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E0" w:rsidRDefault="00814C91" w:rsidP="00B737E0">
      <w:pPr>
        <w:spacing w:after="0" w:line="360" w:lineRule="auto"/>
        <w:rPr>
          <w:i/>
        </w:rPr>
      </w:pPr>
      <w:r>
        <w:rPr>
          <w:noProof/>
          <w:sz w:val="19"/>
          <w:szCs w:val="19"/>
          <w:lang w:eastAsia="sk-SK"/>
        </w:rPr>
        <w:drawing>
          <wp:anchor distT="0" distB="0" distL="114300" distR="114300" simplePos="0" relativeHeight="251655168" behindDoc="0" locked="0" layoutInCell="1" allowOverlap="1" wp14:anchorId="42DB10E2" wp14:editId="692390B4">
            <wp:simplePos x="0" y="0"/>
            <wp:positionH relativeFrom="column">
              <wp:posOffset>7726045</wp:posOffset>
            </wp:positionH>
            <wp:positionV relativeFrom="paragraph">
              <wp:posOffset>8890</wp:posOffset>
            </wp:positionV>
            <wp:extent cx="2249170" cy="150050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r="7097" b="2770"/>
                    <a:stretch/>
                  </pic:blipFill>
                  <pic:spPr bwMode="auto">
                    <a:xfrm>
                      <a:off x="0" y="0"/>
                      <a:ext cx="224917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7E0">
        <w:rPr>
          <w:i/>
          <w:noProof/>
          <w:lang w:eastAsia="sk-SK"/>
        </w:rPr>
        <w:drawing>
          <wp:inline distT="0" distB="0" distL="0" distR="0">
            <wp:extent cx="4775069" cy="723301"/>
            <wp:effectExtent l="19050" t="0" r="6481" b="0"/>
            <wp:docPr id="2" name="Obrázok 1" descr="J:\IPPP\STU-nf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PPP\STU-nf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069" cy="72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A2C" w:rsidRPr="00BC6722" w:rsidRDefault="00EA00B6" w:rsidP="00D12A2C">
      <w:pPr>
        <w:spacing w:after="0" w:line="360" w:lineRule="auto"/>
        <w:jc w:val="center"/>
        <w:rPr>
          <w:b/>
          <w:color w:val="C00000"/>
        </w:rPr>
      </w:pPr>
      <w:r>
        <w:rPr>
          <w:i/>
        </w:rPr>
        <w:t>Bakalársky štu</w:t>
      </w:r>
      <w:r w:rsidR="00A00181" w:rsidRPr="00D12A2C">
        <w:rPr>
          <w:i/>
        </w:rPr>
        <w:t>dijný program:</w:t>
      </w:r>
      <w:r w:rsidR="00005160">
        <w:rPr>
          <w:i/>
        </w:rPr>
        <w:t xml:space="preserve"> </w:t>
      </w:r>
      <w:r w:rsidR="00A00181" w:rsidRPr="00B737E0">
        <w:rPr>
          <w:b/>
          <w:color w:val="971D32"/>
          <w:sz w:val="24"/>
          <w:szCs w:val="24"/>
          <w:u w:val="single"/>
        </w:rPr>
        <w:t>Investičné plánovanie v priemyselnom podniku</w:t>
      </w:r>
    </w:p>
    <w:p w:rsidR="00B17BB2" w:rsidRPr="00B737E0" w:rsidRDefault="00A00181" w:rsidP="003E0149">
      <w:pPr>
        <w:spacing w:line="360" w:lineRule="auto"/>
        <w:jc w:val="center"/>
        <w:rPr>
          <w:color w:val="971D32"/>
        </w:rPr>
      </w:pPr>
      <w:r w:rsidRPr="00D12A2C">
        <w:t xml:space="preserve">na </w:t>
      </w:r>
      <w:r w:rsidRPr="00DE7FC3">
        <w:rPr>
          <w:b/>
          <w:sz w:val="24"/>
          <w:szCs w:val="24"/>
        </w:rPr>
        <w:t>Slovenskej technickej univerzite v Bratislave</w:t>
      </w:r>
    </w:p>
    <w:p w:rsidR="00E1480D" w:rsidRPr="007F3F03" w:rsidRDefault="00814C91" w:rsidP="00D12A2C">
      <w:pPr>
        <w:spacing w:after="120"/>
        <w:jc w:val="both"/>
        <w:rPr>
          <w:i/>
          <w:sz w:val="19"/>
          <w:szCs w:val="19"/>
        </w:rPr>
      </w:pPr>
      <w:r>
        <w:rPr>
          <w:b/>
          <w:noProof/>
          <w:sz w:val="19"/>
          <w:szCs w:val="19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734B18" wp14:editId="26149B4E">
                <wp:simplePos x="0" y="0"/>
                <wp:positionH relativeFrom="margin">
                  <wp:posOffset>20955</wp:posOffset>
                </wp:positionH>
                <wp:positionV relativeFrom="paragraph">
                  <wp:posOffset>1410335</wp:posOffset>
                </wp:positionV>
                <wp:extent cx="2343150" cy="22764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7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F83" w:rsidRPr="00005160" w:rsidRDefault="00524F83" w:rsidP="00524F83">
                            <w:pPr>
                              <w:spacing w:after="120" w:line="240" w:lineRule="auto"/>
                              <w:ind w:left="340" w:hanging="340"/>
                              <w:rPr>
                                <w:sz w:val="20"/>
                                <w:szCs w:val="20"/>
                              </w:rPr>
                            </w:pPr>
                            <w:r w:rsidRPr="00005160">
                              <w:rPr>
                                <w:sz w:val="20"/>
                                <w:szCs w:val="20"/>
                              </w:rPr>
                              <w:t xml:space="preserve">Študijný program: </w:t>
                            </w:r>
                          </w:p>
                          <w:p w:rsidR="00456C1F" w:rsidRPr="004C2054" w:rsidRDefault="00524F83" w:rsidP="00814C91">
                            <w:pPr>
                              <w:spacing w:after="120" w:line="240" w:lineRule="auto"/>
                              <w:ind w:left="340" w:hanging="340"/>
                              <w:rPr>
                                <w:b/>
                              </w:rPr>
                            </w:pPr>
                            <w:r w:rsidRPr="004C2054">
                              <w:rPr>
                                <w:b/>
                              </w:rPr>
                              <w:t xml:space="preserve">Investičné plánovanie v </w:t>
                            </w:r>
                          </w:p>
                          <w:p w:rsidR="00524F83" w:rsidRPr="004C2054" w:rsidRDefault="00524F83" w:rsidP="00814C91">
                            <w:pPr>
                              <w:spacing w:after="120" w:line="240" w:lineRule="auto"/>
                              <w:ind w:left="340" w:hanging="340"/>
                              <w:rPr>
                                <w:b/>
                              </w:rPr>
                            </w:pPr>
                            <w:r w:rsidRPr="004C2054">
                              <w:rPr>
                                <w:b/>
                              </w:rPr>
                              <w:t xml:space="preserve">priemyselnom podniku </w:t>
                            </w:r>
                            <w:r w:rsidR="00814C91">
                              <w:rPr>
                                <w:b/>
                              </w:rPr>
                              <w:t>(IPPP)</w:t>
                            </w:r>
                          </w:p>
                          <w:p w:rsidR="00524F83" w:rsidRPr="00814C91" w:rsidRDefault="00524F83" w:rsidP="00456C1F">
                            <w:pPr>
                              <w:spacing w:after="0" w:line="240" w:lineRule="auto"/>
                              <w:ind w:left="340" w:hanging="340"/>
                              <w:rPr>
                                <w:sz w:val="18"/>
                                <w:szCs w:val="18"/>
                              </w:rPr>
                            </w:pPr>
                            <w:r w:rsidRPr="00814C91">
                              <w:rPr>
                                <w:sz w:val="18"/>
                                <w:szCs w:val="18"/>
                              </w:rPr>
                              <w:t xml:space="preserve">Forma štúdia: </w:t>
                            </w:r>
                            <w:r w:rsidRPr="00814C91">
                              <w:rPr>
                                <w:b/>
                                <w:sz w:val="18"/>
                                <w:szCs w:val="18"/>
                              </w:rPr>
                              <w:t>denná / 3roky</w:t>
                            </w:r>
                          </w:p>
                          <w:p w:rsidR="00524F83" w:rsidRPr="00814C91" w:rsidRDefault="00524F83" w:rsidP="00200ACA">
                            <w:pPr>
                              <w:spacing w:after="0" w:line="240" w:lineRule="auto"/>
                              <w:ind w:left="340" w:hanging="340"/>
                              <w:rPr>
                                <w:sz w:val="18"/>
                                <w:szCs w:val="18"/>
                              </w:rPr>
                            </w:pPr>
                            <w:r w:rsidRPr="00814C91">
                              <w:rPr>
                                <w:sz w:val="18"/>
                                <w:szCs w:val="18"/>
                              </w:rPr>
                              <w:t xml:space="preserve">Udelený akademický titul: </w:t>
                            </w:r>
                            <w:r w:rsidRPr="00814C91">
                              <w:rPr>
                                <w:b/>
                                <w:sz w:val="18"/>
                                <w:szCs w:val="18"/>
                              </w:rPr>
                              <w:t>Bc.</w:t>
                            </w:r>
                          </w:p>
                          <w:p w:rsidR="00524F83" w:rsidRPr="00814C91" w:rsidRDefault="00524F83" w:rsidP="00200ACA">
                            <w:pPr>
                              <w:spacing w:after="0" w:line="240" w:lineRule="auto"/>
                              <w:ind w:left="340" w:hanging="340"/>
                              <w:rPr>
                                <w:sz w:val="18"/>
                                <w:szCs w:val="18"/>
                              </w:rPr>
                            </w:pPr>
                            <w:r w:rsidRPr="00814C91">
                              <w:rPr>
                                <w:sz w:val="18"/>
                                <w:szCs w:val="18"/>
                              </w:rPr>
                              <w:t xml:space="preserve">Termín podania prihlášky: </w:t>
                            </w:r>
                            <w:r w:rsidR="007E54AB" w:rsidRPr="00814C91">
                              <w:rPr>
                                <w:sz w:val="18"/>
                                <w:szCs w:val="18"/>
                              </w:rPr>
                              <w:t>30.</w:t>
                            </w:r>
                            <w:r w:rsidR="00814C91" w:rsidRPr="00814C9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7E54AB" w:rsidRPr="00814C91">
                              <w:rPr>
                                <w:sz w:val="18"/>
                                <w:szCs w:val="18"/>
                              </w:rPr>
                              <w:t>4.20</w:t>
                            </w:r>
                            <w:r w:rsidR="00BE2D81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7A29D7" w:rsidRPr="00814C91" w:rsidRDefault="00524F83" w:rsidP="00200ACA">
                            <w:pPr>
                              <w:spacing w:after="0" w:line="240" w:lineRule="auto"/>
                              <w:ind w:left="340" w:hanging="340"/>
                              <w:rPr>
                                <w:sz w:val="18"/>
                                <w:szCs w:val="18"/>
                              </w:rPr>
                            </w:pPr>
                            <w:r w:rsidRPr="00814C91">
                              <w:rPr>
                                <w:sz w:val="18"/>
                                <w:szCs w:val="18"/>
                              </w:rPr>
                              <w:t>Termín konania prijímacej skúšky:</w:t>
                            </w:r>
                            <w:r w:rsidR="00EF789E" w:rsidRPr="00814C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4C91" w:rsidRPr="00814C9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7E2263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7E54AB" w:rsidRPr="00814C9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814C91" w:rsidRPr="00814C9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7E54AB" w:rsidRPr="00814C91">
                              <w:rPr>
                                <w:sz w:val="18"/>
                                <w:szCs w:val="18"/>
                              </w:rPr>
                              <w:t>6.2</w:t>
                            </w:r>
                            <w:r w:rsidR="007E2263">
                              <w:rPr>
                                <w:sz w:val="18"/>
                                <w:szCs w:val="18"/>
                              </w:rPr>
                              <w:t>020</w:t>
                            </w:r>
                          </w:p>
                          <w:p w:rsidR="00745AF2" w:rsidRPr="00814C91" w:rsidRDefault="00814C91" w:rsidP="00200ACA">
                            <w:pPr>
                              <w:spacing w:after="0" w:line="240" w:lineRule="auto"/>
                              <w:ind w:left="340" w:hanging="3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Prijatie b</w:t>
                            </w:r>
                            <w:r w:rsidR="00745AF2" w:rsidRPr="00814C91">
                              <w:rPr>
                                <w:b/>
                                <w:sz w:val="18"/>
                                <w:szCs w:val="18"/>
                              </w:rPr>
                              <w:t>ez prijímacej skúšky:</w:t>
                            </w:r>
                            <w:r w:rsidR="00745AF2" w:rsidRPr="00814C9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45AF2" w:rsidRPr="00814C91" w:rsidRDefault="00814C91" w:rsidP="00745AF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45AF2" w:rsidRPr="00814C91">
                              <w:rPr>
                                <w:sz w:val="18"/>
                                <w:szCs w:val="18"/>
                              </w:rPr>
                              <w:t xml:space="preserve">absolventi SŠ s maturitou z matematiky / fyziky so študijným priemerom do </w:t>
                            </w:r>
                            <w:r w:rsidR="00745AF2" w:rsidRPr="00814C91">
                              <w:rPr>
                                <w:b/>
                                <w:sz w:val="18"/>
                                <w:szCs w:val="18"/>
                              </w:rPr>
                              <w:t>2,2</w:t>
                            </w:r>
                          </w:p>
                          <w:p w:rsidR="00745AF2" w:rsidRPr="00814C91" w:rsidRDefault="00814C91" w:rsidP="00745AF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45AF2" w:rsidRPr="00814C91">
                              <w:rPr>
                                <w:sz w:val="18"/>
                                <w:szCs w:val="18"/>
                              </w:rPr>
                              <w:t xml:space="preserve">absolventi SŠ bez maturity z matematiky / fyziky </w:t>
                            </w:r>
                            <w:bookmarkStart w:id="0" w:name="_GoBack"/>
                            <w:bookmarkEnd w:id="0"/>
                            <w:r w:rsidR="00745AF2" w:rsidRPr="00814C91">
                              <w:rPr>
                                <w:sz w:val="18"/>
                                <w:szCs w:val="18"/>
                              </w:rPr>
                              <w:t xml:space="preserve">so študijným priemerom do </w:t>
                            </w:r>
                            <w:r w:rsidR="00745AF2" w:rsidRPr="00E709CB">
                              <w:rPr>
                                <w:b/>
                                <w:sz w:val="18"/>
                                <w:szCs w:val="18"/>
                              </w:rPr>
                              <w:t>1,5</w:t>
                            </w:r>
                          </w:p>
                          <w:p w:rsidR="00524F83" w:rsidRPr="00731277" w:rsidRDefault="00524F83" w:rsidP="00814C91">
                            <w:pPr>
                              <w:spacing w:before="120" w:after="0" w:line="240" w:lineRule="auto"/>
                              <w:ind w:left="340" w:hanging="340"/>
                              <w:rPr>
                                <w:b/>
                                <w:color w:val="971D32"/>
                                <w:sz w:val="20"/>
                                <w:szCs w:val="20"/>
                              </w:rPr>
                            </w:pPr>
                            <w:r w:rsidRPr="00456C1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Viac na:</w:t>
                            </w:r>
                            <w:r w:rsidR="00526C66">
                              <w:rPr>
                                <w:b/>
                                <w:color w:val="971D32"/>
                                <w:sz w:val="20"/>
                                <w:szCs w:val="20"/>
                              </w:rPr>
                              <w:t xml:space="preserve"> www.um.stuba.sk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4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65pt;margin-top:111.05pt;width:184.5pt;height:17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" fillcolor="#9cc2e5 [1940]">
                <v:textbox>
                  <w:txbxContent>
                    <w:p w:rsidR="00524F83" w:rsidRPr="00005160" w:rsidRDefault="00524F83" w:rsidP="00524F83">
                      <w:pPr>
                        <w:spacing w:after="120" w:line="240" w:lineRule="auto"/>
                        <w:ind w:left="340" w:hanging="340"/>
                        <w:rPr>
                          <w:sz w:val="20"/>
                          <w:szCs w:val="20"/>
                        </w:rPr>
                      </w:pPr>
                      <w:r w:rsidRPr="00005160">
                        <w:rPr>
                          <w:sz w:val="20"/>
                          <w:szCs w:val="20"/>
                        </w:rPr>
                        <w:t xml:space="preserve">Študijný program: </w:t>
                      </w:r>
                    </w:p>
                    <w:p w:rsidR="00456C1F" w:rsidRPr="004C2054" w:rsidRDefault="00524F83" w:rsidP="00814C91">
                      <w:pPr>
                        <w:spacing w:after="120" w:line="240" w:lineRule="auto"/>
                        <w:ind w:left="340" w:hanging="340"/>
                        <w:rPr>
                          <w:b/>
                        </w:rPr>
                      </w:pPr>
                      <w:r w:rsidRPr="004C2054">
                        <w:rPr>
                          <w:b/>
                        </w:rPr>
                        <w:t xml:space="preserve">Investičné plánovanie v </w:t>
                      </w:r>
                    </w:p>
                    <w:p w:rsidR="00524F83" w:rsidRPr="004C2054" w:rsidRDefault="00524F83" w:rsidP="00814C91">
                      <w:pPr>
                        <w:spacing w:after="120" w:line="240" w:lineRule="auto"/>
                        <w:ind w:left="340" w:hanging="340"/>
                        <w:rPr>
                          <w:b/>
                        </w:rPr>
                      </w:pPr>
                      <w:r w:rsidRPr="004C2054">
                        <w:rPr>
                          <w:b/>
                        </w:rPr>
                        <w:t xml:space="preserve">priemyselnom podniku </w:t>
                      </w:r>
                      <w:r w:rsidR="00814C91">
                        <w:rPr>
                          <w:b/>
                        </w:rPr>
                        <w:t>(IPPP)</w:t>
                      </w:r>
                    </w:p>
                    <w:p w:rsidR="00524F83" w:rsidRPr="00814C91" w:rsidRDefault="00524F83" w:rsidP="00456C1F">
                      <w:pPr>
                        <w:spacing w:after="0" w:line="240" w:lineRule="auto"/>
                        <w:ind w:left="340" w:hanging="340"/>
                        <w:rPr>
                          <w:sz w:val="18"/>
                          <w:szCs w:val="18"/>
                        </w:rPr>
                      </w:pPr>
                      <w:r w:rsidRPr="00814C91">
                        <w:rPr>
                          <w:sz w:val="18"/>
                          <w:szCs w:val="18"/>
                        </w:rPr>
                        <w:t xml:space="preserve">Forma štúdia: </w:t>
                      </w:r>
                      <w:r w:rsidRPr="00814C91">
                        <w:rPr>
                          <w:b/>
                          <w:sz w:val="18"/>
                          <w:szCs w:val="18"/>
                        </w:rPr>
                        <w:t>denná / 3roky</w:t>
                      </w:r>
                    </w:p>
                    <w:p w:rsidR="00524F83" w:rsidRPr="00814C91" w:rsidRDefault="00524F83" w:rsidP="00200ACA">
                      <w:pPr>
                        <w:spacing w:after="0" w:line="240" w:lineRule="auto"/>
                        <w:ind w:left="340" w:hanging="340"/>
                        <w:rPr>
                          <w:sz w:val="18"/>
                          <w:szCs w:val="18"/>
                        </w:rPr>
                      </w:pPr>
                      <w:r w:rsidRPr="00814C91">
                        <w:rPr>
                          <w:sz w:val="18"/>
                          <w:szCs w:val="18"/>
                        </w:rPr>
                        <w:t xml:space="preserve">Udelený akademický titul: </w:t>
                      </w:r>
                      <w:r w:rsidRPr="00814C91">
                        <w:rPr>
                          <w:b/>
                          <w:sz w:val="18"/>
                          <w:szCs w:val="18"/>
                        </w:rPr>
                        <w:t>Bc.</w:t>
                      </w:r>
                    </w:p>
                    <w:p w:rsidR="00524F83" w:rsidRPr="00814C91" w:rsidRDefault="00524F83" w:rsidP="00200ACA">
                      <w:pPr>
                        <w:spacing w:after="0" w:line="240" w:lineRule="auto"/>
                        <w:ind w:left="340" w:hanging="340"/>
                        <w:rPr>
                          <w:sz w:val="18"/>
                          <w:szCs w:val="18"/>
                        </w:rPr>
                      </w:pPr>
                      <w:r w:rsidRPr="00814C91">
                        <w:rPr>
                          <w:sz w:val="18"/>
                          <w:szCs w:val="18"/>
                        </w:rPr>
                        <w:t xml:space="preserve">Termín podania prihlášky: </w:t>
                      </w:r>
                      <w:r w:rsidR="007E54AB" w:rsidRPr="00814C91">
                        <w:rPr>
                          <w:sz w:val="18"/>
                          <w:szCs w:val="18"/>
                        </w:rPr>
                        <w:t>30.</w:t>
                      </w:r>
                      <w:r w:rsidR="00814C91" w:rsidRPr="00814C91">
                        <w:rPr>
                          <w:sz w:val="18"/>
                          <w:szCs w:val="18"/>
                        </w:rPr>
                        <w:t>0</w:t>
                      </w:r>
                      <w:r w:rsidR="007E54AB" w:rsidRPr="00814C91">
                        <w:rPr>
                          <w:sz w:val="18"/>
                          <w:szCs w:val="18"/>
                        </w:rPr>
                        <w:t>4.20</w:t>
                      </w:r>
                      <w:r w:rsidR="00BE2D81">
                        <w:rPr>
                          <w:sz w:val="18"/>
                          <w:szCs w:val="18"/>
                        </w:rPr>
                        <w:t>20</w:t>
                      </w:r>
                    </w:p>
                    <w:p w:rsidR="007A29D7" w:rsidRPr="00814C91" w:rsidRDefault="00524F83" w:rsidP="00200ACA">
                      <w:pPr>
                        <w:spacing w:after="0" w:line="240" w:lineRule="auto"/>
                        <w:ind w:left="340" w:hanging="340"/>
                        <w:rPr>
                          <w:sz w:val="18"/>
                          <w:szCs w:val="18"/>
                        </w:rPr>
                      </w:pPr>
                      <w:r w:rsidRPr="00814C91">
                        <w:rPr>
                          <w:sz w:val="18"/>
                          <w:szCs w:val="18"/>
                        </w:rPr>
                        <w:t>Termín konania prijímacej skúšky:</w:t>
                      </w:r>
                      <w:r w:rsidR="00EF789E" w:rsidRPr="00814C9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14C91" w:rsidRPr="00814C91">
                        <w:rPr>
                          <w:sz w:val="18"/>
                          <w:szCs w:val="18"/>
                        </w:rPr>
                        <w:t>0</w:t>
                      </w:r>
                      <w:r w:rsidR="007E2263">
                        <w:rPr>
                          <w:sz w:val="18"/>
                          <w:szCs w:val="18"/>
                        </w:rPr>
                        <w:t>8</w:t>
                      </w:r>
                      <w:r w:rsidR="007E54AB" w:rsidRPr="00814C91">
                        <w:rPr>
                          <w:sz w:val="18"/>
                          <w:szCs w:val="18"/>
                        </w:rPr>
                        <w:t>.</w:t>
                      </w:r>
                      <w:r w:rsidR="00814C91" w:rsidRPr="00814C91">
                        <w:rPr>
                          <w:sz w:val="18"/>
                          <w:szCs w:val="18"/>
                        </w:rPr>
                        <w:t>0</w:t>
                      </w:r>
                      <w:r w:rsidR="007E54AB" w:rsidRPr="00814C91">
                        <w:rPr>
                          <w:sz w:val="18"/>
                          <w:szCs w:val="18"/>
                        </w:rPr>
                        <w:t>6.2</w:t>
                      </w:r>
                      <w:r w:rsidR="007E2263">
                        <w:rPr>
                          <w:sz w:val="18"/>
                          <w:szCs w:val="18"/>
                        </w:rPr>
                        <w:t>020</w:t>
                      </w:r>
                    </w:p>
                    <w:p w:rsidR="00745AF2" w:rsidRPr="00814C91" w:rsidRDefault="00814C91" w:rsidP="00200ACA">
                      <w:pPr>
                        <w:spacing w:after="0" w:line="240" w:lineRule="auto"/>
                        <w:ind w:left="340" w:hanging="3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Prijatie b</w:t>
                      </w:r>
                      <w:r w:rsidR="00745AF2" w:rsidRPr="00814C91">
                        <w:rPr>
                          <w:b/>
                          <w:sz w:val="18"/>
                          <w:szCs w:val="18"/>
                        </w:rPr>
                        <w:t>ez prijímacej skúšky:</w:t>
                      </w:r>
                      <w:r w:rsidR="00745AF2" w:rsidRPr="00814C9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45AF2" w:rsidRPr="00814C91" w:rsidRDefault="00814C91" w:rsidP="00745AF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745AF2" w:rsidRPr="00814C91">
                        <w:rPr>
                          <w:sz w:val="18"/>
                          <w:szCs w:val="18"/>
                        </w:rPr>
                        <w:t xml:space="preserve">absolventi SŠ s maturitou z matematiky / fyziky so študijným priemerom do </w:t>
                      </w:r>
                      <w:r w:rsidR="00745AF2" w:rsidRPr="00814C91">
                        <w:rPr>
                          <w:b/>
                          <w:sz w:val="18"/>
                          <w:szCs w:val="18"/>
                        </w:rPr>
                        <w:t>2,2</w:t>
                      </w:r>
                    </w:p>
                    <w:p w:rsidR="00745AF2" w:rsidRPr="00814C91" w:rsidRDefault="00814C91" w:rsidP="00745AF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745AF2" w:rsidRPr="00814C91">
                        <w:rPr>
                          <w:sz w:val="18"/>
                          <w:szCs w:val="18"/>
                        </w:rPr>
                        <w:t xml:space="preserve">absolventi SŠ bez maturity z matematiky / fyziky </w:t>
                      </w:r>
                      <w:bookmarkStart w:id="1" w:name="_GoBack"/>
                      <w:bookmarkEnd w:id="1"/>
                      <w:r w:rsidR="00745AF2" w:rsidRPr="00814C91">
                        <w:rPr>
                          <w:sz w:val="18"/>
                          <w:szCs w:val="18"/>
                        </w:rPr>
                        <w:t xml:space="preserve">so študijným priemerom do </w:t>
                      </w:r>
                      <w:r w:rsidR="00745AF2" w:rsidRPr="00E709CB">
                        <w:rPr>
                          <w:b/>
                          <w:sz w:val="18"/>
                          <w:szCs w:val="18"/>
                        </w:rPr>
                        <w:t>1,5</w:t>
                      </w:r>
                    </w:p>
                    <w:p w:rsidR="00524F83" w:rsidRPr="00731277" w:rsidRDefault="00524F83" w:rsidP="00814C91">
                      <w:pPr>
                        <w:spacing w:before="120" w:after="0" w:line="240" w:lineRule="auto"/>
                        <w:ind w:left="340" w:hanging="340"/>
                        <w:rPr>
                          <w:b/>
                          <w:color w:val="971D32"/>
                          <w:sz w:val="20"/>
                          <w:szCs w:val="20"/>
                        </w:rPr>
                      </w:pPr>
                      <w:r w:rsidRPr="00456C1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Viac na:</w:t>
                      </w:r>
                      <w:r w:rsidR="00526C66">
                        <w:rPr>
                          <w:b/>
                          <w:color w:val="971D32"/>
                          <w:sz w:val="20"/>
                          <w:szCs w:val="20"/>
                        </w:rPr>
                        <w:t xml:space="preserve"> www.um.stuba.sk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AF2" w:rsidRPr="007F3F03">
        <w:rPr>
          <w:b/>
          <w:noProof/>
          <w:sz w:val="19"/>
          <w:szCs w:val="19"/>
          <w:lang w:eastAsia="sk-SK"/>
        </w:rPr>
        <w:drawing>
          <wp:anchor distT="0" distB="0" distL="114300" distR="114300" simplePos="0" relativeHeight="251645952" behindDoc="0" locked="0" layoutInCell="1" allowOverlap="1" wp14:anchorId="65AF0D77" wp14:editId="07A47CD4">
            <wp:simplePos x="0" y="0"/>
            <wp:positionH relativeFrom="column">
              <wp:posOffset>2562225</wp:posOffset>
            </wp:positionH>
            <wp:positionV relativeFrom="paragraph">
              <wp:posOffset>25400</wp:posOffset>
            </wp:positionV>
            <wp:extent cx="2237740" cy="1407795"/>
            <wp:effectExtent l="19050" t="19050" r="10160" b="209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407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1480D" w:rsidRPr="007F3F03">
        <w:rPr>
          <w:b/>
          <w:i/>
          <w:sz w:val="19"/>
          <w:szCs w:val="19"/>
        </w:rPr>
        <w:t xml:space="preserve">Chceš študovať na </w:t>
      </w:r>
      <w:r w:rsidR="00E1480D" w:rsidRPr="00B737E0">
        <w:rPr>
          <w:b/>
          <w:i/>
          <w:color w:val="971D32"/>
          <w:sz w:val="19"/>
          <w:szCs w:val="19"/>
        </w:rPr>
        <w:t xml:space="preserve">najlepšej technickej univerzite </w:t>
      </w:r>
      <w:r w:rsidR="00E1480D" w:rsidRPr="00731277">
        <w:rPr>
          <w:b/>
          <w:i/>
          <w:color w:val="000000" w:themeColor="text1"/>
          <w:sz w:val="19"/>
          <w:szCs w:val="19"/>
        </w:rPr>
        <w:t>na Slovensku</w:t>
      </w:r>
      <w:r w:rsidR="00E1480D" w:rsidRPr="00731277">
        <w:rPr>
          <w:i/>
          <w:color w:val="000000" w:themeColor="text1"/>
          <w:sz w:val="19"/>
          <w:szCs w:val="19"/>
        </w:rPr>
        <w:t>?</w:t>
      </w:r>
      <w:r w:rsidR="00005160" w:rsidRPr="007F3F03">
        <w:rPr>
          <w:i/>
          <w:color w:val="C00000"/>
          <w:sz w:val="19"/>
          <w:szCs w:val="19"/>
        </w:rPr>
        <w:t xml:space="preserve"> </w:t>
      </w:r>
      <w:r w:rsidR="00E1480D" w:rsidRPr="00731277">
        <w:rPr>
          <w:b/>
          <w:i/>
          <w:color w:val="971D32"/>
          <w:sz w:val="19"/>
          <w:szCs w:val="19"/>
        </w:rPr>
        <w:t>Zaujímaš sa o techniku a priemysel,</w:t>
      </w:r>
      <w:r w:rsidR="00E1480D" w:rsidRPr="007F3F03">
        <w:rPr>
          <w:b/>
          <w:i/>
          <w:color w:val="C00000"/>
          <w:sz w:val="19"/>
          <w:szCs w:val="19"/>
        </w:rPr>
        <w:t xml:space="preserve"> </w:t>
      </w:r>
      <w:r w:rsidR="00E1480D" w:rsidRPr="00731277">
        <w:rPr>
          <w:b/>
          <w:i/>
          <w:color w:val="000000" w:themeColor="text1"/>
          <w:sz w:val="19"/>
          <w:szCs w:val="19"/>
        </w:rPr>
        <w:t xml:space="preserve">ale uvedomuješ si ako </w:t>
      </w:r>
      <w:r w:rsidR="00E1480D" w:rsidRPr="00731277">
        <w:rPr>
          <w:b/>
          <w:i/>
          <w:color w:val="971D32"/>
          <w:sz w:val="19"/>
          <w:szCs w:val="19"/>
        </w:rPr>
        <w:t>financovať, plánovať  a riadiť výrobný proces?</w:t>
      </w:r>
      <w:r w:rsidR="00E1480D" w:rsidRPr="007F3F03">
        <w:rPr>
          <w:b/>
          <w:i/>
          <w:color w:val="C00000"/>
          <w:sz w:val="19"/>
          <w:szCs w:val="19"/>
        </w:rPr>
        <w:t xml:space="preserve"> </w:t>
      </w:r>
      <w:r w:rsidR="00E1480D" w:rsidRPr="007F3F03">
        <w:rPr>
          <w:i/>
          <w:sz w:val="19"/>
          <w:szCs w:val="19"/>
        </w:rPr>
        <w:t xml:space="preserve">Práve </w:t>
      </w:r>
      <w:r w:rsidR="00E1480D" w:rsidRPr="00731277">
        <w:rPr>
          <w:b/>
          <w:i/>
          <w:color w:val="971D32"/>
          <w:sz w:val="19"/>
          <w:szCs w:val="19"/>
        </w:rPr>
        <w:t>pre Teba je určený nový</w:t>
      </w:r>
      <w:r w:rsidR="00005160" w:rsidRPr="007F3F03">
        <w:rPr>
          <w:b/>
          <w:i/>
          <w:color w:val="C00000"/>
          <w:sz w:val="19"/>
          <w:szCs w:val="19"/>
        </w:rPr>
        <w:t xml:space="preserve"> </w:t>
      </w:r>
      <w:r w:rsidR="007A29D7" w:rsidRPr="007F3F03">
        <w:rPr>
          <w:i/>
          <w:sz w:val="19"/>
          <w:szCs w:val="19"/>
        </w:rPr>
        <w:t xml:space="preserve">a na Slovensku </w:t>
      </w:r>
      <w:r w:rsidR="007A29D7" w:rsidRPr="00731277">
        <w:rPr>
          <w:b/>
          <w:i/>
          <w:color w:val="971D32"/>
          <w:sz w:val="19"/>
          <w:szCs w:val="19"/>
        </w:rPr>
        <w:t>jedinečný</w:t>
      </w:r>
      <w:r w:rsidR="00005160" w:rsidRPr="007F3F03">
        <w:rPr>
          <w:b/>
          <w:i/>
          <w:color w:val="C00000"/>
          <w:sz w:val="19"/>
          <w:szCs w:val="19"/>
        </w:rPr>
        <w:t xml:space="preserve"> </w:t>
      </w:r>
      <w:r w:rsidR="00E1480D" w:rsidRPr="00731277">
        <w:rPr>
          <w:b/>
          <w:color w:val="000000" w:themeColor="text1"/>
          <w:sz w:val="20"/>
          <w:szCs w:val="20"/>
        </w:rPr>
        <w:t>bakalársky program</w:t>
      </w:r>
      <w:r w:rsidR="00E1480D" w:rsidRPr="007F3F03">
        <w:rPr>
          <w:i/>
          <w:sz w:val="19"/>
          <w:szCs w:val="19"/>
        </w:rPr>
        <w:t xml:space="preserve"> Investičné plánovanie v priemyselnom podniku. </w:t>
      </w:r>
    </w:p>
    <w:p w:rsidR="00E1480D" w:rsidRPr="00731277" w:rsidRDefault="00E1480D" w:rsidP="003E0149">
      <w:pPr>
        <w:spacing w:after="120"/>
        <w:jc w:val="both"/>
        <w:rPr>
          <w:b/>
          <w:sz w:val="19"/>
          <w:szCs w:val="19"/>
        </w:rPr>
      </w:pPr>
      <w:r w:rsidRPr="007F3F03">
        <w:rPr>
          <w:sz w:val="19"/>
          <w:szCs w:val="19"/>
        </w:rPr>
        <w:t xml:space="preserve">Efektívne fungovanie priemyselného podniku nie je len otázkou techniky a nových technológií, ale taktiež racionálneho </w:t>
      </w:r>
      <w:r w:rsidRPr="007F3F03">
        <w:rPr>
          <w:b/>
          <w:sz w:val="19"/>
          <w:szCs w:val="19"/>
        </w:rPr>
        <w:t>plánovania</w:t>
      </w:r>
      <w:r w:rsidR="00731277">
        <w:rPr>
          <w:sz w:val="19"/>
          <w:szCs w:val="19"/>
        </w:rPr>
        <w:t>,</w:t>
      </w:r>
      <w:r w:rsidRPr="007F3F03">
        <w:rPr>
          <w:sz w:val="19"/>
          <w:szCs w:val="19"/>
        </w:rPr>
        <w:t xml:space="preserve"> </w:t>
      </w:r>
      <w:r w:rsidRPr="00731277">
        <w:rPr>
          <w:b/>
          <w:sz w:val="19"/>
          <w:szCs w:val="19"/>
        </w:rPr>
        <w:t>rozhodovania o investíciách a finančných transakciách.</w:t>
      </w:r>
    </w:p>
    <w:p w:rsidR="009735D3" w:rsidRDefault="00814C91" w:rsidP="00900422">
      <w:pPr>
        <w:spacing w:after="120"/>
        <w:jc w:val="both"/>
        <w:rPr>
          <w:sz w:val="19"/>
          <w:szCs w:val="19"/>
        </w:rPr>
      </w:pPr>
      <w:r>
        <w:rPr>
          <w:b/>
          <w:noProof/>
          <w:color w:val="971D32"/>
          <w:sz w:val="20"/>
          <w:szCs w:val="20"/>
          <w:lang w:eastAsia="sk-SK"/>
        </w:rPr>
        <w:drawing>
          <wp:anchor distT="0" distB="0" distL="114300" distR="114300" simplePos="0" relativeHeight="251670528" behindDoc="0" locked="0" layoutInCell="1" allowOverlap="1" wp14:anchorId="7B448BAE" wp14:editId="0FAF9E1B">
            <wp:simplePos x="0" y="0"/>
            <wp:positionH relativeFrom="column">
              <wp:posOffset>56515</wp:posOffset>
            </wp:positionH>
            <wp:positionV relativeFrom="paragraph">
              <wp:posOffset>1698625</wp:posOffset>
            </wp:positionV>
            <wp:extent cx="2249170" cy="1405890"/>
            <wp:effectExtent l="0" t="0" r="0" b="3810"/>
            <wp:wrapSquare wrapText="bothSides"/>
            <wp:docPr id="6" name="Obrázok 2" descr="J:\IPPP\20160119_11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IPPP\20160119_1119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71D32"/>
          <w:sz w:val="20"/>
          <w:szCs w:val="20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0E1D04" wp14:editId="2E7C1864">
                <wp:simplePos x="0" y="0"/>
                <wp:positionH relativeFrom="margin">
                  <wp:posOffset>5153660</wp:posOffset>
                </wp:positionH>
                <wp:positionV relativeFrom="paragraph">
                  <wp:posOffset>968375</wp:posOffset>
                </wp:positionV>
                <wp:extent cx="4804410" cy="1630045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16300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CD" w:rsidRPr="00E1480D" w:rsidRDefault="000818CD" w:rsidP="000818CD">
                            <w:pPr>
                              <w:spacing w:after="120"/>
                              <w:jc w:val="both"/>
                              <w:rPr>
                                <w:b/>
                              </w:rPr>
                            </w:pPr>
                            <w:r w:rsidRPr="00E1480D">
                              <w:rPr>
                                <w:b/>
                              </w:rPr>
                              <w:t>Čo u nás nájdete?</w:t>
                            </w:r>
                          </w:p>
                          <w:p w:rsidR="000818CD" w:rsidRPr="00E1480D" w:rsidRDefault="000818CD" w:rsidP="00127187">
                            <w:pPr>
                              <w:spacing w:after="60" w:line="240" w:lineRule="auto"/>
                              <w:ind w:left="340" w:hanging="3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480D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E1480D">
                              <w:rPr>
                                <w:sz w:val="18"/>
                                <w:szCs w:val="18"/>
                              </w:rPr>
                              <w:tab/>
                              <w:t>kvalitné, priateľské a korektné prostredie umožňujúce dobrú komunikáciu medzi študentmi, študijným oddelením, pedagógmi a vedením Ústavu manažmentu STU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818CD" w:rsidRPr="00E1480D" w:rsidRDefault="000818CD" w:rsidP="00127187">
                            <w:pPr>
                              <w:spacing w:after="60" w:line="240" w:lineRule="auto"/>
                              <w:ind w:left="340" w:hanging="3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480D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E1480D">
                              <w:rPr>
                                <w:sz w:val="18"/>
                                <w:szCs w:val="18"/>
                              </w:rPr>
                              <w:tab/>
                              <w:t>firemnú kultúru založenú na vzájomnej úcte, rešpekte a dôvere vo vzťahu pedagóg – študent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818CD" w:rsidRPr="00E1480D" w:rsidRDefault="000818CD" w:rsidP="00127187">
                            <w:pPr>
                              <w:spacing w:after="60" w:line="240" w:lineRule="auto"/>
                              <w:ind w:left="340" w:hanging="3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480D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E1480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vysokú odbornú úroveň práce pedagógov a odborníkov z domácej a zahraničnej praxe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818CD" w:rsidRPr="00E1480D" w:rsidRDefault="000818CD" w:rsidP="00127187">
                            <w:pPr>
                              <w:spacing w:after="60" w:line="240" w:lineRule="auto"/>
                              <w:ind w:left="340" w:hanging="3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480D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E1480D">
                              <w:rPr>
                                <w:sz w:val="18"/>
                                <w:szCs w:val="18"/>
                              </w:rPr>
                              <w:tab/>
                              <w:t>interdisciplinárny prístup založený na spolupráci s jednotlivými fakultami a odbornými pracoviskami STU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818CD" w:rsidRPr="00A00181" w:rsidRDefault="000818CD" w:rsidP="00127187">
                            <w:pPr>
                              <w:spacing w:after="60" w:line="240" w:lineRule="auto"/>
                              <w:ind w:left="340" w:hanging="3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1480D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E1480D">
                              <w:rPr>
                                <w:sz w:val="18"/>
                                <w:szCs w:val="18"/>
                              </w:rPr>
                              <w:tab/>
                              <w:t>možnosti štúdia aj pre študentov, ktorí sú zdravotne znevýhodnení, čo považujeme za prínos pre formovanie kvalitných medziľudských vzťahov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1D04" id="_x0000_s1027" type="#_x0000_t202" style="position:absolute;left:0;text-align:left;margin-left:405.8pt;margin-top:76.25pt;width:378.3pt;height:12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" fillcolor="#9cc2e5 [1940]">
                <v:textbox>
                  <w:txbxContent>
                    <w:p w:rsidR="000818CD" w:rsidRPr="00E1480D" w:rsidRDefault="000818CD" w:rsidP="000818CD">
                      <w:pPr>
                        <w:spacing w:after="120"/>
                        <w:jc w:val="both"/>
                        <w:rPr>
                          <w:b/>
                        </w:rPr>
                      </w:pPr>
                      <w:r w:rsidRPr="00E1480D">
                        <w:rPr>
                          <w:b/>
                        </w:rPr>
                        <w:t>Čo u nás nájdete?</w:t>
                      </w:r>
                    </w:p>
                    <w:p w:rsidR="000818CD" w:rsidRPr="00E1480D" w:rsidRDefault="000818CD" w:rsidP="00127187">
                      <w:pPr>
                        <w:spacing w:after="60" w:line="240" w:lineRule="auto"/>
                        <w:ind w:left="340" w:hanging="340"/>
                        <w:jc w:val="both"/>
                        <w:rPr>
                          <w:sz w:val="18"/>
                          <w:szCs w:val="18"/>
                        </w:rPr>
                      </w:pPr>
                      <w:r w:rsidRPr="00E1480D">
                        <w:rPr>
                          <w:sz w:val="18"/>
                          <w:szCs w:val="18"/>
                        </w:rPr>
                        <w:t>•</w:t>
                      </w:r>
                      <w:r w:rsidRPr="00E1480D">
                        <w:rPr>
                          <w:sz w:val="18"/>
                          <w:szCs w:val="18"/>
                        </w:rPr>
                        <w:tab/>
                        <w:t>kvalitné, priateľské a korektné prostredie umožňujúce dobrú komunikáciu medzi študentmi, študijným oddelením, pedagógmi a vedením Ústavu manažmentu STU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818CD" w:rsidRPr="00E1480D" w:rsidRDefault="000818CD" w:rsidP="00127187">
                      <w:pPr>
                        <w:spacing w:after="60" w:line="240" w:lineRule="auto"/>
                        <w:ind w:left="340" w:hanging="340"/>
                        <w:jc w:val="both"/>
                        <w:rPr>
                          <w:sz w:val="18"/>
                          <w:szCs w:val="18"/>
                        </w:rPr>
                      </w:pPr>
                      <w:r w:rsidRPr="00E1480D">
                        <w:rPr>
                          <w:sz w:val="18"/>
                          <w:szCs w:val="18"/>
                        </w:rPr>
                        <w:t>•</w:t>
                      </w:r>
                      <w:r w:rsidRPr="00E1480D">
                        <w:rPr>
                          <w:sz w:val="18"/>
                          <w:szCs w:val="18"/>
                        </w:rPr>
                        <w:tab/>
                        <w:t>firemnú kultúru založenú na vzájomnej úcte, rešpekte a dôvere vo vzťahu pedagóg – študent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818CD" w:rsidRPr="00E1480D" w:rsidRDefault="000818CD" w:rsidP="00127187">
                      <w:pPr>
                        <w:spacing w:after="60" w:line="240" w:lineRule="auto"/>
                        <w:ind w:left="340" w:hanging="340"/>
                        <w:jc w:val="both"/>
                        <w:rPr>
                          <w:sz w:val="18"/>
                          <w:szCs w:val="18"/>
                        </w:rPr>
                      </w:pPr>
                      <w:r w:rsidRPr="00E1480D">
                        <w:rPr>
                          <w:sz w:val="18"/>
                          <w:szCs w:val="18"/>
                        </w:rPr>
                        <w:t>•</w:t>
                      </w:r>
                      <w:r w:rsidRPr="00E1480D">
                        <w:rPr>
                          <w:sz w:val="18"/>
                          <w:szCs w:val="18"/>
                        </w:rPr>
                        <w:tab/>
                        <w:t xml:space="preserve">vysokú odbornú úroveň práce pedagógov a odborníkov z domácej a zahraničnej praxe 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818CD" w:rsidRPr="00E1480D" w:rsidRDefault="000818CD" w:rsidP="00127187">
                      <w:pPr>
                        <w:spacing w:after="60" w:line="240" w:lineRule="auto"/>
                        <w:ind w:left="340" w:hanging="340"/>
                        <w:jc w:val="both"/>
                        <w:rPr>
                          <w:sz w:val="18"/>
                          <w:szCs w:val="18"/>
                        </w:rPr>
                      </w:pPr>
                      <w:r w:rsidRPr="00E1480D">
                        <w:rPr>
                          <w:sz w:val="18"/>
                          <w:szCs w:val="18"/>
                        </w:rPr>
                        <w:t>•</w:t>
                      </w:r>
                      <w:r w:rsidRPr="00E1480D">
                        <w:rPr>
                          <w:sz w:val="18"/>
                          <w:szCs w:val="18"/>
                        </w:rPr>
                        <w:tab/>
                        <w:t>interdisciplinárny prístup založený na spolupráci s jednotlivými fakultami a odbornými pracoviskami STU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0818CD" w:rsidRPr="00A00181" w:rsidRDefault="000818CD" w:rsidP="00127187">
                      <w:pPr>
                        <w:spacing w:after="60" w:line="240" w:lineRule="auto"/>
                        <w:ind w:left="340" w:hanging="340"/>
                        <w:jc w:val="both"/>
                        <w:rPr>
                          <w:sz w:val="18"/>
                          <w:szCs w:val="18"/>
                        </w:rPr>
                      </w:pPr>
                      <w:r w:rsidRPr="00E1480D">
                        <w:rPr>
                          <w:sz w:val="18"/>
                          <w:szCs w:val="18"/>
                        </w:rPr>
                        <w:t>•</w:t>
                      </w:r>
                      <w:r w:rsidRPr="00E1480D">
                        <w:rPr>
                          <w:sz w:val="18"/>
                          <w:szCs w:val="18"/>
                        </w:rPr>
                        <w:tab/>
                        <w:t>možnosti štúdia aj pre študentov, ktorí sú zdravotne znevýhodnení, čo považujeme za prínos pre formovanie kvalitných medziľudských vzťahov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80D" w:rsidRPr="007F3F03">
        <w:rPr>
          <w:sz w:val="19"/>
          <w:szCs w:val="19"/>
        </w:rPr>
        <w:t xml:space="preserve">V súčasnosti priemyselné podniky na Slovensku </w:t>
      </w:r>
      <w:r w:rsidR="00005160" w:rsidRPr="007F3F03">
        <w:rPr>
          <w:sz w:val="19"/>
          <w:szCs w:val="19"/>
        </w:rPr>
        <w:t>nemajú dostatok</w:t>
      </w:r>
      <w:r w:rsidR="00E1480D" w:rsidRPr="007F3F03">
        <w:rPr>
          <w:sz w:val="19"/>
          <w:szCs w:val="19"/>
        </w:rPr>
        <w:t xml:space="preserve"> kvalifikovaných odborníkov</w:t>
      </w:r>
      <w:r w:rsidR="00005160" w:rsidRPr="007F3F03">
        <w:rPr>
          <w:sz w:val="19"/>
          <w:szCs w:val="19"/>
        </w:rPr>
        <w:t xml:space="preserve">. </w:t>
      </w:r>
      <w:r w:rsidR="00E1480D" w:rsidRPr="007F3F03">
        <w:rPr>
          <w:sz w:val="19"/>
          <w:szCs w:val="19"/>
        </w:rPr>
        <w:t>Študijný program chce priniesť na pracovný trh absolventov vysoko kvalifikovaných na odborné a riadiace pozície a zvýšiť tak povedomie o Slovensku nielen iba ako o lacnej pracovnej sile.</w:t>
      </w:r>
      <w:r>
        <w:rPr>
          <w:sz w:val="19"/>
          <w:szCs w:val="19"/>
        </w:rPr>
        <w:t xml:space="preserve"> </w:t>
      </w:r>
      <w:r w:rsidR="00E1480D" w:rsidRPr="00731277">
        <w:rPr>
          <w:b/>
          <w:color w:val="971D32"/>
          <w:sz w:val="20"/>
          <w:szCs w:val="20"/>
        </w:rPr>
        <w:t>Investičné plánovanie v priemyselnom podniku</w:t>
      </w:r>
      <w:r w:rsidR="00E1480D" w:rsidRPr="007F3F03">
        <w:rPr>
          <w:color w:val="C00000"/>
          <w:sz w:val="19"/>
          <w:szCs w:val="19"/>
        </w:rPr>
        <w:t xml:space="preserve"> </w:t>
      </w:r>
      <w:r w:rsidR="00E1480D" w:rsidRPr="007217EC">
        <w:rPr>
          <w:b/>
          <w:color w:val="000000" w:themeColor="text1"/>
          <w:sz w:val="19"/>
          <w:szCs w:val="19"/>
        </w:rPr>
        <w:t>má multidisciplinárny</w:t>
      </w:r>
      <w:r w:rsidR="00E1480D" w:rsidRPr="007217EC">
        <w:rPr>
          <w:color w:val="000000" w:themeColor="text1"/>
          <w:sz w:val="19"/>
          <w:szCs w:val="19"/>
        </w:rPr>
        <w:t xml:space="preserve"> </w:t>
      </w:r>
      <w:r w:rsidR="00E1480D" w:rsidRPr="007217EC">
        <w:rPr>
          <w:b/>
          <w:color w:val="000000" w:themeColor="text1"/>
          <w:sz w:val="19"/>
          <w:szCs w:val="19"/>
        </w:rPr>
        <w:t>charakter</w:t>
      </w:r>
      <w:r w:rsidR="00005160" w:rsidRPr="007F3F03">
        <w:rPr>
          <w:color w:val="C00000"/>
          <w:sz w:val="19"/>
          <w:szCs w:val="19"/>
        </w:rPr>
        <w:t xml:space="preserve"> </w:t>
      </w:r>
      <w:r w:rsidR="00E1480D" w:rsidRPr="007F3F03">
        <w:rPr>
          <w:sz w:val="19"/>
          <w:szCs w:val="19"/>
        </w:rPr>
        <w:t>pretože spája poznatky z technických (napr. stavebníctvo, strojárenstvo, energetika a iné) a spoločenských vedných disciplín (napr. ekonómia, právo, sociológia).</w:t>
      </w:r>
      <w:r w:rsidR="00456C1F" w:rsidRPr="00456C1F">
        <w:rPr>
          <w:b/>
          <w:noProof/>
          <w:color w:val="971D32"/>
          <w:sz w:val="20"/>
          <w:szCs w:val="20"/>
          <w:lang w:eastAsia="sk-SK"/>
        </w:rPr>
        <w:t xml:space="preserve"> </w:t>
      </w:r>
    </w:p>
    <w:p w:rsidR="00E1480D" w:rsidRPr="007F3F03" w:rsidRDefault="00E1480D" w:rsidP="00900422">
      <w:pPr>
        <w:spacing w:after="120"/>
        <w:jc w:val="both"/>
        <w:rPr>
          <w:sz w:val="19"/>
          <w:szCs w:val="19"/>
        </w:rPr>
      </w:pPr>
      <w:r w:rsidRPr="00731277">
        <w:rPr>
          <w:b/>
          <w:color w:val="971D32"/>
          <w:sz w:val="20"/>
          <w:szCs w:val="20"/>
        </w:rPr>
        <w:t xml:space="preserve">Študijný program </w:t>
      </w:r>
      <w:r w:rsidR="00900422" w:rsidRPr="00731277">
        <w:rPr>
          <w:b/>
          <w:color w:val="971D32"/>
          <w:sz w:val="20"/>
          <w:szCs w:val="20"/>
        </w:rPr>
        <w:t>IPPP</w:t>
      </w:r>
      <w:r w:rsidR="00005160" w:rsidRPr="00731277">
        <w:rPr>
          <w:b/>
          <w:color w:val="971D32"/>
          <w:sz w:val="20"/>
          <w:szCs w:val="20"/>
        </w:rPr>
        <w:t xml:space="preserve"> </w:t>
      </w:r>
      <w:r w:rsidRPr="00731277">
        <w:rPr>
          <w:b/>
          <w:color w:val="971D32"/>
          <w:sz w:val="20"/>
          <w:szCs w:val="20"/>
        </w:rPr>
        <w:t>je akreditovaný</w:t>
      </w:r>
      <w:r w:rsidRPr="007F3F03">
        <w:rPr>
          <w:sz w:val="19"/>
          <w:szCs w:val="19"/>
        </w:rPr>
        <w:t xml:space="preserve"> na </w:t>
      </w:r>
      <w:r w:rsidRPr="007F3F03">
        <w:rPr>
          <w:b/>
          <w:sz w:val="19"/>
          <w:szCs w:val="19"/>
        </w:rPr>
        <w:t>Ústave manažmentu Slovenskej technickej univerzity (STU) v Bratislave</w:t>
      </w:r>
      <w:r w:rsidRPr="007F3F03">
        <w:rPr>
          <w:sz w:val="19"/>
          <w:szCs w:val="19"/>
        </w:rPr>
        <w:t>. Podčiarkol sa tak jeho medziodborový a integrujúci rozmer, ktorý sa týka vzdelávania aj výskumu.</w:t>
      </w:r>
    </w:p>
    <w:p w:rsidR="00E1480D" w:rsidRPr="007F3F03" w:rsidRDefault="00E1480D" w:rsidP="00E1151A">
      <w:pPr>
        <w:spacing w:after="120"/>
        <w:jc w:val="both"/>
        <w:rPr>
          <w:sz w:val="19"/>
          <w:szCs w:val="19"/>
        </w:rPr>
      </w:pPr>
      <w:r w:rsidRPr="007F3F03">
        <w:rPr>
          <w:sz w:val="19"/>
          <w:szCs w:val="19"/>
        </w:rPr>
        <w:t xml:space="preserve">K uvedenému študijnému programu sa pripravuje </w:t>
      </w:r>
      <w:r w:rsidRPr="007F3F03">
        <w:rPr>
          <w:sz w:val="19"/>
          <w:szCs w:val="19"/>
        </w:rPr>
        <w:t xml:space="preserve">aj inžiniersky študijný program, ktorý bude priamo nadväzovať na bakalársky. V súčasnosti je akreditovaný aj doktorandský študijný program </w:t>
      </w:r>
      <w:r w:rsidRPr="007F3F03">
        <w:rPr>
          <w:b/>
          <w:sz w:val="19"/>
          <w:szCs w:val="19"/>
        </w:rPr>
        <w:t>Odvetvové a prierezové ekonomiky</w:t>
      </w:r>
      <w:r w:rsidRPr="007F3F03">
        <w:rPr>
          <w:sz w:val="19"/>
          <w:szCs w:val="19"/>
        </w:rPr>
        <w:t>, ktorý je možné študovať externe.</w:t>
      </w:r>
    </w:p>
    <w:p w:rsidR="00E1480D" w:rsidRPr="007F3F03" w:rsidRDefault="00731277" w:rsidP="003E0149">
      <w:pPr>
        <w:spacing w:after="120"/>
        <w:jc w:val="both"/>
        <w:rPr>
          <w:b/>
          <w:color w:val="C00000"/>
          <w:sz w:val="19"/>
          <w:szCs w:val="19"/>
        </w:rPr>
      </w:pPr>
      <w:r>
        <w:rPr>
          <w:sz w:val="19"/>
          <w:szCs w:val="19"/>
        </w:rPr>
        <w:t>V priebehu štúdia majú</w:t>
      </w:r>
      <w:r w:rsidR="00E1480D" w:rsidRPr="007F3F03">
        <w:rPr>
          <w:sz w:val="19"/>
          <w:szCs w:val="19"/>
        </w:rPr>
        <w:t xml:space="preserve"> </w:t>
      </w:r>
      <w:r w:rsidR="00E1480D" w:rsidRPr="00731277">
        <w:rPr>
          <w:b/>
          <w:i/>
          <w:color w:val="971D32"/>
          <w:sz w:val="19"/>
          <w:szCs w:val="19"/>
        </w:rPr>
        <w:t>študenti možnosť</w:t>
      </w:r>
      <w:r w:rsidR="00005160" w:rsidRPr="00731277">
        <w:rPr>
          <w:b/>
          <w:i/>
          <w:color w:val="971D32"/>
          <w:sz w:val="19"/>
          <w:szCs w:val="19"/>
        </w:rPr>
        <w:t xml:space="preserve"> </w:t>
      </w:r>
      <w:r w:rsidR="00E1480D" w:rsidRPr="00731277">
        <w:rPr>
          <w:b/>
          <w:i/>
          <w:color w:val="971D32"/>
          <w:sz w:val="19"/>
          <w:szCs w:val="19"/>
        </w:rPr>
        <w:t>absolvovať</w:t>
      </w:r>
      <w:r w:rsidR="00E1480D" w:rsidRPr="007F3F03">
        <w:rPr>
          <w:color w:val="C00000"/>
          <w:sz w:val="19"/>
          <w:szCs w:val="19"/>
        </w:rPr>
        <w:t xml:space="preserve"> </w:t>
      </w:r>
      <w:r w:rsidR="00E1480D" w:rsidRPr="007F3F03">
        <w:rPr>
          <w:sz w:val="19"/>
          <w:szCs w:val="19"/>
        </w:rPr>
        <w:t xml:space="preserve">výmenné pobyty v rámci programu </w:t>
      </w:r>
      <w:r w:rsidR="00E1480D" w:rsidRPr="00731277">
        <w:rPr>
          <w:b/>
          <w:color w:val="971D32"/>
          <w:sz w:val="19"/>
          <w:szCs w:val="19"/>
        </w:rPr>
        <w:t>ERASMUS</w:t>
      </w:r>
      <w:r w:rsidR="00E1480D" w:rsidRPr="007F3F03">
        <w:rPr>
          <w:sz w:val="19"/>
          <w:szCs w:val="19"/>
        </w:rPr>
        <w:t xml:space="preserve"> na rôznych </w:t>
      </w:r>
      <w:r w:rsidRPr="00731277">
        <w:rPr>
          <w:b/>
          <w:color w:val="971D32"/>
          <w:sz w:val="19"/>
          <w:szCs w:val="19"/>
        </w:rPr>
        <w:t xml:space="preserve">Európskych </w:t>
      </w:r>
      <w:r w:rsidR="00E1480D" w:rsidRPr="00731277">
        <w:rPr>
          <w:b/>
          <w:color w:val="971D32"/>
          <w:sz w:val="19"/>
          <w:szCs w:val="19"/>
        </w:rPr>
        <w:t>univerzitách.</w:t>
      </w:r>
      <w:r w:rsidR="00E1480D" w:rsidRPr="007F3F03">
        <w:rPr>
          <w:sz w:val="19"/>
          <w:szCs w:val="19"/>
        </w:rPr>
        <w:t xml:space="preserve"> </w:t>
      </w:r>
      <w:r w:rsidR="00E1480D" w:rsidRPr="00731277">
        <w:rPr>
          <w:color w:val="000000" w:themeColor="text1"/>
          <w:sz w:val="19"/>
          <w:szCs w:val="19"/>
        </w:rPr>
        <w:t xml:space="preserve">Súčasťou </w:t>
      </w:r>
      <w:r w:rsidR="00E1480D" w:rsidRPr="007F3F03">
        <w:rPr>
          <w:sz w:val="19"/>
          <w:szCs w:val="19"/>
        </w:rPr>
        <w:t xml:space="preserve">študijného programu </w:t>
      </w:r>
      <w:r w:rsidR="00E1480D" w:rsidRPr="00731277">
        <w:rPr>
          <w:color w:val="000000" w:themeColor="text1"/>
          <w:sz w:val="19"/>
          <w:szCs w:val="19"/>
        </w:rPr>
        <w:t>sú</w:t>
      </w:r>
      <w:r w:rsidR="00E1480D" w:rsidRPr="007F3F03">
        <w:rPr>
          <w:b/>
          <w:color w:val="C00000"/>
          <w:sz w:val="19"/>
          <w:szCs w:val="19"/>
        </w:rPr>
        <w:t xml:space="preserve"> </w:t>
      </w:r>
      <w:r w:rsidR="00E1480D" w:rsidRPr="00731277">
        <w:rPr>
          <w:b/>
          <w:color w:val="971D32"/>
          <w:sz w:val="19"/>
          <w:szCs w:val="19"/>
        </w:rPr>
        <w:t>odborné praxe a exkurzie v zahraničí.</w:t>
      </w:r>
    </w:p>
    <w:p w:rsidR="00E1480D" w:rsidRPr="007F3F03" w:rsidRDefault="00E1480D" w:rsidP="00E1480D">
      <w:pPr>
        <w:jc w:val="both"/>
        <w:rPr>
          <w:b/>
          <w:sz w:val="19"/>
          <w:szCs w:val="19"/>
        </w:rPr>
      </w:pPr>
      <w:r w:rsidRPr="007F3F03">
        <w:rPr>
          <w:b/>
          <w:sz w:val="19"/>
          <w:szCs w:val="19"/>
        </w:rPr>
        <w:t>Absolvent bakalárskeho štúdia</w:t>
      </w:r>
    </w:p>
    <w:p w:rsidR="00E1480D" w:rsidRDefault="00E1480D" w:rsidP="00814C91">
      <w:pPr>
        <w:spacing w:after="120"/>
        <w:jc w:val="both"/>
        <w:rPr>
          <w:color w:val="971D32"/>
          <w:sz w:val="19"/>
          <w:szCs w:val="19"/>
        </w:rPr>
      </w:pPr>
      <w:r w:rsidRPr="00731277">
        <w:rPr>
          <w:b/>
          <w:color w:val="971D32"/>
          <w:sz w:val="19"/>
          <w:szCs w:val="19"/>
        </w:rPr>
        <w:t>Absolvent</w:t>
      </w:r>
      <w:r w:rsidRPr="007F3F03">
        <w:rPr>
          <w:sz w:val="19"/>
          <w:szCs w:val="19"/>
        </w:rPr>
        <w:t xml:space="preserve"> študijného programu </w:t>
      </w:r>
      <w:r w:rsidRPr="00731277">
        <w:rPr>
          <w:color w:val="000000" w:themeColor="text1"/>
          <w:sz w:val="19"/>
          <w:szCs w:val="19"/>
        </w:rPr>
        <w:t>je</w:t>
      </w:r>
      <w:r w:rsidRPr="007F3F03">
        <w:rPr>
          <w:color w:val="C00000"/>
          <w:sz w:val="19"/>
          <w:szCs w:val="19"/>
        </w:rPr>
        <w:t xml:space="preserve"> </w:t>
      </w:r>
      <w:r w:rsidRPr="009908CB">
        <w:rPr>
          <w:b/>
          <w:color w:val="971D32"/>
          <w:sz w:val="19"/>
          <w:szCs w:val="19"/>
        </w:rPr>
        <w:t>odborník</w:t>
      </w:r>
      <w:r w:rsidRPr="009908CB">
        <w:rPr>
          <w:b/>
          <w:color w:val="C00000"/>
          <w:sz w:val="19"/>
          <w:szCs w:val="19"/>
        </w:rPr>
        <w:t xml:space="preserve"> </w:t>
      </w:r>
      <w:r w:rsidRPr="007F3F03">
        <w:rPr>
          <w:sz w:val="19"/>
          <w:szCs w:val="19"/>
        </w:rPr>
        <w:t xml:space="preserve">so samostatnou rozhodovacou </w:t>
      </w:r>
      <w:r w:rsidRPr="002D792C">
        <w:rPr>
          <w:color w:val="000000" w:themeColor="text1"/>
          <w:sz w:val="19"/>
          <w:szCs w:val="19"/>
        </w:rPr>
        <w:t>právomocou  a analytickým myslením.</w:t>
      </w:r>
      <w:r w:rsidRPr="007F3F03">
        <w:rPr>
          <w:sz w:val="19"/>
          <w:szCs w:val="19"/>
        </w:rPr>
        <w:t xml:space="preserve"> </w:t>
      </w:r>
      <w:r w:rsidRPr="009908CB">
        <w:rPr>
          <w:b/>
          <w:color w:val="971D32"/>
          <w:sz w:val="19"/>
          <w:szCs w:val="19"/>
        </w:rPr>
        <w:t>Dokáže riešiť</w:t>
      </w:r>
      <w:r w:rsidRPr="009908CB">
        <w:rPr>
          <w:b/>
          <w:sz w:val="19"/>
          <w:szCs w:val="19"/>
        </w:rPr>
        <w:t xml:space="preserve"> </w:t>
      </w:r>
      <w:r w:rsidRPr="007F3F03">
        <w:rPr>
          <w:sz w:val="19"/>
          <w:szCs w:val="19"/>
        </w:rPr>
        <w:t xml:space="preserve">čiastkové </w:t>
      </w:r>
      <w:r w:rsidRPr="009908CB">
        <w:rPr>
          <w:b/>
          <w:color w:val="971D32"/>
          <w:sz w:val="19"/>
          <w:szCs w:val="19"/>
        </w:rPr>
        <w:t>problémy priemyselných podnikov</w:t>
      </w:r>
      <w:r w:rsidRPr="007F3F03">
        <w:rPr>
          <w:sz w:val="19"/>
          <w:szCs w:val="19"/>
        </w:rPr>
        <w:t>, ktoré sa týkajú najmä odborných manažérskych, technických, ekonomických, informačných, právnych a ďalších otázok podnikových procesov. Dokáže</w:t>
      </w:r>
      <w:r w:rsidRPr="007F3F03">
        <w:rPr>
          <w:color w:val="C00000"/>
          <w:sz w:val="19"/>
          <w:szCs w:val="19"/>
        </w:rPr>
        <w:t xml:space="preserve"> </w:t>
      </w:r>
      <w:r w:rsidRPr="009908CB">
        <w:rPr>
          <w:b/>
          <w:color w:val="971D32"/>
          <w:sz w:val="19"/>
          <w:szCs w:val="19"/>
        </w:rPr>
        <w:t>analyzovať riziká</w:t>
      </w:r>
      <w:r w:rsidRPr="002D792C">
        <w:rPr>
          <w:color w:val="971D32"/>
          <w:sz w:val="19"/>
          <w:szCs w:val="19"/>
        </w:rPr>
        <w:t xml:space="preserve"> </w:t>
      </w:r>
      <w:r w:rsidRPr="002D792C">
        <w:rPr>
          <w:color w:val="000000" w:themeColor="text1"/>
          <w:sz w:val="19"/>
          <w:szCs w:val="19"/>
        </w:rPr>
        <w:t>v i</w:t>
      </w:r>
      <w:r w:rsidRPr="007F3F03">
        <w:rPr>
          <w:sz w:val="19"/>
          <w:szCs w:val="19"/>
        </w:rPr>
        <w:t xml:space="preserve">nvestičnom plánovaní a rozhodovaní, nakoľko získa znalosti z riadenia z technického, technologického a výrobného procesu a logistiky. </w:t>
      </w:r>
      <w:r w:rsidRPr="009908CB">
        <w:rPr>
          <w:b/>
          <w:color w:val="971D32"/>
          <w:sz w:val="19"/>
          <w:szCs w:val="19"/>
        </w:rPr>
        <w:t>Po skončení</w:t>
      </w:r>
      <w:r w:rsidRPr="007F3F03">
        <w:rPr>
          <w:sz w:val="19"/>
          <w:szCs w:val="19"/>
        </w:rPr>
        <w:t xml:space="preserve"> 1. stupňa štúdia bude </w:t>
      </w:r>
      <w:r w:rsidRPr="002D792C">
        <w:rPr>
          <w:color w:val="000000" w:themeColor="text1"/>
          <w:sz w:val="19"/>
          <w:szCs w:val="19"/>
        </w:rPr>
        <w:t>pripravený</w:t>
      </w:r>
      <w:r w:rsidR="002D792C">
        <w:rPr>
          <w:color w:val="C00000"/>
          <w:sz w:val="19"/>
          <w:szCs w:val="19"/>
        </w:rPr>
        <w:t xml:space="preserve"> </w:t>
      </w:r>
      <w:r w:rsidRPr="009908CB">
        <w:rPr>
          <w:b/>
          <w:color w:val="971D32"/>
          <w:sz w:val="19"/>
          <w:szCs w:val="19"/>
        </w:rPr>
        <w:t>na štúdium</w:t>
      </w:r>
      <w:r w:rsidRPr="007F3F03">
        <w:rPr>
          <w:sz w:val="19"/>
          <w:szCs w:val="19"/>
        </w:rPr>
        <w:t xml:space="preserve"> študijného programu </w:t>
      </w:r>
      <w:r w:rsidRPr="009908CB">
        <w:rPr>
          <w:b/>
          <w:color w:val="971D32"/>
          <w:sz w:val="19"/>
          <w:szCs w:val="19"/>
        </w:rPr>
        <w:t>druhého stupňa</w:t>
      </w:r>
      <w:r w:rsidR="007F3F03" w:rsidRPr="002D792C">
        <w:rPr>
          <w:color w:val="971D32"/>
          <w:sz w:val="19"/>
          <w:szCs w:val="19"/>
        </w:rPr>
        <w:t xml:space="preserve"> </w:t>
      </w:r>
      <w:r w:rsidRPr="002D792C">
        <w:rPr>
          <w:color w:val="000000" w:themeColor="text1"/>
          <w:sz w:val="19"/>
          <w:szCs w:val="19"/>
        </w:rPr>
        <w:t>alebo</w:t>
      </w:r>
      <w:r w:rsidRPr="002D792C">
        <w:rPr>
          <w:color w:val="971D32"/>
          <w:sz w:val="19"/>
          <w:szCs w:val="19"/>
        </w:rPr>
        <w:t xml:space="preserve"> </w:t>
      </w:r>
      <w:r w:rsidRPr="009908CB">
        <w:rPr>
          <w:b/>
          <w:color w:val="971D32"/>
          <w:sz w:val="19"/>
          <w:szCs w:val="19"/>
        </w:rPr>
        <w:t>na bezprostredný vstup do praxe.</w:t>
      </w:r>
    </w:p>
    <w:p w:rsidR="00E1480D" w:rsidRPr="007F3F03" w:rsidRDefault="00E1480D" w:rsidP="003E0149">
      <w:pPr>
        <w:spacing w:after="120"/>
        <w:jc w:val="both"/>
        <w:rPr>
          <w:b/>
          <w:sz w:val="19"/>
          <w:szCs w:val="19"/>
        </w:rPr>
      </w:pPr>
      <w:r w:rsidRPr="007F3F03">
        <w:rPr>
          <w:b/>
          <w:sz w:val="19"/>
          <w:szCs w:val="19"/>
        </w:rPr>
        <w:t>Uplatnenie absolventa v pracovnom procese</w:t>
      </w:r>
    </w:p>
    <w:p w:rsidR="00E1480D" w:rsidRDefault="00E1480D" w:rsidP="002C2B87">
      <w:pPr>
        <w:spacing w:after="0"/>
        <w:jc w:val="both"/>
        <w:rPr>
          <w:sz w:val="19"/>
          <w:szCs w:val="19"/>
        </w:rPr>
      </w:pPr>
      <w:r w:rsidRPr="007F3F03">
        <w:rPr>
          <w:sz w:val="19"/>
          <w:szCs w:val="19"/>
        </w:rPr>
        <w:t xml:space="preserve">Absolvent študijného programu nájde uplatnenie predovšetkým v priemyselných odvetviach, vrátane: </w:t>
      </w:r>
      <w:r w:rsidRPr="007217EC">
        <w:rPr>
          <w:b/>
          <w:color w:val="971D32"/>
          <w:sz w:val="19"/>
          <w:szCs w:val="19"/>
        </w:rPr>
        <w:t>stavebného, automobilového a iného strojárenského priemyslu, energetického priemyslu</w:t>
      </w:r>
      <w:r w:rsidRPr="007F3F03">
        <w:rPr>
          <w:sz w:val="19"/>
          <w:szCs w:val="19"/>
        </w:rPr>
        <w:t>, atď. Po nástupe do praxe nájde uplatnenie ako člen tvorivého tímu, jeho vedúci alebo samostatný zodpovedný zamestnanec v oblasti plánovania, riadenia financií a hodnotenia investícií a tiež vo funkcii nižšieho a stredného manažéra, ktorý sa orientuje od stratégie a operatívneho plánovania až po každodenné rutinné činnosti predovšetkým v priemyselných podnikoch, v štátnej správe, ale aj vo vzdelávacej sústave a pod.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</w:tblGrid>
      <w:tr w:rsidR="009735D3" w:rsidRPr="009735D3" w:rsidTr="009735D3">
        <w:trPr>
          <w:tblCellSpacing w:w="15" w:type="dxa"/>
        </w:trPr>
        <w:tc>
          <w:tcPr>
            <w:tcW w:w="7597" w:type="dxa"/>
            <w:shd w:val="clear" w:color="auto" w:fill="auto"/>
            <w:vAlign w:val="center"/>
            <w:hideMark/>
          </w:tcPr>
          <w:p w:rsidR="008D7456" w:rsidRDefault="009735D3" w:rsidP="009735D3">
            <w:pPr>
              <w:pStyle w:val="Bezriadkovania"/>
              <w:rPr>
                <w:b/>
                <w:color w:val="971D32"/>
                <w:sz w:val="20"/>
                <w:szCs w:val="20"/>
              </w:rPr>
            </w:pPr>
            <w:r w:rsidRPr="009735D3">
              <w:rPr>
                <w:b/>
                <w:color w:val="000000" w:themeColor="text1"/>
              </w:rPr>
              <w:t>Kontakt:</w:t>
            </w:r>
            <w:r w:rsidRPr="009735D3">
              <w:rPr>
                <w:color w:val="000000" w:themeColor="text1"/>
              </w:rPr>
              <w:t xml:space="preserve"> </w:t>
            </w:r>
            <w:hyperlink r:id="rId10" w:history="1">
              <w:r w:rsidRPr="009735D3">
                <w:rPr>
                  <w:b/>
                  <w:color w:val="971D32"/>
                  <w:sz w:val="20"/>
                  <w:szCs w:val="20"/>
                </w:rPr>
                <w:t>Ústav manažmentu STU</w:t>
              </w:r>
            </w:hyperlink>
            <w:r w:rsidRPr="009735D3">
              <w:rPr>
                <w:rStyle w:val="Vrazn"/>
                <w:rFonts w:ascii="Open Sans" w:hAnsi="Open Sans" w:cs="Helvetica"/>
                <w:color w:val="000000" w:themeColor="text1"/>
                <w:sz w:val="19"/>
                <w:szCs w:val="19"/>
              </w:rPr>
              <w:t xml:space="preserve"> </w:t>
            </w:r>
            <w:r w:rsidRPr="009735D3">
              <w:t xml:space="preserve">, </w:t>
            </w:r>
            <w:r w:rsidRPr="009735D3">
              <w:rPr>
                <w:sz w:val="19"/>
                <w:szCs w:val="19"/>
              </w:rPr>
              <w:t>Vazovova 5, 812 43 Bratislava 1</w:t>
            </w:r>
            <w:r w:rsidR="007217EC">
              <w:rPr>
                <w:sz w:val="19"/>
                <w:szCs w:val="19"/>
              </w:rPr>
              <w:t xml:space="preserve">, </w:t>
            </w:r>
            <w:hyperlink r:id="rId11" w:history="1">
              <w:r w:rsidR="008D7456" w:rsidRPr="008D7456">
                <w:rPr>
                  <w:b/>
                  <w:color w:val="971D32"/>
                  <w:sz w:val="20"/>
                  <w:szCs w:val="20"/>
                </w:rPr>
                <w:t>www.um.stuba</w:t>
              </w:r>
            </w:hyperlink>
            <w:r w:rsidR="008D7456" w:rsidRPr="008D7456">
              <w:rPr>
                <w:b/>
                <w:color w:val="971D32"/>
                <w:sz w:val="20"/>
                <w:szCs w:val="20"/>
              </w:rPr>
              <w:t>.sk</w:t>
            </w:r>
          </w:p>
          <w:p w:rsidR="009735D3" w:rsidRPr="009735D3" w:rsidRDefault="009735D3" w:rsidP="007E54AB">
            <w:pPr>
              <w:pStyle w:val="Bezriadkovania"/>
              <w:rPr>
                <w:sz w:val="20"/>
                <w:szCs w:val="20"/>
              </w:rPr>
            </w:pPr>
            <w:r w:rsidRPr="009735D3">
              <w:rPr>
                <w:b/>
                <w:sz w:val="20"/>
                <w:szCs w:val="20"/>
              </w:rPr>
              <w:t>Študijné oddelenie:</w:t>
            </w:r>
            <w:r>
              <w:rPr>
                <w:sz w:val="20"/>
                <w:szCs w:val="20"/>
              </w:rPr>
              <w:t xml:space="preserve"> </w:t>
            </w:r>
            <w:r w:rsidRPr="009735D3">
              <w:rPr>
                <w:sz w:val="20"/>
                <w:szCs w:val="20"/>
              </w:rPr>
              <w:t xml:space="preserve"> tel.: 0918  669</w:t>
            </w:r>
            <w:r w:rsidRPr="009735D3">
              <w:rPr>
                <w:rFonts w:hint="eastAsia"/>
                <w:sz w:val="20"/>
                <w:szCs w:val="20"/>
              </w:rPr>
              <w:t> </w:t>
            </w:r>
            <w:r w:rsidRPr="009735D3">
              <w:rPr>
                <w:sz w:val="20"/>
                <w:szCs w:val="20"/>
              </w:rPr>
              <w:t xml:space="preserve">138, e-mail: </w:t>
            </w:r>
            <w:hyperlink r:id="rId12" w:tgtFrame="_blank" w:history="1">
              <w:r w:rsidRPr="009735D3">
                <w:rPr>
                  <w:sz w:val="20"/>
                  <w:szCs w:val="20"/>
                </w:rPr>
                <w:t>katarina.matuskova@stuba.sk</w:t>
              </w:r>
            </w:hyperlink>
          </w:p>
        </w:tc>
      </w:tr>
    </w:tbl>
    <w:p w:rsidR="009735D3" w:rsidRPr="007F3F03" w:rsidRDefault="009735D3" w:rsidP="00745AF2">
      <w:pPr>
        <w:spacing w:after="0"/>
        <w:jc w:val="both"/>
        <w:rPr>
          <w:sz w:val="19"/>
          <w:szCs w:val="19"/>
        </w:rPr>
      </w:pPr>
    </w:p>
    <w:sectPr w:rsidR="009735D3" w:rsidRPr="007F3F03" w:rsidSect="00524F83">
      <w:pgSz w:w="16838" w:h="11906" w:orient="landscape" w:code="9"/>
      <w:pgMar w:top="567" w:right="567" w:bottom="567" w:left="567" w:header="709" w:footer="709" w:gutter="0"/>
      <w:cols w:num="2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0C51"/>
    <w:multiLevelType w:val="hybridMultilevel"/>
    <w:tmpl w:val="9814DBF4"/>
    <w:lvl w:ilvl="0" w:tplc="4380D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181"/>
    <w:rsid w:val="0000157E"/>
    <w:rsid w:val="00003305"/>
    <w:rsid w:val="00005160"/>
    <w:rsid w:val="000072F3"/>
    <w:rsid w:val="00012FCD"/>
    <w:rsid w:val="0001427E"/>
    <w:rsid w:val="00017BBF"/>
    <w:rsid w:val="00017D79"/>
    <w:rsid w:val="00023265"/>
    <w:rsid w:val="000233CC"/>
    <w:rsid w:val="000242FC"/>
    <w:rsid w:val="00024B05"/>
    <w:rsid w:val="00024FAC"/>
    <w:rsid w:val="00025BD4"/>
    <w:rsid w:val="00025F47"/>
    <w:rsid w:val="00027827"/>
    <w:rsid w:val="000306FB"/>
    <w:rsid w:val="00030D8C"/>
    <w:rsid w:val="00032400"/>
    <w:rsid w:val="000329E3"/>
    <w:rsid w:val="00032DF7"/>
    <w:rsid w:val="00033651"/>
    <w:rsid w:val="00033684"/>
    <w:rsid w:val="000368C1"/>
    <w:rsid w:val="000460E9"/>
    <w:rsid w:val="000475BB"/>
    <w:rsid w:val="00047C46"/>
    <w:rsid w:val="00051F51"/>
    <w:rsid w:val="00052433"/>
    <w:rsid w:val="00052E23"/>
    <w:rsid w:val="0005309F"/>
    <w:rsid w:val="0005424D"/>
    <w:rsid w:val="00054AC4"/>
    <w:rsid w:val="00060875"/>
    <w:rsid w:val="00060DBD"/>
    <w:rsid w:val="000652A9"/>
    <w:rsid w:val="00065B5F"/>
    <w:rsid w:val="000708FE"/>
    <w:rsid w:val="00070D99"/>
    <w:rsid w:val="0007298C"/>
    <w:rsid w:val="00080279"/>
    <w:rsid w:val="000818CD"/>
    <w:rsid w:val="00082760"/>
    <w:rsid w:val="00082D5C"/>
    <w:rsid w:val="00085034"/>
    <w:rsid w:val="000870C4"/>
    <w:rsid w:val="000933F8"/>
    <w:rsid w:val="00095B19"/>
    <w:rsid w:val="00096A09"/>
    <w:rsid w:val="00097358"/>
    <w:rsid w:val="00097C01"/>
    <w:rsid w:val="000A1B84"/>
    <w:rsid w:val="000A2AFB"/>
    <w:rsid w:val="000A3074"/>
    <w:rsid w:val="000A3D10"/>
    <w:rsid w:val="000A3DC9"/>
    <w:rsid w:val="000A470D"/>
    <w:rsid w:val="000A6A05"/>
    <w:rsid w:val="000B2469"/>
    <w:rsid w:val="000B24DC"/>
    <w:rsid w:val="000B2F3E"/>
    <w:rsid w:val="000B350B"/>
    <w:rsid w:val="000B388C"/>
    <w:rsid w:val="000B4BA5"/>
    <w:rsid w:val="000B54C7"/>
    <w:rsid w:val="000B5E1B"/>
    <w:rsid w:val="000B7D66"/>
    <w:rsid w:val="000B7EA2"/>
    <w:rsid w:val="000C2088"/>
    <w:rsid w:val="000C2BCF"/>
    <w:rsid w:val="000C5268"/>
    <w:rsid w:val="000C6765"/>
    <w:rsid w:val="000C7A98"/>
    <w:rsid w:val="000D004E"/>
    <w:rsid w:val="000D0DE0"/>
    <w:rsid w:val="000D0F7C"/>
    <w:rsid w:val="000D4311"/>
    <w:rsid w:val="000D4566"/>
    <w:rsid w:val="000D6A00"/>
    <w:rsid w:val="000E3230"/>
    <w:rsid w:val="000E7C5B"/>
    <w:rsid w:val="000F10C9"/>
    <w:rsid w:val="000F1EC6"/>
    <w:rsid w:val="000F528F"/>
    <w:rsid w:val="001024D8"/>
    <w:rsid w:val="00104D96"/>
    <w:rsid w:val="0011054A"/>
    <w:rsid w:val="00111E0C"/>
    <w:rsid w:val="00113E39"/>
    <w:rsid w:val="00115EB1"/>
    <w:rsid w:val="00116E87"/>
    <w:rsid w:val="0012018D"/>
    <w:rsid w:val="00120EB2"/>
    <w:rsid w:val="00120FD2"/>
    <w:rsid w:val="00121C6A"/>
    <w:rsid w:val="00121D32"/>
    <w:rsid w:val="00123D74"/>
    <w:rsid w:val="001264A0"/>
    <w:rsid w:val="00127187"/>
    <w:rsid w:val="00127249"/>
    <w:rsid w:val="001275CD"/>
    <w:rsid w:val="001327EE"/>
    <w:rsid w:val="0013516E"/>
    <w:rsid w:val="00135517"/>
    <w:rsid w:val="00135F22"/>
    <w:rsid w:val="00137AD8"/>
    <w:rsid w:val="00141ED9"/>
    <w:rsid w:val="0014537B"/>
    <w:rsid w:val="0014633D"/>
    <w:rsid w:val="00147E64"/>
    <w:rsid w:val="00147F5C"/>
    <w:rsid w:val="0015227C"/>
    <w:rsid w:val="00153374"/>
    <w:rsid w:val="00154FB0"/>
    <w:rsid w:val="001559B4"/>
    <w:rsid w:val="001565EF"/>
    <w:rsid w:val="00156775"/>
    <w:rsid w:val="001647DA"/>
    <w:rsid w:val="00167ED7"/>
    <w:rsid w:val="00171809"/>
    <w:rsid w:val="001729F1"/>
    <w:rsid w:val="00174B21"/>
    <w:rsid w:val="0017527D"/>
    <w:rsid w:val="00175CF2"/>
    <w:rsid w:val="00176D64"/>
    <w:rsid w:val="001816D1"/>
    <w:rsid w:val="0018245D"/>
    <w:rsid w:val="00186D56"/>
    <w:rsid w:val="00187015"/>
    <w:rsid w:val="00194BBA"/>
    <w:rsid w:val="001968E5"/>
    <w:rsid w:val="00197BD0"/>
    <w:rsid w:val="001A0EB3"/>
    <w:rsid w:val="001A310F"/>
    <w:rsid w:val="001A5FF5"/>
    <w:rsid w:val="001A6DA0"/>
    <w:rsid w:val="001A7E77"/>
    <w:rsid w:val="001B0474"/>
    <w:rsid w:val="001B4292"/>
    <w:rsid w:val="001B4F3F"/>
    <w:rsid w:val="001B557E"/>
    <w:rsid w:val="001C0FA2"/>
    <w:rsid w:val="001C6075"/>
    <w:rsid w:val="001C6D8A"/>
    <w:rsid w:val="001D197A"/>
    <w:rsid w:val="001D65C5"/>
    <w:rsid w:val="001E149D"/>
    <w:rsid w:val="001E23AF"/>
    <w:rsid w:val="001E3F53"/>
    <w:rsid w:val="001E520B"/>
    <w:rsid w:val="001E6CD5"/>
    <w:rsid w:val="001F0DE4"/>
    <w:rsid w:val="001F25C0"/>
    <w:rsid w:val="001F2F19"/>
    <w:rsid w:val="001F3B28"/>
    <w:rsid w:val="001F4B60"/>
    <w:rsid w:val="001F554E"/>
    <w:rsid w:val="001F55A6"/>
    <w:rsid w:val="001F5C74"/>
    <w:rsid w:val="00200112"/>
    <w:rsid w:val="00200ACA"/>
    <w:rsid w:val="00202110"/>
    <w:rsid w:val="0020366B"/>
    <w:rsid w:val="00205274"/>
    <w:rsid w:val="00222976"/>
    <w:rsid w:val="00222A01"/>
    <w:rsid w:val="002241DE"/>
    <w:rsid w:val="0022450F"/>
    <w:rsid w:val="002255E5"/>
    <w:rsid w:val="00227AED"/>
    <w:rsid w:val="00227EF7"/>
    <w:rsid w:val="00233A5D"/>
    <w:rsid w:val="00234FE9"/>
    <w:rsid w:val="002413CB"/>
    <w:rsid w:val="002424CF"/>
    <w:rsid w:val="0024365B"/>
    <w:rsid w:val="0025130B"/>
    <w:rsid w:val="0026181F"/>
    <w:rsid w:val="00264A02"/>
    <w:rsid w:val="00266AC0"/>
    <w:rsid w:val="0026759B"/>
    <w:rsid w:val="002716EC"/>
    <w:rsid w:val="00274830"/>
    <w:rsid w:val="00274DDF"/>
    <w:rsid w:val="00276D10"/>
    <w:rsid w:val="00280B4D"/>
    <w:rsid w:val="00285B6B"/>
    <w:rsid w:val="0028675F"/>
    <w:rsid w:val="002874E6"/>
    <w:rsid w:val="00292A12"/>
    <w:rsid w:val="00292C2B"/>
    <w:rsid w:val="00295533"/>
    <w:rsid w:val="002A00FE"/>
    <w:rsid w:val="002A20B2"/>
    <w:rsid w:val="002A410B"/>
    <w:rsid w:val="002A74AF"/>
    <w:rsid w:val="002B36CE"/>
    <w:rsid w:val="002B619D"/>
    <w:rsid w:val="002B7880"/>
    <w:rsid w:val="002C1065"/>
    <w:rsid w:val="002C21C2"/>
    <w:rsid w:val="002C2B87"/>
    <w:rsid w:val="002C45DF"/>
    <w:rsid w:val="002C69A0"/>
    <w:rsid w:val="002C7C64"/>
    <w:rsid w:val="002D013E"/>
    <w:rsid w:val="002D3411"/>
    <w:rsid w:val="002D3BA6"/>
    <w:rsid w:val="002D68A0"/>
    <w:rsid w:val="002D792C"/>
    <w:rsid w:val="002E002B"/>
    <w:rsid w:val="002E33FE"/>
    <w:rsid w:val="002E3DB4"/>
    <w:rsid w:val="002E3F8A"/>
    <w:rsid w:val="002F10BB"/>
    <w:rsid w:val="002F1D32"/>
    <w:rsid w:val="002F2048"/>
    <w:rsid w:val="003017A6"/>
    <w:rsid w:val="00301D10"/>
    <w:rsid w:val="00302D0D"/>
    <w:rsid w:val="0031183A"/>
    <w:rsid w:val="0031240D"/>
    <w:rsid w:val="003139C0"/>
    <w:rsid w:val="0031711C"/>
    <w:rsid w:val="00324D5B"/>
    <w:rsid w:val="00325ADB"/>
    <w:rsid w:val="0033049B"/>
    <w:rsid w:val="0033080C"/>
    <w:rsid w:val="0033192E"/>
    <w:rsid w:val="00333ED5"/>
    <w:rsid w:val="003353B0"/>
    <w:rsid w:val="00341E5E"/>
    <w:rsid w:val="00342A8F"/>
    <w:rsid w:val="003455CA"/>
    <w:rsid w:val="00351C98"/>
    <w:rsid w:val="00354961"/>
    <w:rsid w:val="00354DEC"/>
    <w:rsid w:val="00357EB6"/>
    <w:rsid w:val="00362A9A"/>
    <w:rsid w:val="00365753"/>
    <w:rsid w:val="003657B4"/>
    <w:rsid w:val="00365DA5"/>
    <w:rsid w:val="0037027B"/>
    <w:rsid w:val="00371B32"/>
    <w:rsid w:val="00372BB7"/>
    <w:rsid w:val="00372C6F"/>
    <w:rsid w:val="00373771"/>
    <w:rsid w:val="00373934"/>
    <w:rsid w:val="003808DF"/>
    <w:rsid w:val="00386CB7"/>
    <w:rsid w:val="00390E59"/>
    <w:rsid w:val="00391044"/>
    <w:rsid w:val="003937C6"/>
    <w:rsid w:val="00395B68"/>
    <w:rsid w:val="003A2DCB"/>
    <w:rsid w:val="003A2FDC"/>
    <w:rsid w:val="003A5001"/>
    <w:rsid w:val="003A709C"/>
    <w:rsid w:val="003B03FF"/>
    <w:rsid w:val="003B1731"/>
    <w:rsid w:val="003B3B7E"/>
    <w:rsid w:val="003B439A"/>
    <w:rsid w:val="003B67EA"/>
    <w:rsid w:val="003B70DA"/>
    <w:rsid w:val="003C2857"/>
    <w:rsid w:val="003C2A43"/>
    <w:rsid w:val="003C4114"/>
    <w:rsid w:val="003C4E9F"/>
    <w:rsid w:val="003E0149"/>
    <w:rsid w:val="003E2D37"/>
    <w:rsid w:val="003E3EC4"/>
    <w:rsid w:val="003E51FB"/>
    <w:rsid w:val="003E6309"/>
    <w:rsid w:val="003E6863"/>
    <w:rsid w:val="003E75D9"/>
    <w:rsid w:val="003E7BD1"/>
    <w:rsid w:val="003E7DD3"/>
    <w:rsid w:val="003F3E99"/>
    <w:rsid w:val="003F42A2"/>
    <w:rsid w:val="003F42AE"/>
    <w:rsid w:val="003F7303"/>
    <w:rsid w:val="0040151E"/>
    <w:rsid w:val="00402FC8"/>
    <w:rsid w:val="0040438C"/>
    <w:rsid w:val="00404551"/>
    <w:rsid w:val="004110DE"/>
    <w:rsid w:val="00412862"/>
    <w:rsid w:val="004134BA"/>
    <w:rsid w:val="00413B1C"/>
    <w:rsid w:val="004148BD"/>
    <w:rsid w:val="0041558A"/>
    <w:rsid w:val="00415D88"/>
    <w:rsid w:val="00421C53"/>
    <w:rsid w:val="004277B9"/>
    <w:rsid w:val="004279E4"/>
    <w:rsid w:val="00427B12"/>
    <w:rsid w:val="00432044"/>
    <w:rsid w:val="004330BC"/>
    <w:rsid w:val="0043349D"/>
    <w:rsid w:val="00434AD6"/>
    <w:rsid w:val="00437EB5"/>
    <w:rsid w:val="0044166F"/>
    <w:rsid w:val="00446AED"/>
    <w:rsid w:val="00446DB4"/>
    <w:rsid w:val="0045258A"/>
    <w:rsid w:val="0045629A"/>
    <w:rsid w:val="00456C1F"/>
    <w:rsid w:val="00465FE6"/>
    <w:rsid w:val="00471483"/>
    <w:rsid w:val="00472499"/>
    <w:rsid w:val="00472E47"/>
    <w:rsid w:val="00473A39"/>
    <w:rsid w:val="00473B26"/>
    <w:rsid w:val="00474D84"/>
    <w:rsid w:val="00474DC6"/>
    <w:rsid w:val="00475BF0"/>
    <w:rsid w:val="00476F92"/>
    <w:rsid w:val="00477D90"/>
    <w:rsid w:val="00480058"/>
    <w:rsid w:val="00481C28"/>
    <w:rsid w:val="004824D0"/>
    <w:rsid w:val="00483EDB"/>
    <w:rsid w:val="00484C25"/>
    <w:rsid w:val="00485210"/>
    <w:rsid w:val="00485575"/>
    <w:rsid w:val="00485B04"/>
    <w:rsid w:val="00487133"/>
    <w:rsid w:val="00490556"/>
    <w:rsid w:val="004909B0"/>
    <w:rsid w:val="0049135C"/>
    <w:rsid w:val="00491924"/>
    <w:rsid w:val="0049387D"/>
    <w:rsid w:val="004A6C59"/>
    <w:rsid w:val="004B018E"/>
    <w:rsid w:val="004B47A1"/>
    <w:rsid w:val="004B4969"/>
    <w:rsid w:val="004C2054"/>
    <w:rsid w:val="004C22D7"/>
    <w:rsid w:val="004C32D1"/>
    <w:rsid w:val="004D041F"/>
    <w:rsid w:val="004D07DE"/>
    <w:rsid w:val="004D1B4E"/>
    <w:rsid w:val="004D2DC3"/>
    <w:rsid w:val="004D4AEF"/>
    <w:rsid w:val="004D4B70"/>
    <w:rsid w:val="004D7486"/>
    <w:rsid w:val="004E3896"/>
    <w:rsid w:val="004E4A6D"/>
    <w:rsid w:val="004F226F"/>
    <w:rsid w:val="004F2786"/>
    <w:rsid w:val="004F6FD3"/>
    <w:rsid w:val="004F7CA1"/>
    <w:rsid w:val="0050128F"/>
    <w:rsid w:val="00502A0B"/>
    <w:rsid w:val="00503DBA"/>
    <w:rsid w:val="00504110"/>
    <w:rsid w:val="0050553A"/>
    <w:rsid w:val="0050598E"/>
    <w:rsid w:val="00505AF7"/>
    <w:rsid w:val="00506C56"/>
    <w:rsid w:val="005070DD"/>
    <w:rsid w:val="00507CC7"/>
    <w:rsid w:val="00510EAA"/>
    <w:rsid w:val="00511ED2"/>
    <w:rsid w:val="0051211C"/>
    <w:rsid w:val="00512E66"/>
    <w:rsid w:val="00514324"/>
    <w:rsid w:val="00516EDB"/>
    <w:rsid w:val="00520606"/>
    <w:rsid w:val="00524F83"/>
    <w:rsid w:val="00525AFD"/>
    <w:rsid w:val="00525F60"/>
    <w:rsid w:val="00526312"/>
    <w:rsid w:val="00526C66"/>
    <w:rsid w:val="0053263E"/>
    <w:rsid w:val="00532E96"/>
    <w:rsid w:val="00532F33"/>
    <w:rsid w:val="00535466"/>
    <w:rsid w:val="00540783"/>
    <w:rsid w:val="00542307"/>
    <w:rsid w:val="00542F1C"/>
    <w:rsid w:val="0054425E"/>
    <w:rsid w:val="005473BD"/>
    <w:rsid w:val="00553440"/>
    <w:rsid w:val="00553A0E"/>
    <w:rsid w:val="00556742"/>
    <w:rsid w:val="005578C9"/>
    <w:rsid w:val="00560803"/>
    <w:rsid w:val="00560A71"/>
    <w:rsid w:val="00561406"/>
    <w:rsid w:val="00561D2B"/>
    <w:rsid w:val="00562283"/>
    <w:rsid w:val="00563579"/>
    <w:rsid w:val="00563F3D"/>
    <w:rsid w:val="0056656A"/>
    <w:rsid w:val="00566A60"/>
    <w:rsid w:val="00567289"/>
    <w:rsid w:val="00567CC6"/>
    <w:rsid w:val="005757C7"/>
    <w:rsid w:val="00576FE2"/>
    <w:rsid w:val="00583C41"/>
    <w:rsid w:val="00584650"/>
    <w:rsid w:val="0058644D"/>
    <w:rsid w:val="00591E6E"/>
    <w:rsid w:val="0059487A"/>
    <w:rsid w:val="00594C1A"/>
    <w:rsid w:val="005A06F8"/>
    <w:rsid w:val="005A129C"/>
    <w:rsid w:val="005A5200"/>
    <w:rsid w:val="005A5A5E"/>
    <w:rsid w:val="005A6225"/>
    <w:rsid w:val="005A72DB"/>
    <w:rsid w:val="005B0835"/>
    <w:rsid w:val="005B3323"/>
    <w:rsid w:val="005B6F10"/>
    <w:rsid w:val="005B7E64"/>
    <w:rsid w:val="005C1F5F"/>
    <w:rsid w:val="005C2074"/>
    <w:rsid w:val="005C2A53"/>
    <w:rsid w:val="005C4E9F"/>
    <w:rsid w:val="005C720A"/>
    <w:rsid w:val="005D0634"/>
    <w:rsid w:val="005D1E1C"/>
    <w:rsid w:val="005D294C"/>
    <w:rsid w:val="005E0F4C"/>
    <w:rsid w:val="005E5629"/>
    <w:rsid w:val="005E680A"/>
    <w:rsid w:val="005E7EEC"/>
    <w:rsid w:val="005F37B2"/>
    <w:rsid w:val="005F4D2F"/>
    <w:rsid w:val="005F56F1"/>
    <w:rsid w:val="005F640F"/>
    <w:rsid w:val="005F77B3"/>
    <w:rsid w:val="00602096"/>
    <w:rsid w:val="00603DD4"/>
    <w:rsid w:val="006075ED"/>
    <w:rsid w:val="0061236E"/>
    <w:rsid w:val="006135DA"/>
    <w:rsid w:val="0061447C"/>
    <w:rsid w:val="0061576A"/>
    <w:rsid w:val="00615B05"/>
    <w:rsid w:val="006179BF"/>
    <w:rsid w:val="00623D37"/>
    <w:rsid w:val="00624144"/>
    <w:rsid w:val="00627F71"/>
    <w:rsid w:val="00630A9C"/>
    <w:rsid w:val="00636724"/>
    <w:rsid w:val="00637126"/>
    <w:rsid w:val="006375D3"/>
    <w:rsid w:val="00640291"/>
    <w:rsid w:val="00641A71"/>
    <w:rsid w:val="00644FDE"/>
    <w:rsid w:val="00645B90"/>
    <w:rsid w:val="006467B0"/>
    <w:rsid w:val="00652A9B"/>
    <w:rsid w:val="00653C63"/>
    <w:rsid w:val="006542C2"/>
    <w:rsid w:val="00654BFC"/>
    <w:rsid w:val="006562B3"/>
    <w:rsid w:val="00660AB0"/>
    <w:rsid w:val="0066219A"/>
    <w:rsid w:val="00665483"/>
    <w:rsid w:val="00666261"/>
    <w:rsid w:val="00667CB9"/>
    <w:rsid w:val="00671F82"/>
    <w:rsid w:val="00674159"/>
    <w:rsid w:val="00675461"/>
    <w:rsid w:val="00677E8D"/>
    <w:rsid w:val="00682731"/>
    <w:rsid w:val="00685612"/>
    <w:rsid w:val="00690ACA"/>
    <w:rsid w:val="00695344"/>
    <w:rsid w:val="0069756F"/>
    <w:rsid w:val="006A3E20"/>
    <w:rsid w:val="006A43C7"/>
    <w:rsid w:val="006A5D90"/>
    <w:rsid w:val="006B1FFD"/>
    <w:rsid w:val="006B5BD9"/>
    <w:rsid w:val="006B6979"/>
    <w:rsid w:val="006C0595"/>
    <w:rsid w:val="006C617E"/>
    <w:rsid w:val="006D710B"/>
    <w:rsid w:val="006D7260"/>
    <w:rsid w:val="006E3B27"/>
    <w:rsid w:val="006E6861"/>
    <w:rsid w:val="006E7F31"/>
    <w:rsid w:val="006F0891"/>
    <w:rsid w:val="006F3EAE"/>
    <w:rsid w:val="00700CCA"/>
    <w:rsid w:val="00701254"/>
    <w:rsid w:val="00701EE4"/>
    <w:rsid w:val="00710BC7"/>
    <w:rsid w:val="00710FDC"/>
    <w:rsid w:val="007215EE"/>
    <w:rsid w:val="007217EC"/>
    <w:rsid w:val="007230BF"/>
    <w:rsid w:val="007237B5"/>
    <w:rsid w:val="00723D81"/>
    <w:rsid w:val="00726FC2"/>
    <w:rsid w:val="00730632"/>
    <w:rsid w:val="00731277"/>
    <w:rsid w:val="00731754"/>
    <w:rsid w:val="00736407"/>
    <w:rsid w:val="007364BB"/>
    <w:rsid w:val="007444CF"/>
    <w:rsid w:val="00745AF2"/>
    <w:rsid w:val="0074619C"/>
    <w:rsid w:val="00746EEC"/>
    <w:rsid w:val="0075409E"/>
    <w:rsid w:val="00754DB5"/>
    <w:rsid w:val="007550A6"/>
    <w:rsid w:val="00757CFF"/>
    <w:rsid w:val="00761898"/>
    <w:rsid w:val="007626DA"/>
    <w:rsid w:val="00762F8B"/>
    <w:rsid w:val="00764293"/>
    <w:rsid w:val="00767ABC"/>
    <w:rsid w:val="007710D9"/>
    <w:rsid w:val="00771893"/>
    <w:rsid w:val="00774846"/>
    <w:rsid w:val="00776F3C"/>
    <w:rsid w:val="0078500E"/>
    <w:rsid w:val="0078515A"/>
    <w:rsid w:val="00786797"/>
    <w:rsid w:val="00787CD2"/>
    <w:rsid w:val="007918F6"/>
    <w:rsid w:val="007958BB"/>
    <w:rsid w:val="0079738A"/>
    <w:rsid w:val="007A07C3"/>
    <w:rsid w:val="007A1206"/>
    <w:rsid w:val="007A29D7"/>
    <w:rsid w:val="007A413F"/>
    <w:rsid w:val="007A45F0"/>
    <w:rsid w:val="007A5263"/>
    <w:rsid w:val="007A7747"/>
    <w:rsid w:val="007B17F0"/>
    <w:rsid w:val="007B541D"/>
    <w:rsid w:val="007B6CE4"/>
    <w:rsid w:val="007C16E1"/>
    <w:rsid w:val="007C1FC8"/>
    <w:rsid w:val="007C271E"/>
    <w:rsid w:val="007C299C"/>
    <w:rsid w:val="007C3E83"/>
    <w:rsid w:val="007C774B"/>
    <w:rsid w:val="007C78AE"/>
    <w:rsid w:val="007D202B"/>
    <w:rsid w:val="007D3425"/>
    <w:rsid w:val="007D3676"/>
    <w:rsid w:val="007D3B87"/>
    <w:rsid w:val="007D4A4F"/>
    <w:rsid w:val="007D4CC7"/>
    <w:rsid w:val="007D617C"/>
    <w:rsid w:val="007E1916"/>
    <w:rsid w:val="007E2263"/>
    <w:rsid w:val="007E298F"/>
    <w:rsid w:val="007E3A77"/>
    <w:rsid w:val="007E53A8"/>
    <w:rsid w:val="007E54AB"/>
    <w:rsid w:val="007E5B61"/>
    <w:rsid w:val="007E6FA0"/>
    <w:rsid w:val="007E7BAB"/>
    <w:rsid w:val="007F047F"/>
    <w:rsid w:val="007F2CD4"/>
    <w:rsid w:val="007F3F03"/>
    <w:rsid w:val="007F4AFC"/>
    <w:rsid w:val="007F4EB1"/>
    <w:rsid w:val="007F5285"/>
    <w:rsid w:val="007F57B7"/>
    <w:rsid w:val="007F66AB"/>
    <w:rsid w:val="00800E88"/>
    <w:rsid w:val="0080220A"/>
    <w:rsid w:val="00802233"/>
    <w:rsid w:val="00805042"/>
    <w:rsid w:val="00811223"/>
    <w:rsid w:val="0081158C"/>
    <w:rsid w:val="00814690"/>
    <w:rsid w:val="00814C91"/>
    <w:rsid w:val="0081533A"/>
    <w:rsid w:val="008166BA"/>
    <w:rsid w:val="00826F1C"/>
    <w:rsid w:val="0082739A"/>
    <w:rsid w:val="0083029C"/>
    <w:rsid w:val="00830A49"/>
    <w:rsid w:val="008313E6"/>
    <w:rsid w:val="00843CD2"/>
    <w:rsid w:val="0084532C"/>
    <w:rsid w:val="008456F6"/>
    <w:rsid w:val="00845CB9"/>
    <w:rsid w:val="00846368"/>
    <w:rsid w:val="00850323"/>
    <w:rsid w:val="00850420"/>
    <w:rsid w:val="00853699"/>
    <w:rsid w:val="0085384B"/>
    <w:rsid w:val="00853EB5"/>
    <w:rsid w:val="00855D1C"/>
    <w:rsid w:val="00856192"/>
    <w:rsid w:val="0085724A"/>
    <w:rsid w:val="00860013"/>
    <w:rsid w:val="00864B04"/>
    <w:rsid w:val="00870EF1"/>
    <w:rsid w:val="008754CC"/>
    <w:rsid w:val="0087734F"/>
    <w:rsid w:val="00880CD2"/>
    <w:rsid w:val="00882743"/>
    <w:rsid w:val="00883D58"/>
    <w:rsid w:val="0088435F"/>
    <w:rsid w:val="008852D9"/>
    <w:rsid w:val="008860AD"/>
    <w:rsid w:val="008870C4"/>
    <w:rsid w:val="00890D1C"/>
    <w:rsid w:val="0089116D"/>
    <w:rsid w:val="00892556"/>
    <w:rsid w:val="008929B9"/>
    <w:rsid w:val="00892E6B"/>
    <w:rsid w:val="008A1A95"/>
    <w:rsid w:val="008A3305"/>
    <w:rsid w:val="008A43AB"/>
    <w:rsid w:val="008A5BF4"/>
    <w:rsid w:val="008A5E33"/>
    <w:rsid w:val="008B00B5"/>
    <w:rsid w:val="008B6D8E"/>
    <w:rsid w:val="008B7253"/>
    <w:rsid w:val="008B7D77"/>
    <w:rsid w:val="008C4482"/>
    <w:rsid w:val="008C67FF"/>
    <w:rsid w:val="008D35D4"/>
    <w:rsid w:val="008D4521"/>
    <w:rsid w:val="008D4D73"/>
    <w:rsid w:val="008D699C"/>
    <w:rsid w:val="008D7456"/>
    <w:rsid w:val="008E0161"/>
    <w:rsid w:val="008E032F"/>
    <w:rsid w:val="008E1A62"/>
    <w:rsid w:val="008E205F"/>
    <w:rsid w:val="008E423D"/>
    <w:rsid w:val="008E6B9C"/>
    <w:rsid w:val="008F0648"/>
    <w:rsid w:val="008F20E0"/>
    <w:rsid w:val="008F31E2"/>
    <w:rsid w:val="008F3680"/>
    <w:rsid w:val="008F391C"/>
    <w:rsid w:val="008F7AE7"/>
    <w:rsid w:val="008F7B35"/>
    <w:rsid w:val="00900375"/>
    <w:rsid w:val="00900422"/>
    <w:rsid w:val="00901BC5"/>
    <w:rsid w:val="00902148"/>
    <w:rsid w:val="0090747E"/>
    <w:rsid w:val="009077D8"/>
    <w:rsid w:val="00911FA5"/>
    <w:rsid w:val="00913B59"/>
    <w:rsid w:val="00913EB3"/>
    <w:rsid w:val="0091443F"/>
    <w:rsid w:val="009148C2"/>
    <w:rsid w:val="00920851"/>
    <w:rsid w:val="00921558"/>
    <w:rsid w:val="0092225A"/>
    <w:rsid w:val="0092369B"/>
    <w:rsid w:val="00930934"/>
    <w:rsid w:val="00931D19"/>
    <w:rsid w:val="0093206C"/>
    <w:rsid w:val="0093438E"/>
    <w:rsid w:val="009346A5"/>
    <w:rsid w:val="00942B21"/>
    <w:rsid w:val="009440E4"/>
    <w:rsid w:val="0094489C"/>
    <w:rsid w:val="009449C4"/>
    <w:rsid w:val="00945FA7"/>
    <w:rsid w:val="00950764"/>
    <w:rsid w:val="00950DD7"/>
    <w:rsid w:val="0095482C"/>
    <w:rsid w:val="009549AD"/>
    <w:rsid w:val="00956644"/>
    <w:rsid w:val="00961F86"/>
    <w:rsid w:val="00962AE8"/>
    <w:rsid w:val="00962FB7"/>
    <w:rsid w:val="00963083"/>
    <w:rsid w:val="009636DA"/>
    <w:rsid w:val="00970329"/>
    <w:rsid w:val="0097051E"/>
    <w:rsid w:val="009711A2"/>
    <w:rsid w:val="0097346B"/>
    <w:rsid w:val="009735D3"/>
    <w:rsid w:val="00974AD9"/>
    <w:rsid w:val="0097711F"/>
    <w:rsid w:val="00980404"/>
    <w:rsid w:val="00983A0A"/>
    <w:rsid w:val="00983EF8"/>
    <w:rsid w:val="00986A9B"/>
    <w:rsid w:val="009908CB"/>
    <w:rsid w:val="009A1BE3"/>
    <w:rsid w:val="009A4E92"/>
    <w:rsid w:val="009B0065"/>
    <w:rsid w:val="009B7767"/>
    <w:rsid w:val="009C0692"/>
    <w:rsid w:val="009C3BE5"/>
    <w:rsid w:val="009D1610"/>
    <w:rsid w:val="009D185A"/>
    <w:rsid w:val="009D2CF6"/>
    <w:rsid w:val="009D42A8"/>
    <w:rsid w:val="009E1837"/>
    <w:rsid w:val="009E3B6C"/>
    <w:rsid w:val="009E4339"/>
    <w:rsid w:val="009E6324"/>
    <w:rsid w:val="009E7608"/>
    <w:rsid w:val="009F2164"/>
    <w:rsid w:val="009F583A"/>
    <w:rsid w:val="009F762E"/>
    <w:rsid w:val="009F79EE"/>
    <w:rsid w:val="00A00181"/>
    <w:rsid w:val="00A03E53"/>
    <w:rsid w:val="00A04F03"/>
    <w:rsid w:val="00A05337"/>
    <w:rsid w:val="00A12162"/>
    <w:rsid w:val="00A2159E"/>
    <w:rsid w:val="00A225E4"/>
    <w:rsid w:val="00A24DC0"/>
    <w:rsid w:val="00A2723E"/>
    <w:rsid w:val="00A30D5A"/>
    <w:rsid w:val="00A32FF5"/>
    <w:rsid w:val="00A41A60"/>
    <w:rsid w:val="00A41C4A"/>
    <w:rsid w:val="00A423B6"/>
    <w:rsid w:val="00A446D7"/>
    <w:rsid w:val="00A46C12"/>
    <w:rsid w:val="00A55F40"/>
    <w:rsid w:val="00A568DB"/>
    <w:rsid w:val="00A56BD3"/>
    <w:rsid w:val="00A57BFF"/>
    <w:rsid w:val="00A604D0"/>
    <w:rsid w:val="00A61933"/>
    <w:rsid w:val="00A61DBB"/>
    <w:rsid w:val="00A633A8"/>
    <w:rsid w:val="00A63AAE"/>
    <w:rsid w:val="00A63BBC"/>
    <w:rsid w:val="00A64BE6"/>
    <w:rsid w:val="00A73074"/>
    <w:rsid w:val="00A74FD5"/>
    <w:rsid w:val="00A83428"/>
    <w:rsid w:val="00A84474"/>
    <w:rsid w:val="00A84A83"/>
    <w:rsid w:val="00A868C7"/>
    <w:rsid w:val="00A9031C"/>
    <w:rsid w:val="00A91F0B"/>
    <w:rsid w:val="00A966EA"/>
    <w:rsid w:val="00A97570"/>
    <w:rsid w:val="00AA727A"/>
    <w:rsid w:val="00AB5541"/>
    <w:rsid w:val="00AB6CF2"/>
    <w:rsid w:val="00AB7144"/>
    <w:rsid w:val="00AC07BF"/>
    <w:rsid w:val="00AC0955"/>
    <w:rsid w:val="00AC49A8"/>
    <w:rsid w:val="00AC6667"/>
    <w:rsid w:val="00AC6C59"/>
    <w:rsid w:val="00AD5DCA"/>
    <w:rsid w:val="00AD5EA2"/>
    <w:rsid w:val="00AD7E9F"/>
    <w:rsid w:val="00AE05A4"/>
    <w:rsid w:val="00AE09E0"/>
    <w:rsid w:val="00AE16EB"/>
    <w:rsid w:val="00AE1E31"/>
    <w:rsid w:val="00AE32A0"/>
    <w:rsid w:val="00AE4ACB"/>
    <w:rsid w:val="00AE5581"/>
    <w:rsid w:val="00AE5694"/>
    <w:rsid w:val="00AE5B33"/>
    <w:rsid w:val="00AF240A"/>
    <w:rsid w:val="00AF2AAC"/>
    <w:rsid w:val="00AF3590"/>
    <w:rsid w:val="00B020C9"/>
    <w:rsid w:val="00B03065"/>
    <w:rsid w:val="00B044C8"/>
    <w:rsid w:val="00B04DC7"/>
    <w:rsid w:val="00B05601"/>
    <w:rsid w:val="00B065CA"/>
    <w:rsid w:val="00B10D21"/>
    <w:rsid w:val="00B11455"/>
    <w:rsid w:val="00B13EB9"/>
    <w:rsid w:val="00B17BB2"/>
    <w:rsid w:val="00B271A2"/>
    <w:rsid w:val="00B303F7"/>
    <w:rsid w:val="00B30840"/>
    <w:rsid w:val="00B32AED"/>
    <w:rsid w:val="00B4007D"/>
    <w:rsid w:val="00B421DE"/>
    <w:rsid w:val="00B4370A"/>
    <w:rsid w:val="00B45E27"/>
    <w:rsid w:val="00B4664D"/>
    <w:rsid w:val="00B46DF7"/>
    <w:rsid w:val="00B5148A"/>
    <w:rsid w:val="00B51B93"/>
    <w:rsid w:val="00B529B9"/>
    <w:rsid w:val="00B55BE1"/>
    <w:rsid w:val="00B5770E"/>
    <w:rsid w:val="00B60526"/>
    <w:rsid w:val="00B61E59"/>
    <w:rsid w:val="00B63633"/>
    <w:rsid w:val="00B66AE7"/>
    <w:rsid w:val="00B737E0"/>
    <w:rsid w:val="00B74049"/>
    <w:rsid w:val="00B75686"/>
    <w:rsid w:val="00B80780"/>
    <w:rsid w:val="00B84B4B"/>
    <w:rsid w:val="00B90B68"/>
    <w:rsid w:val="00B90C36"/>
    <w:rsid w:val="00B922D1"/>
    <w:rsid w:val="00B95543"/>
    <w:rsid w:val="00B95A63"/>
    <w:rsid w:val="00B966AD"/>
    <w:rsid w:val="00BA0A02"/>
    <w:rsid w:val="00BA1EDB"/>
    <w:rsid w:val="00BA5AC7"/>
    <w:rsid w:val="00BA7002"/>
    <w:rsid w:val="00BB0477"/>
    <w:rsid w:val="00BB2994"/>
    <w:rsid w:val="00BB3474"/>
    <w:rsid w:val="00BB67A2"/>
    <w:rsid w:val="00BB6ACD"/>
    <w:rsid w:val="00BB6C26"/>
    <w:rsid w:val="00BB7134"/>
    <w:rsid w:val="00BB7513"/>
    <w:rsid w:val="00BC11B5"/>
    <w:rsid w:val="00BC3BE9"/>
    <w:rsid w:val="00BC6722"/>
    <w:rsid w:val="00BD3B94"/>
    <w:rsid w:val="00BD4113"/>
    <w:rsid w:val="00BD4E25"/>
    <w:rsid w:val="00BE2D81"/>
    <w:rsid w:val="00BE3E9A"/>
    <w:rsid w:val="00BE5666"/>
    <w:rsid w:val="00BE71C2"/>
    <w:rsid w:val="00BF0020"/>
    <w:rsid w:val="00BF02AD"/>
    <w:rsid w:val="00BF2579"/>
    <w:rsid w:val="00BF58B9"/>
    <w:rsid w:val="00C0037D"/>
    <w:rsid w:val="00C00F8A"/>
    <w:rsid w:val="00C01EE7"/>
    <w:rsid w:val="00C03038"/>
    <w:rsid w:val="00C05C52"/>
    <w:rsid w:val="00C06F23"/>
    <w:rsid w:val="00C11473"/>
    <w:rsid w:val="00C11631"/>
    <w:rsid w:val="00C12DC3"/>
    <w:rsid w:val="00C15A44"/>
    <w:rsid w:val="00C17486"/>
    <w:rsid w:val="00C20267"/>
    <w:rsid w:val="00C226F1"/>
    <w:rsid w:val="00C239F0"/>
    <w:rsid w:val="00C27CF8"/>
    <w:rsid w:val="00C309AC"/>
    <w:rsid w:val="00C33316"/>
    <w:rsid w:val="00C33673"/>
    <w:rsid w:val="00C360E5"/>
    <w:rsid w:val="00C36F23"/>
    <w:rsid w:val="00C41669"/>
    <w:rsid w:val="00C466AC"/>
    <w:rsid w:val="00C47EF1"/>
    <w:rsid w:val="00C51A37"/>
    <w:rsid w:val="00C51BB8"/>
    <w:rsid w:val="00C51F91"/>
    <w:rsid w:val="00C53435"/>
    <w:rsid w:val="00C57B8D"/>
    <w:rsid w:val="00C60491"/>
    <w:rsid w:val="00C63923"/>
    <w:rsid w:val="00C63CCD"/>
    <w:rsid w:val="00C65ECD"/>
    <w:rsid w:val="00C66117"/>
    <w:rsid w:val="00C66DFD"/>
    <w:rsid w:val="00C71210"/>
    <w:rsid w:val="00C718DB"/>
    <w:rsid w:val="00C77E57"/>
    <w:rsid w:val="00C806F0"/>
    <w:rsid w:val="00C82B67"/>
    <w:rsid w:val="00C86855"/>
    <w:rsid w:val="00C87574"/>
    <w:rsid w:val="00C9157A"/>
    <w:rsid w:val="00C9186F"/>
    <w:rsid w:val="00C92DD9"/>
    <w:rsid w:val="00C96A29"/>
    <w:rsid w:val="00C96A2C"/>
    <w:rsid w:val="00CA32B7"/>
    <w:rsid w:val="00CA50BD"/>
    <w:rsid w:val="00CA5372"/>
    <w:rsid w:val="00CB0449"/>
    <w:rsid w:val="00CB2346"/>
    <w:rsid w:val="00CB24D2"/>
    <w:rsid w:val="00CB2B9B"/>
    <w:rsid w:val="00CB3809"/>
    <w:rsid w:val="00CB3881"/>
    <w:rsid w:val="00CB5FEF"/>
    <w:rsid w:val="00CC4688"/>
    <w:rsid w:val="00CC6E2D"/>
    <w:rsid w:val="00CD1244"/>
    <w:rsid w:val="00CD1A04"/>
    <w:rsid w:val="00CD45B7"/>
    <w:rsid w:val="00CD6BBA"/>
    <w:rsid w:val="00CD7745"/>
    <w:rsid w:val="00CE08DC"/>
    <w:rsid w:val="00CE290B"/>
    <w:rsid w:val="00CE5248"/>
    <w:rsid w:val="00CE5B26"/>
    <w:rsid w:val="00CE7DF0"/>
    <w:rsid w:val="00CF09F4"/>
    <w:rsid w:val="00CF27AD"/>
    <w:rsid w:val="00CF76F2"/>
    <w:rsid w:val="00D00739"/>
    <w:rsid w:val="00D01D2C"/>
    <w:rsid w:val="00D02D96"/>
    <w:rsid w:val="00D03AE6"/>
    <w:rsid w:val="00D0599D"/>
    <w:rsid w:val="00D0672A"/>
    <w:rsid w:val="00D0764D"/>
    <w:rsid w:val="00D12A2C"/>
    <w:rsid w:val="00D1481D"/>
    <w:rsid w:val="00D20C40"/>
    <w:rsid w:val="00D2135A"/>
    <w:rsid w:val="00D2371A"/>
    <w:rsid w:val="00D41147"/>
    <w:rsid w:val="00D42096"/>
    <w:rsid w:val="00D47438"/>
    <w:rsid w:val="00D52130"/>
    <w:rsid w:val="00D54060"/>
    <w:rsid w:val="00D54A78"/>
    <w:rsid w:val="00D551BA"/>
    <w:rsid w:val="00D55C05"/>
    <w:rsid w:val="00D57845"/>
    <w:rsid w:val="00D62F8B"/>
    <w:rsid w:val="00D63C4D"/>
    <w:rsid w:val="00D63F34"/>
    <w:rsid w:val="00D64102"/>
    <w:rsid w:val="00D6622D"/>
    <w:rsid w:val="00D67E07"/>
    <w:rsid w:val="00D75A14"/>
    <w:rsid w:val="00D838A8"/>
    <w:rsid w:val="00D83EFC"/>
    <w:rsid w:val="00D87881"/>
    <w:rsid w:val="00D87E51"/>
    <w:rsid w:val="00D90C2C"/>
    <w:rsid w:val="00D9197A"/>
    <w:rsid w:val="00D91D53"/>
    <w:rsid w:val="00D93939"/>
    <w:rsid w:val="00D94633"/>
    <w:rsid w:val="00D95CA8"/>
    <w:rsid w:val="00D96850"/>
    <w:rsid w:val="00D9793C"/>
    <w:rsid w:val="00DA2929"/>
    <w:rsid w:val="00DA34D9"/>
    <w:rsid w:val="00DA39BE"/>
    <w:rsid w:val="00DB1158"/>
    <w:rsid w:val="00DB1FC7"/>
    <w:rsid w:val="00DB3818"/>
    <w:rsid w:val="00DB557A"/>
    <w:rsid w:val="00DB5826"/>
    <w:rsid w:val="00DC2CA8"/>
    <w:rsid w:val="00DC54F8"/>
    <w:rsid w:val="00DC5D62"/>
    <w:rsid w:val="00DC6D65"/>
    <w:rsid w:val="00DC770E"/>
    <w:rsid w:val="00DD0B20"/>
    <w:rsid w:val="00DD0C4E"/>
    <w:rsid w:val="00DD0F7A"/>
    <w:rsid w:val="00DD18A2"/>
    <w:rsid w:val="00DD4ED1"/>
    <w:rsid w:val="00DD50D4"/>
    <w:rsid w:val="00DE261B"/>
    <w:rsid w:val="00DE3023"/>
    <w:rsid w:val="00DE31B6"/>
    <w:rsid w:val="00DE3CB3"/>
    <w:rsid w:val="00DE433E"/>
    <w:rsid w:val="00DE67B0"/>
    <w:rsid w:val="00DE7FC3"/>
    <w:rsid w:val="00DF41EF"/>
    <w:rsid w:val="00DF7164"/>
    <w:rsid w:val="00E0007A"/>
    <w:rsid w:val="00E03272"/>
    <w:rsid w:val="00E07825"/>
    <w:rsid w:val="00E10C82"/>
    <w:rsid w:val="00E1151A"/>
    <w:rsid w:val="00E119CF"/>
    <w:rsid w:val="00E11AB7"/>
    <w:rsid w:val="00E11E32"/>
    <w:rsid w:val="00E13097"/>
    <w:rsid w:val="00E135CE"/>
    <w:rsid w:val="00E1480D"/>
    <w:rsid w:val="00E21C27"/>
    <w:rsid w:val="00E2379C"/>
    <w:rsid w:val="00E23ADF"/>
    <w:rsid w:val="00E25B39"/>
    <w:rsid w:val="00E26ACC"/>
    <w:rsid w:val="00E270D3"/>
    <w:rsid w:val="00E2759E"/>
    <w:rsid w:val="00E3045B"/>
    <w:rsid w:val="00E31D31"/>
    <w:rsid w:val="00E334D6"/>
    <w:rsid w:val="00E34E41"/>
    <w:rsid w:val="00E43288"/>
    <w:rsid w:val="00E43B31"/>
    <w:rsid w:val="00E43D3E"/>
    <w:rsid w:val="00E43F15"/>
    <w:rsid w:val="00E44CC8"/>
    <w:rsid w:val="00E45ABF"/>
    <w:rsid w:val="00E464FA"/>
    <w:rsid w:val="00E46C0F"/>
    <w:rsid w:val="00E46C18"/>
    <w:rsid w:val="00E47F7C"/>
    <w:rsid w:val="00E50462"/>
    <w:rsid w:val="00E5388F"/>
    <w:rsid w:val="00E62597"/>
    <w:rsid w:val="00E709CB"/>
    <w:rsid w:val="00E729F9"/>
    <w:rsid w:val="00E73438"/>
    <w:rsid w:val="00E7609A"/>
    <w:rsid w:val="00E76930"/>
    <w:rsid w:val="00E831C5"/>
    <w:rsid w:val="00E9017A"/>
    <w:rsid w:val="00E90ECD"/>
    <w:rsid w:val="00EA00B6"/>
    <w:rsid w:val="00EA05F4"/>
    <w:rsid w:val="00EA0C59"/>
    <w:rsid w:val="00EA2BE6"/>
    <w:rsid w:val="00EA7585"/>
    <w:rsid w:val="00EA79A3"/>
    <w:rsid w:val="00EB2E30"/>
    <w:rsid w:val="00EB578A"/>
    <w:rsid w:val="00EC0BFA"/>
    <w:rsid w:val="00EC6F5A"/>
    <w:rsid w:val="00EC7C73"/>
    <w:rsid w:val="00ED1AC2"/>
    <w:rsid w:val="00ED5B31"/>
    <w:rsid w:val="00ED6E54"/>
    <w:rsid w:val="00EE08C8"/>
    <w:rsid w:val="00EE0D72"/>
    <w:rsid w:val="00EE1A88"/>
    <w:rsid w:val="00EE49F5"/>
    <w:rsid w:val="00EE4AC3"/>
    <w:rsid w:val="00EF27F4"/>
    <w:rsid w:val="00EF2DCE"/>
    <w:rsid w:val="00EF3607"/>
    <w:rsid w:val="00EF3993"/>
    <w:rsid w:val="00EF4F14"/>
    <w:rsid w:val="00EF6917"/>
    <w:rsid w:val="00EF789E"/>
    <w:rsid w:val="00F00E15"/>
    <w:rsid w:val="00F02C1E"/>
    <w:rsid w:val="00F048A3"/>
    <w:rsid w:val="00F07BD8"/>
    <w:rsid w:val="00F10DCF"/>
    <w:rsid w:val="00F10E41"/>
    <w:rsid w:val="00F172C1"/>
    <w:rsid w:val="00F17CEA"/>
    <w:rsid w:val="00F20E8D"/>
    <w:rsid w:val="00F22488"/>
    <w:rsid w:val="00F23F68"/>
    <w:rsid w:val="00F307B7"/>
    <w:rsid w:val="00F42A9D"/>
    <w:rsid w:val="00F537E4"/>
    <w:rsid w:val="00F538A6"/>
    <w:rsid w:val="00F57DD8"/>
    <w:rsid w:val="00F57F79"/>
    <w:rsid w:val="00F605BF"/>
    <w:rsid w:val="00F60D35"/>
    <w:rsid w:val="00F61370"/>
    <w:rsid w:val="00F6148D"/>
    <w:rsid w:val="00F61564"/>
    <w:rsid w:val="00F63BA1"/>
    <w:rsid w:val="00F6436B"/>
    <w:rsid w:val="00F66F39"/>
    <w:rsid w:val="00F67240"/>
    <w:rsid w:val="00F676C9"/>
    <w:rsid w:val="00F72460"/>
    <w:rsid w:val="00F73CB1"/>
    <w:rsid w:val="00F743D3"/>
    <w:rsid w:val="00F765C3"/>
    <w:rsid w:val="00F76C6D"/>
    <w:rsid w:val="00F77F2D"/>
    <w:rsid w:val="00F80941"/>
    <w:rsid w:val="00F85DA6"/>
    <w:rsid w:val="00F91A20"/>
    <w:rsid w:val="00F93501"/>
    <w:rsid w:val="00F94019"/>
    <w:rsid w:val="00F94CC8"/>
    <w:rsid w:val="00FA007C"/>
    <w:rsid w:val="00FA1CF7"/>
    <w:rsid w:val="00FA417D"/>
    <w:rsid w:val="00FA625E"/>
    <w:rsid w:val="00FA76CB"/>
    <w:rsid w:val="00FC1117"/>
    <w:rsid w:val="00FC684D"/>
    <w:rsid w:val="00FC6E5B"/>
    <w:rsid w:val="00FC7A2D"/>
    <w:rsid w:val="00FD0E2C"/>
    <w:rsid w:val="00FD5480"/>
    <w:rsid w:val="00FE4795"/>
    <w:rsid w:val="00FE5AAB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78A6"/>
  <w15:docId w15:val="{CD8D10B1-3B06-418A-9670-4C7EBD9F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A5A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7E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735D3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Vrazn">
    <w:name w:val="Strong"/>
    <w:basedOn w:val="Predvolenpsmoodseku"/>
    <w:uiPriority w:val="22"/>
    <w:qFormat/>
    <w:rsid w:val="009735D3"/>
    <w:rPr>
      <w:b/>
      <w:bCs/>
    </w:rPr>
  </w:style>
  <w:style w:type="paragraph" w:styleId="Normlnywebov">
    <w:name w:val="Normal (Web)"/>
    <w:basedOn w:val="Normlny"/>
    <w:uiPriority w:val="99"/>
    <w:unhideWhenUsed/>
    <w:rsid w:val="009735D3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735D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4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katarina.matuskova@stu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m.stu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ba.sk/sk/ustavy/ustav-manazmentu.html?page_id=32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B628-06E9-4DC9-8AF0-482F5138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Július Golej</dc:creator>
  <cp:lastModifiedBy>Adamuscin, Andrej</cp:lastModifiedBy>
  <cp:revision>2</cp:revision>
  <cp:lastPrinted>2019-09-06T08:43:00Z</cp:lastPrinted>
  <dcterms:created xsi:type="dcterms:W3CDTF">2019-09-06T08:51:00Z</dcterms:created>
  <dcterms:modified xsi:type="dcterms:W3CDTF">2019-09-06T08:51:00Z</dcterms:modified>
</cp:coreProperties>
</file>