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62" w:rsidRDefault="003A4372" w:rsidP="00E360F2">
      <w:pPr>
        <w:pStyle w:val="Default"/>
        <w:jc w:val="center"/>
        <w:rPr>
          <w:rFonts w:asciiTheme="minorHAnsi" w:hAnsiTheme="minorHAnsi"/>
          <w:b/>
          <w:bCs/>
          <w:cap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-599770</wp:posOffset>
            </wp:positionH>
            <wp:positionV relativeFrom="paragraph">
              <wp:posOffset>-601200</wp:posOffset>
            </wp:positionV>
            <wp:extent cx="2424545" cy="87630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_bezNazvu_C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5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BE7" w:rsidRDefault="00AC7BE7" w:rsidP="003A4372">
      <w:pPr>
        <w:pStyle w:val="Default"/>
        <w:rPr>
          <w:rFonts w:asciiTheme="minorHAnsi" w:hAnsiTheme="minorHAnsi"/>
          <w:b/>
          <w:bCs/>
          <w:caps/>
          <w:color w:val="auto"/>
          <w:sz w:val="22"/>
          <w:szCs w:val="22"/>
        </w:rPr>
      </w:pPr>
    </w:p>
    <w:p w:rsidR="003A4372" w:rsidRDefault="003A4372" w:rsidP="003A4372">
      <w:pPr>
        <w:pStyle w:val="Default"/>
        <w:rPr>
          <w:rFonts w:asciiTheme="minorHAnsi" w:hAnsiTheme="minorHAnsi"/>
          <w:b/>
          <w:bCs/>
          <w:caps/>
          <w:color w:val="auto"/>
          <w:sz w:val="22"/>
          <w:szCs w:val="22"/>
        </w:rPr>
      </w:pPr>
    </w:p>
    <w:p w:rsidR="003A4372" w:rsidRDefault="003A4372" w:rsidP="003A4372">
      <w:pPr>
        <w:pStyle w:val="Default"/>
        <w:rPr>
          <w:rFonts w:asciiTheme="minorHAnsi" w:hAnsiTheme="minorHAnsi"/>
          <w:b/>
          <w:bCs/>
          <w:caps/>
          <w:color w:val="auto"/>
          <w:sz w:val="22"/>
          <w:szCs w:val="22"/>
        </w:rPr>
      </w:pPr>
    </w:p>
    <w:p w:rsidR="00E360F2" w:rsidRPr="00E360F2" w:rsidRDefault="0088244B" w:rsidP="00E360F2">
      <w:pPr>
        <w:pStyle w:val="Default"/>
        <w:jc w:val="center"/>
        <w:rPr>
          <w:rFonts w:asciiTheme="minorHAnsi" w:hAnsiTheme="minorHAnsi"/>
          <w:b/>
          <w:bCs/>
          <w:caps/>
          <w:color w:val="auto"/>
          <w:sz w:val="22"/>
          <w:szCs w:val="22"/>
        </w:rPr>
      </w:pPr>
      <w:r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 xml:space="preserve">POSTUP PRI </w:t>
      </w:r>
      <w:r w:rsidR="00E360F2"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>podávaní</w:t>
      </w:r>
    </w:p>
    <w:p w:rsidR="0088244B" w:rsidRDefault="00E360F2" w:rsidP="00E360F2">
      <w:pPr>
        <w:pStyle w:val="Default"/>
        <w:jc w:val="center"/>
        <w:rPr>
          <w:rFonts w:asciiTheme="minorHAnsi" w:hAnsiTheme="minorHAnsi"/>
          <w:b/>
          <w:bCs/>
          <w:caps/>
          <w:color w:val="auto"/>
          <w:sz w:val="22"/>
          <w:szCs w:val="22"/>
        </w:rPr>
      </w:pPr>
      <w:r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>Žiadosti o </w:t>
      </w:r>
      <w:r w:rsidR="0088244B"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>AKREDITÁCI</w:t>
      </w:r>
      <w:r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 xml:space="preserve">u </w:t>
      </w:r>
      <w:r w:rsidR="009250D9"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>programov</w:t>
      </w:r>
      <w:r w:rsidR="0088244B"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 xml:space="preserve"> </w:t>
      </w:r>
      <w:r w:rsidR="009250D9" w:rsidRPr="00E360F2">
        <w:rPr>
          <w:rFonts w:asciiTheme="minorHAnsi" w:hAnsiTheme="minorHAnsi"/>
          <w:b/>
          <w:bCs/>
          <w:caps/>
          <w:color w:val="auto"/>
          <w:sz w:val="22"/>
          <w:szCs w:val="22"/>
        </w:rPr>
        <w:t>kontinuálneho vzdelávania</w:t>
      </w:r>
    </w:p>
    <w:p w:rsidR="001C6762" w:rsidRDefault="001C6762" w:rsidP="00E360F2">
      <w:pPr>
        <w:pStyle w:val="Default"/>
        <w:jc w:val="center"/>
        <w:rPr>
          <w:rFonts w:asciiTheme="minorHAnsi" w:hAnsiTheme="minorHAnsi"/>
          <w:b/>
          <w:bCs/>
          <w:caps/>
          <w:color w:val="auto"/>
          <w:sz w:val="22"/>
          <w:szCs w:val="22"/>
        </w:rPr>
      </w:pPr>
    </w:p>
    <w:p w:rsidR="00E360F2" w:rsidRPr="00E360F2" w:rsidRDefault="00E360F2" w:rsidP="00E360F2">
      <w:pPr>
        <w:pStyle w:val="Default"/>
        <w:jc w:val="center"/>
        <w:rPr>
          <w:rFonts w:asciiTheme="minorHAnsi" w:hAnsiTheme="minorHAnsi"/>
          <w:caps/>
          <w:color w:val="auto"/>
          <w:sz w:val="22"/>
          <w:szCs w:val="22"/>
        </w:rPr>
      </w:pPr>
    </w:p>
    <w:p w:rsidR="0088244B" w:rsidRPr="00E360F2" w:rsidRDefault="00054238" w:rsidP="00E360F2">
      <w:pPr>
        <w:pStyle w:val="CM4"/>
        <w:spacing w:after="0"/>
        <w:jc w:val="both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sa riadi:</w:t>
      </w:r>
    </w:p>
    <w:p w:rsidR="0088244B" w:rsidRPr="00E360F2" w:rsidRDefault="0088244B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360F2">
        <w:rPr>
          <w:rFonts w:asciiTheme="minorHAnsi" w:hAnsiTheme="minorHAnsi"/>
          <w:color w:val="auto"/>
          <w:sz w:val="22"/>
          <w:szCs w:val="22"/>
        </w:rPr>
        <w:t xml:space="preserve">Zákonom č. </w:t>
      </w:r>
      <w:r w:rsidR="00210C1D" w:rsidRPr="00E360F2">
        <w:rPr>
          <w:rFonts w:asciiTheme="minorHAnsi" w:hAnsiTheme="minorHAnsi"/>
          <w:color w:val="auto"/>
          <w:sz w:val="22"/>
          <w:szCs w:val="22"/>
        </w:rPr>
        <w:t>317</w:t>
      </w:r>
      <w:r w:rsidRPr="00E360F2">
        <w:rPr>
          <w:rFonts w:asciiTheme="minorHAnsi" w:hAnsiTheme="minorHAnsi"/>
          <w:color w:val="auto"/>
          <w:sz w:val="22"/>
          <w:szCs w:val="22"/>
        </w:rPr>
        <w:t>/</w:t>
      </w:r>
      <w:r w:rsidR="00A32ECE" w:rsidRPr="00E360F2">
        <w:rPr>
          <w:rFonts w:asciiTheme="minorHAnsi" w:hAnsiTheme="minorHAnsi"/>
          <w:color w:val="auto"/>
          <w:sz w:val="22"/>
          <w:szCs w:val="22"/>
        </w:rPr>
        <w:t>2009</w:t>
      </w:r>
      <w:r w:rsidRPr="00E360F2">
        <w:rPr>
          <w:rFonts w:asciiTheme="minorHAnsi" w:hAnsiTheme="minorHAnsi"/>
          <w:color w:val="auto"/>
          <w:sz w:val="22"/>
          <w:szCs w:val="22"/>
        </w:rPr>
        <w:t xml:space="preserve"> Z. z. o</w:t>
      </w:r>
      <w:r w:rsidR="00210C1D" w:rsidRPr="00E360F2">
        <w:rPr>
          <w:rFonts w:asciiTheme="minorHAnsi" w:hAnsiTheme="minorHAnsi"/>
          <w:color w:val="auto"/>
          <w:sz w:val="22"/>
          <w:szCs w:val="22"/>
        </w:rPr>
        <w:t> pedagogických zamestnancoch a odborných zamestnancoch a o zmene a doplnení niektorých zákonov</w:t>
      </w:r>
      <w:r w:rsidR="00ED4B0A" w:rsidRPr="00E360F2">
        <w:rPr>
          <w:rFonts w:asciiTheme="minorHAnsi" w:hAnsiTheme="minorHAnsi"/>
          <w:color w:val="auto"/>
          <w:sz w:val="22"/>
          <w:szCs w:val="22"/>
        </w:rPr>
        <w:t xml:space="preserve"> (ďalej len „zákon“)</w:t>
      </w:r>
    </w:p>
    <w:p w:rsidR="00210C1D" w:rsidRPr="00E360F2" w:rsidRDefault="00210C1D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360F2">
        <w:rPr>
          <w:rFonts w:asciiTheme="minorHAnsi" w:hAnsiTheme="minorHAnsi"/>
          <w:color w:val="auto"/>
          <w:sz w:val="22"/>
          <w:szCs w:val="22"/>
        </w:rPr>
        <w:t>Vyhlášk</w:t>
      </w:r>
      <w:r w:rsidR="00E360F2">
        <w:rPr>
          <w:rFonts w:asciiTheme="minorHAnsi" w:hAnsiTheme="minorHAnsi"/>
          <w:color w:val="auto"/>
          <w:sz w:val="22"/>
          <w:szCs w:val="22"/>
        </w:rPr>
        <w:t>ou</w:t>
      </w:r>
      <w:r w:rsidRPr="00E360F2">
        <w:rPr>
          <w:rFonts w:asciiTheme="minorHAnsi" w:hAnsiTheme="minorHAnsi"/>
          <w:color w:val="auto"/>
          <w:sz w:val="22"/>
          <w:szCs w:val="22"/>
        </w:rPr>
        <w:t xml:space="preserve"> MŠ SR č. 437/2009 Z. z., ktorou sa ustanovujú kvalifikačné predpoklady a osobitné kvalifikačné požiadavky pre jednotlivé kategórie pedagogických zamestnancov a odborných zamestnancov</w:t>
      </w:r>
    </w:p>
    <w:p w:rsidR="009E6829" w:rsidRDefault="009E6829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360F2">
        <w:rPr>
          <w:rFonts w:asciiTheme="minorHAnsi" w:hAnsiTheme="minorHAnsi"/>
          <w:color w:val="auto"/>
          <w:sz w:val="22"/>
          <w:szCs w:val="22"/>
        </w:rPr>
        <w:t xml:space="preserve">Vyhláškou MŠ SR č. </w:t>
      </w:r>
      <w:r w:rsidR="00210C1D" w:rsidRPr="00E360F2">
        <w:rPr>
          <w:rFonts w:asciiTheme="minorHAnsi" w:hAnsiTheme="minorHAnsi"/>
          <w:color w:val="auto"/>
          <w:sz w:val="22"/>
          <w:szCs w:val="22"/>
        </w:rPr>
        <w:t>445/</w:t>
      </w:r>
      <w:r w:rsidRPr="00E360F2">
        <w:rPr>
          <w:rFonts w:asciiTheme="minorHAnsi" w:hAnsiTheme="minorHAnsi"/>
          <w:color w:val="auto"/>
          <w:sz w:val="22"/>
          <w:szCs w:val="22"/>
        </w:rPr>
        <w:t>20</w:t>
      </w:r>
      <w:r w:rsidR="00210C1D" w:rsidRPr="00E360F2">
        <w:rPr>
          <w:rFonts w:asciiTheme="minorHAnsi" w:hAnsiTheme="minorHAnsi"/>
          <w:color w:val="auto"/>
          <w:sz w:val="22"/>
          <w:szCs w:val="22"/>
        </w:rPr>
        <w:t>09</w:t>
      </w:r>
      <w:r w:rsidR="00D352A0" w:rsidRPr="00E360F2">
        <w:rPr>
          <w:rFonts w:asciiTheme="minorHAnsi" w:hAnsiTheme="minorHAnsi"/>
          <w:color w:val="auto"/>
          <w:sz w:val="22"/>
          <w:szCs w:val="22"/>
        </w:rPr>
        <w:t xml:space="preserve"> Z. z. o kontinuálnom vzdelávaní, kreditoch a atestáciách pedagogických zamestnancov a odborných zamestnancov</w:t>
      </w:r>
    </w:p>
    <w:p w:rsidR="00F54A83" w:rsidRPr="00E360F2" w:rsidRDefault="00F54A83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Nariadenie vlády SR č. 422/2009 Z. z., ktorým sa ustanovuje rozsah priamej vyučovacej činnosti a priamej výchovnej činno</w:t>
      </w:r>
      <w:r w:rsidR="003A4372">
        <w:rPr>
          <w:rFonts w:asciiTheme="minorHAnsi" w:hAnsiTheme="minorHAnsi"/>
          <w:color w:val="auto"/>
          <w:sz w:val="22"/>
          <w:szCs w:val="22"/>
        </w:rPr>
        <w:t>sti pedagogických zamestnancov</w:t>
      </w:r>
    </w:p>
    <w:p w:rsidR="00D352A0" w:rsidRPr="00E360F2" w:rsidRDefault="00D352A0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360F2">
        <w:rPr>
          <w:rFonts w:asciiTheme="minorHAnsi" w:hAnsiTheme="minorHAnsi"/>
          <w:color w:val="auto"/>
          <w:sz w:val="22"/>
          <w:szCs w:val="22"/>
        </w:rPr>
        <w:t>Smernicou č. 18/2009-R z 20. októbra 2009, ktorou sa vydávajú kritériá na vypracovanie a posudzovanie programu kontinuálneho vzdelávania pedagogických zamestnancov a odborných zamestnancov na účely akreditácie</w:t>
      </w:r>
    </w:p>
    <w:p w:rsidR="00A16136" w:rsidRDefault="00ED4B0A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360F2">
        <w:rPr>
          <w:rFonts w:asciiTheme="minorHAnsi" w:hAnsiTheme="minorHAnsi"/>
          <w:color w:val="auto"/>
          <w:sz w:val="22"/>
          <w:szCs w:val="22"/>
        </w:rPr>
        <w:t>Smernicou č. 7/2010-R z 11. februára 2010, ktorou sa vydávajú vzory tlačív, na ktorých sa vydávajú osvedčenia o ukončení kontinuálneho vzdelávania a atestáciách pedagogických zamest</w:t>
      </w:r>
      <w:r w:rsidR="003A4372">
        <w:rPr>
          <w:rFonts w:asciiTheme="minorHAnsi" w:hAnsiTheme="minorHAnsi"/>
          <w:color w:val="auto"/>
          <w:sz w:val="22"/>
          <w:szCs w:val="22"/>
        </w:rPr>
        <w:t>nancov a odborných zamestnancov</w:t>
      </w:r>
    </w:p>
    <w:p w:rsidR="00A116E6" w:rsidRDefault="00A116E6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Smernicou č. 4/2012, </w:t>
      </w:r>
      <w:r w:rsidR="00F54A83">
        <w:rPr>
          <w:rFonts w:asciiTheme="minorHAnsi" w:hAnsiTheme="minorHAnsi"/>
          <w:color w:val="auto"/>
          <w:sz w:val="22"/>
          <w:szCs w:val="22"/>
        </w:rPr>
        <w:t xml:space="preserve">ktorou sa vzdávajú vzorové osvedčenia o priznaní kreditov za absolvovanie rozširujúceho štúdia, za vykonanie </w:t>
      </w:r>
      <w:r w:rsidR="00F54A83" w:rsidRPr="00F54A83">
        <w:rPr>
          <w:rFonts w:asciiTheme="minorHAnsi" w:hAnsiTheme="minorHAnsi"/>
          <w:color w:val="auto"/>
          <w:sz w:val="22"/>
          <w:szCs w:val="22"/>
        </w:rPr>
        <w:t>rigoróznej skúšky, za vykonanie štátnej jazykovej skúšky z cudzieho jazyka, za absolvovanie vzdelávania v zahraničí a za tvorivé aktivity pedagogických zamestnancov a odborných zamestnancov</w:t>
      </w:r>
    </w:p>
    <w:p w:rsidR="00F54A83" w:rsidRDefault="00F54A83" w:rsidP="00E360F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Komentár § 61a zákona č. 317/2009 Z. z. o pedagogických zamestnancoch a odborných zamestnancoch a o zmene a doplnení niektorých zákonov v znení zákona č. 390/2011 Z. z.</w:t>
      </w:r>
    </w:p>
    <w:p w:rsidR="0088244B" w:rsidRDefault="0088244B" w:rsidP="00E360F2">
      <w:pPr>
        <w:pStyle w:val="Default"/>
        <w:ind w:firstLine="720"/>
        <w:jc w:val="both"/>
        <w:rPr>
          <w:rFonts w:asciiTheme="minorHAnsi" w:hAnsiTheme="minorHAnsi"/>
          <w:color w:val="auto"/>
          <w:sz w:val="22"/>
          <w:szCs w:val="22"/>
        </w:rPr>
      </w:pPr>
      <w:r w:rsidRPr="00E360F2">
        <w:rPr>
          <w:rFonts w:asciiTheme="minorHAnsi" w:hAnsiTheme="minorHAnsi"/>
          <w:color w:val="auto"/>
          <w:sz w:val="22"/>
          <w:szCs w:val="22"/>
        </w:rPr>
        <w:t xml:space="preserve">O akreditáciu </w:t>
      </w:r>
      <w:r w:rsidR="00ED4B0A" w:rsidRPr="00E360F2">
        <w:rPr>
          <w:rFonts w:asciiTheme="minorHAnsi" w:hAnsiTheme="minorHAnsi"/>
          <w:color w:val="auto"/>
          <w:sz w:val="22"/>
          <w:szCs w:val="22"/>
        </w:rPr>
        <w:t>programov kontinuálneho vzdelávania</w:t>
      </w:r>
      <w:r w:rsidRPr="00E360F2">
        <w:rPr>
          <w:rFonts w:asciiTheme="minorHAnsi" w:hAnsiTheme="minorHAnsi"/>
          <w:color w:val="auto"/>
          <w:sz w:val="22"/>
          <w:szCs w:val="22"/>
        </w:rPr>
        <w:t xml:space="preserve"> môže požiadať </w:t>
      </w:r>
      <w:r w:rsidR="00ED4B0A" w:rsidRPr="00E360F2">
        <w:rPr>
          <w:rFonts w:asciiTheme="minorHAnsi" w:hAnsiTheme="minorHAnsi"/>
          <w:color w:val="auto"/>
          <w:sz w:val="22"/>
          <w:szCs w:val="22"/>
        </w:rPr>
        <w:t>poskytovateľ</w:t>
      </w:r>
      <w:r w:rsidR="00393DD8" w:rsidRPr="00E360F2">
        <w:rPr>
          <w:rFonts w:asciiTheme="minorHAnsi" w:hAnsiTheme="minorHAnsi"/>
          <w:color w:val="auto"/>
          <w:sz w:val="22"/>
          <w:szCs w:val="22"/>
        </w:rPr>
        <w:t xml:space="preserve"> podľa</w:t>
      </w:r>
      <w:r w:rsidRPr="00E360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3DD8" w:rsidRPr="00E360F2">
        <w:rPr>
          <w:rFonts w:asciiTheme="minorHAnsi" w:hAnsiTheme="minorHAnsi"/>
          <w:color w:val="auto"/>
          <w:sz w:val="22"/>
          <w:szCs w:val="22"/>
        </w:rPr>
        <w:t xml:space="preserve">§ </w:t>
      </w:r>
      <w:r w:rsidR="00ED4B0A" w:rsidRPr="00E360F2">
        <w:rPr>
          <w:rFonts w:asciiTheme="minorHAnsi" w:hAnsiTheme="minorHAnsi"/>
          <w:color w:val="auto"/>
          <w:sz w:val="22"/>
          <w:szCs w:val="22"/>
        </w:rPr>
        <w:t>3</w:t>
      </w:r>
      <w:r w:rsidR="00393DD8" w:rsidRPr="00E360F2">
        <w:rPr>
          <w:rFonts w:asciiTheme="minorHAnsi" w:hAnsiTheme="minorHAnsi"/>
          <w:color w:val="auto"/>
          <w:sz w:val="22"/>
          <w:szCs w:val="22"/>
        </w:rPr>
        <w:t xml:space="preserve">5 </w:t>
      </w:r>
      <w:r w:rsidRPr="00E360F2">
        <w:rPr>
          <w:rFonts w:asciiTheme="minorHAnsi" w:hAnsiTheme="minorHAnsi"/>
          <w:color w:val="auto"/>
          <w:sz w:val="22"/>
          <w:szCs w:val="22"/>
        </w:rPr>
        <w:t xml:space="preserve">zákona. </w:t>
      </w:r>
      <w:r w:rsidR="00ED4B0A" w:rsidRPr="00E360F2">
        <w:rPr>
          <w:rFonts w:asciiTheme="minorHAnsi" w:hAnsiTheme="minorHAnsi"/>
          <w:color w:val="auto"/>
          <w:sz w:val="22"/>
          <w:szCs w:val="22"/>
        </w:rPr>
        <w:t>Poskytovateľom</w:t>
      </w:r>
      <w:r w:rsidRPr="00E360F2">
        <w:rPr>
          <w:rFonts w:asciiTheme="minorHAnsi" w:hAnsiTheme="minorHAnsi"/>
          <w:color w:val="auto"/>
          <w:sz w:val="22"/>
          <w:szCs w:val="22"/>
        </w:rPr>
        <w:t xml:space="preserve"> v rámci pracovísk STU je</w:t>
      </w:r>
      <w:r w:rsidR="00F64495" w:rsidRPr="00E360F2">
        <w:rPr>
          <w:rFonts w:asciiTheme="minorHAnsi" w:hAnsiTheme="minorHAnsi"/>
          <w:color w:val="auto"/>
          <w:sz w:val="22"/>
          <w:szCs w:val="22"/>
        </w:rPr>
        <w:t>:</w:t>
      </w:r>
    </w:p>
    <w:p w:rsidR="00E360F2" w:rsidRPr="00E360F2" w:rsidRDefault="00E360F2" w:rsidP="00E360F2">
      <w:pPr>
        <w:pStyle w:val="Default"/>
        <w:ind w:firstLine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93DD8" w:rsidRPr="00E360F2" w:rsidRDefault="0088244B" w:rsidP="00E360F2">
      <w:pPr>
        <w:pStyle w:val="CM4"/>
        <w:spacing w:after="0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 w:rsidRPr="00E360F2">
        <w:rPr>
          <w:rFonts w:asciiTheme="minorHAnsi" w:hAnsiTheme="minorHAnsi"/>
          <w:b/>
          <w:bCs/>
          <w:sz w:val="22"/>
          <w:szCs w:val="22"/>
        </w:rPr>
        <w:t>Slovenská technická univerzita</w:t>
      </w:r>
      <w:r w:rsidR="00393DD8" w:rsidRPr="00E360F2">
        <w:rPr>
          <w:rFonts w:asciiTheme="minorHAnsi" w:hAnsiTheme="minorHAnsi"/>
          <w:b/>
          <w:bCs/>
          <w:sz w:val="22"/>
          <w:szCs w:val="22"/>
        </w:rPr>
        <w:t xml:space="preserve"> v Bratislave</w:t>
      </w:r>
    </w:p>
    <w:p w:rsidR="0088244B" w:rsidRPr="00E360F2" w:rsidRDefault="0088244B" w:rsidP="00E360F2">
      <w:pPr>
        <w:pStyle w:val="CM4"/>
        <w:spacing w:after="0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 w:rsidRPr="00E360F2">
        <w:rPr>
          <w:rFonts w:asciiTheme="minorHAnsi" w:hAnsiTheme="minorHAnsi"/>
          <w:b/>
          <w:bCs/>
          <w:sz w:val="22"/>
          <w:szCs w:val="22"/>
        </w:rPr>
        <w:t>Vazovova 5, 812 43 Bratislava</w:t>
      </w:r>
    </w:p>
    <w:p w:rsidR="00E1644A" w:rsidRPr="00E360F2" w:rsidRDefault="00E1644A" w:rsidP="00E360F2">
      <w:pPr>
        <w:pStyle w:val="Default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E360F2">
        <w:rPr>
          <w:rFonts w:asciiTheme="minorHAnsi" w:hAnsiTheme="minorHAnsi"/>
          <w:b/>
          <w:sz w:val="22"/>
          <w:szCs w:val="22"/>
        </w:rPr>
        <w:t>IČO: 00397 687</w:t>
      </w:r>
    </w:p>
    <w:p w:rsidR="00E1644A" w:rsidRDefault="00E1644A" w:rsidP="00E360F2">
      <w:pPr>
        <w:pStyle w:val="Default"/>
        <w:ind w:firstLine="709"/>
        <w:jc w:val="center"/>
        <w:rPr>
          <w:rFonts w:asciiTheme="minorHAnsi" w:hAnsiTheme="minorHAnsi"/>
          <w:b/>
          <w:sz w:val="22"/>
          <w:szCs w:val="22"/>
        </w:rPr>
      </w:pPr>
      <w:r w:rsidRPr="00E360F2">
        <w:rPr>
          <w:rFonts w:asciiTheme="minorHAnsi" w:hAnsiTheme="minorHAnsi"/>
          <w:b/>
          <w:sz w:val="22"/>
          <w:szCs w:val="22"/>
        </w:rPr>
        <w:t>Štatutárny zástupca: rektor STU</w:t>
      </w:r>
    </w:p>
    <w:p w:rsidR="001C6762" w:rsidRDefault="001C6762" w:rsidP="00E360F2">
      <w:pPr>
        <w:pStyle w:val="Default"/>
        <w:ind w:firstLine="709"/>
        <w:jc w:val="center"/>
        <w:rPr>
          <w:rFonts w:asciiTheme="minorHAnsi" w:hAnsiTheme="minorHAnsi"/>
          <w:b/>
          <w:sz w:val="22"/>
          <w:szCs w:val="22"/>
        </w:rPr>
      </w:pPr>
    </w:p>
    <w:p w:rsidR="00ED4B0A" w:rsidRPr="00E360F2" w:rsidRDefault="00ED4B0A" w:rsidP="00E360F2">
      <w:pPr>
        <w:pStyle w:val="CM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 xml:space="preserve">Vysoká škola môže v zmysle § </w:t>
      </w:r>
      <w:r w:rsidR="001C00CE" w:rsidRPr="00E360F2">
        <w:rPr>
          <w:rFonts w:asciiTheme="minorHAnsi" w:hAnsiTheme="minorHAnsi"/>
          <w:sz w:val="22"/>
          <w:szCs w:val="22"/>
        </w:rPr>
        <w:t>1 ods. 5</w:t>
      </w:r>
      <w:r w:rsidRPr="00E360F2">
        <w:rPr>
          <w:rFonts w:asciiTheme="minorHAnsi" w:hAnsiTheme="minorHAnsi"/>
          <w:sz w:val="22"/>
          <w:szCs w:val="22"/>
        </w:rPr>
        <w:t xml:space="preserve"> Vyhlášky MŠ SR č. 455/2009 poskytovať tieto druhy kontinuálneho vzdelávania:</w:t>
      </w:r>
    </w:p>
    <w:p w:rsidR="00ED4B0A" w:rsidRPr="00E360F2" w:rsidRDefault="001C00CE" w:rsidP="00E360F2">
      <w:pPr>
        <w:pStyle w:val="Default"/>
        <w:numPr>
          <w:ilvl w:val="0"/>
          <w:numId w:val="2"/>
        </w:numPr>
        <w:ind w:left="709" w:hanging="709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a</w:t>
      </w:r>
      <w:r w:rsidR="00ED4B0A" w:rsidRPr="00E360F2">
        <w:rPr>
          <w:rFonts w:asciiTheme="minorHAnsi" w:hAnsiTheme="minorHAnsi"/>
          <w:sz w:val="22"/>
          <w:szCs w:val="22"/>
        </w:rPr>
        <w:t>ktualizačné vzdelávanie</w:t>
      </w:r>
    </w:p>
    <w:p w:rsidR="00ED4B0A" w:rsidRPr="00E360F2" w:rsidRDefault="001C00CE" w:rsidP="00E360F2">
      <w:pPr>
        <w:pStyle w:val="Default"/>
        <w:numPr>
          <w:ilvl w:val="0"/>
          <w:numId w:val="2"/>
        </w:numPr>
        <w:ind w:left="709" w:hanging="709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i</w:t>
      </w:r>
      <w:r w:rsidR="00ED4B0A" w:rsidRPr="00E360F2">
        <w:rPr>
          <w:rFonts w:asciiTheme="minorHAnsi" w:hAnsiTheme="minorHAnsi"/>
          <w:sz w:val="22"/>
          <w:szCs w:val="22"/>
        </w:rPr>
        <w:t>novačné vzdelávania</w:t>
      </w:r>
    </w:p>
    <w:p w:rsidR="00ED4B0A" w:rsidRPr="00E360F2" w:rsidRDefault="001C00CE" w:rsidP="00E360F2">
      <w:pPr>
        <w:pStyle w:val="Default"/>
        <w:numPr>
          <w:ilvl w:val="0"/>
          <w:numId w:val="2"/>
        </w:numPr>
        <w:ind w:left="709" w:hanging="709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š</w:t>
      </w:r>
      <w:r w:rsidR="00ED4B0A" w:rsidRPr="00E360F2">
        <w:rPr>
          <w:rFonts w:asciiTheme="minorHAnsi" w:hAnsiTheme="minorHAnsi"/>
          <w:sz w:val="22"/>
          <w:szCs w:val="22"/>
        </w:rPr>
        <w:t>pecializačné vzdelávanie</w:t>
      </w:r>
    </w:p>
    <w:p w:rsidR="00ED4B0A" w:rsidRPr="00E360F2" w:rsidRDefault="001C00CE" w:rsidP="00E360F2">
      <w:pPr>
        <w:pStyle w:val="Default"/>
        <w:numPr>
          <w:ilvl w:val="0"/>
          <w:numId w:val="2"/>
        </w:numPr>
        <w:ind w:left="709" w:hanging="709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f</w:t>
      </w:r>
      <w:r w:rsidR="00ED4B0A" w:rsidRPr="00E360F2">
        <w:rPr>
          <w:rFonts w:asciiTheme="minorHAnsi" w:hAnsiTheme="minorHAnsi"/>
          <w:sz w:val="22"/>
          <w:szCs w:val="22"/>
        </w:rPr>
        <w:t>unkčné vzdelávanie</w:t>
      </w:r>
    </w:p>
    <w:p w:rsidR="00ED4B0A" w:rsidRPr="00E360F2" w:rsidRDefault="001C00CE" w:rsidP="00E360F2">
      <w:pPr>
        <w:pStyle w:val="Default"/>
        <w:numPr>
          <w:ilvl w:val="0"/>
          <w:numId w:val="2"/>
        </w:numPr>
        <w:ind w:left="709" w:hanging="709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k</w:t>
      </w:r>
      <w:r w:rsidR="00ED4B0A" w:rsidRPr="00E360F2">
        <w:rPr>
          <w:rFonts w:asciiTheme="minorHAnsi" w:hAnsiTheme="minorHAnsi"/>
          <w:sz w:val="22"/>
          <w:szCs w:val="22"/>
        </w:rPr>
        <w:t>valifikačné vzdelávanie</w:t>
      </w:r>
    </w:p>
    <w:p w:rsidR="00ED4B0A" w:rsidRPr="00E360F2" w:rsidRDefault="001C00CE" w:rsidP="00E360F2">
      <w:pPr>
        <w:pStyle w:val="Default"/>
        <w:numPr>
          <w:ilvl w:val="0"/>
          <w:numId w:val="2"/>
        </w:num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v</w:t>
      </w:r>
      <w:r w:rsidR="00EC1FB1" w:rsidRPr="00E360F2">
        <w:rPr>
          <w:rFonts w:asciiTheme="minorHAnsi" w:hAnsiTheme="minorHAnsi"/>
          <w:sz w:val="22"/>
          <w:szCs w:val="22"/>
        </w:rPr>
        <w:t xml:space="preserve">zdelávanie na doplnenie kvalifikačných </w:t>
      </w:r>
      <w:r w:rsidR="00A16136" w:rsidRPr="00E360F2">
        <w:rPr>
          <w:rFonts w:asciiTheme="minorHAnsi" w:hAnsiTheme="minorHAnsi"/>
          <w:sz w:val="22"/>
          <w:szCs w:val="22"/>
        </w:rPr>
        <w:t>predpokladov</w:t>
      </w:r>
      <w:r w:rsidR="00EC1FB1" w:rsidRPr="00E360F2">
        <w:rPr>
          <w:rFonts w:asciiTheme="minorHAnsi" w:hAnsiTheme="minorHAnsi"/>
          <w:sz w:val="22"/>
          <w:szCs w:val="22"/>
        </w:rPr>
        <w:t xml:space="preserve"> podľa §</w:t>
      </w:r>
      <w:r w:rsidR="00A16136" w:rsidRPr="00E360F2">
        <w:rPr>
          <w:rFonts w:asciiTheme="minorHAnsi" w:hAnsiTheme="minorHAnsi"/>
          <w:sz w:val="22"/>
          <w:szCs w:val="22"/>
        </w:rPr>
        <w:t xml:space="preserve"> </w:t>
      </w:r>
      <w:r w:rsidR="00EC1FB1" w:rsidRPr="00E360F2">
        <w:rPr>
          <w:rFonts w:asciiTheme="minorHAnsi" w:hAnsiTheme="minorHAnsi"/>
          <w:sz w:val="22"/>
          <w:szCs w:val="22"/>
        </w:rPr>
        <w:t>8 ods. 2 a § 8 ods. 3 písm. a) a § 8 ods. 4 písm. a) zákona</w:t>
      </w:r>
    </w:p>
    <w:p w:rsidR="00E360F2" w:rsidRDefault="00E360F2" w:rsidP="00E360F2">
      <w:pPr>
        <w:pStyle w:val="CM3"/>
        <w:spacing w:line="240" w:lineRule="auto"/>
        <w:ind w:firstLine="705"/>
        <w:jc w:val="both"/>
        <w:rPr>
          <w:rFonts w:asciiTheme="minorHAnsi" w:hAnsiTheme="minorHAnsi"/>
          <w:sz w:val="22"/>
          <w:szCs w:val="22"/>
        </w:rPr>
      </w:pPr>
    </w:p>
    <w:p w:rsidR="001C6762" w:rsidRDefault="001C6762" w:rsidP="001C676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354EF9">
        <w:rPr>
          <w:rFonts w:asciiTheme="minorHAnsi" w:hAnsiTheme="minorHAnsi"/>
          <w:b/>
          <w:sz w:val="22"/>
          <w:szCs w:val="22"/>
        </w:rPr>
        <w:t>Predkladanie žiadosti o</w:t>
      </w:r>
      <w:r w:rsidR="00286F8F">
        <w:rPr>
          <w:rFonts w:asciiTheme="minorHAnsi" w:hAnsiTheme="minorHAnsi"/>
          <w:b/>
          <w:sz w:val="22"/>
          <w:szCs w:val="22"/>
        </w:rPr>
        <w:t> </w:t>
      </w:r>
      <w:r w:rsidRPr="00354EF9">
        <w:rPr>
          <w:rFonts w:asciiTheme="minorHAnsi" w:hAnsiTheme="minorHAnsi"/>
          <w:b/>
          <w:sz w:val="22"/>
          <w:szCs w:val="22"/>
        </w:rPr>
        <w:t>akreditáciu</w:t>
      </w:r>
    </w:p>
    <w:p w:rsidR="00286F8F" w:rsidRPr="00354EF9" w:rsidRDefault="00286F8F" w:rsidP="001C676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88244B" w:rsidRPr="003A4372" w:rsidRDefault="0088244B" w:rsidP="003A4372">
      <w:pPr>
        <w:pStyle w:val="PredformtovanHTML"/>
      </w:pPr>
      <w:r w:rsidRPr="00E360F2">
        <w:rPr>
          <w:rFonts w:asciiTheme="minorHAnsi" w:hAnsiTheme="minorHAnsi"/>
          <w:sz w:val="22"/>
          <w:szCs w:val="22"/>
        </w:rPr>
        <w:lastRenderedPageBreak/>
        <w:t xml:space="preserve">Pri </w:t>
      </w:r>
      <w:r w:rsidR="00EC1FB1" w:rsidRPr="00E360F2">
        <w:rPr>
          <w:rFonts w:asciiTheme="minorHAnsi" w:hAnsiTheme="minorHAnsi"/>
          <w:sz w:val="22"/>
          <w:szCs w:val="22"/>
        </w:rPr>
        <w:t>vypracovávaní programov kontinuálneho vzdelávania</w:t>
      </w:r>
      <w:r w:rsidRPr="00E360F2">
        <w:rPr>
          <w:rFonts w:asciiTheme="minorHAnsi" w:hAnsiTheme="minorHAnsi"/>
          <w:sz w:val="22"/>
          <w:szCs w:val="22"/>
        </w:rPr>
        <w:t xml:space="preserve"> je potrebné </w:t>
      </w:r>
      <w:r w:rsidR="00EC1FB1" w:rsidRPr="00E360F2">
        <w:rPr>
          <w:rFonts w:asciiTheme="minorHAnsi" w:hAnsiTheme="minorHAnsi"/>
          <w:sz w:val="22"/>
          <w:szCs w:val="22"/>
        </w:rPr>
        <w:t xml:space="preserve">vychádzať z platnej legislatívy, dodržiavať </w:t>
      </w:r>
      <w:r w:rsidR="00EC1FB1" w:rsidRPr="00E360F2">
        <w:rPr>
          <w:rFonts w:asciiTheme="minorHAnsi" w:hAnsiTheme="minorHAnsi"/>
          <w:b/>
          <w:sz w:val="22"/>
          <w:szCs w:val="22"/>
        </w:rPr>
        <w:t>Štruktúru vzdelávacieho programu</w:t>
      </w:r>
      <w:r w:rsidR="00EC1FB1" w:rsidRPr="00E360F2">
        <w:rPr>
          <w:rFonts w:asciiTheme="minorHAnsi" w:hAnsiTheme="minorHAnsi"/>
          <w:sz w:val="22"/>
          <w:szCs w:val="22"/>
        </w:rPr>
        <w:t xml:space="preserve"> </w:t>
      </w:r>
      <w:r w:rsidR="00BF18ED" w:rsidRPr="00B7297D">
        <w:rPr>
          <w:rFonts w:asciiTheme="minorHAnsi" w:hAnsiTheme="minorHAnsi"/>
          <w:bCs/>
          <w:i/>
          <w:sz w:val="22"/>
          <w:szCs w:val="22"/>
          <w:highlight w:val="yellow"/>
        </w:rPr>
        <w:t>(</w:t>
      </w:r>
      <w:hyperlink r:id="rId7" w:history="1">
        <w:r w:rsidR="003A4372" w:rsidRPr="00E9452C">
          <w:rPr>
            <w:rStyle w:val="Hypertextovprepojenie"/>
            <w:rFonts w:asciiTheme="minorHAnsi" w:hAnsiTheme="minorHAnsi" w:cs="Courier New"/>
            <w:bCs/>
            <w:i/>
            <w:sz w:val="22"/>
            <w:szCs w:val="22"/>
            <w:highlight w:val="yellow"/>
          </w:rPr>
          <w:t>http://www.minedu.sk</w:t>
        </w:r>
        <w:r w:rsidR="003A4372" w:rsidRPr="00E9452C">
          <w:rPr>
            <w:rStyle w:val="Hypertextovprepojenie"/>
            <w:rFonts w:asciiTheme="minorHAnsi" w:hAnsiTheme="minorHAnsi" w:cs="Courier New"/>
            <w:bCs/>
            <w:i/>
            <w:sz w:val="22"/>
            <w:szCs w:val="22"/>
            <w:highlight w:val="yellow"/>
          </w:rPr>
          <w:t>/</w:t>
        </w:r>
        <w:r w:rsidR="003A4372" w:rsidRPr="00E9452C">
          <w:rPr>
            <w:rStyle w:val="Hypertextovprepojenie"/>
            <w:rFonts w:asciiTheme="minorHAnsi" w:hAnsiTheme="minorHAnsi" w:cs="Courier New"/>
            <w:bCs/>
            <w:i/>
            <w:sz w:val="22"/>
            <w:szCs w:val="22"/>
            <w:highlight w:val="yellow"/>
          </w:rPr>
          <w:t>data/att/6287.rtf</w:t>
        </w:r>
      </w:hyperlink>
      <w:r w:rsidR="00E1644A" w:rsidRPr="00E9452C">
        <w:rPr>
          <w:rFonts w:asciiTheme="minorHAnsi" w:hAnsiTheme="minorHAnsi"/>
          <w:bCs/>
          <w:i/>
          <w:sz w:val="22"/>
          <w:szCs w:val="22"/>
          <w:highlight w:val="yellow"/>
        </w:rPr>
        <w:t>)</w:t>
      </w:r>
      <w:r w:rsidR="00EC1FB1" w:rsidRPr="00E9452C">
        <w:rPr>
          <w:rFonts w:asciiTheme="minorHAnsi" w:hAnsiTheme="minorHAnsi"/>
          <w:bCs/>
          <w:i/>
          <w:sz w:val="22"/>
          <w:szCs w:val="22"/>
          <w:highlight w:val="yellow"/>
        </w:rPr>
        <w:t>,</w:t>
      </w:r>
      <w:r w:rsidR="00EC1FB1" w:rsidRPr="00E9452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1C6762" w:rsidRPr="00E9452C">
        <w:rPr>
          <w:rFonts w:asciiTheme="minorHAnsi" w:hAnsiTheme="minorHAnsi"/>
          <w:bCs/>
          <w:i/>
          <w:sz w:val="22"/>
          <w:szCs w:val="22"/>
        </w:rPr>
        <w:t>podľa  predpísané</w:t>
      </w:r>
      <w:r w:rsidR="001C6762" w:rsidRPr="001C6762">
        <w:rPr>
          <w:rFonts w:asciiTheme="minorHAnsi" w:hAnsiTheme="minorHAnsi"/>
          <w:bCs/>
          <w:i/>
          <w:sz w:val="22"/>
          <w:szCs w:val="22"/>
        </w:rPr>
        <w:t>ho vzoru vypracovať</w:t>
      </w:r>
      <w:r w:rsidR="001C6762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="001C6762">
        <w:rPr>
          <w:rFonts w:asciiTheme="minorHAnsi" w:hAnsiTheme="minorHAnsi"/>
          <w:b/>
          <w:bCs/>
          <w:sz w:val="22"/>
          <w:szCs w:val="22"/>
        </w:rPr>
        <w:t>Žiadosť</w:t>
      </w:r>
      <w:r w:rsidR="00EC1FB1" w:rsidRPr="00E360F2">
        <w:rPr>
          <w:rFonts w:asciiTheme="minorHAnsi" w:hAnsiTheme="minorHAnsi"/>
          <w:b/>
          <w:bCs/>
          <w:sz w:val="22"/>
          <w:szCs w:val="22"/>
        </w:rPr>
        <w:t xml:space="preserve"> o akreditáciu vzdelávacieho programu</w:t>
      </w:r>
      <w:r w:rsidR="001C6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7A78" w:rsidRPr="00E360F2">
        <w:rPr>
          <w:rFonts w:asciiTheme="minorHAnsi" w:hAnsiTheme="minorHAnsi"/>
          <w:bCs/>
          <w:sz w:val="22"/>
          <w:szCs w:val="22"/>
        </w:rPr>
        <w:t>a</w:t>
      </w:r>
      <w:r w:rsidR="001C6762">
        <w:rPr>
          <w:rFonts w:asciiTheme="minorHAnsi" w:hAnsiTheme="minorHAnsi"/>
          <w:bCs/>
          <w:sz w:val="22"/>
          <w:szCs w:val="22"/>
        </w:rPr>
        <w:t xml:space="preserve"> pripojiť </w:t>
      </w:r>
      <w:r w:rsidR="00B97A78" w:rsidRPr="00E360F2">
        <w:rPr>
          <w:rFonts w:asciiTheme="minorHAnsi" w:hAnsiTheme="minorHAnsi"/>
          <w:b/>
          <w:bCs/>
          <w:sz w:val="22"/>
          <w:szCs w:val="22"/>
        </w:rPr>
        <w:t>Súhlas garanta</w:t>
      </w:r>
      <w:r w:rsidR="00B7297D">
        <w:rPr>
          <w:rFonts w:asciiTheme="minorHAnsi" w:hAnsiTheme="minorHAnsi"/>
          <w:b/>
          <w:bCs/>
          <w:sz w:val="22"/>
          <w:szCs w:val="22"/>
        </w:rPr>
        <w:t>.</w:t>
      </w:r>
    </w:p>
    <w:p w:rsidR="00354EF9" w:rsidRDefault="00354EF9" w:rsidP="00E360F2">
      <w:pPr>
        <w:pStyle w:val="Default"/>
        <w:ind w:firstLine="705"/>
        <w:jc w:val="both"/>
        <w:rPr>
          <w:rFonts w:asciiTheme="minorHAnsi" w:hAnsiTheme="minorHAnsi"/>
          <w:sz w:val="22"/>
          <w:szCs w:val="22"/>
        </w:rPr>
      </w:pPr>
    </w:p>
    <w:p w:rsidR="00401270" w:rsidRDefault="00BF18ED" w:rsidP="00E360F2">
      <w:pPr>
        <w:pStyle w:val="Default"/>
        <w:ind w:firstLine="705"/>
        <w:jc w:val="both"/>
        <w:rPr>
          <w:rFonts w:asciiTheme="minorHAnsi" w:hAnsiTheme="minorHAnsi"/>
          <w:b/>
          <w:bCs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>Kompletne vypracovaný p</w:t>
      </w:r>
      <w:r w:rsidR="0088244B" w:rsidRPr="00E360F2">
        <w:rPr>
          <w:rFonts w:asciiTheme="minorHAnsi" w:hAnsiTheme="minorHAnsi"/>
          <w:sz w:val="22"/>
          <w:szCs w:val="22"/>
        </w:rPr>
        <w:t>rojekt</w:t>
      </w:r>
      <w:r w:rsidR="007969E5">
        <w:rPr>
          <w:rFonts w:asciiTheme="minorHAnsi" w:hAnsiTheme="minorHAnsi"/>
          <w:sz w:val="22"/>
          <w:szCs w:val="22"/>
        </w:rPr>
        <w:t>,</w:t>
      </w:r>
      <w:r w:rsidR="0088244B" w:rsidRPr="00E360F2">
        <w:rPr>
          <w:rFonts w:asciiTheme="minorHAnsi" w:hAnsiTheme="minorHAnsi"/>
          <w:sz w:val="22"/>
          <w:szCs w:val="22"/>
        </w:rPr>
        <w:t xml:space="preserve"> </w:t>
      </w:r>
      <w:r w:rsidR="00354EF9">
        <w:rPr>
          <w:rFonts w:asciiTheme="minorHAnsi" w:hAnsiTheme="minorHAnsi"/>
          <w:sz w:val="22"/>
          <w:szCs w:val="22"/>
        </w:rPr>
        <w:t>spolu s predpísanými prílohami</w:t>
      </w:r>
      <w:r w:rsidR="007969E5">
        <w:rPr>
          <w:rFonts w:asciiTheme="minorHAnsi" w:hAnsiTheme="minorHAnsi"/>
          <w:sz w:val="22"/>
          <w:szCs w:val="22"/>
        </w:rPr>
        <w:t>,</w:t>
      </w:r>
      <w:r w:rsidR="00354EF9">
        <w:rPr>
          <w:rFonts w:asciiTheme="minorHAnsi" w:hAnsiTheme="minorHAnsi"/>
          <w:sz w:val="22"/>
          <w:szCs w:val="22"/>
        </w:rPr>
        <w:t xml:space="preserve"> </w:t>
      </w:r>
      <w:r w:rsidR="0049084F">
        <w:rPr>
          <w:rFonts w:asciiTheme="minorHAnsi" w:hAnsiTheme="minorHAnsi"/>
          <w:sz w:val="22"/>
          <w:szCs w:val="22"/>
        </w:rPr>
        <w:t xml:space="preserve">žiadateľ  predkladá </w:t>
      </w:r>
      <w:r w:rsidR="0049084F" w:rsidRPr="0049084F">
        <w:rPr>
          <w:rFonts w:asciiTheme="minorHAnsi" w:hAnsiTheme="minorHAnsi"/>
          <w:b/>
          <w:sz w:val="22"/>
          <w:szCs w:val="22"/>
        </w:rPr>
        <w:t>1</w:t>
      </w:r>
      <w:r w:rsidR="009C36A3" w:rsidRPr="0049084F">
        <w:rPr>
          <w:rFonts w:asciiTheme="minorHAnsi" w:hAnsiTheme="minorHAnsi"/>
          <w:b/>
          <w:sz w:val="22"/>
          <w:szCs w:val="22"/>
        </w:rPr>
        <w:t>x</w:t>
      </w:r>
      <w:r w:rsidR="009C36A3" w:rsidRPr="00E360F2">
        <w:rPr>
          <w:rFonts w:asciiTheme="minorHAnsi" w:hAnsiTheme="minorHAnsi"/>
          <w:b/>
          <w:sz w:val="22"/>
          <w:szCs w:val="22"/>
        </w:rPr>
        <w:t xml:space="preserve"> </w:t>
      </w:r>
      <w:r w:rsidRPr="00E360F2">
        <w:rPr>
          <w:rFonts w:asciiTheme="minorHAnsi" w:hAnsiTheme="minorHAnsi"/>
          <w:b/>
          <w:sz w:val="22"/>
          <w:szCs w:val="22"/>
        </w:rPr>
        <w:t xml:space="preserve">v tlačenej forme </w:t>
      </w:r>
      <w:r w:rsidR="0049084F">
        <w:rPr>
          <w:rFonts w:asciiTheme="minorHAnsi" w:hAnsiTheme="minorHAnsi"/>
          <w:b/>
          <w:sz w:val="22"/>
          <w:szCs w:val="22"/>
        </w:rPr>
        <w:t>(</w:t>
      </w:r>
      <w:r w:rsidR="00A16136" w:rsidRPr="00E360F2">
        <w:rPr>
          <w:rFonts w:asciiTheme="minorHAnsi" w:hAnsiTheme="minorHAnsi"/>
          <w:b/>
          <w:sz w:val="22"/>
          <w:szCs w:val="22"/>
        </w:rPr>
        <w:t>zviazaný</w:t>
      </w:r>
      <w:r w:rsidR="0049084F">
        <w:rPr>
          <w:rFonts w:asciiTheme="minorHAnsi" w:hAnsiTheme="minorHAnsi"/>
          <w:b/>
          <w:sz w:val="22"/>
          <w:szCs w:val="22"/>
        </w:rPr>
        <w:t xml:space="preserve"> s očíslovanými stranami</w:t>
      </w:r>
      <w:r w:rsidR="007969E5">
        <w:rPr>
          <w:rFonts w:asciiTheme="minorHAnsi" w:hAnsiTheme="minorHAnsi"/>
          <w:b/>
          <w:sz w:val="22"/>
          <w:szCs w:val="22"/>
        </w:rPr>
        <w:t xml:space="preserve">), </w:t>
      </w:r>
      <w:r w:rsidR="00F911E3" w:rsidRPr="00E360F2">
        <w:rPr>
          <w:rFonts w:asciiTheme="minorHAnsi" w:hAnsiTheme="minorHAnsi"/>
          <w:b/>
          <w:sz w:val="22"/>
          <w:szCs w:val="22"/>
        </w:rPr>
        <w:t>2</w:t>
      </w:r>
      <w:r w:rsidR="009C36A3" w:rsidRPr="00E360F2">
        <w:rPr>
          <w:rFonts w:asciiTheme="minorHAnsi" w:hAnsiTheme="minorHAnsi"/>
          <w:b/>
          <w:sz w:val="22"/>
          <w:szCs w:val="22"/>
        </w:rPr>
        <w:t xml:space="preserve">x </w:t>
      </w:r>
      <w:r w:rsidR="0049084F">
        <w:rPr>
          <w:rFonts w:asciiTheme="minorHAnsi" w:hAnsiTheme="minorHAnsi"/>
          <w:b/>
          <w:sz w:val="22"/>
          <w:szCs w:val="22"/>
        </w:rPr>
        <w:t>na</w:t>
      </w:r>
      <w:r w:rsidRPr="00E360F2">
        <w:rPr>
          <w:rFonts w:asciiTheme="minorHAnsi" w:hAnsiTheme="minorHAnsi"/>
          <w:b/>
          <w:sz w:val="22"/>
          <w:szCs w:val="22"/>
        </w:rPr>
        <w:t xml:space="preserve"> CD </w:t>
      </w:r>
      <w:r w:rsidR="0049084F">
        <w:rPr>
          <w:rFonts w:asciiTheme="minorHAnsi" w:hAnsiTheme="minorHAnsi"/>
          <w:b/>
          <w:sz w:val="22"/>
          <w:szCs w:val="22"/>
        </w:rPr>
        <w:t xml:space="preserve">nosiči uložené vo formáte „rtf“ a odovzdá ho </w:t>
      </w:r>
      <w:r w:rsidR="0049084F" w:rsidRPr="0049084F">
        <w:rPr>
          <w:rFonts w:asciiTheme="minorHAnsi" w:hAnsiTheme="minorHAnsi"/>
          <w:sz w:val="22"/>
          <w:szCs w:val="22"/>
        </w:rPr>
        <w:t>ÚVaSŠ</w:t>
      </w:r>
      <w:r w:rsidR="0049084F">
        <w:rPr>
          <w:rFonts w:asciiTheme="minorHAnsi" w:hAnsiTheme="minorHAnsi"/>
          <w:sz w:val="22"/>
          <w:szCs w:val="22"/>
        </w:rPr>
        <w:t xml:space="preserve">, </w:t>
      </w:r>
      <w:r w:rsidR="0049084F" w:rsidRPr="007123B2">
        <w:rPr>
          <w:rFonts w:asciiTheme="minorHAnsi" w:hAnsiTheme="minorHAnsi"/>
          <w:b/>
          <w:sz w:val="22"/>
          <w:szCs w:val="22"/>
        </w:rPr>
        <w:t>ktorý zabezpečí podp</w:t>
      </w:r>
      <w:r w:rsidR="007123B2" w:rsidRPr="007123B2">
        <w:rPr>
          <w:rFonts w:asciiTheme="minorHAnsi" w:hAnsiTheme="minorHAnsi"/>
          <w:b/>
          <w:sz w:val="22"/>
          <w:szCs w:val="22"/>
        </w:rPr>
        <w:t>i</w:t>
      </w:r>
      <w:r w:rsidR="0049084F" w:rsidRPr="007123B2">
        <w:rPr>
          <w:rFonts w:asciiTheme="minorHAnsi" w:hAnsiTheme="minorHAnsi"/>
          <w:b/>
          <w:sz w:val="22"/>
          <w:szCs w:val="22"/>
        </w:rPr>
        <w:t>s</w:t>
      </w:r>
      <w:r w:rsidR="007123B2" w:rsidRPr="007123B2">
        <w:rPr>
          <w:rFonts w:asciiTheme="minorHAnsi" w:hAnsiTheme="minorHAnsi"/>
          <w:b/>
          <w:sz w:val="22"/>
          <w:szCs w:val="22"/>
        </w:rPr>
        <w:t xml:space="preserve"> </w:t>
      </w:r>
      <w:r w:rsidR="0049084F" w:rsidRPr="007123B2">
        <w:rPr>
          <w:rFonts w:asciiTheme="minorHAnsi" w:hAnsiTheme="minorHAnsi"/>
          <w:b/>
          <w:sz w:val="22"/>
          <w:szCs w:val="22"/>
        </w:rPr>
        <w:t>rektora</w:t>
      </w:r>
      <w:r w:rsidR="007123B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123B2" w:rsidRPr="007123B2">
        <w:rPr>
          <w:rFonts w:asciiTheme="minorHAnsi" w:hAnsiTheme="minorHAnsi"/>
          <w:b/>
          <w:bCs/>
          <w:sz w:val="22"/>
          <w:szCs w:val="22"/>
        </w:rPr>
        <w:t>STU a zaslanie žiadosti na MŠVVaŠ SR</w:t>
      </w:r>
      <w:r w:rsidR="007123B2">
        <w:rPr>
          <w:rFonts w:asciiTheme="minorHAnsi" w:hAnsiTheme="minorHAnsi"/>
          <w:b/>
          <w:bCs/>
          <w:sz w:val="22"/>
          <w:szCs w:val="22"/>
        </w:rPr>
        <w:t>.</w:t>
      </w:r>
    </w:p>
    <w:p w:rsidR="007123B2" w:rsidRDefault="007123B2" w:rsidP="007123B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Rozhodnutia MŠVVaŠ SR o</w:t>
      </w:r>
      <w:r w:rsidR="00286F8F">
        <w:rPr>
          <w:rFonts w:asciiTheme="minorHAnsi" w:hAnsiTheme="minorHAnsi"/>
          <w:b/>
          <w:bCs/>
          <w:sz w:val="22"/>
          <w:szCs w:val="22"/>
        </w:rPr>
        <w:t> </w:t>
      </w:r>
      <w:r>
        <w:rPr>
          <w:rFonts w:asciiTheme="minorHAnsi" w:hAnsiTheme="minorHAnsi"/>
          <w:b/>
          <w:bCs/>
          <w:sz w:val="22"/>
          <w:szCs w:val="22"/>
        </w:rPr>
        <w:t>akreditácii</w:t>
      </w:r>
    </w:p>
    <w:p w:rsidR="00286F8F" w:rsidRDefault="00286F8F" w:rsidP="007123B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23B2" w:rsidRDefault="0088244B" w:rsidP="00E360F2">
      <w:pPr>
        <w:pStyle w:val="CM4"/>
        <w:numPr>
          <w:ilvl w:val="0"/>
          <w:numId w:val="3"/>
        </w:numPr>
        <w:spacing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7123B2">
        <w:rPr>
          <w:rFonts w:asciiTheme="minorHAnsi" w:hAnsiTheme="minorHAnsi"/>
          <w:sz w:val="22"/>
          <w:szCs w:val="22"/>
        </w:rPr>
        <w:t xml:space="preserve">Ak </w:t>
      </w:r>
      <w:r w:rsidRPr="007123B2">
        <w:rPr>
          <w:rFonts w:asciiTheme="minorHAnsi" w:hAnsiTheme="minorHAnsi"/>
          <w:b/>
          <w:sz w:val="22"/>
          <w:szCs w:val="22"/>
        </w:rPr>
        <w:t>projekt spĺňa</w:t>
      </w:r>
      <w:r w:rsidRPr="007123B2">
        <w:rPr>
          <w:rFonts w:asciiTheme="minorHAnsi" w:hAnsiTheme="minorHAnsi"/>
          <w:sz w:val="22"/>
          <w:szCs w:val="22"/>
        </w:rPr>
        <w:t xml:space="preserve"> </w:t>
      </w:r>
      <w:r w:rsidR="009C36A3" w:rsidRPr="007123B2">
        <w:rPr>
          <w:rFonts w:asciiTheme="minorHAnsi" w:hAnsiTheme="minorHAnsi"/>
          <w:sz w:val="22"/>
          <w:szCs w:val="22"/>
        </w:rPr>
        <w:t xml:space="preserve">všetky </w:t>
      </w:r>
      <w:r w:rsidRPr="007123B2">
        <w:rPr>
          <w:rFonts w:asciiTheme="minorHAnsi" w:hAnsiTheme="minorHAnsi"/>
          <w:sz w:val="22"/>
          <w:szCs w:val="22"/>
        </w:rPr>
        <w:t xml:space="preserve">podmienky </w:t>
      </w:r>
      <w:r w:rsidR="009C36A3" w:rsidRPr="007123B2">
        <w:rPr>
          <w:rFonts w:asciiTheme="minorHAnsi" w:hAnsiTheme="minorHAnsi"/>
          <w:sz w:val="22"/>
          <w:szCs w:val="22"/>
        </w:rPr>
        <w:t xml:space="preserve">v zmysle zákona na základe odporúčania akreditačnej komisie </w:t>
      </w:r>
      <w:r w:rsidRPr="007123B2">
        <w:rPr>
          <w:rFonts w:asciiTheme="minorHAnsi" w:hAnsiTheme="minorHAnsi"/>
          <w:sz w:val="22"/>
          <w:szCs w:val="22"/>
        </w:rPr>
        <w:t>MŠ</w:t>
      </w:r>
      <w:r w:rsidR="007123B2" w:rsidRPr="007123B2">
        <w:rPr>
          <w:rFonts w:asciiTheme="minorHAnsi" w:hAnsiTheme="minorHAnsi"/>
          <w:sz w:val="22"/>
          <w:szCs w:val="22"/>
        </w:rPr>
        <w:t>VVaŠ</w:t>
      </w:r>
      <w:r w:rsidRPr="007123B2">
        <w:rPr>
          <w:rFonts w:asciiTheme="minorHAnsi" w:hAnsiTheme="minorHAnsi"/>
          <w:sz w:val="22"/>
          <w:szCs w:val="22"/>
        </w:rPr>
        <w:t xml:space="preserve"> SR vydá </w:t>
      </w:r>
      <w:r w:rsidR="00B97A78" w:rsidRPr="007123B2">
        <w:rPr>
          <w:rFonts w:asciiTheme="minorHAnsi" w:hAnsiTheme="minorHAnsi"/>
          <w:sz w:val="22"/>
          <w:szCs w:val="22"/>
        </w:rPr>
        <w:t>rozhodnutie</w:t>
      </w:r>
      <w:r w:rsidRPr="007123B2">
        <w:rPr>
          <w:rFonts w:asciiTheme="minorHAnsi" w:hAnsiTheme="minorHAnsi"/>
          <w:sz w:val="22"/>
          <w:szCs w:val="22"/>
        </w:rPr>
        <w:t xml:space="preserve"> o</w:t>
      </w:r>
      <w:r w:rsidR="009C36A3" w:rsidRPr="007123B2">
        <w:rPr>
          <w:rFonts w:asciiTheme="minorHAnsi" w:hAnsiTheme="minorHAnsi"/>
          <w:sz w:val="22"/>
          <w:szCs w:val="22"/>
        </w:rPr>
        <w:t> </w:t>
      </w:r>
      <w:r w:rsidRPr="007123B2">
        <w:rPr>
          <w:rFonts w:asciiTheme="minorHAnsi" w:hAnsiTheme="minorHAnsi"/>
          <w:sz w:val="22"/>
          <w:szCs w:val="22"/>
        </w:rPr>
        <w:t>akreditácii</w:t>
      </w:r>
      <w:r w:rsidR="009C36A3" w:rsidRPr="007123B2">
        <w:rPr>
          <w:rFonts w:asciiTheme="minorHAnsi" w:hAnsiTheme="minorHAnsi"/>
          <w:sz w:val="22"/>
          <w:szCs w:val="22"/>
        </w:rPr>
        <w:t xml:space="preserve"> </w:t>
      </w:r>
      <w:r w:rsidR="00B97A78" w:rsidRPr="007123B2">
        <w:rPr>
          <w:rFonts w:asciiTheme="minorHAnsi" w:hAnsiTheme="minorHAnsi"/>
          <w:sz w:val="22"/>
          <w:szCs w:val="22"/>
        </w:rPr>
        <w:t xml:space="preserve">najviac na dobu šiestich rokov. </w:t>
      </w:r>
    </w:p>
    <w:p w:rsidR="0078450C" w:rsidRPr="007123B2" w:rsidRDefault="0078450C" w:rsidP="00E360F2">
      <w:pPr>
        <w:pStyle w:val="CM4"/>
        <w:numPr>
          <w:ilvl w:val="0"/>
          <w:numId w:val="3"/>
        </w:numPr>
        <w:spacing w:after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8B3150">
        <w:rPr>
          <w:rFonts w:asciiTheme="minorHAnsi" w:hAnsiTheme="minorHAnsi"/>
          <w:b/>
          <w:sz w:val="22"/>
          <w:szCs w:val="22"/>
        </w:rPr>
        <w:t>Originály rozhodnutí</w:t>
      </w:r>
      <w:r w:rsidRPr="007123B2">
        <w:rPr>
          <w:rFonts w:asciiTheme="minorHAnsi" w:hAnsiTheme="minorHAnsi"/>
          <w:sz w:val="22"/>
          <w:szCs w:val="22"/>
        </w:rPr>
        <w:t xml:space="preserve"> o akreditácii programov </w:t>
      </w:r>
      <w:r w:rsidR="00B97A78" w:rsidRPr="007123B2">
        <w:rPr>
          <w:rFonts w:asciiTheme="minorHAnsi" w:hAnsiTheme="minorHAnsi"/>
          <w:sz w:val="22"/>
          <w:szCs w:val="22"/>
        </w:rPr>
        <w:t xml:space="preserve">kontinuálneho vzdelávania </w:t>
      </w:r>
      <w:r w:rsidR="00054238" w:rsidRPr="007123B2">
        <w:rPr>
          <w:rFonts w:asciiTheme="minorHAnsi" w:hAnsiTheme="minorHAnsi"/>
          <w:sz w:val="22"/>
          <w:szCs w:val="22"/>
        </w:rPr>
        <w:t xml:space="preserve">v rámci STU </w:t>
      </w:r>
      <w:r w:rsidRPr="007123B2">
        <w:rPr>
          <w:rFonts w:asciiTheme="minorHAnsi" w:hAnsiTheme="minorHAnsi"/>
          <w:sz w:val="22"/>
          <w:szCs w:val="22"/>
        </w:rPr>
        <w:t xml:space="preserve">sú </w:t>
      </w:r>
      <w:r w:rsidR="00054238" w:rsidRPr="007123B2">
        <w:rPr>
          <w:rFonts w:asciiTheme="minorHAnsi" w:hAnsiTheme="minorHAnsi"/>
          <w:sz w:val="22"/>
          <w:szCs w:val="22"/>
        </w:rPr>
        <w:t xml:space="preserve">evidované na </w:t>
      </w:r>
      <w:r w:rsidR="007123B2" w:rsidRPr="007123B2">
        <w:rPr>
          <w:rFonts w:asciiTheme="minorHAnsi" w:hAnsiTheme="minorHAnsi"/>
          <w:sz w:val="22"/>
          <w:szCs w:val="22"/>
        </w:rPr>
        <w:t xml:space="preserve">ÚVaSŠ </w:t>
      </w:r>
      <w:r w:rsidR="00054238" w:rsidRPr="007969E5">
        <w:rPr>
          <w:rFonts w:asciiTheme="minorHAnsi" w:hAnsiTheme="minorHAnsi"/>
          <w:sz w:val="22"/>
          <w:szCs w:val="22"/>
        </w:rPr>
        <w:t>Rektorátu STU</w:t>
      </w:r>
      <w:r w:rsidR="007123B2">
        <w:rPr>
          <w:rFonts w:asciiTheme="minorHAnsi" w:hAnsiTheme="minorHAnsi"/>
          <w:b/>
          <w:sz w:val="22"/>
          <w:szCs w:val="22"/>
        </w:rPr>
        <w:t xml:space="preserve">. </w:t>
      </w:r>
      <w:r w:rsidR="007123B2" w:rsidRPr="008B3150">
        <w:rPr>
          <w:rFonts w:asciiTheme="minorHAnsi" w:hAnsiTheme="minorHAnsi"/>
          <w:sz w:val="22"/>
          <w:szCs w:val="22"/>
        </w:rPr>
        <w:t>F</w:t>
      </w:r>
      <w:r w:rsidR="00054238" w:rsidRPr="007123B2">
        <w:rPr>
          <w:rFonts w:asciiTheme="minorHAnsi" w:hAnsiTheme="minorHAnsi"/>
          <w:sz w:val="22"/>
          <w:szCs w:val="22"/>
        </w:rPr>
        <w:t xml:space="preserve">otokópiu rozhodnutia o akreditácii </w:t>
      </w:r>
      <w:r w:rsidR="008B3150">
        <w:rPr>
          <w:rFonts w:asciiTheme="minorHAnsi" w:hAnsiTheme="minorHAnsi"/>
          <w:sz w:val="22"/>
          <w:szCs w:val="22"/>
        </w:rPr>
        <w:t>dostane</w:t>
      </w:r>
      <w:r w:rsidR="007123B2">
        <w:rPr>
          <w:rFonts w:asciiTheme="minorHAnsi" w:hAnsiTheme="minorHAnsi"/>
          <w:sz w:val="22"/>
          <w:szCs w:val="22"/>
        </w:rPr>
        <w:t xml:space="preserve"> </w:t>
      </w:r>
      <w:r w:rsidR="00054238" w:rsidRPr="007123B2">
        <w:rPr>
          <w:rFonts w:asciiTheme="minorHAnsi" w:hAnsiTheme="minorHAnsi"/>
          <w:sz w:val="22"/>
          <w:szCs w:val="22"/>
        </w:rPr>
        <w:t>dekan</w:t>
      </w:r>
      <w:r w:rsidR="007123B2">
        <w:rPr>
          <w:rFonts w:asciiTheme="minorHAnsi" w:hAnsiTheme="minorHAnsi"/>
          <w:sz w:val="22"/>
          <w:szCs w:val="22"/>
        </w:rPr>
        <w:t xml:space="preserve">/riaditeľ súčasti </w:t>
      </w:r>
      <w:r w:rsidR="00054238" w:rsidRPr="007123B2">
        <w:rPr>
          <w:rFonts w:asciiTheme="minorHAnsi" w:hAnsiTheme="minorHAnsi"/>
          <w:sz w:val="22"/>
          <w:szCs w:val="22"/>
        </w:rPr>
        <w:t>STU</w:t>
      </w:r>
      <w:r w:rsidR="007123B2">
        <w:rPr>
          <w:rFonts w:asciiTheme="minorHAnsi" w:hAnsiTheme="minorHAnsi"/>
          <w:sz w:val="22"/>
          <w:szCs w:val="22"/>
        </w:rPr>
        <w:t>.</w:t>
      </w:r>
    </w:p>
    <w:p w:rsidR="007123B2" w:rsidRDefault="007123B2" w:rsidP="00E360F2">
      <w:pPr>
        <w:pStyle w:val="CM4"/>
        <w:spacing w:after="0"/>
        <w:ind w:firstLine="703"/>
        <w:jc w:val="both"/>
        <w:rPr>
          <w:rFonts w:asciiTheme="minorHAnsi" w:hAnsiTheme="minorHAnsi"/>
          <w:sz w:val="22"/>
          <w:szCs w:val="22"/>
        </w:rPr>
      </w:pPr>
    </w:p>
    <w:p w:rsidR="007123B2" w:rsidRDefault="007123B2" w:rsidP="007123B2">
      <w:pPr>
        <w:pStyle w:val="CM4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123B2">
        <w:rPr>
          <w:rFonts w:asciiTheme="minorHAnsi" w:hAnsiTheme="minorHAnsi"/>
          <w:b/>
          <w:sz w:val="22"/>
          <w:szCs w:val="22"/>
        </w:rPr>
        <w:t>Postup pri vydávaní osvedčení o ukončení kontinuálneho vzdelávania</w:t>
      </w:r>
    </w:p>
    <w:p w:rsidR="00286F8F" w:rsidRPr="00286F8F" w:rsidRDefault="00286F8F" w:rsidP="00286F8F">
      <w:pPr>
        <w:pStyle w:val="Default"/>
      </w:pPr>
    </w:p>
    <w:p w:rsidR="00D91C54" w:rsidRPr="00D91C54" w:rsidRDefault="007123B2" w:rsidP="007123B2">
      <w:pPr>
        <w:pStyle w:val="CM4"/>
        <w:numPr>
          <w:ilvl w:val="0"/>
          <w:numId w:val="4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E360F2">
        <w:rPr>
          <w:rFonts w:asciiTheme="minorHAnsi" w:hAnsiTheme="minorHAnsi"/>
          <w:sz w:val="22"/>
          <w:szCs w:val="22"/>
        </w:rPr>
        <w:t xml:space="preserve">Garant programu </w:t>
      </w:r>
      <w:r>
        <w:rPr>
          <w:rFonts w:asciiTheme="minorHAnsi" w:hAnsiTheme="minorHAnsi"/>
          <w:sz w:val="22"/>
          <w:szCs w:val="22"/>
        </w:rPr>
        <w:t>vyhotoví zoznam absolventov kontinuálneho vzdelávania na formulári</w:t>
      </w:r>
      <w:r w:rsidR="00AC7BE7">
        <w:rPr>
          <w:rFonts w:asciiTheme="minorHAnsi" w:hAnsiTheme="minorHAnsi"/>
          <w:sz w:val="22"/>
          <w:szCs w:val="22"/>
        </w:rPr>
        <w:t xml:space="preserve">: </w:t>
      </w:r>
      <w:r w:rsidRPr="00E360F2">
        <w:rPr>
          <w:rFonts w:asciiTheme="minorHAnsi" w:hAnsiTheme="minorHAnsi"/>
          <w:b/>
          <w:sz w:val="22"/>
          <w:szCs w:val="22"/>
        </w:rPr>
        <w:t>Podklady pre vystavenie osvedčení</w:t>
      </w:r>
      <w:r w:rsidRPr="00E360F2">
        <w:rPr>
          <w:rFonts w:asciiTheme="minorHAnsi" w:hAnsiTheme="minorHAnsi"/>
          <w:sz w:val="22"/>
          <w:szCs w:val="22"/>
        </w:rPr>
        <w:t xml:space="preserve"> </w:t>
      </w:r>
      <w:r w:rsidRPr="00E360F2">
        <w:rPr>
          <w:rFonts w:asciiTheme="minorHAnsi" w:hAnsiTheme="minorHAnsi"/>
          <w:b/>
          <w:sz w:val="22"/>
          <w:szCs w:val="22"/>
        </w:rPr>
        <w:t>pre absolventov kontinuálneho vzdelávacieho</w:t>
      </w:r>
      <w:r w:rsidRPr="00E360F2">
        <w:rPr>
          <w:rFonts w:asciiTheme="minorHAnsi" w:hAnsiTheme="minorHAnsi"/>
          <w:sz w:val="22"/>
          <w:szCs w:val="22"/>
        </w:rPr>
        <w:t xml:space="preserve"> </w:t>
      </w:r>
      <w:r w:rsidRPr="00E360F2">
        <w:rPr>
          <w:rFonts w:asciiTheme="minorHAnsi" w:hAnsiTheme="minorHAnsi"/>
          <w:b/>
          <w:sz w:val="22"/>
          <w:szCs w:val="22"/>
        </w:rPr>
        <w:t>program</w:t>
      </w:r>
      <w:r w:rsidR="00D91C54">
        <w:rPr>
          <w:rFonts w:asciiTheme="minorHAnsi" w:hAnsiTheme="minorHAnsi"/>
          <w:b/>
          <w:sz w:val="22"/>
          <w:szCs w:val="22"/>
        </w:rPr>
        <w:t>u</w:t>
      </w:r>
      <w:r w:rsidR="00D91C54" w:rsidRPr="00D91C54">
        <w:rPr>
          <w:rFonts w:asciiTheme="minorHAnsi" w:hAnsiTheme="minorHAnsi"/>
          <w:i/>
          <w:sz w:val="22"/>
          <w:szCs w:val="22"/>
        </w:rPr>
        <w:t xml:space="preserve">, </w:t>
      </w:r>
      <w:r w:rsidR="00D91C54" w:rsidRPr="00D91C54">
        <w:rPr>
          <w:rFonts w:asciiTheme="minorHAnsi" w:hAnsiTheme="minorHAnsi"/>
          <w:b/>
          <w:i/>
          <w:sz w:val="22"/>
          <w:szCs w:val="22"/>
        </w:rPr>
        <w:t>ktorý verifikuje</w:t>
      </w:r>
      <w:r w:rsidR="00D91C54" w:rsidRPr="00D91C54">
        <w:rPr>
          <w:rFonts w:asciiTheme="minorHAnsi" w:hAnsiTheme="minorHAnsi"/>
          <w:i/>
          <w:sz w:val="22"/>
          <w:szCs w:val="22"/>
        </w:rPr>
        <w:t xml:space="preserve"> </w:t>
      </w:r>
      <w:r w:rsidR="00D91C54" w:rsidRPr="00E360F2">
        <w:rPr>
          <w:rFonts w:asciiTheme="minorHAnsi" w:hAnsiTheme="minorHAnsi"/>
          <w:i/>
          <w:sz w:val="22"/>
          <w:szCs w:val="22"/>
          <w:highlight w:val="yellow"/>
        </w:rPr>
        <w:t>(</w:t>
      </w:r>
      <w:proofErr w:type="spellStart"/>
      <w:r w:rsidR="00E9452C">
        <w:rPr>
          <w:rFonts w:asciiTheme="minorHAnsi" w:hAnsiTheme="minorHAnsi"/>
          <w:i/>
          <w:sz w:val="22"/>
          <w:szCs w:val="22"/>
          <w:highlight w:val="yellow"/>
        </w:rPr>
        <w:fldChar w:fldCharType="begin"/>
      </w:r>
      <w:r w:rsidR="00E9452C">
        <w:rPr>
          <w:rFonts w:asciiTheme="minorHAnsi" w:hAnsiTheme="minorHAnsi"/>
          <w:i/>
          <w:sz w:val="22"/>
          <w:szCs w:val="22"/>
          <w:highlight w:val="yellow"/>
        </w:rPr>
        <w:instrText xml:space="preserve"> HYPERLINK "http://www.stuba.sk/new/docs/stu/pracoviska/rektorat/odd_vzdelavania/student/legislativa/Kopia_-_Tab_Zoznam__abs_kont_vzd.xls" </w:instrText>
      </w:r>
      <w:r w:rsidR="00E9452C">
        <w:rPr>
          <w:rFonts w:asciiTheme="minorHAnsi" w:hAnsiTheme="minorHAnsi"/>
          <w:i/>
          <w:sz w:val="22"/>
          <w:szCs w:val="22"/>
          <w:highlight w:val="yellow"/>
        </w:rPr>
      </w:r>
      <w:r w:rsidR="00E9452C">
        <w:rPr>
          <w:rFonts w:asciiTheme="minorHAnsi" w:hAnsiTheme="minorHAnsi"/>
          <w:i/>
          <w:sz w:val="22"/>
          <w:szCs w:val="22"/>
          <w:highlight w:val="yellow"/>
        </w:rPr>
        <w:fldChar w:fldCharType="separate"/>
      </w:r>
      <w:r w:rsidR="00D91C54" w:rsidRPr="00E9452C">
        <w:rPr>
          <w:rStyle w:val="Hypertextovprepojenie"/>
          <w:rFonts w:asciiTheme="minorHAnsi" w:hAnsiTheme="minorHAnsi" w:cs="Arial"/>
          <w:i/>
          <w:sz w:val="22"/>
          <w:szCs w:val="22"/>
          <w:highlight w:val="yellow"/>
        </w:rPr>
        <w:t>link</w:t>
      </w:r>
      <w:proofErr w:type="spellEnd"/>
      <w:r w:rsidR="00D91C54" w:rsidRPr="00E9452C">
        <w:rPr>
          <w:rStyle w:val="Hypertextovprepojenie"/>
          <w:rFonts w:asciiTheme="minorHAnsi" w:hAnsiTheme="minorHAnsi" w:cs="Arial"/>
          <w:i/>
          <w:sz w:val="22"/>
          <w:szCs w:val="22"/>
          <w:highlight w:val="yellow"/>
        </w:rPr>
        <w:t xml:space="preserve"> na tabuľku</w:t>
      </w:r>
      <w:r w:rsidR="00E9452C">
        <w:rPr>
          <w:rFonts w:asciiTheme="minorHAnsi" w:hAnsiTheme="minorHAnsi"/>
          <w:i/>
          <w:sz w:val="22"/>
          <w:szCs w:val="22"/>
          <w:highlight w:val="yellow"/>
        </w:rPr>
        <w:fldChar w:fldCharType="end"/>
      </w:r>
      <w:bookmarkStart w:id="0" w:name="_GoBack"/>
      <w:bookmarkEnd w:id="0"/>
      <w:r w:rsidR="00D91C54">
        <w:rPr>
          <w:rFonts w:asciiTheme="minorHAnsi" w:hAnsiTheme="minorHAnsi"/>
          <w:i/>
          <w:sz w:val="22"/>
          <w:szCs w:val="22"/>
          <w:highlight w:val="yellow"/>
        </w:rPr>
        <w:t>)</w:t>
      </w:r>
      <w:r w:rsidR="00D91C54">
        <w:rPr>
          <w:rFonts w:asciiTheme="minorHAnsi" w:hAnsiTheme="minorHAnsi"/>
          <w:i/>
          <w:sz w:val="22"/>
          <w:szCs w:val="22"/>
        </w:rPr>
        <w:t>.</w:t>
      </w:r>
    </w:p>
    <w:p w:rsidR="00D91C54" w:rsidRDefault="00D91C54" w:rsidP="007123B2">
      <w:pPr>
        <w:pStyle w:val="CM4"/>
        <w:numPr>
          <w:ilvl w:val="0"/>
          <w:numId w:val="4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91C54">
        <w:rPr>
          <w:rFonts w:asciiTheme="minorHAnsi" w:hAnsiTheme="minorHAnsi"/>
          <w:sz w:val="22"/>
          <w:szCs w:val="22"/>
        </w:rPr>
        <w:t>Zoznam zašle na ÚVaSŠ Rektorátu STU, ktorý pripraví Osvedčenia o ukončení kontinuálneho vzdelávania</w:t>
      </w:r>
      <w:r>
        <w:rPr>
          <w:rFonts w:asciiTheme="minorHAnsi" w:hAnsiTheme="minorHAnsi"/>
          <w:sz w:val="22"/>
          <w:szCs w:val="22"/>
        </w:rPr>
        <w:t>.</w:t>
      </w:r>
    </w:p>
    <w:p w:rsidR="0090708C" w:rsidRPr="00E360F2" w:rsidRDefault="00D91C54" w:rsidP="007123B2">
      <w:pPr>
        <w:pStyle w:val="CM4"/>
        <w:numPr>
          <w:ilvl w:val="0"/>
          <w:numId w:val="4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Verifikácia o</w:t>
      </w:r>
      <w:r w:rsidRPr="00E360F2">
        <w:rPr>
          <w:rFonts w:asciiTheme="minorHAnsi" w:hAnsiTheme="minorHAnsi"/>
          <w:sz w:val="22"/>
          <w:szCs w:val="22"/>
        </w:rPr>
        <w:t>svedčen</w:t>
      </w:r>
      <w:r>
        <w:rPr>
          <w:rFonts w:asciiTheme="minorHAnsi" w:hAnsiTheme="minorHAnsi"/>
          <w:sz w:val="22"/>
          <w:szCs w:val="22"/>
        </w:rPr>
        <w:t>í je zabezpečovaná</w:t>
      </w:r>
      <w:r w:rsidR="00A16136" w:rsidRPr="00E360F2">
        <w:rPr>
          <w:rFonts w:asciiTheme="minorHAnsi" w:hAnsiTheme="minorHAnsi"/>
          <w:sz w:val="22"/>
          <w:szCs w:val="22"/>
        </w:rPr>
        <w:t xml:space="preserve"> </w:t>
      </w:r>
      <w:r w:rsidR="0088244B" w:rsidRPr="00E360F2">
        <w:rPr>
          <w:rFonts w:asciiTheme="minorHAnsi" w:hAnsiTheme="minorHAnsi"/>
          <w:sz w:val="22"/>
          <w:szCs w:val="22"/>
        </w:rPr>
        <w:t xml:space="preserve">v súlade </w:t>
      </w:r>
      <w:r w:rsidR="00AC7BE7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odpisovým poriadkom STU. </w:t>
      </w:r>
      <w:r w:rsidR="0088244B" w:rsidRPr="00E360F2">
        <w:rPr>
          <w:rFonts w:asciiTheme="minorHAnsi" w:hAnsiTheme="minorHAnsi"/>
          <w:sz w:val="22"/>
          <w:szCs w:val="22"/>
        </w:rPr>
        <w:t xml:space="preserve"> Osvedčenie má povahu verejnej listiny a potvrdzuje sa odtlačkom úradnej pečiatky vzdelávacej ustanovizne. </w:t>
      </w:r>
    </w:p>
    <w:p w:rsidR="00626BE3" w:rsidRPr="00E360F2" w:rsidRDefault="00626BE3" w:rsidP="00E360F2">
      <w:pPr>
        <w:pStyle w:val="Default"/>
        <w:rPr>
          <w:rFonts w:asciiTheme="minorHAnsi" w:hAnsiTheme="minorHAnsi"/>
          <w:sz w:val="22"/>
          <w:szCs w:val="22"/>
        </w:rPr>
      </w:pPr>
    </w:p>
    <w:sectPr w:rsidR="00626BE3" w:rsidRPr="00E360F2" w:rsidSect="00E360F2">
      <w:type w:val="continuous"/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1550A"/>
    <w:multiLevelType w:val="hybridMultilevel"/>
    <w:tmpl w:val="BB5E8C2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FC86394"/>
    <w:multiLevelType w:val="hybridMultilevel"/>
    <w:tmpl w:val="938CDA76"/>
    <w:lvl w:ilvl="0" w:tplc="041B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27E52932"/>
    <w:multiLevelType w:val="hybridMultilevel"/>
    <w:tmpl w:val="614ABD56"/>
    <w:lvl w:ilvl="0" w:tplc="041B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7AC94A2D"/>
    <w:multiLevelType w:val="hybridMultilevel"/>
    <w:tmpl w:val="E0D86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CE"/>
    <w:rsid w:val="00024A62"/>
    <w:rsid w:val="00050A68"/>
    <w:rsid w:val="00054238"/>
    <w:rsid w:val="0019129C"/>
    <w:rsid w:val="001C00CE"/>
    <w:rsid w:val="001C6762"/>
    <w:rsid w:val="00210C1D"/>
    <w:rsid w:val="002558A8"/>
    <w:rsid w:val="00286F8F"/>
    <w:rsid w:val="00354EF9"/>
    <w:rsid w:val="00393DD8"/>
    <w:rsid w:val="003A4372"/>
    <w:rsid w:val="003F5B5D"/>
    <w:rsid w:val="00401270"/>
    <w:rsid w:val="00413736"/>
    <w:rsid w:val="004265CC"/>
    <w:rsid w:val="0044416A"/>
    <w:rsid w:val="0049084F"/>
    <w:rsid w:val="004B30FD"/>
    <w:rsid w:val="005F16D3"/>
    <w:rsid w:val="00626BE3"/>
    <w:rsid w:val="007123B2"/>
    <w:rsid w:val="0078450C"/>
    <w:rsid w:val="007969E5"/>
    <w:rsid w:val="00801F0D"/>
    <w:rsid w:val="00802EAF"/>
    <w:rsid w:val="0088244B"/>
    <w:rsid w:val="008B3150"/>
    <w:rsid w:val="0090708C"/>
    <w:rsid w:val="009250D9"/>
    <w:rsid w:val="009C36A3"/>
    <w:rsid w:val="009E6829"/>
    <w:rsid w:val="00A10E53"/>
    <w:rsid w:val="00A116E6"/>
    <w:rsid w:val="00A16136"/>
    <w:rsid w:val="00A32ECE"/>
    <w:rsid w:val="00AC7BE7"/>
    <w:rsid w:val="00B22704"/>
    <w:rsid w:val="00B7297D"/>
    <w:rsid w:val="00B97A78"/>
    <w:rsid w:val="00BF18ED"/>
    <w:rsid w:val="00D352A0"/>
    <w:rsid w:val="00D73595"/>
    <w:rsid w:val="00D91C54"/>
    <w:rsid w:val="00DD0F88"/>
    <w:rsid w:val="00E1644A"/>
    <w:rsid w:val="00E360F2"/>
    <w:rsid w:val="00E91BF4"/>
    <w:rsid w:val="00E9452C"/>
    <w:rsid w:val="00EC1FB1"/>
    <w:rsid w:val="00ED4B0A"/>
    <w:rsid w:val="00ED591C"/>
    <w:rsid w:val="00F54A83"/>
    <w:rsid w:val="00F64495"/>
    <w:rsid w:val="00F72D29"/>
    <w:rsid w:val="00F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EA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2E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02EAF"/>
    <w:pPr>
      <w:spacing w:after="27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2EAF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02EAF"/>
    <w:pPr>
      <w:spacing w:line="276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9C36A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4495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A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A4372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4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EAF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2E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02EAF"/>
    <w:pPr>
      <w:spacing w:after="27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2EAF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02EAF"/>
    <w:pPr>
      <w:spacing w:line="276" w:lineRule="atLeast"/>
    </w:pPr>
    <w:rPr>
      <w:color w:val="auto"/>
    </w:rPr>
  </w:style>
  <w:style w:type="character" w:styleId="Hypertextovprepojenie">
    <w:name w:val="Hyperlink"/>
    <w:basedOn w:val="Predvolenpsmoodseku"/>
    <w:uiPriority w:val="99"/>
    <w:unhideWhenUsed/>
    <w:rsid w:val="009C36A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4495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A4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A4372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4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edu.sk/data/att/628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pokyny_k_ziadosti_pre _ak_kurzov.doc</vt:lpstr>
    </vt:vector>
  </TitlesOfParts>
  <Company/>
  <LinksUpToDate>false</LinksUpToDate>
  <CharactersWithSpaces>3997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mailto:marianna.michelkova@stuba.sk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pokyny_k_ziadosti_pre _ak_kurzov.doc</dc:title>
  <dc:creator>Kralovic</dc:creator>
  <cp:lastModifiedBy>kmetova</cp:lastModifiedBy>
  <cp:revision>4</cp:revision>
  <cp:lastPrinted>2015-02-26T14:07:00Z</cp:lastPrinted>
  <dcterms:created xsi:type="dcterms:W3CDTF">2015-02-26T14:07:00Z</dcterms:created>
  <dcterms:modified xsi:type="dcterms:W3CDTF">2015-03-04T09:52:00Z</dcterms:modified>
</cp:coreProperties>
</file>