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6E" w:rsidRPr="00836943" w:rsidRDefault="006E6D6C" w:rsidP="00836943">
      <w:pPr>
        <w:spacing w:after="0" w:line="240" w:lineRule="auto"/>
        <w:jc w:val="center"/>
        <w:rPr>
          <w:sz w:val="28"/>
          <w:szCs w:val="28"/>
        </w:rPr>
      </w:pPr>
      <w:r w:rsidRPr="00836943">
        <w:rPr>
          <w:b/>
          <w:sz w:val="28"/>
          <w:szCs w:val="28"/>
        </w:rPr>
        <w:t xml:space="preserve">Základné </w:t>
      </w:r>
      <w:r w:rsidR="00836943" w:rsidRPr="00836943">
        <w:rPr>
          <w:b/>
          <w:sz w:val="28"/>
          <w:szCs w:val="28"/>
        </w:rPr>
        <w:t>tematické</w:t>
      </w:r>
      <w:r w:rsidRPr="00836943">
        <w:rPr>
          <w:b/>
          <w:sz w:val="28"/>
          <w:szCs w:val="28"/>
        </w:rPr>
        <w:t xml:space="preserve"> okruhy jednotlivých predmetov DPŠ</w:t>
      </w:r>
    </w:p>
    <w:p w:rsidR="0034096E" w:rsidRDefault="0034096E" w:rsidP="0034096E">
      <w:pPr>
        <w:spacing w:after="0" w:line="240" w:lineRule="auto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2977"/>
      </w:tblGrid>
      <w:tr w:rsidR="0034096E" w:rsidRPr="00836943" w:rsidTr="00836943">
        <w:tc>
          <w:tcPr>
            <w:tcW w:w="5949" w:type="dxa"/>
            <w:shd w:val="clear" w:color="auto" w:fill="A50021"/>
            <w:vAlign w:val="center"/>
          </w:tcPr>
          <w:p w:rsidR="0034096E" w:rsidRPr="00836943" w:rsidRDefault="0034096E" w:rsidP="006239D6">
            <w:pPr>
              <w:spacing w:after="0"/>
              <w:rPr>
                <w:sz w:val="24"/>
                <w:szCs w:val="24"/>
              </w:rPr>
            </w:pPr>
            <w:r w:rsidRPr="00836943">
              <w:rPr>
                <w:sz w:val="24"/>
                <w:szCs w:val="24"/>
              </w:rPr>
              <w:t>PEDAGOGICKO-PSYCHOLOGICKÁ ČASŤ</w:t>
            </w:r>
          </w:p>
        </w:tc>
        <w:tc>
          <w:tcPr>
            <w:tcW w:w="2977" w:type="dxa"/>
            <w:shd w:val="clear" w:color="auto" w:fill="A50021"/>
            <w:vAlign w:val="center"/>
          </w:tcPr>
          <w:p w:rsidR="0034096E" w:rsidRPr="00836943" w:rsidRDefault="0034096E" w:rsidP="0034096E">
            <w:pPr>
              <w:spacing w:after="0"/>
              <w:jc w:val="center"/>
              <w:rPr>
                <w:sz w:val="24"/>
                <w:szCs w:val="24"/>
              </w:rPr>
            </w:pPr>
            <w:r w:rsidRPr="00836943">
              <w:rPr>
                <w:sz w:val="24"/>
                <w:szCs w:val="24"/>
              </w:rPr>
              <w:t>100 hodín</w:t>
            </w:r>
          </w:p>
        </w:tc>
      </w:tr>
      <w:tr w:rsidR="0034096E" w:rsidTr="00836943">
        <w:trPr>
          <w:trHeight w:val="567"/>
        </w:trPr>
        <w:tc>
          <w:tcPr>
            <w:tcW w:w="5949" w:type="dxa"/>
            <w:shd w:val="clear" w:color="auto" w:fill="DEEAF6" w:themeFill="accent1" w:themeFillTint="33"/>
            <w:vAlign w:val="center"/>
          </w:tcPr>
          <w:p w:rsidR="0034096E" w:rsidRPr="00BC6556" w:rsidRDefault="0034096E" w:rsidP="006239D6">
            <w:pPr>
              <w:spacing w:after="0"/>
              <w:rPr>
                <w:b/>
              </w:rPr>
            </w:pPr>
            <w:r w:rsidRPr="00BC6556">
              <w:rPr>
                <w:b/>
              </w:rPr>
              <w:t>PEDAGOGIKA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34096E" w:rsidRPr="001C774B" w:rsidRDefault="0034096E" w:rsidP="006239D6">
            <w:pPr>
              <w:spacing w:after="0"/>
              <w:jc w:val="center"/>
            </w:pPr>
            <w:r>
              <w:t>45 hodín</w:t>
            </w:r>
          </w:p>
        </w:tc>
      </w:tr>
      <w:tr w:rsidR="006239D6" w:rsidTr="00836943">
        <w:trPr>
          <w:trHeight w:val="1134"/>
        </w:trPr>
        <w:tc>
          <w:tcPr>
            <w:tcW w:w="8926" w:type="dxa"/>
            <w:gridSpan w:val="2"/>
            <w:vAlign w:val="center"/>
          </w:tcPr>
          <w:p w:rsidR="006239D6" w:rsidRPr="001C774B" w:rsidRDefault="006239D6" w:rsidP="006239D6">
            <w:pPr>
              <w:spacing w:after="0"/>
            </w:pPr>
            <w:r w:rsidRPr="001C774B">
              <w:t>Školský systém, vzdelávacie programy</w:t>
            </w:r>
            <w:r>
              <w:t xml:space="preserve">; </w:t>
            </w:r>
            <w:r w:rsidRPr="001C774B">
              <w:t>Teoretické</w:t>
            </w:r>
            <w:r>
              <w:t xml:space="preserve"> modely učenia sa a vzdelávania; </w:t>
            </w:r>
            <w:r w:rsidRPr="001C774B">
              <w:t>Diagnostikovanie a hodnotenie žiakov</w:t>
            </w:r>
          </w:p>
          <w:p w:rsidR="006239D6" w:rsidRPr="001C774B" w:rsidRDefault="006239D6" w:rsidP="006239D6">
            <w:pPr>
              <w:spacing w:after="0"/>
            </w:pPr>
            <w:r>
              <w:t>Teória výchovy; V</w:t>
            </w:r>
            <w:r w:rsidRPr="001C774B">
              <w:t>zdelávanie žiakov so špeciálnymi potrebami</w:t>
            </w:r>
          </w:p>
        </w:tc>
      </w:tr>
      <w:tr w:rsidR="0034096E" w:rsidTr="00836943">
        <w:trPr>
          <w:trHeight w:val="567"/>
        </w:trPr>
        <w:tc>
          <w:tcPr>
            <w:tcW w:w="5949" w:type="dxa"/>
            <w:shd w:val="clear" w:color="auto" w:fill="DEEAF6" w:themeFill="accent1" w:themeFillTint="33"/>
            <w:vAlign w:val="center"/>
          </w:tcPr>
          <w:p w:rsidR="0034096E" w:rsidRPr="00BC6556" w:rsidRDefault="0034096E" w:rsidP="006239D6">
            <w:pPr>
              <w:spacing w:after="0"/>
              <w:rPr>
                <w:b/>
              </w:rPr>
            </w:pPr>
            <w:r w:rsidRPr="00BC6556">
              <w:rPr>
                <w:b/>
              </w:rPr>
              <w:t>PSYCHOLÓGIA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34096E" w:rsidRPr="001C774B" w:rsidRDefault="0034096E" w:rsidP="006239D6">
            <w:pPr>
              <w:spacing w:after="0"/>
              <w:jc w:val="center"/>
            </w:pPr>
            <w:r>
              <w:t>45 hodín</w:t>
            </w:r>
          </w:p>
        </w:tc>
      </w:tr>
      <w:tr w:rsidR="006239D6" w:rsidTr="00836943">
        <w:trPr>
          <w:trHeight w:val="1134"/>
        </w:trPr>
        <w:tc>
          <w:tcPr>
            <w:tcW w:w="8926" w:type="dxa"/>
            <w:gridSpan w:val="2"/>
            <w:vAlign w:val="center"/>
          </w:tcPr>
          <w:p w:rsidR="006239D6" w:rsidRPr="001C774B" w:rsidRDefault="006239D6" w:rsidP="006239D6">
            <w:pPr>
              <w:spacing w:after="0"/>
            </w:pPr>
            <w:r w:rsidRPr="001C774B">
              <w:t>Psychologické aspekty vývinu žiakov</w:t>
            </w:r>
            <w:r>
              <w:t xml:space="preserve">; </w:t>
            </w:r>
            <w:r w:rsidRPr="001C774B">
              <w:t>Psychologické aspekty vytvárania sociálnych vzťahov v</w:t>
            </w:r>
            <w:r>
              <w:t> </w:t>
            </w:r>
            <w:r w:rsidRPr="001C774B">
              <w:t>škole</w:t>
            </w:r>
            <w:r>
              <w:t xml:space="preserve">; </w:t>
            </w:r>
            <w:r w:rsidRPr="001C774B">
              <w:t>Prevencia problémového správania žiakov</w:t>
            </w:r>
            <w:r>
              <w:t xml:space="preserve">; </w:t>
            </w:r>
            <w:r w:rsidRPr="001C774B">
              <w:t xml:space="preserve">Teoretické modely učenia sa a vzdelávania </w:t>
            </w:r>
          </w:p>
        </w:tc>
      </w:tr>
      <w:tr w:rsidR="0034096E" w:rsidTr="00836943">
        <w:trPr>
          <w:trHeight w:val="567"/>
        </w:trPr>
        <w:tc>
          <w:tcPr>
            <w:tcW w:w="5949" w:type="dxa"/>
            <w:shd w:val="clear" w:color="auto" w:fill="DEEAF6" w:themeFill="accent1" w:themeFillTint="33"/>
            <w:vAlign w:val="center"/>
          </w:tcPr>
          <w:p w:rsidR="0034096E" w:rsidRPr="00836943" w:rsidRDefault="0034096E" w:rsidP="00836943">
            <w:pPr>
              <w:spacing w:after="0"/>
              <w:rPr>
                <w:b/>
              </w:rPr>
            </w:pPr>
            <w:r w:rsidRPr="00836943">
              <w:rPr>
                <w:b/>
              </w:rPr>
              <w:t xml:space="preserve">PEDAGOGICKÁ KOMUNIKÁCIA A RÉTORIKA  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34096E" w:rsidRPr="001C774B" w:rsidRDefault="006239D6" w:rsidP="006239D6">
            <w:pPr>
              <w:spacing w:after="0"/>
              <w:jc w:val="center"/>
            </w:pPr>
            <w:r>
              <w:t>10 hodín</w:t>
            </w:r>
          </w:p>
        </w:tc>
      </w:tr>
      <w:tr w:rsidR="006239D6" w:rsidTr="00836943">
        <w:trPr>
          <w:trHeight w:val="510"/>
        </w:trPr>
        <w:tc>
          <w:tcPr>
            <w:tcW w:w="8926" w:type="dxa"/>
            <w:gridSpan w:val="2"/>
            <w:vAlign w:val="center"/>
          </w:tcPr>
          <w:p w:rsidR="006239D6" w:rsidRPr="001C774B" w:rsidRDefault="006239D6" w:rsidP="006239D6">
            <w:pPr>
              <w:spacing w:after="0"/>
            </w:pPr>
            <w:r w:rsidRPr="001C774B">
              <w:t>Sociálna a pedagogická komunikácia</w:t>
            </w:r>
            <w:r>
              <w:t xml:space="preserve">; </w:t>
            </w:r>
            <w:r w:rsidRPr="001C774B">
              <w:t>Základy rétoriky</w:t>
            </w:r>
          </w:p>
        </w:tc>
      </w:tr>
      <w:tr w:rsidR="006239D6" w:rsidRPr="00836943" w:rsidTr="00836943">
        <w:trPr>
          <w:trHeight w:val="584"/>
        </w:trPr>
        <w:tc>
          <w:tcPr>
            <w:tcW w:w="5949" w:type="dxa"/>
            <w:shd w:val="clear" w:color="auto" w:fill="A50021"/>
            <w:vAlign w:val="center"/>
          </w:tcPr>
          <w:p w:rsidR="006239D6" w:rsidRPr="00836943" w:rsidRDefault="006239D6" w:rsidP="006239D6">
            <w:pPr>
              <w:spacing w:after="0"/>
              <w:rPr>
                <w:sz w:val="24"/>
                <w:szCs w:val="24"/>
              </w:rPr>
            </w:pPr>
            <w:r w:rsidRPr="00836943">
              <w:rPr>
                <w:sz w:val="24"/>
                <w:szCs w:val="24"/>
              </w:rPr>
              <w:t>SOCIÁLNO-VEDNÁ ČASŤ</w:t>
            </w:r>
          </w:p>
        </w:tc>
        <w:tc>
          <w:tcPr>
            <w:tcW w:w="2977" w:type="dxa"/>
            <w:shd w:val="clear" w:color="auto" w:fill="A50021"/>
            <w:vAlign w:val="center"/>
          </w:tcPr>
          <w:p w:rsidR="006239D6" w:rsidRPr="00836943" w:rsidRDefault="006239D6" w:rsidP="006239D6">
            <w:pPr>
              <w:spacing w:after="0"/>
              <w:jc w:val="center"/>
              <w:rPr>
                <w:sz w:val="24"/>
                <w:szCs w:val="24"/>
              </w:rPr>
            </w:pPr>
            <w:r w:rsidRPr="00836943">
              <w:rPr>
                <w:sz w:val="24"/>
                <w:szCs w:val="24"/>
              </w:rPr>
              <w:t>30 hodín</w:t>
            </w:r>
          </w:p>
        </w:tc>
      </w:tr>
      <w:tr w:rsidR="006239D6" w:rsidTr="00836943">
        <w:trPr>
          <w:trHeight w:val="584"/>
        </w:trPr>
        <w:tc>
          <w:tcPr>
            <w:tcW w:w="5949" w:type="dxa"/>
            <w:shd w:val="clear" w:color="auto" w:fill="DEEAF6" w:themeFill="accent1" w:themeFillTint="33"/>
            <w:vAlign w:val="center"/>
          </w:tcPr>
          <w:p w:rsidR="006239D6" w:rsidRPr="00BC6556" w:rsidRDefault="006239D6" w:rsidP="006239D6">
            <w:pPr>
              <w:spacing w:after="0"/>
              <w:rPr>
                <w:b/>
              </w:rPr>
            </w:pPr>
            <w:r w:rsidRPr="00BC6556">
              <w:rPr>
                <w:b/>
              </w:rPr>
              <w:t>ETIKA V PRÁCI UČITEĽA</w:t>
            </w:r>
            <w:r w:rsidRPr="00BC6556">
              <w:rPr>
                <w:b/>
              </w:rPr>
              <w:tab/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6239D6" w:rsidRDefault="006239D6" w:rsidP="006239D6">
            <w:pPr>
              <w:spacing w:after="0"/>
              <w:jc w:val="center"/>
            </w:pPr>
            <w:r>
              <w:t>10 hodín</w:t>
            </w:r>
          </w:p>
        </w:tc>
      </w:tr>
      <w:tr w:rsidR="006239D6" w:rsidTr="00836943">
        <w:trPr>
          <w:trHeight w:val="567"/>
        </w:trPr>
        <w:tc>
          <w:tcPr>
            <w:tcW w:w="8926" w:type="dxa"/>
            <w:gridSpan w:val="2"/>
            <w:vAlign w:val="center"/>
          </w:tcPr>
          <w:p w:rsidR="006239D6" w:rsidRDefault="006239D6" w:rsidP="006239D6">
            <w:pPr>
              <w:spacing w:after="0"/>
            </w:pPr>
            <w:r>
              <w:t>Retrospektíva a perspektíva človeka v poňatí etiky</w:t>
            </w:r>
            <w:r>
              <w:t>; Ú</w:t>
            </w:r>
            <w:r>
              <w:t>loha učiteľa pri formo</w:t>
            </w:r>
            <w:r w:rsidR="00836943">
              <w:t>vaní osobnosti žiaka</w:t>
            </w:r>
          </w:p>
        </w:tc>
      </w:tr>
      <w:tr w:rsidR="006239D6" w:rsidTr="00836943">
        <w:trPr>
          <w:trHeight w:val="584"/>
        </w:trPr>
        <w:tc>
          <w:tcPr>
            <w:tcW w:w="5949" w:type="dxa"/>
            <w:shd w:val="clear" w:color="auto" w:fill="DEEAF6" w:themeFill="accent1" w:themeFillTint="33"/>
            <w:vAlign w:val="center"/>
          </w:tcPr>
          <w:p w:rsidR="006239D6" w:rsidRPr="00BC6556" w:rsidRDefault="006239D6" w:rsidP="006239D6">
            <w:pPr>
              <w:spacing w:after="0"/>
              <w:rPr>
                <w:b/>
              </w:rPr>
            </w:pPr>
            <w:r w:rsidRPr="00BC6556">
              <w:rPr>
                <w:b/>
              </w:rPr>
              <w:t>PROFESNÁ ODBORNÁ KOMUNIKÁCIA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6239D6" w:rsidRDefault="006239D6" w:rsidP="006239D6">
            <w:pPr>
              <w:spacing w:after="0"/>
              <w:jc w:val="center"/>
            </w:pPr>
            <w:r>
              <w:t>20 hodín</w:t>
            </w:r>
          </w:p>
        </w:tc>
      </w:tr>
      <w:tr w:rsidR="006239D6" w:rsidTr="00836943">
        <w:trPr>
          <w:trHeight w:val="748"/>
        </w:trPr>
        <w:tc>
          <w:tcPr>
            <w:tcW w:w="8926" w:type="dxa"/>
            <w:gridSpan w:val="2"/>
            <w:vAlign w:val="center"/>
          </w:tcPr>
          <w:p w:rsidR="006239D6" w:rsidRDefault="006239D6" w:rsidP="006239D6">
            <w:pPr>
              <w:spacing w:after="0"/>
            </w:pPr>
            <w:r>
              <w:t>Požiadavky zamestnávateľov na absolventov stredných škôl v kontexte ich uplatnenia na trhu práce</w:t>
            </w:r>
            <w:r>
              <w:t xml:space="preserve">; </w:t>
            </w:r>
            <w:r>
              <w:t>Prezentačné techniky</w:t>
            </w:r>
            <w:r>
              <w:tab/>
            </w:r>
          </w:p>
        </w:tc>
      </w:tr>
      <w:tr w:rsidR="006E6D6C" w:rsidTr="00836943">
        <w:tc>
          <w:tcPr>
            <w:tcW w:w="5949" w:type="dxa"/>
            <w:shd w:val="clear" w:color="auto" w:fill="A50021"/>
            <w:vAlign w:val="center"/>
          </w:tcPr>
          <w:p w:rsidR="006E6D6C" w:rsidRPr="00836943" w:rsidRDefault="006E6D6C" w:rsidP="006E6D6C">
            <w:pPr>
              <w:spacing w:after="0"/>
              <w:rPr>
                <w:sz w:val="24"/>
                <w:szCs w:val="24"/>
              </w:rPr>
            </w:pPr>
            <w:r w:rsidRPr="00836943">
              <w:rPr>
                <w:sz w:val="24"/>
                <w:szCs w:val="24"/>
              </w:rPr>
              <w:t>DIDAKTICKO-ODBOROVÁ ČASŤ</w:t>
            </w:r>
            <w:r w:rsidRPr="00836943">
              <w:rPr>
                <w:sz w:val="24"/>
                <w:szCs w:val="24"/>
              </w:rPr>
              <w:tab/>
            </w:r>
          </w:p>
        </w:tc>
        <w:tc>
          <w:tcPr>
            <w:tcW w:w="2977" w:type="dxa"/>
            <w:shd w:val="clear" w:color="auto" w:fill="A50021"/>
            <w:vAlign w:val="center"/>
          </w:tcPr>
          <w:p w:rsidR="006E6D6C" w:rsidRPr="00836943" w:rsidRDefault="006E6D6C" w:rsidP="006E6D6C">
            <w:pPr>
              <w:spacing w:after="0"/>
              <w:jc w:val="center"/>
              <w:rPr>
                <w:sz w:val="24"/>
                <w:szCs w:val="24"/>
              </w:rPr>
            </w:pPr>
            <w:r w:rsidRPr="00836943">
              <w:rPr>
                <w:sz w:val="24"/>
                <w:szCs w:val="24"/>
              </w:rPr>
              <w:t>130 hodín</w:t>
            </w:r>
          </w:p>
        </w:tc>
      </w:tr>
      <w:tr w:rsidR="006E6D6C" w:rsidTr="00836943">
        <w:trPr>
          <w:trHeight w:val="567"/>
        </w:trPr>
        <w:tc>
          <w:tcPr>
            <w:tcW w:w="5949" w:type="dxa"/>
            <w:shd w:val="clear" w:color="auto" w:fill="DEEAF6" w:themeFill="accent1" w:themeFillTint="33"/>
            <w:vAlign w:val="center"/>
          </w:tcPr>
          <w:p w:rsidR="006E6D6C" w:rsidRPr="00836943" w:rsidRDefault="006E6D6C" w:rsidP="006E6D6C">
            <w:pPr>
              <w:spacing w:after="0"/>
              <w:rPr>
                <w:b/>
              </w:rPr>
            </w:pPr>
            <w:r w:rsidRPr="00836943">
              <w:rPr>
                <w:b/>
              </w:rPr>
              <w:t>DIDAKTIKA TECHNICKÝCH ODBORNÝCH PREDMETOV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6E6D6C" w:rsidRDefault="006E6D6C" w:rsidP="006E6D6C">
            <w:pPr>
              <w:spacing w:after="0"/>
              <w:jc w:val="center"/>
            </w:pPr>
            <w:r>
              <w:t>70 hodín</w:t>
            </w:r>
          </w:p>
        </w:tc>
      </w:tr>
      <w:tr w:rsidR="00836943" w:rsidTr="00836943">
        <w:trPr>
          <w:trHeight w:val="1361"/>
        </w:trPr>
        <w:tc>
          <w:tcPr>
            <w:tcW w:w="8926" w:type="dxa"/>
            <w:gridSpan w:val="2"/>
          </w:tcPr>
          <w:p w:rsidR="00836943" w:rsidRDefault="00836943" w:rsidP="006E6D6C">
            <w:r>
              <w:t>Projektovanie vyučovania technických predmetov</w:t>
            </w:r>
            <w:r>
              <w:t xml:space="preserve">; </w:t>
            </w:r>
            <w:r>
              <w:t>Realizácia vyučovania technických predmetov</w:t>
            </w:r>
            <w:r>
              <w:t xml:space="preserve">; </w:t>
            </w:r>
            <w:r>
              <w:t>Rozvoj kľúčových kompetencií žiakov</w:t>
            </w:r>
            <w:r>
              <w:t xml:space="preserve"> v odborných </w:t>
            </w:r>
            <w:r>
              <w:t>predmetoch</w:t>
            </w:r>
            <w:r>
              <w:t xml:space="preserve">; </w:t>
            </w:r>
            <w:r>
              <w:t>Tvorba učebných materiálov a využívanie IKT vo vyučovaní</w:t>
            </w:r>
            <w:r>
              <w:t xml:space="preserve"> príslušných odborných</w:t>
            </w:r>
            <w:r>
              <w:t xml:space="preserve"> predmetov</w:t>
            </w:r>
            <w:r>
              <w:t xml:space="preserve">; </w:t>
            </w:r>
            <w:r>
              <w:t>Sebar</w:t>
            </w:r>
            <w:r>
              <w:t xml:space="preserve">eflexia a </w:t>
            </w:r>
            <w:proofErr w:type="spellStart"/>
            <w:r>
              <w:t>autoevalvácia</w:t>
            </w:r>
            <w:proofErr w:type="spellEnd"/>
            <w:r>
              <w:t xml:space="preserve"> učiteľa</w:t>
            </w:r>
          </w:p>
        </w:tc>
      </w:tr>
      <w:tr w:rsidR="006E6D6C" w:rsidTr="00836943">
        <w:trPr>
          <w:trHeight w:val="567"/>
        </w:trPr>
        <w:tc>
          <w:tcPr>
            <w:tcW w:w="5949" w:type="dxa"/>
            <w:shd w:val="clear" w:color="auto" w:fill="DEEAF6" w:themeFill="accent1" w:themeFillTint="33"/>
            <w:vAlign w:val="center"/>
          </w:tcPr>
          <w:p w:rsidR="006E6D6C" w:rsidRPr="00836943" w:rsidRDefault="006E6D6C" w:rsidP="006E6D6C">
            <w:pPr>
              <w:spacing w:after="0"/>
              <w:rPr>
                <w:b/>
              </w:rPr>
            </w:pPr>
            <w:r w:rsidRPr="00836943">
              <w:rPr>
                <w:b/>
              </w:rPr>
              <w:t>PEDAGOGICKÁ PRAX</w:t>
            </w:r>
            <w:r w:rsidRPr="00836943">
              <w:rPr>
                <w:b/>
              </w:rPr>
              <w:tab/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6E6D6C" w:rsidRDefault="006E6D6C" w:rsidP="006E6D6C">
            <w:pPr>
              <w:spacing w:after="0"/>
              <w:jc w:val="center"/>
            </w:pPr>
            <w:r>
              <w:t>60 hodín</w:t>
            </w:r>
          </w:p>
        </w:tc>
      </w:tr>
      <w:tr w:rsidR="006E6D6C" w:rsidTr="00836943">
        <w:tc>
          <w:tcPr>
            <w:tcW w:w="8926" w:type="dxa"/>
            <w:gridSpan w:val="2"/>
            <w:shd w:val="clear" w:color="auto" w:fill="auto"/>
            <w:vAlign w:val="center"/>
          </w:tcPr>
          <w:p w:rsidR="006E6D6C" w:rsidRDefault="006E6D6C" w:rsidP="006E6D6C">
            <w:pPr>
              <w:spacing w:after="0"/>
            </w:pPr>
            <w:r>
              <w:t xml:space="preserve">Orientačná prax; Diagnostická prax; </w:t>
            </w:r>
            <w:proofErr w:type="spellStart"/>
            <w:r>
              <w:t>Didakticko</w:t>
            </w:r>
            <w:proofErr w:type="spellEnd"/>
            <w:r>
              <w:t>–</w:t>
            </w:r>
            <w:proofErr w:type="spellStart"/>
            <w:r>
              <w:t>projektívna</w:t>
            </w:r>
            <w:proofErr w:type="spellEnd"/>
            <w:r>
              <w:t xml:space="preserve"> prax; </w:t>
            </w:r>
            <w:proofErr w:type="spellStart"/>
            <w:r>
              <w:t>Integračno</w:t>
            </w:r>
            <w:proofErr w:type="spellEnd"/>
            <w:r>
              <w:t>–realizačná prax</w:t>
            </w:r>
          </w:p>
        </w:tc>
      </w:tr>
    </w:tbl>
    <w:p w:rsidR="00412C84" w:rsidRDefault="00412C84">
      <w:bookmarkStart w:id="0" w:name="_GoBack"/>
      <w:bookmarkEnd w:id="0"/>
    </w:p>
    <w:sectPr w:rsidR="0041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6E"/>
    <w:rsid w:val="0034096E"/>
    <w:rsid w:val="00412C84"/>
    <w:rsid w:val="006239D6"/>
    <w:rsid w:val="006E6D6C"/>
    <w:rsid w:val="00836943"/>
    <w:rsid w:val="00B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A8D0"/>
  <w15:chartTrackingRefBased/>
  <w15:docId w15:val="{AB73682C-527F-4D20-A4F2-1CFC5F19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9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4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Vaskova</dc:creator>
  <cp:keywords/>
  <dc:description/>
  <cp:lastModifiedBy>Vaskova</cp:lastModifiedBy>
  <cp:revision>1</cp:revision>
  <dcterms:created xsi:type="dcterms:W3CDTF">2023-08-30T14:38:00Z</dcterms:created>
  <dcterms:modified xsi:type="dcterms:W3CDTF">2023-08-30T15:56:00Z</dcterms:modified>
</cp:coreProperties>
</file>