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F23A3">
        <w:rPr>
          <w:rFonts w:ascii="Cambria" w:hAnsi="Cambria" w:cs="Arial"/>
          <w:sz w:val="18"/>
          <w:szCs w:val="18"/>
        </w:rPr>
        <w:t>1</w:t>
      </w:r>
      <w:r w:rsidR="00E21AB0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E21AB0">
        <w:rPr>
          <w:rFonts w:ascii="Cambria" w:hAnsi="Cambria" w:cs="Arial"/>
          <w:sz w:val="18"/>
          <w:szCs w:val="18"/>
        </w:rPr>
        <w:t>16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CD0B5B" w:rsidRPr="00276652">
        <w:rPr>
          <w:rFonts w:ascii="Cambria" w:hAnsi="Cambria" w:cs="Arial"/>
          <w:sz w:val="18"/>
          <w:szCs w:val="18"/>
        </w:rPr>
        <w:t>0</w:t>
      </w:r>
      <w:r w:rsidR="00E21AB0">
        <w:rPr>
          <w:rFonts w:ascii="Cambria" w:hAnsi="Cambria" w:cs="Arial"/>
          <w:sz w:val="18"/>
          <w:szCs w:val="18"/>
        </w:rPr>
        <w:t>6</w:t>
      </w:r>
      <w:r w:rsidR="00CD0B5B" w:rsidRPr="00276652">
        <w:rPr>
          <w:rFonts w:ascii="Cambria" w:hAnsi="Cambria" w:cs="Arial"/>
          <w:sz w:val="18"/>
          <w:szCs w:val="18"/>
        </w:rPr>
        <w:t>.</w:t>
      </w:r>
      <w:r w:rsidR="00CD0B5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487DA3" w:rsidRDefault="00487DA3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 w:rsidRPr="00487DA3">
        <w:rPr>
          <w:rFonts w:asciiTheme="majorHAnsi" w:hAnsiTheme="majorHAnsi"/>
          <w:sz w:val="18"/>
          <w:szCs w:val="18"/>
        </w:rPr>
        <w:t>Harmonogram rokovaní na I. akademický polrok 2017/2018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E21AB0" w:rsidRDefault="00E21AB0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 w:rsidRPr="00E21AB0">
        <w:rPr>
          <w:rFonts w:asciiTheme="majorHAnsi" w:hAnsiTheme="majorHAnsi"/>
          <w:sz w:val="18"/>
          <w:szCs w:val="18"/>
        </w:rPr>
        <w:t>Aktualizácia plánu VO STU</w:t>
      </w:r>
      <w:r w:rsidR="00C47F8E">
        <w:rPr>
          <w:rFonts w:asciiTheme="majorHAnsi" w:hAnsiTheme="majorHAnsi"/>
          <w:sz w:val="18"/>
          <w:szCs w:val="18"/>
        </w:rPr>
        <w:t xml:space="preserve"> v Bratislave na rok 2017 </w:t>
      </w:r>
    </w:p>
    <w:p w:rsidR="00E21AB0" w:rsidRPr="00E21AB0" w:rsidRDefault="00E21AB0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 w:rsidRPr="00E21AB0">
        <w:rPr>
          <w:rFonts w:asciiTheme="majorHAnsi" w:hAnsiTheme="majorHAnsi"/>
          <w:sz w:val="18"/>
          <w:szCs w:val="18"/>
        </w:rPr>
        <w:t xml:space="preserve">Návrh </w:t>
      </w:r>
      <w:r w:rsidR="00487DA3">
        <w:rPr>
          <w:rFonts w:asciiTheme="majorHAnsi" w:hAnsiTheme="majorHAnsi"/>
          <w:sz w:val="18"/>
          <w:szCs w:val="18"/>
        </w:rPr>
        <w:t>D</w:t>
      </w:r>
      <w:r w:rsidRPr="00E21AB0">
        <w:rPr>
          <w:rFonts w:asciiTheme="majorHAnsi" w:hAnsiTheme="majorHAnsi"/>
          <w:sz w:val="18"/>
          <w:szCs w:val="18"/>
        </w:rPr>
        <w:t xml:space="preserve">odatku číslo 1 k smernici rektora číslo 10/2016 – SR Verejné obstarávanie v podmienkach Slovenskej technickej univerzity v Bratislave </w:t>
      </w:r>
    </w:p>
    <w:p w:rsidR="00E21AB0" w:rsidRPr="00E21AB0" w:rsidRDefault="00E21AB0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 w:rsidRPr="00E21AB0">
        <w:rPr>
          <w:rFonts w:asciiTheme="majorHAnsi" w:hAnsiTheme="majorHAnsi"/>
          <w:sz w:val="18"/>
          <w:szCs w:val="18"/>
        </w:rPr>
        <w:t xml:space="preserve">Návrh príkazu rektora „Opatrenia na odstránenie nedostatkov zistených auditom účtovnej závierky za rok 2016“ </w:t>
      </w:r>
    </w:p>
    <w:p w:rsidR="00E21AB0" w:rsidRPr="00E21AB0" w:rsidRDefault="00E21AB0" w:rsidP="00E21AB0">
      <w:pPr>
        <w:pStyle w:val="Odsekzoznamu"/>
        <w:numPr>
          <w:ilvl w:val="0"/>
          <w:numId w:val="8"/>
        </w:numPr>
        <w:ind w:left="426" w:right="644"/>
        <w:rPr>
          <w:rFonts w:asciiTheme="majorHAnsi" w:hAnsiTheme="majorHAnsi"/>
          <w:sz w:val="18"/>
          <w:szCs w:val="18"/>
        </w:rPr>
      </w:pPr>
      <w:r w:rsidRPr="00E21AB0">
        <w:rPr>
          <w:rFonts w:asciiTheme="majorHAnsi" w:hAnsiTheme="majorHAnsi"/>
          <w:sz w:val="18"/>
          <w:szCs w:val="18"/>
        </w:rPr>
        <w:t xml:space="preserve">Návrh smernice rektora „Poskytovanie informácií o STU v Bratislave“ </w:t>
      </w:r>
    </w:p>
    <w:p w:rsidR="00E21AB0" w:rsidRPr="00E21AB0" w:rsidRDefault="00E21AB0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 w:rsidRPr="00E21AB0">
        <w:rPr>
          <w:rFonts w:asciiTheme="majorHAnsi" w:hAnsiTheme="majorHAnsi"/>
          <w:sz w:val="18"/>
          <w:szCs w:val="18"/>
        </w:rPr>
        <w:t xml:space="preserve">Návrh na odsúhlasenie NZ </w:t>
      </w:r>
    </w:p>
    <w:p w:rsidR="00E21AB0" w:rsidRPr="00E21AB0" w:rsidRDefault="00E21AB0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 w:rsidRPr="00E21AB0">
        <w:rPr>
          <w:rFonts w:asciiTheme="majorHAnsi" w:hAnsiTheme="majorHAnsi"/>
          <w:sz w:val="18"/>
          <w:szCs w:val="18"/>
        </w:rPr>
        <w:t xml:space="preserve">Účasť STU na veľtrhoch v roku 2017 </w:t>
      </w:r>
    </w:p>
    <w:p w:rsidR="00E21AB0" w:rsidRDefault="00487DA3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na </w:t>
      </w:r>
      <w:r w:rsidR="00E21AB0" w:rsidRPr="00E21AB0">
        <w:rPr>
          <w:rFonts w:asciiTheme="majorHAnsi" w:hAnsiTheme="majorHAnsi"/>
          <w:sz w:val="18"/>
          <w:szCs w:val="18"/>
        </w:rPr>
        <w:t xml:space="preserve">ZPC </w:t>
      </w:r>
    </w:p>
    <w:p w:rsidR="00487DA3" w:rsidRDefault="00487DA3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Grantová schéma na podporu excelentných tímov mladých výskumníkov – vyhodnotenie výzvy </w:t>
      </w:r>
    </w:p>
    <w:p w:rsidR="00487DA3" w:rsidRPr="00E21AB0" w:rsidRDefault="00487DA3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Hodnotenie STU z hľadiska medzinárodného porovnania </w:t>
      </w:r>
    </w:p>
    <w:p w:rsidR="00E21AB0" w:rsidRPr="00E21AB0" w:rsidRDefault="00487DA3" w:rsidP="00E21AB0">
      <w:pPr>
        <w:pStyle w:val="Odsekzoznamu"/>
        <w:numPr>
          <w:ilvl w:val="0"/>
          <w:numId w:val="8"/>
        </w:num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smernice rektora „Zásady pre ubytovanie študentov“ </w:t>
      </w:r>
    </w:p>
    <w:p w:rsidR="00DD37DD" w:rsidRDefault="00DD37DD" w:rsidP="00DF6EFC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:rsidR="00AD7D4E" w:rsidRPr="00AD7D4E" w:rsidRDefault="00C8485F" w:rsidP="00AD7D4E">
      <w:pPr>
        <w:jc w:val="both"/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487DA3" w:rsidRPr="00487DA3">
        <w:rPr>
          <w:rFonts w:asciiTheme="majorHAnsi" w:hAnsiTheme="majorHAnsi"/>
          <w:b/>
          <w:sz w:val="18"/>
          <w:szCs w:val="18"/>
          <w:u w:val="single"/>
        </w:rPr>
        <w:t>Harmonogram rokovaní na I. akademický polrok 2017/2018</w:t>
      </w:r>
    </w:p>
    <w:p w:rsidR="00AD7D4E" w:rsidRPr="00447784" w:rsidRDefault="00AD7D4E" w:rsidP="00AD7D4E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DF6EFC">
        <w:rPr>
          <w:rFonts w:asciiTheme="majorHAnsi" w:hAnsiTheme="majorHAnsi" w:cs="Calibri"/>
          <w:sz w:val="18"/>
          <w:szCs w:val="18"/>
        </w:rPr>
        <w:t>rektor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:rsidR="00487DA3" w:rsidRDefault="00487DA3" w:rsidP="00487DA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Plán rokovaní grémií STU je predkladaný na pravidelnej polročnej báze. </w:t>
      </w:r>
    </w:p>
    <w:p w:rsidR="00920E5F" w:rsidRPr="0092626A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222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87DA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92626A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92626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C389A" w:rsidRDefault="004C389A" w:rsidP="004C389A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487DA3">
        <w:rPr>
          <w:rFonts w:asciiTheme="majorHAnsi" w:hAnsiTheme="majorHAnsi"/>
          <w:sz w:val="18"/>
          <w:szCs w:val="18"/>
        </w:rPr>
        <w:t>prerokovalo harmonogram rokovaní na I. akademický polrok 2017/2018 a odporúča predložiť harmonogram na rokovanie Kolégia rektora STU</w:t>
      </w:r>
      <w:r w:rsidR="002D3570"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487DA3" w:rsidRDefault="00685939" w:rsidP="00685939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487DA3" w:rsidRPr="00487DA3">
        <w:rPr>
          <w:rFonts w:asciiTheme="majorHAnsi" w:hAnsiTheme="majorHAnsi"/>
          <w:b/>
          <w:sz w:val="18"/>
          <w:szCs w:val="18"/>
          <w:u w:val="single"/>
        </w:rPr>
        <w:t>Aktualizácia plánu VO STU v Bratislave na rok 2017</w:t>
      </w:r>
      <w:r w:rsidR="00487DA3" w:rsidRPr="00E21AB0">
        <w:rPr>
          <w:rFonts w:asciiTheme="majorHAnsi" w:hAnsiTheme="majorHAnsi"/>
          <w:sz w:val="18"/>
          <w:szCs w:val="18"/>
        </w:rPr>
        <w:t xml:space="preserve"> </w:t>
      </w:r>
    </w:p>
    <w:p w:rsidR="00487DA3" w:rsidRDefault="00487DA3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2707CC" w:rsidRDefault="00685939" w:rsidP="0068593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707CC">
        <w:rPr>
          <w:rFonts w:asciiTheme="majorHAnsi" w:hAnsiTheme="majorHAnsi" w:cs="Calibri"/>
          <w:sz w:val="18"/>
          <w:szCs w:val="18"/>
        </w:rPr>
        <w:t>kvestor. Prizvan</w:t>
      </w:r>
      <w:r w:rsidR="00487DA3">
        <w:rPr>
          <w:rFonts w:asciiTheme="majorHAnsi" w:hAnsiTheme="majorHAnsi" w:cs="Calibri"/>
          <w:sz w:val="18"/>
          <w:szCs w:val="18"/>
        </w:rPr>
        <w:t>á</w:t>
      </w:r>
      <w:r w:rsidR="002707CC">
        <w:rPr>
          <w:rFonts w:asciiTheme="majorHAnsi" w:hAnsiTheme="majorHAnsi" w:cs="Calibri"/>
          <w:sz w:val="18"/>
          <w:szCs w:val="18"/>
        </w:rPr>
        <w:t xml:space="preserve">: Ing. </w:t>
      </w:r>
      <w:proofErr w:type="spellStart"/>
      <w:r w:rsidR="00487DA3">
        <w:rPr>
          <w:rFonts w:asciiTheme="majorHAnsi" w:hAnsiTheme="majorHAnsi" w:cs="Calibri"/>
          <w:sz w:val="18"/>
          <w:szCs w:val="18"/>
        </w:rPr>
        <w:t>Vráblová</w:t>
      </w:r>
      <w:proofErr w:type="spellEnd"/>
      <w:r w:rsidR="002707CC">
        <w:rPr>
          <w:rFonts w:asciiTheme="majorHAnsi" w:hAnsiTheme="majorHAnsi" w:cs="Calibri"/>
          <w:sz w:val="18"/>
          <w:szCs w:val="18"/>
        </w:rPr>
        <w:t>.</w:t>
      </w:r>
    </w:p>
    <w:p w:rsidR="00532772" w:rsidRDefault="00532772" w:rsidP="0068593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Aktualizovaný plán verejného obstarávania STU v Bratislave na rok 2017 bol zostavený na základe podkladov od jednotlivých </w:t>
      </w:r>
    </w:p>
    <w:p w:rsidR="00532772" w:rsidRPr="00532772" w:rsidRDefault="00532772" w:rsidP="00685939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>súčastí STU a organizačných zložiek Rektorátu STU</w:t>
      </w:r>
      <w:r>
        <w:rPr>
          <w:rFonts w:asciiTheme="majorHAnsi" w:hAnsiTheme="majorHAnsi"/>
          <w:sz w:val="18"/>
          <w:szCs w:val="18"/>
        </w:rPr>
        <w:t>.</w:t>
      </w:r>
    </w:p>
    <w:p w:rsidR="00685939" w:rsidRPr="005974D5" w:rsidRDefault="00685939" w:rsidP="00685939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707C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3277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03BE7" w:rsidRPr="00532772" w:rsidRDefault="00503BE7" w:rsidP="00503BE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Vedenie STU </w:t>
      </w:r>
      <w:r w:rsidR="00532772" w:rsidRPr="00532772">
        <w:rPr>
          <w:rFonts w:asciiTheme="majorHAnsi" w:hAnsiTheme="majorHAnsi"/>
          <w:sz w:val="18"/>
          <w:szCs w:val="18"/>
        </w:rPr>
        <w:t>schvaľuje plán verejného obstarávania na rok 2017</w:t>
      </w:r>
      <w:r w:rsidRPr="00532772">
        <w:rPr>
          <w:rFonts w:asciiTheme="majorHAnsi" w:hAnsiTheme="majorHAnsi" w:cstheme="majorHAnsi"/>
          <w:sz w:val="18"/>
          <w:szCs w:val="18"/>
        </w:rPr>
        <w:t>.</w:t>
      </w:r>
    </w:p>
    <w:p w:rsidR="00685939" w:rsidRDefault="00685939" w:rsidP="0092626A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BD09FC" w:rsidRPr="00BD09FC" w:rsidRDefault="00BD09FC" w:rsidP="0092626A">
      <w:pPr>
        <w:ind w:left="1410" w:hanging="1410"/>
        <w:rPr>
          <w:rFonts w:asciiTheme="majorHAnsi" w:hAnsiTheme="majorHAnsi"/>
          <w:sz w:val="18"/>
          <w:szCs w:val="18"/>
        </w:rPr>
      </w:pPr>
      <w:r w:rsidRPr="00BD09F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5939">
        <w:rPr>
          <w:rFonts w:ascii="Cambria" w:hAnsi="Cambria" w:cs="Arial"/>
          <w:b/>
          <w:sz w:val="18"/>
          <w:szCs w:val="18"/>
          <w:u w:val="single"/>
        </w:rPr>
        <w:t>3</w:t>
      </w:r>
      <w:r w:rsidRPr="00BD09FC">
        <w:rPr>
          <w:rFonts w:ascii="Cambria" w:hAnsi="Cambria" w:cs="Arial"/>
          <w:b/>
          <w:sz w:val="18"/>
          <w:szCs w:val="18"/>
          <w:u w:val="single"/>
        </w:rPr>
        <w:t>:</w:t>
      </w:r>
      <w:r w:rsidRPr="00BD09FC">
        <w:rPr>
          <w:rFonts w:ascii="Cambria" w:hAnsi="Cambria" w:cs="Arial"/>
          <w:b/>
          <w:sz w:val="18"/>
          <w:szCs w:val="18"/>
        </w:rPr>
        <w:tab/>
      </w:r>
      <w:r w:rsidR="00532772" w:rsidRPr="00532772">
        <w:rPr>
          <w:rFonts w:asciiTheme="majorHAnsi" w:hAnsiTheme="majorHAnsi"/>
          <w:b/>
          <w:sz w:val="18"/>
          <w:szCs w:val="18"/>
          <w:u w:val="single"/>
        </w:rPr>
        <w:t>Návrh Dodatku číslo 1 k smernici rektora číslo 10/2016 – SR Verejné obstarávanie v podmienkach Slovenskej technickej univerzity v Bratislave</w:t>
      </w:r>
    </w:p>
    <w:p w:rsidR="00BD09FC" w:rsidRDefault="00BD09FC" w:rsidP="00BD09FC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532772" w:rsidRDefault="00532772" w:rsidP="0053277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 Prizvan</w:t>
      </w:r>
      <w:r w:rsidR="00C47F8E">
        <w:rPr>
          <w:rFonts w:asciiTheme="majorHAnsi" w:hAnsiTheme="majorHAnsi" w:cs="Calibri"/>
          <w:sz w:val="18"/>
          <w:szCs w:val="18"/>
        </w:rPr>
        <w:t>é</w:t>
      </w:r>
      <w:r>
        <w:rPr>
          <w:rFonts w:asciiTheme="majorHAnsi" w:hAnsiTheme="majorHAnsi" w:cs="Calibri"/>
          <w:sz w:val="18"/>
          <w:szCs w:val="18"/>
        </w:rPr>
        <w:t xml:space="preserve">: Ing. </w:t>
      </w:r>
      <w:proofErr w:type="spellStart"/>
      <w:r>
        <w:rPr>
          <w:rFonts w:asciiTheme="majorHAnsi" w:hAnsiTheme="majorHAnsi" w:cs="Calibri"/>
          <w:sz w:val="18"/>
          <w:szCs w:val="18"/>
        </w:rPr>
        <w:t>Vráblová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532772" w:rsidRDefault="00532772" w:rsidP="00532772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z</w:t>
      </w:r>
      <w:r w:rsidRPr="00532772">
        <w:rPr>
          <w:rFonts w:asciiTheme="majorHAnsi" w:hAnsiTheme="majorHAnsi"/>
          <w:sz w:val="18"/>
          <w:szCs w:val="18"/>
        </w:rPr>
        <w:t xml:space="preserve">osúladenie interného predpisu STU so zákonom č. 93/2017 Z. z., ktorým sa mení a dopĺňa zákon č. 292/2014 Z. z. o príspevku </w:t>
      </w:r>
    </w:p>
    <w:p w:rsidR="00532772" w:rsidRDefault="00532772" w:rsidP="00532772">
      <w:pPr>
        <w:ind w:left="1410" w:hanging="1410"/>
        <w:rPr>
          <w:rFonts w:asciiTheme="majorHAnsi" w:hAnsiTheme="majorHAns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poskytovanom z európskych štrukturálnych a investičných fondov a o zmene a doplnení niektorých zákonov v znení neskorších </w:t>
      </w:r>
    </w:p>
    <w:p w:rsidR="00532772" w:rsidRPr="00532772" w:rsidRDefault="00532772" w:rsidP="0053277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>predpisov a o zmene a doplnení niektorých zákonov</w:t>
      </w:r>
      <w:r>
        <w:rPr>
          <w:rFonts w:asciiTheme="majorHAnsi" w:hAnsiTheme="majorHAnsi"/>
          <w:sz w:val="18"/>
          <w:szCs w:val="18"/>
        </w:rPr>
        <w:t>.</w:t>
      </w:r>
    </w:p>
    <w:p w:rsidR="00722660" w:rsidRPr="005974D5" w:rsidRDefault="00722660" w:rsidP="007226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274B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3277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74B4" w:rsidRPr="00532772" w:rsidRDefault="00EC2CF4" w:rsidP="006A02C4">
      <w:pPr>
        <w:pStyle w:val="Default"/>
        <w:tabs>
          <w:tab w:val="left" w:pos="1985"/>
        </w:tabs>
        <w:rPr>
          <w:rFonts w:asciiTheme="majorHAnsi" w:hAnsiTheme="majorHAnsi" w:cstheme="majorHAnsi"/>
          <w:color w:val="auto"/>
          <w:sz w:val="18"/>
          <w:szCs w:val="18"/>
        </w:rPr>
      </w:pPr>
      <w:r w:rsidRPr="00532772">
        <w:rPr>
          <w:rFonts w:asciiTheme="majorHAnsi" w:hAnsiTheme="majorHAnsi"/>
          <w:sz w:val="18"/>
          <w:szCs w:val="18"/>
        </w:rPr>
        <w:t xml:space="preserve">Vedenie STU </w:t>
      </w:r>
      <w:r w:rsidR="007274B4" w:rsidRPr="00532772">
        <w:rPr>
          <w:rFonts w:asciiTheme="majorHAnsi" w:hAnsiTheme="majorHAnsi"/>
          <w:sz w:val="18"/>
          <w:szCs w:val="18"/>
        </w:rPr>
        <w:t xml:space="preserve">prerokovalo </w:t>
      </w:r>
      <w:r w:rsidR="00532772" w:rsidRPr="00532772">
        <w:rPr>
          <w:rFonts w:asciiTheme="majorHAnsi" w:hAnsiTheme="majorHAnsi"/>
          <w:sz w:val="18"/>
          <w:szCs w:val="18"/>
        </w:rPr>
        <w:t xml:space="preserve">návrh </w:t>
      </w:r>
      <w:r w:rsidR="00532772">
        <w:rPr>
          <w:rFonts w:asciiTheme="majorHAnsi" w:hAnsiTheme="majorHAnsi"/>
          <w:sz w:val="18"/>
          <w:szCs w:val="18"/>
        </w:rPr>
        <w:t>D</w:t>
      </w:r>
      <w:r w:rsidR="00532772" w:rsidRPr="00532772">
        <w:rPr>
          <w:rFonts w:asciiTheme="majorHAnsi" w:hAnsiTheme="majorHAnsi"/>
          <w:sz w:val="18"/>
          <w:szCs w:val="18"/>
        </w:rPr>
        <w:t>odatku číslo 1 k smernici rektora číslo 10 – SR Verejné obstarávanie v podmienkach Slovenskej technickej univerzity v Bratislave</w:t>
      </w:r>
      <w:r w:rsidR="007274B4" w:rsidRPr="00532772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 w:rsidR="00532772">
        <w:rPr>
          <w:rFonts w:asciiTheme="majorHAnsi" w:hAnsiTheme="majorHAnsi" w:cstheme="majorHAnsi"/>
          <w:color w:val="auto"/>
          <w:sz w:val="18"/>
          <w:szCs w:val="18"/>
        </w:rPr>
        <w:t xml:space="preserve">s pripomienkami. Po zapracovaní pripomienok </w:t>
      </w:r>
      <w:r w:rsidR="007274B4" w:rsidRPr="00532772">
        <w:rPr>
          <w:rFonts w:asciiTheme="majorHAnsi" w:hAnsiTheme="majorHAnsi" w:cstheme="majorHAnsi"/>
          <w:color w:val="auto"/>
          <w:sz w:val="18"/>
          <w:szCs w:val="18"/>
        </w:rPr>
        <w:t xml:space="preserve">odporúča predložiť </w:t>
      </w:r>
      <w:r w:rsidR="00707B71" w:rsidRPr="00532772">
        <w:rPr>
          <w:rFonts w:asciiTheme="majorHAnsi" w:hAnsiTheme="majorHAnsi" w:cstheme="majorHAnsi"/>
          <w:color w:val="auto"/>
          <w:sz w:val="18"/>
          <w:szCs w:val="18"/>
        </w:rPr>
        <w:t xml:space="preserve">materiál </w:t>
      </w:r>
      <w:r w:rsidR="007274B4" w:rsidRPr="00532772">
        <w:rPr>
          <w:rFonts w:asciiTheme="majorHAnsi" w:hAnsiTheme="majorHAnsi" w:cstheme="majorHAnsi"/>
          <w:color w:val="auto"/>
          <w:sz w:val="18"/>
          <w:szCs w:val="18"/>
        </w:rPr>
        <w:t>na zasadnutie Kolégia rektora STU.</w:t>
      </w:r>
    </w:p>
    <w:p w:rsidR="007274B4" w:rsidRDefault="007274B4" w:rsidP="009425B2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9425B2" w:rsidRPr="00532772" w:rsidRDefault="004C316A" w:rsidP="009425B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9425B2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9425B2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9425B2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9425B2">
        <w:rPr>
          <w:rFonts w:asciiTheme="majorHAnsi" w:hAnsiTheme="majorHAnsi" w:cs="Arial"/>
          <w:b/>
          <w:sz w:val="18"/>
          <w:szCs w:val="18"/>
        </w:rPr>
        <w:tab/>
      </w:r>
      <w:r w:rsidR="00532772" w:rsidRPr="00532772">
        <w:rPr>
          <w:rFonts w:asciiTheme="majorHAnsi" w:hAnsiTheme="majorHAnsi"/>
          <w:b/>
          <w:sz w:val="18"/>
          <w:szCs w:val="18"/>
          <w:u w:val="single"/>
        </w:rPr>
        <w:t>Návrh príkazu rektora „Opatrenia na odstránenie nedostatkov zistených auditom účtovnej závierky za rok 2016“</w:t>
      </w:r>
    </w:p>
    <w:p w:rsidR="007A6436" w:rsidRPr="00532772" w:rsidRDefault="007A6436" w:rsidP="007A6436">
      <w:pPr>
        <w:rPr>
          <w:rFonts w:asciiTheme="majorHAnsi" w:hAnsiTheme="majorHAnsi"/>
          <w:b/>
          <w:sz w:val="18"/>
          <w:szCs w:val="18"/>
          <w:u w:val="single"/>
        </w:rPr>
      </w:pPr>
    </w:p>
    <w:p w:rsidR="00532772" w:rsidRDefault="00532772" w:rsidP="0053277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A02C4" w:rsidRDefault="006A02C4" w:rsidP="00532772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Cieľom príkazu je u</w:t>
      </w:r>
      <w:r w:rsidRPr="006A02C4">
        <w:rPr>
          <w:rFonts w:asciiTheme="majorHAnsi" w:hAnsiTheme="majorHAnsi"/>
          <w:sz w:val="18"/>
          <w:szCs w:val="18"/>
        </w:rPr>
        <w:t xml:space="preserve">loženie povinnosti odstrániť nedostatky zistené auditom účtovnej závierky za rok 2016 jednotlivým súčastiam </w:t>
      </w:r>
    </w:p>
    <w:p w:rsidR="006A02C4" w:rsidRPr="006A02C4" w:rsidRDefault="006A02C4" w:rsidP="00532772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>STU</w:t>
      </w:r>
      <w:r>
        <w:rPr>
          <w:rFonts w:asciiTheme="majorHAnsi" w:hAnsiTheme="majorHAnsi"/>
          <w:sz w:val="18"/>
          <w:szCs w:val="18"/>
        </w:rPr>
        <w:t>.</w:t>
      </w:r>
    </w:p>
    <w:p w:rsidR="000D7FA1" w:rsidRDefault="009F2586" w:rsidP="000D7F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25E1F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3277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A02C4" w:rsidRDefault="00530AE1" w:rsidP="006A02C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 xml:space="preserve">Vedenie STU </w:t>
      </w:r>
      <w:r w:rsidR="009425B2" w:rsidRPr="006A02C4">
        <w:rPr>
          <w:rFonts w:asciiTheme="majorHAnsi" w:hAnsiTheme="majorHAnsi" w:cs="Calibri"/>
          <w:sz w:val="18"/>
          <w:szCs w:val="18"/>
        </w:rPr>
        <w:t>prerokovalo</w:t>
      </w:r>
      <w:r w:rsidR="009425B2" w:rsidRPr="006A02C4">
        <w:rPr>
          <w:rFonts w:asciiTheme="majorHAnsi" w:eastAsia="MS Mincho" w:hAnsiTheme="majorHAnsi" w:cs="Myriad Pro"/>
          <w:sz w:val="18"/>
          <w:szCs w:val="18"/>
        </w:rPr>
        <w:t xml:space="preserve"> </w:t>
      </w:r>
      <w:r w:rsidR="006A02C4" w:rsidRPr="006A02C4">
        <w:rPr>
          <w:rFonts w:asciiTheme="majorHAnsi" w:eastAsia="MS Mincho" w:hAnsiTheme="majorHAnsi" w:cs="Myriad Pro"/>
          <w:sz w:val="18"/>
          <w:szCs w:val="18"/>
        </w:rPr>
        <w:t>n</w:t>
      </w:r>
      <w:r w:rsidR="006A02C4" w:rsidRPr="006A02C4">
        <w:rPr>
          <w:rFonts w:asciiTheme="majorHAnsi" w:hAnsiTheme="majorHAnsi"/>
          <w:sz w:val="18"/>
          <w:szCs w:val="18"/>
        </w:rPr>
        <w:t>ávrh príkazu rektora Opatrenia na odstránenie nedostatkov zistených auditom</w:t>
      </w:r>
      <w:r w:rsidR="006A02C4">
        <w:rPr>
          <w:rFonts w:asciiTheme="majorHAnsi" w:hAnsiTheme="majorHAnsi"/>
          <w:sz w:val="18"/>
          <w:szCs w:val="18"/>
        </w:rPr>
        <w:t xml:space="preserve"> </w:t>
      </w:r>
      <w:r w:rsidR="006A02C4" w:rsidRPr="006A02C4">
        <w:rPr>
          <w:rFonts w:asciiTheme="majorHAnsi" w:hAnsiTheme="majorHAnsi"/>
          <w:sz w:val="18"/>
          <w:szCs w:val="18"/>
        </w:rPr>
        <w:t xml:space="preserve">účtovnej závierky za rok </w:t>
      </w:r>
    </w:p>
    <w:p w:rsidR="006A02C4" w:rsidRPr="006A02C4" w:rsidRDefault="006A02C4" w:rsidP="006A02C4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 xml:space="preserve">2016 a odporúča predmetný interný predpis vydať. 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1F2D46" w:rsidRPr="001F2D46" w:rsidRDefault="00CD2520" w:rsidP="001F2D46">
      <w:pPr>
        <w:ind w:right="-284"/>
        <w:rPr>
          <w:rFonts w:asciiTheme="majorHAnsi" w:hAnsiTheme="majorHAnsi"/>
          <w:sz w:val="18"/>
          <w:szCs w:val="18"/>
        </w:rPr>
      </w:pPr>
      <w:r w:rsidRPr="001F2D46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85939" w:rsidRPr="001F2D46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1F2D46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F2D46">
        <w:rPr>
          <w:rFonts w:asciiTheme="majorHAnsi" w:hAnsiTheme="majorHAnsi" w:cs="Arial"/>
          <w:b/>
          <w:sz w:val="18"/>
          <w:szCs w:val="18"/>
        </w:rPr>
        <w:tab/>
      </w:r>
      <w:r w:rsidR="006A02C4" w:rsidRPr="006A02C4">
        <w:rPr>
          <w:rFonts w:asciiTheme="majorHAnsi" w:hAnsiTheme="majorHAnsi"/>
          <w:b/>
          <w:sz w:val="18"/>
          <w:szCs w:val="18"/>
          <w:u w:val="single"/>
        </w:rPr>
        <w:t>Návrh smernice rektora „Poskytovanie informácií o STU v</w:t>
      </w:r>
      <w:r w:rsidR="006A02C4">
        <w:rPr>
          <w:rFonts w:asciiTheme="majorHAnsi" w:hAnsiTheme="majorHAnsi"/>
          <w:b/>
          <w:sz w:val="18"/>
          <w:szCs w:val="18"/>
          <w:u w:val="single"/>
        </w:rPr>
        <w:t> </w:t>
      </w:r>
      <w:r w:rsidR="006A02C4" w:rsidRPr="006A02C4">
        <w:rPr>
          <w:rFonts w:asciiTheme="majorHAnsi" w:hAnsiTheme="majorHAnsi"/>
          <w:b/>
          <w:sz w:val="18"/>
          <w:szCs w:val="18"/>
          <w:u w:val="single"/>
        </w:rPr>
        <w:t>Bratislave</w:t>
      </w:r>
      <w:r w:rsidR="006A02C4">
        <w:rPr>
          <w:rFonts w:asciiTheme="majorHAnsi" w:hAnsiTheme="majorHAnsi"/>
          <w:b/>
          <w:sz w:val="18"/>
          <w:szCs w:val="18"/>
          <w:u w:val="single"/>
        </w:rPr>
        <w:t>“</w:t>
      </w:r>
    </w:p>
    <w:p w:rsidR="00FE3184" w:rsidRPr="000D7FA1" w:rsidRDefault="00FE3184" w:rsidP="00364AF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A02C4" w:rsidRDefault="006A02C4" w:rsidP="006A02C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2D23CE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kvestor. Prizvaná: JUDr. </w:t>
      </w:r>
      <w:proofErr w:type="spellStart"/>
      <w:r>
        <w:rPr>
          <w:rFonts w:asciiTheme="majorHAnsi" w:hAnsiTheme="majorHAnsi" w:cs="Calibri"/>
          <w:sz w:val="18"/>
          <w:szCs w:val="18"/>
        </w:rPr>
        <w:t>Haladejová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A02C4" w:rsidRPr="006A02C4" w:rsidRDefault="006A02C4" w:rsidP="00CD2520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smernice zahŕňa a</w:t>
      </w:r>
      <w:r w:rsidRPr="006A02C4">
        <w:rPr>
          <w:rFonts w:asciiTheme="majorHAnsi" w:hAnsiTheme="majorHAnsi"/>
          <w:sz w:val="18"/>
          <w:szCs w:val="18"/>
        </w:rPr>
        <w:t>plikáci</w:t>
      </w:r>
      <w:r>
        <w:rPr>
          <w:rFonts w:asciiTheme="majorHAnsi" w:hAnsiTheme="majorHAnsi"/>
          <w:sz w:val="18"/>
          <w:szCs w:val="18"/>
        </w:rPr>
        <w:t>u</w:t>
      </w:r>
      <w:r w:rsidRPr="006A02C4">
        <w:rPr>
          <w:rFonts w:asciiTheme="majorHAnsi" w:hAnsiTheme="majorHAnsi"/>
          <w:sz w:val="18"/>
          <w:szCs w:val="18"/>
        </w:rPr>
        <w:t xml:space="preserve"> zákona č. 211/2000 Z. z. o slobodnom prístupe k informáciám a o zmene a doplnení niektorých zákonov (zákon o slobode informácií) v znení neskorších predpisov po delegovaní častí kompetencií rektora v uvedenej oblasti na dekanov. </w:t>
      </w:r>
      <w:r>
        <w:rPr>
          <w:rFonts w:asciiTheme="majorHAnsi" w:hAnsiTheme="majorHAnsi"/>
          <w:sz w:val="18"/>
          <w:szCs w:val="18"/>
        </w:rPr>
        <w:t>Ide o z</w:t>
      </w:r>
      <w:r w:rsidRPr="006A02C4">
        <w:rPr>
          <w:rFonts w:asciiTheme="majorHAnsi" w:hAnsiTheme="majorHAnsi"/>
          <w:sz w:val="18"/>
          <w:szCs w:val="18"/>
        </w:rPr>
        <w:t>men</w:t>
      </w:r>
      <w:r>
        <w:rPr>
          <w:rFonts w:asciiTheme="majorHAnsi" w:hAnsiTheme="majorHAnsi"/>
          <w:sz w:val="18"/>
          <w:szCs w:val="18"/>
        </w:rPr>
        <w:t>u</w:t>
      </w:r>
      <w:r w:rsidRPr="006A02C4">
        <w:rPr>
          <w:rFonts w:asciiTheme="majorHAnsi" w:hAnsiTheme="majorHAnsi"/>
          <w:sz w:val="18"/>
          <w:szCs w:val="18"/>
        </w:rPr>
        <w:t xml:space="preserve"> konania a podpisovania v mene STU v oblasti poskytovania informácií.</w:t>
      </w:r>
    </w:p>
    <w:p w:rsidR="00CD2520" w:rsidRPr="006A02C4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E2A85" w:rsidRPr="006A02C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6A02C4" w:rsidRPr="006A02C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685939" w:rsidRPr="006A02C4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6A02C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6A02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E2A85" w:rsidRPr="00A25E1F" w:rsidRDefault="00CD2520" w:rsidP="006A02C4">
      <w:pPr>
        <w:ind w:right="-284"/>
        <w:rPr>
          <w:rFonts w:asciiTheme="majorHAnsi" w:hAnsiTheme="majorHAnsi"/>
          <w:sz w:val="18"/>
          <w:szCs w:val="18"/>
        </w:rPr>
      </w:pPr>
      <w:r w:rsidRPr="00AE2A85">
        <w:rPr>
          <w:rFonts w:asciiTheme="majorHAnsi" w:hAnsiTheme="majorHAnsi"/>
          <w:sz w:val="18"/>
          <w:szCs w:val="18"/>
        </w:rPr>
        <w:t xml:space="preserve">Vedenie STU </w:t>
      </w:r>
      <w:r w:rsidR="00AE2A85" w:rsidRPr="00AE2A85">
        <w:rPr>
          <w:rFonts w:asciiTheme="majorHAnsi" w:hAnsiTheme="majorHAnsi"/>
          <w:sz w:val="18"/>
          <w:szCs w:val="18"/>
        </w:rPr>
        <w:t xml:space="preserve">prerokovalo </w:t>
      </w:r>
      <w:r w:rsidR="006A02C4" w:rsidRPr="006A02C4">
        <w:rPr>
          <w:rFonts w:asciiTheme="majorHAnsi" w:hAnsiTheme="majorHAnsi"/>
          <w:sz w:val="18"/>
          <w:szCs w:val="18"/>
        </w:rPr>
        <w:t xml:space="preserve">Návrh smernice rektora „Poskytovanie informácií o STU v Bratislave“ a </w:t>
      </w:r>
      <w:r w:rsidR="00AE2A85" w:rsidRPr="006A02C4">
        <w:rPr>
          <w:rFonts w:asciiTheme="majorHAnsi" w:hAnsiTheme="majorHAnsi" w:cstheme="majorHAnsi"/>
          <w:sz w:val="18"/>
          <w:szCs w:val="18"/>
        </w:rPr>
        <w:t>o</w:t>
      </w:r>
      <w:r w:rsidR="00AE2A85" w:rsidRPr="00A25E1F">
        <w:rPr>
          <w:rFonts w:asciiTheme="majorHAnsi" w:hAnsiTheme="majorHAnsi" w:cstheme="majorHAnsi"/>
          <w:sz w:val="18"/>
          <w:szCs w:val="18"/>
        </w:rPr>
        <w:t xml:space="preserve">dporúča predložiť </w:t>
      </w:r>
      <w:r w:rsidR="00707B71" w:rsidRPr="00A25E1F">
        <w:rPr>
          <w:rFonts w:asciiTheme="majorHAnsi" w:hAnsiTheme="majorHAnsi" w:cstheme="majorHAnsi"/>
          <w:sz w:val="18"/>
          <w:szCs w:val="18"/>
        </w:rPr>
        <w:t xml:space="preserve">materiál </w:t>
      </w:r>
      <w:r w:rsidR="00AE2A85" w:rsidRPr="00A25E1F">
        <w:rPr>
          <w:rFonts w:asciiTheme="majorHAnsi" w:hAnsiTheme="majorHAnsi" w:cstheme="majorHAnsi"/>
          <w:sz w:val="18"/>
          <w:szCs w:val="18"/>
        </w:rPr>
        <w:t>na zasadnutie Kolégia rektora STU.</w:t>
      </w:r>
    </w:p>
    <w:p w:rsidR="002354CE" w:rsidRDefault="00E80B09" w:rsidP="00AE2A8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 w:rsidR="00685939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6A02C4" w:rsidRPr="006A02C4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4676BC" w:rsidRPr="004676BC" w:rsidRDefault="004676BC" w:rsidP="004676BC">
      <w:pPr>
        <w:rPr>
          <w:rFonts w:asciiTheme="majorHAnsi" w:hAnsiTheme="majorHAnsi"/>
          <w:sz w:val="18"/>
          <w:szCs w:val="18"/>
        </w:rPr>
      </w:pPr>
    </w:p>
    <w:p w:rsidR="006A02C4" w:rsidRDefault="006A02C4" w:rsidP="006A02C4">
      <w:pPr>
        <w:rPr>
          <w:rFonts w:asciiTheme="majorHAnsi" w:hAnsiTheme="majorHAnsi" w:cs="Calibri"/>
          <w:sz w:val="18"/>
          <w:szCs w:val="18"/>
        </w:rPr>
      </w:pPr>
      <w:r w:rsidRPr="007A6436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</w:t>
      </w:r>
      <w:r w:rsidRPr="007A6436">
        <w:rPr>
          <w:rFonts w:asciiTheme="majorHAnsi" w:hAnsiTheme="majorHAnsi" w:cs="Calibri"/>
          <w:sz w:val="18"/>
          <w:szCs w:val="18"/>
        </w:rPr>
        <w:t xml:space="preserve">r. </w:t>
      </w:r>
    </w:p>
    <w:p w:rsidR="00CD7501" w:rsidRPr="00CD7501" w:rsidRDefault="00523396" w:rsidP="00CD750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A02C4"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354C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6A02C4" w:rsidRDefault="00AE2A85" w:rsidP="006A02C4">
      <w:pPr>
        <w:tabs>
          <w:tab w:val="left" w:pos="1985"/>
        </w:tabs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 xml:space="preserve">Vedenie STU prerokovalo </w:t>
      </w:r>
      <w:r w:rsidR="006A02C4" w:rsidRPr="006A02C4">
        <w:rPr>
          <w:rFonts w:asciiTheme="majorHAnsi" w:hAnsiTheme="majorHAnsi"/>
          <w:sz w:val="18"/>
          <w:szCs w:val="18"/>
        </w:rPr>
        <w:t xml:space="preserve">žiadosti  ÚZ  ŠD a J STU a SvF STU o nájom nehnuteľného majetku STU uvedeného v bodoch 1 až </w:t>
      </w:r>
      <w:r w:rsidR="00B621CB">
        <w:rPr>
          <w:rFonts w:asciiTheme="majorHAnsi" w:hAnsiTheme="majorHAnsi"/>
          <w:sz w:val="18"/>
          <w:szCs w:val="18"/>
        </w:rPr>
        <w:t>6</w:t>
      </w:r>
      <w:r w:rsidR="006A02C4">
        <w:rPr>
          <w:rFonts w:asciiTheme="majorHAnsi" w:hAnsiTheme="majorHAnsi"/>
          <w:sz w:val="18"/>
          <w:szCs w:val="18"/>
        </w:rPr>
        <w:t xml:space="preserve"> </w:t>
      </w:r>
      <w:r w:rsidR="006A02C4" w:rsidRPr="006A02C4">
        <w:rPr>
          <w:rFonts w:asciiTheme="majorHAnsi" w:hAnsiTheme="majorHAnsi"/>
          <w:sz w:val="18"/>
          <w:szCs w:val="18"/>
        </w:rPr>
        <w:t xml:space="preserve">tohto </w:t>
      </w:r>
    </w:p>
    <w:p w:rsidR="006A02C4" w:rsidRDefault="006A02C4" w:rsidP="006A02C4">
      <w:pPr>
        <w:tabs>
          <w:tab w:val="left" w:pos="1985"/>
        </w:tabs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>materiálu a odporúča rektorovi žiadosti uvedené v bodoch 3 až </w:t>
      </w:r>
      <w:r w:rsidR="00B621CB">
        <w:rPr>
          <w:rFonts w:asciiTheme="majorHAnsi" w:hAnsiTheme="majorHAnsi"/>
          <w:sz w:val="18"/>
          <w:szCs w:val="18"/>
        </w:rPr>
        <w:t>6</w:t>
      </w:r>
      <w:r w:rsidRPr="006A02C4">
        <w:rPr>
          <w:rFonts w:asciiTheme="majorHAnsi" w:hAnsiTheme="majorHAnsi"/>
          <w:sz w:val="18"/>
          <w:szCs w:val="18"/>
        </w:rPr>
        <w:t xml:space="preserve"> tohto materiálu v zmysle článku 3 bod 3 smernice </w:t>
      </w:r>
    </w:p>
    <w:p w:rsidR="002354CE" w:rsidRPr="006A02C4" w:rsidRDefault="006A02C4" w:rsidP="006A02C4">
      <w:pPr>
        <w:tabs>
          <w:tab w:val="left" w:pos="1985"/>
        </w:tabs>
        <w:ind w:left="1973" w:hanging="1973"/>
        <w:jc w:val="both"/>
        <w:rPr>
          <w:rFonts w:asciiTheme="majorHAnsi" w:hAnsiTheme="majorHAnsi"/>
          <w:sz w:val="18"/>
          <w:szCs w:val="18"/>
        </w:rPr>
      </w:pPr>
      <w:r w:rsidRPr="006A02C4">
        <w:rPr>
          <w:rFonts w:asciiTheme="majorHAnsi" w:hAnsiTheme="majorHAnsi"/>
          <w:sz w:val="18"/>
          <w:szCs w:val="18"/>
        </w:rPr>
        <w:t>rektora číslo 9/0213-SR predložiť na vyjadrenie predchádzajúceho písomného súhlasu do Akademického senátu STU</w:t>
      </w:r>
      <w:r w:rsidR="00AE2A85" w:rsidRPr="006A02C4">
        <w:rPr>
          <w:rFonts w:asciiTheme="majorHAnsi" w:hAnsiTheme="majorHAnsi" w:cstheme="majorHAnsi"/>
          <w:sz w:val="18"/>
          <w:szCs w:val="18"/>
        </w:rPr>
        <w:t>.</w:t>
      </w:r>
    </w:p>
    <w:p w:rsidR="00AE2A85" w:rsidRPr="00470794" w:rsidRDefault="00AE2A85" w:rsidP="002354CE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M&amp;E </w:t>
            </w:r>
            <w:proofErr w:type="spellStart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Gastro</w:t>
            </w:r>
            <w:proofErr w:type="spellEnd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, s. r. o.,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Mierová 175, 821 05Bratislava, </w:t>
            </w:r>
          </w:p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Bratislava I, oddiel č.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vl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</w:rPr>
              <w:t>. č. 56862/B.  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Odsekzoznamu"/>
              <w:ind w:left="644" w:hanging="644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dočasne nepotrebný majetok / nebytový priestor/ na ŠD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</w:rPr>
              <w:t xml:space="preserve"> 14 ,</w:t>
            </w:r>
          </w:p>
          <w:p w:rsidR="00470794" w:rsidRPr="00470794" w:rsidRDefault="00470794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Bratislava nachádzajúce sa n a prízemí a to priestory A až G  (kuchyňa, výdajňa stravy, šatňa</w:t>
            </w:r>
          </w:p>
          <w:p w:rsidR="00470794" w:rsidRPr="00470794" w:rsidRDefault="00470794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I a II, čistiareň  riadu, škrabka zemiakov a spojovacia chodba) spolu o výmere 315,74m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470794" w:rsidRPr="00470794" w:rsidRDefault="00470794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z toho skladový priestor (H) o výmere 10,99m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a kancelária (I) o výmere 10,99m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,  </w:t>
            </w:r>
          </w:p>
          <w:p w:rsidR="00470794" w:rsidRPr="00470794" w:rsidRDefault="00470794">
            <w:pPr>
              <w:pStyle w:val="Odsekzoznamu"/>
              <w:ind w:left="644" w:hanging="644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315,74m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skladový priestor a výroba jedál.</w:t>
            </w:r>
          </w:p>
        </w:tc>
      </w:tr>
      <w:tr w:rsidR="00470794" w:rsidRPr="00470794" w:rsidTr="00470794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od 16.08.2017 do 15.07.2018</w:t>
            </w:r>
          </w:p>
        </w:tc>
      </w:tr>
      <w:tr w:rsidR="00470794" w:rsidRPr="00470794" w:rsidTr="00470794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Odsekzoznamu"/>
              <w:ind w:left="644" w:hanging="644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 A-G 7,00 €/m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/rok -  2 63,25 € , priestor H 10,00 €/m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/rok  - 109,90m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</w:p>
          <w:p w:rsidR="00470794" w:rsidRPr="00470794" w:rsidRDefault="00470794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a kancelária (I) 10,00€/m2/rok – 800,00 €,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t. j. nájomné ročne spolu 2 973,15 €,</w:t>
            </w:r>
          </w:p>
          <w:p w:rsidR="00470794" w:rsidRPr="00470794" w:rsidRDefault="0047079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470794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daného štvrťroka</w:t>
            </w:r>
          </w:p>
          <w:p w:rsidR="00470794" w:rsidRPr="00470794" w:rsidRDefault="00470794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vo výške  743,29 €,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470794" w:rsidRPr="00470794" w:rsidTr="0047079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709" w:hanging="709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470794" w:rsidRPr="00470794" w:rsidRDefault="0047079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470794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do 15 dní po</w:t>
            </w:r>
          </w:p>
          <w:p w:rsidR="00470794" w:rsidRPr="00470794" w:rsidRDefault="0047079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470794" w:rsidRPr="00470794" w:rsidRDefault="0047079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sumou do 15 dní po uplynutí príslušného štvrťroka. Prenajímateľ po doručení zúčtovacích</w:t>
            </w:r>
          </w:p>
          <w:p w:rsidR="00470794" w:rsidRPr="00470794" w:rsidRDefault="0047079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470794" w:rsidRPr="00470794" w:rsidRDefault="00470794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</w:t>
            </w:r>
          </w:p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kalendárnych dní odo dňa doručenia vyúčtovania nájomcovi.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riaditeľ  ÚZ ŠD a J STU</w:t>
            </w:r>
          </w:p>
        </w:tc>
      </w:tr>
    </w:tbl>
    <w:p w:rsidR="00470794" w:rsidRPr="00470794" w:rsidRDefault="00470794" w:rsidP="00470794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872"/>
        <w:gridCol w:w="7626"/>
      </w:tblGrid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Odsekzoznamu"/>
              <w:ind w:left="644" w:hanging="611"/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BerZu</w:t>
            </w:r>
            <w:proofErr w:type="spellEnd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, s. r. o.., 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Stredná 50, 821 04 Bratislava </w:t>
            </w:r>
          </w:p>
          <w:p w:rsidR="00470794" w:rsidRPr="00470794" w:rsidRDefault="00470794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je podnikateľom zapísaným na OS Bratislava I, oddiel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</w:rPr>
              <w:t>, vložka č. 81144/B.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dočasne nepotrebný majetok, nebytové priestory  nachádzajúce sa v areáli Centrálnych laboratórií SvF STU, Technická 5, Bratislava – Trnávka. Ide o kancelária č. 104.2 o výmere 19,40m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, sklad č. 110 o výmere 8,70m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, soc. zariadenie  o výmere 3,00m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a chodba o výmere o výmere 6,00m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, t. j. výmera prenajatých priestorov je 37,10m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.  Jedná sa o nový nájom, </w:t>
            </w:r>
          </w:p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 celkom o výmere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: 37,10 m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administratíva s skladovanie agendy súvisiacej s predmetom činnosti nájomcu.</w:t>
            </w:r>
          </w:p>
        </w:tc>
      </w:tr>
      <w:tr w:rsidR="00470794" w:rsidRPr="00470794" w:rsidTr="0047079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od 01.07.2017 do 30.06.2018</w:t>
            </w:r>
          </w:p>
        </w:tc>
      </w:tr>
      <w:tr w:rsidR="00470794" w:rsidRPr="00470794" w:rsidTr="00470794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cena nájmu prenajatých priestorov: kancelária 30,00€/m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/rok – 582,00€, sklad  14,0 €/m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/rok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–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121,80 €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soc. zariadenie 20,00€/m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/rok – 60,00 € a chodba 15,00/m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/rok – 90,,00€ t. j.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výška nájomného ročne je 853,80  €.</w:t>
            </w:r>
          </w:p>
          <w:p w:rsidR="00470794" w:rsidRPr="00470794" w:rsidRDefault="00470794">
            <w:pPr>
              <w:pStyle w:val="Odsekzoznamu"/>
              <w:ind w:left="644" w:hanging="644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nájomné hradí </w:t>
            </w:r>
            <w:r w:rsidRPr="00470794">
              <w:rPr>
                <w:rFonts w:asciiTheme="majorHAnsi" w:hAnsiTheme="majorHAnsi" w:cs="Arial"/>
                <w:sz w:val="18"/>
                <w:szCs w:val="18"/>
              </w:rPr>
              <w:t>nájomca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štvrťročne vopred vždy k 15. dňu prvého mesiaca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daného štvrťroka</w:t>
            </w:r>
          </w:p>
          <w:p w:rsidR="00470794" w:rsidRPr="00470794" w:rsidRDefault="00470794">
            <w:pPr>
              <w:pStyle w:val="Odsekzoznamu"/>
              <w:ind w:left="644" w:hanging="644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vo výške 213,45€,</w:t>
            </w:r>
          </w:p>
          <w:p w:rsidR="00470794" w:rsidRPr="00470794" w:rsidRDefault="00470794" w:rsidP="00470794">
            <w:pP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470794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470794" w:rsidRPr="00470794" w:rsidTr="00470794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dodávku energií (el. energie a vodné a stočné) budú nájomcovi fakturované      polročne. Faktúra bude vystavená do 15. dňa  nasledujúceho mesiaca a nájomca ju uhradí do 14 dní po doručení faktúry na číslo účtu uvedené na faktúre.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470794" w:rsidRPr="00470794" w:rsidRDefault="00470794" w:rsidP="00470794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p w:rsidR="00470794" w:rsidRPr="00470794" w:rsidRDefault="00470794" w:rsidP="00470794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895" w:type="dxa"/>
        <w:tblInd w:w="108" w:type="dxa"/>
        <w:tblLook w:val="04A0" w:firstRow="1" w:lastRow="0" w:firstColumn="1" w:lastColumn="0" w:noHBand="0" w:noVBand="1"/>
      </w:tblPr>
      <w:tblGrid>
        <w:gridCol w:w="425"/>
        <w:gridCol w:w="1844"/>
        <w:gridCol w:w="7626"/>
      </w:tblGrid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Odsekzoznamu"/>
              <w:ind w:left="644" w:hanging="611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Občianske združenie </w:t>
            </w:r>
            <w:proofErr w:type="spellStart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Ynet</w:t>
            </w:r>
            <w:proofErr w:type="spellEnd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ŠD a J Mladosť, Staré grunty 53, 841 04 Bratislava,</w:t>
            </w:r>
          </w:p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VVS/1-900/90-17701</w:t>
            </w:r>
          </w:p>
        </w:tc>
      </w:tr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touto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Zmluvou o budúcej zmluve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sa zmluvné strany zaväzujú uzatvoriť po vykonaní renovácie predmetu budúceho nájmu a to bu</w:t>
            </w:r>
            <w:r w:rsidR="00C47F8E">
              <w:rPr>
                <w:rFonts w:asciiTheme="majorHAnsi" w:hAnsiTheme="majorHAnsi"/>
                <w:sz w:val="18"/>
                <w:szCs w:val="18"/>
              </w:rPr>
              <w:t>dúc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im nájomcom na vlastné náklady -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nájomnú zmluvu,  ktorej predmetom bude miestnosť – študovňa o výmere 162,0m2 nachádzajúca sa v ŠD JH na i. poschodí (2. nadzemné podlažie) č. 02 HB 02 125,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162,00m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študovňa  pre ubytovaných študentov - členov OZ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Ynet</w:t>
            </w:r>
            <w:proofErr w:type="spellEnd"/>
          </w:p>
        </w:tc>
      </w:tr>
      <w:tr w:rsidR="00470794" w:rsidRPr="00470794" w:rsidTr="00470794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na 4 roky od uzatvorenia NZ</w:t>
            </w:r>
          </w:p>
        </w:tc>
      </w:tr>
      <w:tr w:rsidR="00470794" w:rsidRPr="00470794" w:rsidTr="00470794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1,00 € /m2/rok - ,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t. j.  162,00 € ročne.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hradí nájomca štvrťročne vopred, a to najneskôr do 15. dňa prvého mesiaca príslušného štvrťroka vo výške 40,50€ ,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znížené nájomné je v súlade s Čl. 5 bod 3 písm. d)  smernice </w:t>
            </w:r>
          </w:p>
        </w:tc>
      </w:tr>
      <w:tr w:rsidR="00470794" w:rsidRPr="00470794" w:rsidTr="00470794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 w:rsidP="00470794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bez </w:t>
            </w:r>
            <w:r>
              <w:rPr>
                <w:rFonts w:asciiTheme="majorHAnsi" w:hAnsiTheme="majorHAnsi"/>
                <w:sz w:val="18"/>
                <w:szCs w:val="18"/>
              </w:rPr>
              <w:t>ú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hrady</w:t>
            </w:r>
          </w:p>
        </w:tc>
      </w:tr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470794" w:rsidRPr="00470794" w:rsidRDefault="00470794" w:rsidP="00470794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895" w:type="dxa"/>
        <w:tblInd w:w="108" w:type="dxa"/>
        <w:tblLook w:val="04A0" w:firstRow="1" w:lastRow="0" w:firstColumn="1" w:lastColumn="0" w:noHBand="0" w:noVBand="1"/>
      </w:tblPr>
      <w:tblGrid>
        <w:gridCol w:w="425"/>
        <w:gridCol w:w="1844"/>
        <w:gridCol w:w="7626"/>
      </w:tblGrid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 w:cstheme="minorBidi"/>
                <w:sz w:val="18"/>
                <w:szCs w:val="18"/>
              </w:rPr>
            </w:pPr>
            <w:proofErr w:type="spellStart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Rádioklub</w:t>
            </w:r>
            <w:proofErr w:type="spellEnd"/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OMEGA OM3KFF,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Obrancov mieru 58, 902 01 Pezinok,</w:t>
            </w:r>
          </w:p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nájomca je občianske združenie, zaregistrované na MV SR pod č. VVS/1900/90-17831</w:t>
            </w:r>
          </w:p>
        </w:tc>
      </w:tr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touto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Zmluvou o budúcej zmluve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sa zmluvné strany zaväzujú uzatvoriť po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</w:rPr>
              <w:t>po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</w:rPr>
              <w:t xml:space="preserve"> získaní dokumentov potrebných na preukázanie zmeny účelu využitia predmetu budúceho nájmu  budúcim nájomcom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-  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nájomnú zmluvu,  ktorej predmetom budú miestnosti č. 06.5,.6,.10 a .11 – skladové priestory spolu o výmere 57,71m2 nachádzajúca sa v ŠD Mladosť, Staré grunty 53,  Bratislava  na 1. nadzemnom podlaží bloku A6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predmet nájmu celkom o výmere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57,71m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. </w:t>
            </w:r>
          </w:p>
        </w:tc>
      </w:tr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vykonávanie činností spojených s prevádzkovaním rádioamatérskeho vysielania</w:t>
            </w:r>
          </w:p>
        </w:tc>
      </w:tr>
      <w:tr w:rsidR="00470794" w:rsidRPr="00470794" w:rsidTr="00470794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na 4 roky od uzatvorenia NZ</w:t>
            </w:r>
          </w:p>
        </w:tc>
      </w:tr>
      <w:tr w:rsidR="00470794" w:rsidRPr="00470794" w:rsidTr="00470794">
        <w:trPr>
          <w:trHeight w:val="7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b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nebytové priestory  spolu – 1,00 €/m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/ročne ,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t. j.  57,71 € ročne.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hradí nájomca štvrťročne vopred, a to najneskôr do 15. dňa prvého mesiaca príslušného štvrťroka vo výške 14,43 €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znížené nájomné je v súlade s Čl. 5 bod 3 písm. d)  smernice </w:t>
            </w:r>
          </w:p>
        </w:tc>
      </w:tr>
      <w:tr w:rsidR="00470794" w:rsidRPr="00470794" w:rsidTr="00470794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Bezriadkovania"/>
              <w:rPr>
                <w:rFonts w:asciiTheme="majorHAnsi" w:hAnsiTheme="majorHAnsi" w:cstheme="minorBid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>preddavky na náklady za opakované dodávanie energií a služieb bude prenajímateľ</w:t>
            </w:r>
          </w:p>
          <w:p w:rsidR="00470794" w:rsidRPr="00470794" w:rsidRDefault="00470794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fakturovať štvrťročne; za dodanie energií vyfakturuje prenajímateľ  </w:t>
            </w:r>
            <w:r w:rsidRPr="00470794">
              <w:rPr>
                <w:rFonts w:asciiTheme="majorHAnsi" w:hAnsiTheme="majorHAnsi"/>
                <w:sz w:val="18"/>
                <w:szCs w:val="18"/>
                <w:u w:val="single"/>
                <w:lang w:val="sk-SK"/>
              </w:rPr>
              <w:t>zálohovo</w:t>
            </w: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do 15 dní po</w:t>
            </w:r>
          </w:p>
          <w:p w:rsidR="00470794" w:rsidRPr="00470794" w:rsidRDefault="00470794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>uplynutí daného štvrťroka.  Náklady za dodanie služieb budú fakturované paušálnou</w:t>
            </w:r>
          </w:p>
          <w:p w:rsidR="00470794" w:rsidRPr="00470794" w:rsidRDefault="00470794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sumou do 15 dní po uplynutí príslušného štvrťroka. Prenajímateľ po </w:t>
            </w:r>
            <w:proofErr w:type="spellStart"/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>obdržaní</w:t>
            </w:r>
            <w:proofErr w:type="spellEnd"/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 xml:space="preserve"> zúčtovacích</w:t>
            </w:r>
          </w:p>
          <w:p w:rsidR="00470794" w:rsidRPr="00470794" w:rsidRDefault="00470794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>faktúr od dodávateľov energií vyhotoví nájomcovi vyúčtovaciu faktúru za príslušný</w:t>
            </w:r>
          </w:p>
          <w:p w:rsidR="00470794" w:rsidRPr="00470794" w:rsidRDefault="00470794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>kalendárny rok. Splatnosť nedoplatku alebo preplatku zo zúčtovacej faktúry je 15</w:t>
            </w:r>
          </w:p>
          <w:p w:rsidR="00470794" w:rsidRPr="00470794" w:rsidRDefault="00470794">
            <w:pPr>
              <w:pStyle w:val="Bezriadkovania"/>
              <w:rPr>
                <w:rFonts w:asciiTheme="majorHAnsi" w:hAnsiTheme="majorHAnsi"/>
                <w:sz w:val="18"/>
                <w:szCs w:val="18"/>
                <w:lang w:val="sk-SK"/>
              </w:rPr>
            </w:pPr>
            <w:r w:rsidRPr="00470794">
              <w:rPr>
                <w:rFonts w:asciiTheme="majorHAnsi" w:hAnsiTheme="majorHAnsi"/>
                <w:sz w:val="18"/>
                <w:szCs w:val="18"/>
                <w:lang w:val="sk-SK"/>
              </w:rPr>
              <w:t>kalendárnych dní odo dňa doručenia vyúčtovania nájomcovi.</w:t>
            </w:r>
          </w:p>
        </w:tc>
      </w:tr>
      <w:tr w:rsidR="00470794" w:rsidRPr="00470794" w:rsidTr="0047079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720" w:hanging="720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riaditeľ ÚZ ŠD a J STU  </w:t>
            </w:r>
          </w:p>
        </w:tc>
      </w:tr>
    </w:tbl>
    <w:p w:rsidR="00470794" w:rsidRPr="00470794" w:rsidRDefault="00470794" w:rsidP="00470794">
      <w:pPr>
        <w:jc w:val="both"/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STU - Centrum služieb, spol. s r. o.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, Bernolákova 2716/1, 811 07 Bratislava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nájomca je založený STU za účelom prevádzkovania materskej školy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dočasne nepotrebný majetok - nebytový priestor nachádzajúci sa v priestoroch Študentského domova Jura Hronca číslo 02 HC -1 010.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Celková výmera podlahovej plochy je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17,28 m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vykonávanie činností v súvislosti s prevádzkou materskej školy</w:t>
            </w:r>
          </w:p>
        </w:tc>
      </w:tr>
      <w:tr w:rsidR="00470794" w:rsidRPr="00470794" w:rsidTr="00470794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od 01.09.2017 do 31.08.2022</w:t>
            </w:r>
          </w:p>
        </w:tc>
      </w:tr>
      <w:tr w:rsidR="00470794" w:rsidRPr="00470794" w:rsidTr="00470794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cena za nájom 80 € za 1 m</w:t>
            </w:r>
            <w:r w:rsidRPr="00470794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 xml:space="preserve"> ročne vrátane DPH – 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1.382,40 €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sa platí ročne, a to najneskôr do 30. novembra príslušného kalendárneho roka</w:t>
            </w:r>
          </w:p>
        </w:tc>
      </w:tr>
      <w:tr w:rsidR="00470794" w:rsidRPr="00470794" w:rsidTr="0047079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úhrady za služby bude STU nájomcovi štvrťročne fakturovať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kvestor STU</w:t>
            </w:r>
          </w:p>
        </w:tc>
      </w:tr>
    </w:tbl>
    <w:p w:rsidR="00470794" w:rsidRPr="00470794" w:rsidRDefault="00470794" w:rsidP="00470794">
      <w:pPr>
        <w:rPr>
          <w:rFonts w:asciiTheme="majorHAnsi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>STU - Centrum služieb, spol. s r. o.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, Bernolákova 2716/1, 811 07 Bratislava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nájomca je založený STU za účelom prevádzkovania materskej školy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 xml:space="preserve">V tomto prípade bude medzi STU a nájomcom uzatvorená 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u w:val="single"/>
              </w:rPr>
              <w:t>Zmluva o budúcej nájomnej zmluve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dočasne nepotrebný majetok - nebytový priestor nachádzajúci sa na prízemí Študentského domova Jura Hronca - blok B.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Celková výmera podlahovej plochy je</w:t>
            </w:r>
            <w:r w:rsidRPr="00470794">
              <w:rPr>
                <w:rFonts w:asciiTheme="majorHAnsi" w:hAnsiTheme="majorHAnsi"/>
                <w:b/>
                <w:sz w:val="18"/>
                <w:szCs w:val="18"/>
              </w:rPr>
              <w:t xml:space="preserve"> 244 m</w:t>
            </w:r>
            <w:r w:rsidRPr="00470794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470794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prevádzkovanie materskej školy</w:t>
            </w:r>
          </w:p>
        </w:tc>
      </w:tr>
      <w:tr w:rsidR="00470794" w:rsidRPr="00470794" w:rsidTr="00470794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na dobu určitú v trvaní 5 rokov - na základe výzvy nájomcu</w:t>
            </w:r>
          </w:p>
        </w:tc>
      </w:tr>
      <w:tr w:rsidR="00470794" w:rsidRPr="00470794" w:rsidTr="00470794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 w:cstheme="minorBid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bude určené v čase uzavretia nájomnej zmluvy.</w:t>
            </w:r>
          </w:p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nájomné sa platí ročne, a to najneskôr do 30. novembra príslušného kalendárneho roka</w:t>
            </w:r>
          </w:p>
        </w:tc>
      </w:tr>
      <w:tr w:rsidR="00470794" w:rsidRPr="00470794" w:rsidTr="0047079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úhrady za služby bude STU nájomcovi štvrťročne fakturovať</w:t>
            </w:r>
          </w:p>
        </w:tc>
      </w:tr>
      <w:tr w:rsidR="00470794" w:rsidRPr="00470794" w:rsidTr="004707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94" w:rsidRPr="00470794" w:rsidRDefault="00470794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470794">
              <w:rPr>
                <w:rFonts w:asciiTheme="majorHAnsi" w:hAnsiTheme="majorHAnsi"/>
                <w:sz w:val="18"/>
                <w:szCs w:val="18"/>
              </w:rPr>
              <w:t>kvestor STU</w:t>
            </w:r>
          </w:p>
        </w:tc>
      </w:tr>
    </w:tbl>
    <w:p w:rsidR="00470794" w:rsidRDefault="00470794" w:rsidP="002354CE">
      <w:pPr>
        <w:rPr>
          <w:rFonts w:asciiTheme="majorHAnsi" w:hAnsiTheme="majorHAnsi"/>
          <w:sz w:val="18"/>
          <w:szCs w:val="18"/>
        </w:rPr>
      </w:pPr>
    </w:p>
    <w:p w:rsidR="00CD5D96" w:rsidRDefault="00CD5D96" w:rsidP="002354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uvedeného bodu predseda AS STU informoval </w:t>
      </w:r>
      <w:r w:rsidR="00C47F8E">
        <w:rPr>
          <w:rFonts w:asciiTheme="majorHAnsi" w:hAnsiTheme="majorHAnsi"/>
          <w:sz w:val="18"/>
          <w:szCs w:val="18"/>
        </w:rPr>
        <w:t xml:space="preserve">aj mailovej </w:t>
      </w:r>
      <w:r>
        <w:rPr>
          <w:rFonts w:asciiTheme="majorHAnsi" w:hAnsiTheme="majorHAnsi"/>
          <w:sz w:val="18"/>
          <w:szCs w:val="18"/>
        </w:rPr>
        <w:t>o komunikácii s </w:t>
      </w:r>
      <w:proofErr w:type="spellStart"/>
      <w:r>
        <w:rPr>
          <w:rFonts w:asciiTheme="majorHAnsi" w:hAnsiTheme="majorHAnsi"/>
          <w:sz w:val="18"/>
          <w:szCs w:val="18"/>
        </w:rPr>
        <w:t>MŠVV</w:t>
      </w:r>
      <w:r w:rsidR="00B621CB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>Š</w:t>
      </w:r>
      <w:proofErr w:type="spellEnd"/>
      <w:r>
        <w:rPr>
          <w:rFonts w:asciiTheme="majorHAnsi" w:hAnsiTheme="majorHAnsi"/>
          <w:sz w:val="18"/>
          <w:szCs w:val="18"/>
        </w:rPr>
        <w:t xml:space="preserve"> SR ohľadom zriadenia materskej školy </w:t>
      </w:r>
      <w:r w:rsidR="00C47F8E">
        <w:rPr>
          <w:rFonts w:asciiTheme="majorHAnsi" w:hAnsiTheme="majorHAnsi"/>
          <w:sz w:val="18"/>
          <w:szCs w:val="18"/>
        </w:rPr>
        <w:t xml:space="preserve">(MŠ) </w:t>
      </w:r>
      <w:r>
        <w:rPr>
          <w:rFonts w:asciiTheme="majorHAnsi" w:hAnsiTheme="majorHAnsi"/>
          <w:sz w:val="18"/>
          <w:szCs w:val="18"/>
        </w:rPr>
        <w:t xml:space="preserve">univerzitou. STU je </w:t>
      </w:r>
      <w:r w:rsidR="00B621CB">
        <w:rPr>
          <w:rFonts w:asciiTheme="majorHAnsi" w:hAnsiTheme="majorHAnsi"/>
          <w:sz w:val="18"/>
          <w:szCs w:val="18"/>
        </w:rPr>
        <w:t xml:space="preserve">podľa ich vyjadrenia </w:t>
      </w:r>
      <w:r>
        <w:rPr>
          <w:rFonts w:asciiTheme="majorHAnsi" w:hAnsiTheme="majorHAnsi"/>
          <w:sz w:val="18"/>
          <w:szCs w:val="18"/>
        </w:rPr>
        <w:t>z hľadiska zriaďovania MŠ chápaná ako iná právnická osoba, a teda ju univerzita môže v súlade s platným právnym stavom zriadiť.</w:t>
      </w:r>
    </w:p>
    <w:p w:rsidR="00CD5D96" w:rsidRPr="006A02C4" w:rsidRDefault="00CD5D96" w:rsidP="002354CE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B621CB" w:rsidRPr="00B621CB">
        <w:rPr>
          <w:rFonts w:asciiTheme="majorHAnsi" w:hAnsiTheme="majorHAnsi"/>
          <w:b/>
          <w:sz w:val="18"/>
          <w:szCs w:val="18"/>
          <w:u w:val="single"/>
        </w:rPr>
        <w:t>Účasť STU na veľtrhoch v roku 2017</w:t>
      </w:r>
    </w:p>
    <w:p w:rsidR="008C225D" w:rsidRPr="004676BC" w:rsidRDefault="008C225D" w:rsidP="008C225D">
      <w:pPr>
        <w:rPr>
          <w:rFonts w:asciiTheme="majorHAnsi" w:hAnsiTheme="majorHAnsi"/>
          <w:sz w:val="18"/>
          <w:szCs w:val="18"/>
        </w:rPr>
      </w:pPr>
    </w:p>
    <w:p w:rsidR="008C225D" w:rsidRPr="00B621CB" w:rsidRDefault="008C225D" w:rsidP="008C225D">
      <w:pPr>
        <w:rPr>
          <w:rFonts w:asciiTheme="majorHAnsi" w:hAnsiTheme="majorHAnsi" w:cs="Calibri"/>
          <w:sz w:val="18"/>
          <w:szCs w:val="18"/>
        </w:rPr>
      </w:pPr>
      <w:r w:rsidRPr="00B621CB">
        <w:rPr>
          <w:rFonts w:asciiTheme="majorHAnsi" w:hAnsiTheme="majorHAnsi" w:cs="Calibri"/>
          <w:sz w:val="18"/>
          <w:szCs w:val="18"/>
        </w:rPr>
        <w:t xml:space="preserve">Materiál uviedol prorektor Peciar </w:t>
      </w:r>
      <w:r w:rsidR="00B621CB" w:rsidRPr="00B621CB">
        <w:rPr>
          <w:rFonts w:asciiTheme="majorHAnsi" w:hAnsiTheme="majorHAnsi"/>
          <w:sz w:val="18"/>
          <w:szCs w:val="18"/>
        </w:rPr>
        <w:t>v súvislosti s prípravou účasti STU na  veľtrhoch vzdelávania  v roku 2017</w:t>
      </w:r>
      <w:r w:rsidRPr="00B621CB">
        <w:rPr>
          <w:rFonts w:asciiTheme="majorHAnsi" w:hAnsiTheme="majorHAnsi" w:cs="Calibri"/>
          <w:sz w:val="18"/>
          <w:szCs w:val="18"/>
        </w:rPr>
        <w:t>.</w:t>
      </w:r>
    </w:p>
    <w:p w:rsidR="008C225D" w:rsidRPr="00CD7501" w:rsidRDefault="008C225D" w:rsidP="008C22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621C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B621CB" w:rsidRPr="00B621CB" w:rsidRDefault="008C225D" w:rsidP="00B621C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B621CB">
        <w:rPr>
          <w:rFonts w:asciiTheme="majorHAnsi" w:hAnsiTheme="majorHAnsi"/>
          <w:sz w:val="18"/>
          <w:szCs w:val="18"/>
        </w:rPr>
        <w:t xml:space="preserve">Vedenie STU </w:t>
      </w:r>
    </w:p>
    <w:p w:rsidR="00B621CB" w:rsidRDefault="00B621CB" w:rsidP="00B621CB">
      <w:pPr>
        <w:tabs>
          <w:tab w:val="left" w:pos="284"/>
        </w:tabs>
        <w:rPr>
          <w:rFonts w:asciiTheme="majorHAnsi" w:hAnsiTheme="majorHAnsi" w:cs="Calibri"/>
          <w:sz w:val="18"/>
          <w:szCs w:val="18"/>
        </w:rPr>
      </w:pPr>
      <w:r w:rsidRPr="00B621CB">
        <w:rPr>
          <w:rFonts w:asciiTheme="majorHAnsi" w:hAnsiTheme="majorHAnsi"/>
          <w:sz w:val="18"/>
          <w:szCs w:val="18"/>
        </w:rPr>
        <w:t>A)</w:t>
      </w:r>
      <w:r w:rsidRPr="00B621CB">
        <w:rPr>
          <w:rFonts w:asciiTheme="majorHAnsi" w:hAnsiTheme="majorHAnsi"/>
          <w:sz w:val="18"/>
          <w:szCs w:val="18"/>
        </w:rPr>
        <w:tab/>
      </w:r>
      <w:r w:rsidRPr="00B621CB">
        <w:rPr>
          <w:rFonts w:asciiTheme="majorHAnsi" w:hAnsiTheme="majorHAnsi" w:cs="Calibri"/>
          <w:sz w:val="18"/>
          <w:szCs w:val="18"/>
        </w:rPr>
        <w:t xml:space="preserve">schvaľuje pre rok 2017 účasť STU na veľtrhoch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 Slovakia, Akadémia –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Vapac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, 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Gaudeamus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 CZ,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Pro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Pr="00B621CB">
        <w:rPr>
          <w:rFonts w:asciiTheme="majorHAnsi" w:hAnsiTheme="majorHAnsi" w:cs="Calibri"/>
          <w:sz w:val="18"/>
          <w:szCs w:val="18"/>
        </w:rPr>
        <w:t>Educo</w:t>
      </w:r>
      <w:proofErr w:type="spellEnd"/>
      <w:r w:rsidRPr="00B621CB">
        <w:rPr>
          <w:rFonts w:asciiTheme="majorHAnsi" w:hAnsiTheme="majorHAnsi" w:cs="Calibri"/>
          <w:sz w:val="18"/>
          <w:szCs w:val="18"/>
        </w:rPr>
        <w:t>.</w:t>
      </w:r>
    </w:p>
    <w:p w:rsidR="00B621CB" w:rsidRDefault="00B621CB" w:rsidP="00B621CB">
      <w:pPr>
        <w:tabs>
          <w:tab w:val="left" w:pos="284"/>
        </w:tabs>
        <w:ind w:left="284" w:hanging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B)</w:t>
      </w:r>
      <w:r>
        <w:rPr>
          <w:rFonts w:asciiTheme="majorHAnsi" w:hAnsiTheme="majorHAnsi" w:cs="Calibri"/>
          <w:sz w:val="18"/>
          <w:szCs w:val="18"/>
        </w:rPr>
        <w:tab/>
      </w:r>
      <w:r w:rsidRPr="00B621CB">
        <w:rPr>
          <w:rFonts w:asciiTheme="majorHAnsi" w:hAnsiTheme="majorHAnsi" w:cs="Calibri"/>
          <w:sz w:val="18"/>
          <w:szCs w:val="18"/>
        </w:rPr>
        <w:t>súhlasí, aby bola študentom reprezentujúcim STU na veľtrhoch 2017 zo strany fakúlt/ústavu vytvorená možnosť náhrady za vymeškaný výučbový proces v čase konania veľtrhov.</w:t>
      </w:r>
    </w:p>
    <w:p w:rsidR="008C225D" w:rsidRDefault="00B621CB" w:rsidP="00B621CB">
      <w:pPr>
        <w:tabs>
          <w:tab w:val="left" w:pos="284"/>
        </w:tabs>
        <w:ind w:left="284" w:hanging="284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C)</w:t>
      </w:r>
      <w:r>
        <w:rPr>
          <w:rFonts w:asciiTheme="majorHAnsi" w:hAnsiTheme="majorHAnsi" w:cs="Calibri"/>
          <w:sz w:val="18"/>
          <w:szCs w:val="18"/>
        </w:rPr>
        <w:tab/>
      </w:r>
      <w:r w:rsidRPr="00B621CB">
        <w:rPr>
          <w:rFonts w:asciiTheme="majorHAnsi" w:hAnsiTheme="majorHAnsi" w:cs="Calibri"/>
          <w:sz w:val="18"/>
          <w:szCs w:val="18"/>
        </w:rPr>
        <w:t>schvaľuje udelenie odmeny študentom zo štipendijného fondu, príp. z iných zdrojov v celkovej sume 3000€.</w:t>
      </w:r>
    </w:p>
    <w:p w:rsidR="00B621CB" w:rsidRPr="008C225D" w:rsidRDefault="00B621CB" w:rsidP="00B621CB">
      <w:pPr>
        <w:tabs>
          <w:tab w:val="left" w:pos="284"/>
        </w:tabs>
        <w:ind w:left="284" w:hanging="284"/>
        <w:rPr>
          <w:rFonts w:asciiTheme="majorHAnsi" w:hAnsiTheme="majorHAnsi"/>
          <w:sz w:val="18"/>
          <w:szCs w:val="18"/>
        </w:rPr>
      </w:pP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C47F8E" w:rsidRDefault="00C47F8E" w:rsidP="002354CE">
      <w:pPr>
        <w:rPr>
          <w:rFonts w:asciiTheme="majorHAnsi" w:hAnsiTheme="majorHAnsi"/>
          <w:sz w:val="18"/>
          <w:szCs w:val="18"/>
        </w:rPr>
      </w:pPr>
    </w:p>
    <w:p w:rsidR="00B621CB" w:rsidRDefault="008C225D" w:rsidP="00B621CB">
      <w:pPr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B621CB" w:rsidRPr="00271428">
        <w:rPr>
          <w:rFonts w:asciiTheme="majorHAnsi" w:hAnsiTheme="majorHAnsi" w:cs="Arial"/>
          <w:b/>
          <w:sz w:val="18"/>
          <w:szCs w:val="18"/>
          <w:u w:val="single"/>
        </w:rPr>
        <w:t>Návrhy na z</w:t>
      </w:r>
      <w:r w:rsidR="00B621CB" w:rsidRPr="00271428">
        <w:rPr>
          <w:rFonts w:asciiTheme="majorHAnsi" w:hAnsiTheme="majorHAnsi"/>
          <w:b/>
          <w:sz w:val="18"/>
          <w:szCs w:val="18"/>
          <w:u w:val="single"/>
        </w:rPr>
        <w:t xml:space="preserve">ahraničné pracovné cesty </w:t>
      </w:r>
      <w:r w:rsidR="00B621CB" w:rsidRPr="00364AF2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B621CB" w:rsidRPr="004676BC" w:rsidRDefault="00B621CB" w:rsidP="00B621CB">
      <w:pPr>
        <w:rPr>
          <w:rFonts w:asciiTheme="majorHAnsi" w:hAnsiTheme="majorHAnsi"/>
          <w:sz w:val="18"/>
          <w:szCs w:val="18"/>
        </w:rPr>
      </w:pPr>
    </w:p>
    <w:p w:rsidR="00B621CB" w:rsidRPr="00BF1360" w:rsidRDefault="00B621CB" w:rsidP="00B621CB">
      <w:pPr>
        <w:ind w:left="1412" w:hanging="1412"/>
        <w:rPr>
          <w:rFonts w:asciiTheme="majorHAnsi" w:hAnsiTheme="majorHAnsi"/>
          <w:color w:val="000000"/>
          <w:sz w:val="18"/>
          <w:szCs w:val="18"/>
        </w:rPr>
      </w:pPr>
      <w:r w:rsidRPr="00BF1360">
        <w:rPr>
          <w:rFonts w:asciiTheme="majorHAnsi" w:hAnsiTheme="majorHAnsi"/>
          <w:color w:val="000000"/>
          <w:sz w:val="18"/>
          <w:szCs w:val="18"/>
        </w:rPr>
        <w:t xml:space="preserve">Materiál uviedol </w:t>
      </w:r>
      <w:r>
        <w:rPr>
          <w:rFonts w:asciiTheme="majorHAnsi" w:hAnsiTheme="majorHAnsi"/>
          <w:color w:val="000000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color w:val="000000"/>
          <w:sz w:val="18"/>
          <w:szCs w:val="18"/>
        </w:rPr>
        <w:t>Čičák</w:t>
      </w:r>
      <w:proofErr w:type="spellEnd"/>
      <w:r w:rsidRPr="00BF1360">
        <w:rPr>
          <w:rFonts w:asciiTheme="majorHAnsi" w:hAnsiTheme="majorHAnsi"/>
          <w:color w:val="000000"/>
          <w:sz w:val="18"/>
          <w:szCs w:val="18"/>
        </w:rPr>
        <w:t>.</w:t>
      </w:r>
    </w:p>
    <w:p w:rsidR="008C225D" w:rsidRPr="00CD7501" w:rsidRDefault="008C225D" w:rsidP="008C22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B621C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B621CB" w:rsidRDefault="00B621CB" w:rsidP="00B621C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zahraničné pracovné cesty uvedené v bodoch 1) – 4) s pripomienkou.</w:t>
      </w:r>
    </w:p>
    <w:p w:rsidR="00B621CB" w:rsidRDefault="00B621CB" w:rsidP="00B621CB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Financovanie ZPC uvedenej v bode 4) žiada hradiť z iných finančných zdrojov, nie z 1006 - dotácia.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B621CB" w:rsidRPr="00B621CB" w:rsidRDefault="00B621CB" w:rsidP="00B621CB">
      <w:pPr>
        <w:rPr>
          <w:rFonts w:asciiTheme="majorHAnsi" w:eastAsia="MS Mincho" w:hAnsiTheme="majorHAnsi"/>
          <w:bCs/>
          <w:sz w:val="18"/>
          <w:szCs w:val="18"/>
        </w:rPr>
      </w:pPr>
      <w:r w:rsidRPr="00B621CB">
        <w:rPr>
          <w:rFonts w:asciiTheme="majorHAnsi" w:hAnsiTheme="majorHAnsi"/>
          <w:bCs/>
          <w:sz w:val="18"/>
          <w:szCs w:val="18"/>
        </w:rPr>
        <w:t>1)</w:t>
      </w:r>
      <w:r w:rsidRPr="00B621CB">
        <w:rPr>
          <w:rFonts w:asciiTheme="majorHAnsi" w:hAnsiTheme="majorHAnsi"/>
          <w:bCs/>
          <w:sz w:val="18"/>
          <w:szCs w:val="18"/>
        </w:rPr>
        <w:tab/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621CB" w:rsidRPr="00B621CB" w:rsidTr="00B621C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Účasť na „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Setkání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oddělení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vnějších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vztahů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a marketingu vysokých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škol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13.-14.06. 2017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250 €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Ing. Zuzana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Mokošová</w:t>
            </w:r>
            <w:proofErr w:type="spellEnd"/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1007 – Útvar práce s verejnosťou</w:t>
            </w:r>
          </w:p>
        </w:tc>
      </w:tr>
    </w:tbl>
    <w:p w:rsidR="00B621CB" w:rsidRPr="00B621CB" w:rsidRDefault="00B621CB" w:rsidP="00B621CB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B621CB" w:rsidRPr="00B621CB" w:rsidRDefault="00B621CB" w:rsidP="00B621CB">
      <w:pPr>
        <w:rPr>
          <w:rFonts w:asciiTheme="majorHAnsi" w:eastAsia="MS Mincho" w:hAnsiTheme="majorHAnsi"/>
          <w:bCs/>
          <w:sz w:val="18"/>
          <w:szCs w:val="18"/>
        </w:rPr>
      </w:pPr>
      <w:r w:rsidRPr="00B621CB">
        <w:rPr>
          <w:rFonts w:asciiTheme="majorHAnsi" w:hAnsiTheme="majorHAnsi"/>
          <w:bCs/>
          <w:sz w:val="18"/>
          <w:szCs w:val="18"/>
        </w:rPr>
        <w:t>2)</w:t>
      </w:r>
      <w:r w:rsidRPr="00B621CB">
        <w:rPr>
          <w:rFonts w:asciiTheme="majorHAnsi" w:hAnsiTheme="majorHAnsi"/>
          <w:bCs/>
          <w:sz w:val="18"/>
          <w:szCs w:val="18"/>
        </w:rPr>
        <w:tab/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621CB" w:rsidRPr="00B621CB" w:rsidTr="00B621C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Účasť na „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Setkání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oddělení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vnějších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vztahů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a marketingu vysokých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škol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>“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13.-14.06. 2017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250 €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Mgr. Andrea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Hajduchová</w:t>
            </w:r>
            <w:proofErr w:type="spellEnd"/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1007 – Útvar práce s verejnosťou</w:t>
            </w:r>
          </w:p>
        </w:tc>
      </w:tr>
    </w:tbl>
    <w:p w:rsidR="00B621CB" w:rsidRPr="00B621CB" w:rsidRDefault="00B621CB" w:rsidP="00B621CB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B621CB" w:rsidRPr="00B621CB" w:rsidRDefault="00B621CB" w:rsidP="00B621CB">
      <w:pPr>
        <w:rPr>
          <w:rFonts w:asciiTheme="majorHAnsi" w:eastAsia="MS Mincho" w:hAnsiTheme="majorHAnsi"/>
          <w:bCs/>
          <w:sz w:val="18"/>
          <w:szCs w:val="18"/>
        </w:rPr>
      </w:pPr>
      <w:r w:rsidRPr="00B621CB">
        <w:rPr>
          <w:rFonts w:asciiTheme="majorHAnsi" w:hAnsiTheme="majorHAnsi"/>
          <w:bCs/>
          <w:sz w:val="18"/>
          <w:szCs w:val="18"/>
        </w:rPr>
        <w:t>3)</w:t>
      </w:r>
      <w:r w:rsidRPr="00B621CB">
        <w:rPr>
          <w:rFonts w:asciiTheme="majorHAnsi" w:hAnsiTheme="majorHAnsi"/>
          <w:bCs/>
          <w:sz w:val="18"/>
          <w:szCs w:val="18"/>
        </w:rPr>
        <w:tab/>
        <w:t>Česká republika - Brno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621CB" w:rsidRPr="00B621CB" w:rsidTr="00B621C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Účasť na „25th SVSFEM ANSYS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Users´s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Group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Meeting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Conference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2017“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21.-23.06. 2017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Česká republika - Brno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230 €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Ing. Jozef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Kicko</w:t>
            </w:r>
            <w:proofErr w:type="spellEnd"/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CVT</w:t>
            </w:r>
          </w:p>
        </w:tc>
      </w:tr>
    </w:tbl>
    <w:p w:rsidR="00B621CB" w:rsidRPr="00B621CB" w:rsidRDefault="00B621CB" w:rsidP="00B621CB">
      <w:pPr>
        <w:rPr>
          <w:rFonts w:asciiTheme="majorHAnsi" w:eastAsia="Calibri" w:hAnsiTheme="majorHAnsi"/>
          <w:color w:val="244061"/>
          <w:sz w:val="18"/>
          <w:szCs w:val="18"/>
          <w:lang w:eastAsia="en-US"/>
        </w:rPr>
      </w:pPr>
    </w:p>
    <w:p w:rsidR="00B621CB" w:rsidRPr="00B621CB" w:rsidRDefault="00B621CB" w:rsidP="00B621CB">
      <w:pPr>
        <w:rPr>
          <w:rFonts w:asciiTheme="majorHAnsi" w:eastAsia="MS Mincho" w:hAnsiTheme="majorHAnsi"/>
          <w:bCs/>
          <w:sz w:val="18"/>
          <w:szCs w:val="18"/>
        </w:rPr>
      </w:pPr>
      <w:r w:rsidRPr="00B621CB">
        <w:rPr>
          <w:rFonts w:asciiTheme="majorHAnsi" w:hAnsiTheme="majorHAnsi"/>
          <w:bCs/>
          <w:sz w:val="18"/>
          <w:szCs w:val="18"/>
        </w:rPr>
        <w:t>4)</w:t>
      </w:r>
      <w:r w:rsidRPr="00B621CB">
        <w:rPr>
          <w:rFonts w:asciiTheme="majorHAnsi" w:hAnsiTheme="majorHAnsi"/>
          <w:bCs/>
          <w:sz w:val="18"/>
          <w:szCs w:val="18"/>
        </w:rPr>
        <w:tab/>
        <w:t xml:space="preserve">Kanada, USA – </w:t>
      </w:r>
      <w:proofErr w:type="spellStart"/>
      <w:r w:rsidRPr="00B621CB">
        <w:rPr>
          <w:rFonts w:asciiTheme="majorHAnsi" w:hAnsiTheme="majorHAnsi"/>
          <w:bCs/>
          <w:sz w:val="18"/>
          <w:szCs w:val="18"/>
        </w:rPr>
        <w:t>Vancouver</w:t>
      </w:r>
      <w:proofErr w:type="spellEnd"/>
      <w:r w:rsidRPr="00B621CB">
        <w:rPr>
          <w:rFonts w:asciiTheme="majorHAnsi" w:hAnsiTheme="majorHAnsi"/>
          <w:bCs/>
          <w:sz w:val="18"/>
          <w:szCs w:val="18"/>
        </w:rPr>
        <w:t>, San Francisco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B621CB" w:rsidRPr="00B621CB" w:rsidTr="00B621CB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Účasť na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monferencii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„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 Technologies“ a rokovanie o spolupráci v Kalifornii vo firmách vyrábajúcich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urýchlovače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24.11. - 03.12. 2017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 xml:space="preserve">Kanada, USA – </w:t>
            </w: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Vancouver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>, San Francisco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1850,00 €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proofErr w:type="spellStart"/>
            <w:r w:rsidRPr="00B621CB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B621CB">
              <w:rPr>
                <w:rFonts w:asciiTheme="majorHAnsi" w:hAnsiTheme="majorHAnsi"/>
                <w:sz w:val="18"/>
                <w:szCs w:val="18"/>
              </w:rPr>
              <w:t>. prof. Dr. Ing. Oliver Moravčík</w:t>
            </w:r>
          </w:p>
        </w:tc>
      </w:tr>
      <w:tr w:rsidR="00B621CB" w:rsidRPr="00B621CB" w:rsidTr="00B621CB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B621CB" w:rsidRDefault="00B621CB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B621CB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1CB" w:rsidRPr="00F06CDA" w:rsidRDefault="00B621CB">
            <w:pPr>
              <w:rPr>
                <w:rFonts w:asciiTheme="majorHAnsi" w:eastAsia="Calibri" w:hAnsiTheme="majorHAnsi"/>
                <w:strike/>
                <w:sz w:val="18"/>
                <w:szCs w:val="18"/>
                <w:lang w:eastAsia="en-US"/>
              </w:rPr>
            </w:pPr>
            <w:r w:rsidRPr="00F06CDA">
              <w:rPr>
                <w:rFonts w:asciiTheme="majorHAnsi" w:hAnsiTheme="majorHAnsi"/>
                <w:strike/>
                <w:sz w:val="18"/>
                <w:szCs w:val="18"/>
              </w:rPr>
              <w:t>1006 - dotácia</w:t>
            </w:r>
          </w:p>
        </w:tc>
      </w:tr>
    </w:tbl>
    <w:p w:rsidR="00B621CB" w:rsidRDefault="00B621CB" w:rsidP="002354CE">
      <w:pPr>
        <w:rPr>
          <w:rFonts w:asciiTheme="majorHAnsi" w:hAnsiTheme="majorHAnsi"/>
          <w:sz w:val="18"/>
          <w:szCs w:val="18"/>
        </w:rPr>
      </w:pPr>
    </w:p>
    <w:p w:rsidR="008C225D" w:rsidRDefault="008C225D" w:rsidP="008C225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9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36652D" w:rsidRPr="0036652D">
        <w:rPr>
          <w:rFonts w:asciiTheme="majorHAnsi" w:hAnsiTheme="majorHAnsi"/>
          <w:b/>
          <w:sz w:val="18"/>
          <w:szCs w:val="18"/>
          <w:u w:val="single"/>
        </w:rPr>
        <w:t>Grantová schéma na podporu excelentných tímov mladých výskumníkov – vyhodnotenie výzvy</w:t>
      </w:r>
    </w:p>
    <w:p w:rsidR="008C225D" w:rsidRPr="004676BC" w:rsidRDefault="008C225D" w:rsidP="008C225D">
      <w:pPr>
        <w:rPr>
          <w:rFonts w:asciiTheme="majorHAnsi" w:hAnsiTheme="majorHAnsi"/>
          <w:sz w:val="18"/>
          <w:szCs w:val="18"/>
        </w:rPr>
      </w:pPr>
    </w:p>
    <w:p w:rsidR="008C225D" w:rsidRDefault="008C225D" w:rsidP="0036652D">
      <w:pPr>
        <w:rPr>
          <w:rFonts w:asciiTheme="majorHAnsi" w:hAnsiTheme="majorHAnsi" w:cs="Calibri"/>
          <w:sz w:val="18"/>
          <w:szCs w:val="18"/>
        </w:rPr>
      </w:pPr>
      <w:r w:rsidRPr="001F2D46">
        <w:rPr>
          <w:rFonts w:asciiTheme="majorHAnsi" w:hAnsiTheme="majorHAnsi" w:cs="Calibri"/>
          <w:sz w:val="18"/>
          <w:szCs w:val="18"/>
        </w:rPr>
        <w:t xml:space="preserve">Materiál uviedol prorektor </w:t>
      </w:r>
      <w:r>
        <w:rPr>
          <w:rFonts w:asciiTheme="majorHAnsi" w:hAnsiTheme="majorHAnsi" w:cs="Calibri"/>
          <w:sz w:val="18"/>
          <w:szCs w:val="18"/>
        </w:rPr>
        <w:t>Peciar.</w:t>
      </w:r>
    </w:p>
    <w:p w:rsidR="0036652D" w:rsidRDefault="0036652D" w:rsidP="0036652D">
      <w:pPr>
        <w:ind w:left="1412" w:hanging="1412"/>
        <w:rPr>
          <w:rFonts w:asciiTheme="majorHAnsi" w:hAnsiTheme="majorHAnsi"/>
          <w:sz w:val="18"/>
          <w:szCs w:val="18"/>
        </w:rPr>
      </w:pPr>
      <w:r w:rsidRPr="0036652D">
        <w:rPr>
          <w:rFonts w:asciiTheme="majorHAnsi" w:hAnsiTheme="majorHAnsi"/>
          <w:sz w:val="18"/>
          <w:szCs w:val="18"/>
        </w:rPr>
        <w:t xml:space="preserve">Grantová schéma na podporu excelentných tímov mladých výskumníkov pokračuje </w:t>
      </w:r>
      <w:r>
        <w:rPr>
          <w:rFonts w:asciiTheme="majorHAnsi" w:hAnsiTheme="majorHAnsi"/>
          <w:sz w:val="18"/>
          <w:szCs w:val="18"/>
        </w:rPr>
        <w:t xml:space="preserve">aj </w:t>
      </w:r>
      <w:r w:rsidRPr="0036652D">
        <w:rPr>
          <w:rFonts w:asciiTheme="majorHAnsi" w:hAnsiTheme="majorHAnsi"/>
          <w:sz w:val="18"/>
          <w:szCs w:val="18"/>
        </w:rPr>
        <w:t>v roku 2017</w:t>
      </w:r>
      <w:r>
        <w:rPr>
          <w:rFonts w:asciiTheme="majorHAnsi" w:hAnsiTheme="majorHAnsi"/>
          <w:sz w:val="18"/>
          <w:szCs w:val="18"/>
        </w:rPr>
        <w:t xml:space="preserve">, </w:t>
      </w:r>
      <w:r w:rsidRPr="0036652D">
        <w:rPr>
          <w:rFonts w:asciiTheme="majorHAnsi" w:hAnsiTheme="majorHAnsi"/>
          <w:sz w:val="18"/>
          <w:szCs w:val="18"/>
        </w:rPr>
        <w:t xml:space="preserve">do programu </w:t>
      </w:r>
      <w:r>
        <w:rPr>
          <w:rFonts w:asciiTheme="majorHAnsi" w:hAnsiTheme="majorHAnsi"/>
          <w:sz w:val="18"/>
          <w:szCs w:val="18"/>
        </w:rPr>
        <w:t xml:space="preserve">sa </w:t>
      </w:r>
      <w:r w:rsidRPr="0036652D">
        <w:rPr>
          <w:rFonts w:asciiTheme="majorHAnsi" w:hAnsiTheme="majorHAnsi"/>
          <w:sz w:val="18"/>
          <w:szCs w:val="18"/>
        </w:rPr>
        <w:t xml:space="preserve">zapojili všetky </w:t>
      </w:r>
    </w:p>
    <w:p w:rsidR="0036652D" w:rsidRPr="0036652D" w:rsidRDefault="0036652D" w:rsidP="0036652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</w:rPr>
      </w:pPr>
      <w:r w:rsidRPr="0036652D">
        <w:rPr>
          <w:rFonts w:asciiTheme="majorHAnsi" w:hAnsiTheme="majorHAnsi"/>
          <w:sz w:val="18"/>
          <w:szCs w:val="18"/>
        </w:rPr>
        <w:t>fakulty</w:t>
      </w:r>
      <w:r>
        <w:rPr>
          <w:rFonts w:asciiTheme="majorHAnsi" w:hAnsiTheme="majorHAnsi"/>
          <w:sz w:val="18"/>
          <w:szCs w:val="18"/>
        </w:rPr>
        <w:t xml:space="preserve"> vrátane</w:t>
      </w:r>
      <w:r w:rsidRPr="0036652D">
        <w:rPr>
          <w:rFonts w:asciiTheme="majorHAnsi" w:hAnsiTheme="majorHAnsi"/>
          <w:sz w:val="18"/>
          <w:szCs w:val="18"/>
        </w:rPr>
        <w:t xml:space="preserve"> Ústav</w:t>
      </w:r>
      <w:r>
        <w:rPr>
          <w:rFonts w:asciiTheme="majorHAnsi" w:hAnsiTheme="majorHAnsi"/>
          <w:sz w:val="18"/>
          <w:szCs w:val="18"/>
        </w:rPr>
        <w:t>u</w:t>
      </w:r>
      <w:r w:rsidRPr="0036652D">
        <w:rPr>
          <w:rFonts w:asciiTheme="majorHAnsi" w:hAnsiTheme="majorHAnsi"/>
          <w:sz w:val="18"/>
          <w:szCs w:val="18"/>
        </w:rPr>
        <w:t xml:space="preserve"> manažmentu</w:t>
      </w:r>
      <w:r>
        <w:rPr>
          <w:rFonts w:asciiTheme="majorHAnsi" w:hAnsiTheme="majorHAnsi"/>
          <w:sz w:val="18"/>
          <w:szCs w:val="18"/>
        </w:rPr>
        <w:t xml:space="preserve"> STU.</w:t>
      </w:r>
      <w:r w:rsidRPr="0036652D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8C225D" w:rsidRPr="00CD7501" w:rsidRDefault="008C225D" w:rsidP="008C225D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6652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8C225D" w:rsidRPr="0036652D" w:rsidRDefault="008C225D" w:rsidP="008C225D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 xml:space="preserve">Vedenie STU </w:t>
      </w:r>
      <w:r w:rsidR="0036652D">
        <w:rPr>
          <w:rFonts w:asciiTheme="majorHAnsi" w:hAnsiTheme="majorHAnsi"/>
          <w:sz w:val="18"/>
          <w:szCs w:val="18"/>
        </w:rPr>
        <w:t xml:space="preserve">berie na vedomie vyhodnotenie výzvy </w:t>
      </w:r>
      <w:r w:rsidR="0036652D" w:rsidRPr="0036652D">
        <w:rPr>
          <w:rFonts w:asciiTheme="majorHAnsi" w:hAnsiTheme="majorHAnsi"/>
          <w:sz w:val="18"/>
          <w:szCs w:val="18"/>
        </w:rPr>
        <w:t>Grantová schéma na podporu excelentných tímov mladých výskumníkov</w:t>
      </w:r>
      <w:r w:rsidR="0036652D">
        <w:rPr>
          <w:rFonts w:asciiTheme="majorHAnsi" w:hAnsiTheme="majorHAnsi"/>
          <w:sz w:val="18"/>
          <w:szCs w:val="18"/>
        </w:rPr>
        <w:t xml:space="preserve"> a </w:t>
      </w:r>
      <w:r w:rsidR="0036652D" w:rsidRPr="0036652D">
        <w:rPr>
          <w:rFonts w:asciiTheme="majorHAnsi" w:hAnsiTheme="majorHAnsi"/>
          <w:sz w:val="18"/>
          <w:szCs w:val="18"/>
        </w:rPr>
        <w:t xml:space="preserve">súhlasí s financovaním projektov podľa </w:t>
      </w:r>
      <w:r w:rsidR="0036652D">
        <w:rPr>
          <w:rFonts w:asciiTheme="majorHAnsi" w:hAnsiTheme="majorHAnsi"/>
          <w:sz w:val="18"/>
          <w:szCs w:val="18"/>
        </w:rPr>
        <w:t xml:space="preserve">priloženej </w:t>
      </w:r>
      <w:r w:rsidR="0036652D" w:rsidRPr="0036652D">
        <w:rPr>
          <w:rFonts w:asciiTheme="majorHAnsi" w:hAnsiTheme="majorHAnsi"/>
          <w:sz w:val="18"/>
          <w:szCs w:val="18"/>
        </w:rPr>
        <w:t>tabuľky</w:t>
      </w:r>
      <w:r w:rsidRPr="0036652D">
        <w:rPr>
          <w:rFonts w:asciiTheme="majorHAnsi" w:hAnsiTheme="majorHAnsi"/>
          <w:sz w:val="18"/>
          <w:szCs w:val="18"/>
        </w:rPr>
        <w:t>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707B71" w:rsidRDefault="00707B71" w:rsidP="00707B7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36652D" w:rsidRPr="0036652D">
        <w:rPr>
          <w:rFonts w:asciiTheme="majorHAnsi" w:hAnsiTheme="majorHAnsi"/>
          <w:b/>
          <w:sz w:val="18"/>
          <w:szCs w:val="18"/>
          <w:u w:val="single"/>
        </w:rPr>
        <w:t>Hodnotenie STU z hľadiska medzinárodného porovnania</w:t>
      </w:r>
      <w:r w:rsidR="0036652D">
        <w:rPr>
          <w:rFonts w:asciiTheme="majorHAnsi" w:hAnsiTheme="majorHAnsi"/>
          <w:sz w:val="18"/>
          <w:szCs w:val="18"/>
        </w:rPr>
        <w:t xml:space="preserve"> </w:t>
      </w:r>
    </w:p>
    <w:p w:rsidR="00707B71" w:rsidRPr="004676BC" w:rsidRDefault="00707B71" w:rsidP="00707B71">
      <w:pPr>
        <w:rPr>
          <w:rFonts w:asciiTheme="majorHAnsi" w:hAnsiTheme="majorHAnsi"/>
          <w:sz w:val="18"/>
          <w:szCs w:val="18"/>
        </w:rPr>
      </w:pPr>
    </w:p>
    <w:p w:rsidR="00707B71" w:rsidRPr="0036652D" w:rsidRDefault="0036652D" w:rsidP="00707B71">
      <w:pPr>
        <w:rPr>
          <w:rFonts w:asciiTheme="majorHAnsi" w:hAnsiTheme="majorHAnsi" w:cs="Calibri"/>
          <w:b/>
          <w:sz w:val="18"/>
          <w:szCs w:val="18"/>
        </w:rPr>
      </w:pPr>
      <w:r w:rsidRPr="0036652D">
        <w:rPr>
          <w:rFonts w:asciiTheme="majorHAnsi" w:hAnsiTheme="majorHAnsi" w:cs="Calibri"/>
          <w:sz w:val="18"/>
          <w:szCs w:val="18"/>
        </w:rPr>
        <w:t>Rektor ústne informoval o</w:t>
      </w:r>
      <w:r>
        <w:rPr>
          <w:rFonts w:asciiTheme="majorHAnsi" w:hAnsiTheme="majorHAnsi" w:cs="Calibri"/>
          <w:sz w:val="18"/>
          <w:szCs w:val="18"/>
        </w:rPr>
        <w:t> výsledkoch ZPC v</w:t>
      </w:r>
      <w:r w:rsidR="00932784">
        <w:rPr>
          <w:rFonts w:asciiTheme="majorHAnsi" w:hAnsiTheme="majorHAnsi" w:cs="Calibri"/>
          <w:sz w:val="18"/>
          <w:szCs w:val="18"/>
        </w:rPr>
        <w:t> </w:t>
      </w:r>
      <w:r>
        <w:rPr>
          <w:rFonts w:asciiTheme="majorHAnsi" w:hAnsiTheme="majorHAnsi" w:cs="Calibri"/>
          <w:sz w:val="18"/>
          <w:szCs w:val="18"/>
        </w:rPr>
        <w:t>Londýne</w:t>
      </w:r>
      <w:r w:rsidR="00932784">
        <w:rPr>
          <w:rFonts w:asciiTheme="majorHAnsi" w:hAnsiTheme="majorHAnsi" w:cs="Calibri"/>
          <w:sz w:val="18"/>
          <w:szCs w:val="18"/>
        </w:rPr>
        <w:t xml:space="preserve">, na ktorej sa zúčastnil za účelom </w:t>
      </w:r>
      <w:r w:rsidR="00C47F8E">
        <w:rPr>
          <w:rFonts w:asciiTheme="majorHAnsi" w:hAnsiTheme="majorHAnsi" w:cs="Calibri"/>
          <w:sz w:val="18"/>
          <w:szCs w:val="18"/>
        </w:rPr>
        <w:t>prediskutovania</w:t>
      </w:r>
      <w:r w:rsidR="00932784">
        <w:rPr>
          <w:rFonts w:asciiTheme="majorHAnsi" w:hAnsiTheme="majorHAnsi" w:cs="Calibri"/>
          <w:sz w:val="18"/>
          <w:szCs w:val="18"/>
        </w:rPr>
        <w:t xml:space="preserve"> pravidiel a možností hodnotenia univerz</w:t>
      </w:r>
      <w:r w:rsidR="00C47F8E">
        <w:rPr>
          <w:rFonts w:asciiTheme="majorHAnsi" w:hAnsiTheme="majorHAnsi" w:cs="Calibri"/>
          <w:sz w:val="18"/>
          <w:szCs w:val="18"/>
        </w:rPr>
        <w:t>i</w:t>
      </w:r>
      <w:r w:rsidR="00932784">
        <w:rPr>
          <w:rFonts w:asciiTheme="majorHAnsi" w:hAnsiTheme="majorHAnsi" w:cs="Calibri"/>
          <w:sz w:val="18"/>
          <w:szCs w:val="18"/>
        </w:rPr>
        <w:t>t</w:t>
      </w:r>
      <w:r w:rsidR="00C47F8E">
        <w:rPr>
          <w:rFonts w:asciiTheme="majorHAnsi" w:hAnsiTheme="majorHAnsi" w:cs="Calibri"/>
          <w:sz w:val="18"/>
          <w:szCs w:val="18"/>
        </w:rPr>
        <w:t>y</w:t>
      </w:r>
      <w:r w:rsidR="00932784">
        <w:rPr>
          <w:rFonts w:asciiTheme="majorHAnsi" w:hAnsiTheme="majorHAnsi" w:cs="Calibri"/>
          <w:sz w:val="18"/>
          <w:szCs w:val="18"/>
        </w:rPr>
        <w:t xml:space="preserve"> v rámci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>svetov</w:t>
      </w:r>
      <w:r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>ého</w:t>
      </w:r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 xml:space="preserve"> rebríčk</w:t>
      </w:r>
      <w:r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>a</w:t>
      </w:r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 xml:space="preserve"> QS </w:t>
      </w:r>
      <w:proofErr w:type="spellStart"/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>World</w:t>
      </w:r>
      <w:proofErr w:type="spellEnd"/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>University</w:t>
      </w:r>
      <w:proofErr w:type="spellEnd"/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6652D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>Rankings</w:t>
      </w:r>
      <w:proofErr w:type="spellEnd"/>
      <w:r w:rsidR="00932784">
        <w:rPr>
          <w:rFonts w:asciiTheme="majorHAnsi" w:hAnsiTheme="majorHAnsi" w:cs="Arial"/>
          <w:iCs/>
          <w:color w:val="000000"/>
          <w:sz w:val="18"/>
          <w:szCs w:val="18"/>
          <w:shd w:val="clear" w:color="auto" w:fill="FFFFFF"/>
        </w:rPr>
        <w:t xml:space="preserve"> ako </w:t>
      </w:r>
      <w:r w:rsidRPr="0036652D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jedn</w:t>
      </w:r>
      <w:r w:rsidR="00932784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ého</w:t>
      </w:r>
      <w:r w:rsidRPr="0036652D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 xml:space="preserve"> z nástroj</w:t>
      </w:r>
      <w:r w:rsidR="00932784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a</w:t>
      </w:r>
      <w:r w:rsidRPr="0036652D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 xml:space="preserve"> hodnotenia kvality vzdelávania, výskumu a vedy </w:t>
      </w:r>
      <w:r w:rsidR="00932784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 xml:space="preserve">na </w:t>
      </w:r>
      <w:r w:rsidRPr="0036652D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univerz</w:t>
      </w:r>
      <w:r w:rsidR="00932784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i</w:t>
      </w:r>
      <w:r w:rsidRPr="0036652D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t</w:t>
      </w:r>
      <w:r w:rsidR="00932784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ách</w:t>
      </w:r>
      <w:r w:rsidRPr="0036652D">
        <w:rPr>
          <w:rStyle w:val="Siln"/>
          <w:rFonts w:asciiTheme="majorHAnsi" w:hAnsiTheme="majorHAnsi" w:cs="Arial"/>
          <w:b w:val="0"/>
          <w:iCs/>
          <w:color w:val="000000"/>
          <w:sz w:val="18"/>
          <w:szCs w:val="18"/>
          <w:bdr w:val="none" w:sz="0" w:space="0" w:color="auto" w:frame="1"/>
        </w:rPr>
        <w:t>.</w:t>
      </w:r>
      <w:r w:rsidRPr="0036652D">
        <w:rPr>
          <w:rStyle w:val="apple-converted-space"/>
          <w:rFonts w:asciiTheme="majorHAnsi" w:hAnsiTheme="majorHAnsi" w:cs="Arial"/>
          <w:b/>
          <w:bCs/>
          <w:iCs/>
          <w:color w:val="000000"/>
          <w:sz w:val="18"/>
          <w:szCs w:val="18"/>
          <w:bdr w:val="none" w:sz="0" w:space="0" w:color="auto" w:frame="1"/>
        </w:rPr>
        <w:t> </w:t>
      </w:r>
    </w:p>
    <w:p w:rsidR="00707B71" w:rsidRPr="00CD7501" w:rsidRDefault="00707B71" w:rsidP="00707B71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3278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07B71" w:rsidRPr="008C225D" w:rsidRDefault="00707B71" w:rsidP="00707B71">
      <w:pPr>
        <w:rPr>
          <w:rFonts w:asciiTheme="majorHAnsi" w:hAnsiTheme="majorHAnsi"/>
          <w:sz w:val="18"/>
          <w:szCs w:val="18"/>
        </w:rPr>
      </w:pPr>
      <w:r w:rsidRPr="008C225D">
        <w:rPr>
          <w:rFonts w:asciiTheme="majorHAnsi" w:hAnsiTheme="majorHAnsi"/>
          <w:sz w:val="18"/>
          <w:szCs w:val="18"/>
        </w:rPr>
        <w:t xml:space="preserve">Vedenie STU </w:t>
      </w:r>
      <w:r w:rsidR="00932784">
        <w:rPr>
          <w:rFonts w:asciiTheme="majorHAnsi" w:hAnsiTheme="majorHAnsi"/>
          <w:sz w:val="18"/>
          <w:szCs w:val="18"/>
        </w:rPr>
        <w:t>berie na vedomie ústnu informáciu o možnostiach hodnotenia STU z hľadiska medzinárodného porovnania</w:t>
      </w:r>
      <w:r>
        <w:rPr>
          <w:rFonts w:asciiTheme="majorHAnsi" w:hAnsiTheme="majorHAnsi"/>
          <w:sz w:val="18"/>
          <w:szCs w:val="18"/>
        </w:rPr>
        <w:t>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712E81" w:rsidRPr="00932784" w:rsidRDefault="00712E81" w:rsidP="00712E81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CD7501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11</w:t>
      </w:r>
      <w:r w:rsidRPr="00CD7501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CD7501">
        <w:rPr>
          <w:rFonts w:asciiTheme="majorHAnsi" w:hAnsiTheme="majorHAnsi" w:cs="Arial"/>
          <w:b/>
          <w:sz w:val="18"/>
          <w:szCs w:val="18"/>
        </w:rPr>
        <w:tab/>
      </w:r>
      <w:r w:rsidR="00932784" w:rsidRPr="00932784">
        <w:rPr>
          <w:rFonts w:asciiTheme="majorHAnsi" w:hAnsiTheme="majorHAnsi"/>
          <w:b/>
          <w:sz w:val="18"/>
          <w:szCs w:val="18"/>
          <w:u w:val="single"/>
        </w:rPr>
        <w:t>Návrh smernice rektora „Zásady pre ubytovanie študentov“</w:t>
      </w:r>
    </w:p>
    <w:p w:rsidR="00712E81" w:rsidRPr="004676BC" w:rsidRDefault="00712E81" w:rsidP="00712E81">
      <w:pPr>
        <w:rPr>
          <w:rFonts w:asciiTheme="majorHAnsi" w:hAnsiTheme="majorHAnsi"/>
          <w:sz w:val="18"/>
          <w:szCs w:val="18"/>
        </w:rPr>
      </w:pPr>
    </w:p>
    <w:p w:rsidR="00932784" w:rsidRDefault="00712E81" w:rsidP="00932784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932784">
        <w:rPr>
          <w:rFonts w:asciiTheme="majorHAnsi" w:hAnsiTheme="majorHAnsi" w:cs="Calibri"/>
          <w:sz w:val="18"/>
          <w:szCs w:val="18"/>
        </w:rPr>
        <w:t xml:space="preserve">Materiál uviedol </w:t>
      </w:r>
      <w:r w:rsidR="00932784" w:rsidRPr="00932784">
        <w:rPr>
          <w:rFonts w:asciiTheme="majorHAnsi" w:hAnsiTheme="majorHAnsi" w:cs="Calibri"/>
          <w:sz w:val="18"/>
          <w:szCs w:val="18"/>
        </w:rPr>
        <w:t>prorektor Stanko v</w:t>
      </w:r>
      <w:r w:rsidR="00932784" w:rsidRPr="00932784">
        <w:rPr>
          <w:rFonts w:asciiTheme="majorHAnsi" w:hAnsiTheme="majorHAnsi" w:cstheme="majorHAnsi"/>
          <w:sz w:val="18"/>
          <w:szCs w:val="18"/>
        </w:rPr>
        <w:t xml:space="preserve"> súlade s článkom 3 bod 1 písm. b) smernice rektora číslo 4/2013-SR Pravidlá vydávania </w:t>
      </w:r>
    </w:p>
    <w:p w:rsidR="00932784" w:rsidRDefault="00932784" w:rsidP="00932784">
      <w:pPr>
        <w:ind w:left="1410" w:hanging="1410"/>
        <w:rPr>
          <w:rFonts w:asciiTheme="majorHAnsi" w:hAnsiTheme="majorHAnsi" w:cstheme="majorHAnsi"/>
          <w:sz w:val="18"/>
          <w:szCs w:val="18"/>
        </w:rPr>
      </w:pPr>
      <w:r w:rsidRPr="00932784">
        <w:rPr>
          <w:rFonts w:asciiTheme="majorHAnsi" w:hAnsiTheme="majorHAnsi" w:cstheme="majorHAnsi"/>
          <w:sz w:val="18"/>
          <w:szCs w:val="18"/>
        </w:rPr>
        <w:t>interných predpisov S</w:t>
      </w:r>
      <w:r>
        <w:rPr>
          <w:rFonts w:asciiTheme="majorHAnsi" w:hAnsiTheme="majorHAnsi" w:cstheme="majorHAnsi"/>
          <w:sz w:val="18"/>
          <w:szCs w:val="18"/>
        </w:rPr>
        <w:t>TU</w:t>
      </w:r>
      <w:r w:rsidRPr="00932784">
        <w:rPr>
          <w:rFonts w:asciiTheme="majorHAnsi" w:hAnsiTheme="majorHAnsi" w:cstheme="majorHAnsi"/>
          <w:sz w:val="18"/>
          <w:szCs w:val="18"/>
        </w:rPr>
        <w:t xml:space="preserve"> v spojení s článkom 11 bod 4 písm. a) vnútorného predpisu číslo 15/2008-N Organizačný poriadok </w:t>
      </w:r>
    </w:p>
    <w:p w:rsidR="00932784" w:rsidRDefault="00932784" w:rsidP="0093278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932784">
        <w:rPr>
          <w:rFonts w:asciiTheme="majorHAnsi" w:hAnsiTheme="majorHAnsi" w:cstheme="majorHAnsi"/>
          <w:sz w:val="18"/>
          <w:szCs w:val="18"/>
        </w:rPr>
        <w:t>S</w:t>
      </w:r>
      <w:r>
        <w:rPr>
          <w:rFonts w:asciiTheme="majorHAnsi" w:hAnsiTheme="majorHAnsi" w:cstheme="majorHAnsi"/>
          <w:sz w:val="18"/>
          <w:szCs w:val="18"/>
        </w:rPr>
        <w:t>TU</w:t>
      </w:r>
      <w:r w:rsidRPr="00932784">
        <w:rPr>
          <w:rFonts w:asciiTheme="majorHAnsi" w:hAnsiTheme="majorHAnsi" w:cstheme="majorHAnsi"/>
          <w:sz w:val="18"/>
          <w:szCs w:val="18"/>
        </w:rPr>
        <w:t xml:space="preserve"> v znení jeho dodatkov číslo 1 až 6</w:t>
      </w:r>
      <w:r w:rsidRPr="00932784">
        <w:rPr>
          <w:rFonts w:asciiTheme="majorHAnsi" w:hAnsiTheme="majorHAnsi" w:cs="Calibri"/>
          <w:sz w:val="18"/>
          <w:szCs w:val="18"/>
        </w:rPr>
        <w:t xml:space="preserve">. </w:t>
      </w:r>
    </w:p>
    <w:p w:rsidR="00932784" w:rsidRDefault="00932784" w:rsidP="0093278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932784">
        <w:rPr>
          <w:rFonts w:asciiTheme="majorHAnsi" w:hAnsiTheme="majorHAnsi" w:cs="Calibri"/>
          <w:sz w:val="18"/>
          <w:szCs w:val="18"/>
        </w:rPr>
        <w:t xml:space="preserve">Prizvaná: JUDr. </w:t>
      </w:r>
      <w:proofErr w:type="spellStart"/>
      <w:r w:rsidRPr="00932784">
        <w:rPr>
          <w:rFonts w:asciiTheme="majorHAnsi" w:hAnsiTheme="majorHAnsi" w:cs="Calibri"/>
          <w:sz w:val="18"/>
          <w:szCs w:val="18"/>
        </w:rPr>
        <w:t>Haladejová</w:t>
      </w:r>
      <w:proofErr w:type="spellEnd"/>
      <w:r w:rsidRPr="00932784">
        <w:rPr>
          <w:rFonts w:asciiTheme="majorHAnsi" w:hAnsiTheme="majorHAnsi" w:cs="Calibri"/>
          <w:sz w:val="18"/>
          <w:szCs w:val="18"/>
        </w:rPr>
        <w:t>.</w:t>
      </w:r>
    </w:p>
    <w:p w:rsidR="004D0548" w:rsidRDefault="002F6842" w:rsidP="0093278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Keďže bol materiál do programu zaradený </w:t>
      </w:r>
      <w:r w:rsidR="004D0548">
        <w:rPr>
          <w:rFonts w:asciiTheme="majorHAnsi" w:hAnsiTheme="majorHAnsi" w:cs="Calibri"/>
          <w:sz w:val="18"/>
          <w:szCs w:val="18"/>
        </w:rPr>
        <w:t>deň pred zasadnutím</w:t>
      </w:r>
      <w:r>
        <w:rPr>
          <w:rFonts w:asciiTheme="majorHAnsi" w:hAnsiTheme="majorHAnsi" w:cs="Calibri"/>
          <w:sz w:val="18"/>
          <w:szCs w:val="18"/>
        </w:rPr>
        <w:t>, v</w:t>
      </w:r>
      <w:r w:rsidR="00932784">
        <w:rPr>
          <w:rFonts w:asciiTheme="majorHAnsi" w:hAnsiTheme="majorHAnsi" w:cs="Calibri"/>
          <w:sz w:val="18"/>
          <w:szCs w:val="18"/>
        </w:rPr>
        <w:t xml:space="preserve"> rámci diskusie rektor požiadal </w:t>
      </w:r>
      <w:r>
        <w:rPr>
          <w:rFonts w:asciiTheme="majorHAnsi" w:hAnsiTheme="majorHAnsi" w:cs="Calibri"/>
          <w:sz w:val="18"/>
          <w:szCs w:val="18"/>
        </w:rPr>
        <w:t xml:space="preserve">prítomných o detailné </w:t>
      </w:r>
    </w:p>
    <w:p w:rsidR="004D0548" w:rsidRDefault="002F6842" w:rsidP="0093278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preštudovanie </w:t>
      </w:r>
      <w:r w:rsidR="00C47F8E">
        <w:rPr>
          <w:rFonts w:asciiTheme="majorHAnsi" w:hAnsiTheme="majorHAnsi" w:cs="Calibri"/>
          <w:sz w:val="18"/>
          <w:szCs w:val="18"/>
        </w:rPr>
        <w:t xml:space="preserve">si </w:t>
      </w:r>
      <w:r>
        <w:rPr>
          <w:rFonts w:asciiTheme="majorHAnsi" w:hAnsiTheme="majorHAnsi" w:cs="Calibri"/>
          <w:sz w:val="18"/>
          <w:szCs w:val="18"/>
        </w:rPr>
        <w:t>návrhu</w:t>
      </w:r>
      <w:r w:rsidR="00C47F8E">
        <w:rPr>
          <w:rFonts w:asciiTheme="majorHAnsi" w:hAnsiTheme="majorHAnsi" w:cs="Calibri"/>
          <w:sz w:val="18"/>
          <w:szCs w:val="18"/>
        </w:rPr>
        <w:t>, a to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0C2661">
        <w:rPr>
          <w:rFonts w:asciiTheme="majorHAnsi" w:hAnsiTheme="majorHAnsi" w:cs="Calibri"/>
          <w:sz w:val="18"/>
          <w:szCs w:val="18"/>
        </w:rPr>
        <w:t>do pondelka 19.06.2017 do 10:00 hod.</w:t>
      </w:r>
      <w:r>
        <w:rPr>
          <w:rFonts w:asciiTheme="majorHAnsi" w:hAnsiTheme="majorHAnsi" w:cs="Calibri"/>
          <w:sz w:val="18"/>
          <w:szCs w:val="18"/>
        </w:rPr>
        <w:t xml:space="preserve"> Zároveň upozornil na potrebu</w:t>
      </w:r>
      <w:r w:rsidR="000C2661">
        <w:rPr>
          <w:rFonts w:asciiTheme="majorHAnsi" w:hAnsiTheme="majorHAnsi" w:cs="Calibri"/>
          <w:sz w:val="18"/>
          <w:szCs w:val="18"/>
        </w:rPr>
        <w:t xml:space="preserve"> </w:t>
      </w:r>
      <w:r w:rsidR="00932784">
        <w:rPr>
          <w:rFonts w:asciiTheme="majorHAnsi" w:hAnsiTheme="majorHAnsi" w:cs="Calibri"/>
          <w:sz w:val="18"/>
          <w:szCs w:val="18"/>
        </w:rPr>
        <w:t>prevereni</w:t>
      </w:r>
      <w:r>
        <w:rPr>
          <w:rFonts w:asciiTheme="majorHAnsi" w:hAnsiTheme="majorHAnsi" w:cs="Calibri"/>
          <w:sz w:val="18"/>
          <w:szCs w:val="18"/>
        </w:rPr>
        <w:t>a</w:t>
      </w:r>
      <w:r w:rsidR="00932784">
        <w:rPr>
          <w:rFonts w:asciiTheme="majorHAnsi" w:hAnsiTheme="majorHAnsi" w:cs="Calibri"/>
          <w:sz w:val="18"/>
          <w:szCs w:val="18"/>
        </w:rPr>
        <w:t xml:space="preserve"> </w:t>
      </w:r>
      <w:r w:rsidR="000C2661">
        <w:rPr>
          <w:rFonts w:asciiTheme="majorHAnsi" w:hAnsiTheme="majorHAnsi" w:cs="Calibri"/>
          <w:sz w:val="18"/>
          <w:szCs w:val="18"/>
        </w:rPr>
        <w:t>kompetencií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0C2661">
        <w:rPr>
          <w:rFonts w:asciiTheme="majorHAnsi" w:hAnsiTheme="majorHAnsi" w:cs="Calibri"/>
          <w:sz w:val="18"/>
          <w:szCs w:val="18"/>
        </w:rPr>
        <w:t xml:space="preserve">Rady </w:t>
      </w:r>
    </w:p>
    <w:p w:rsidR="00932784" w:rsidRPr="00932784" w:rsidRDefault="000C2661" w:rsidP="00932784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ubytovaných študentov (RUŠ), jej kreovania </w:t>
      </w:r>
      <w:r w:rsidR="002F6842">
        <w:rPr>
          <w:rFonts w:asciiTheme="majorHAnsi" w:hAnsiTheme="majorHAnsi" w:cs="Calibri"/>
          <w:sz w:val="18"/>
          <w:szCs w:val="18"/>
        </w:rPr>
        <w:t>i</w:t>
      </w:r>
      <w:r>
        <w:rPr>
          <w:rFonts w:asciiTheme="majorHAnsi" w:hAnsiTheme="majorHAnsi" w:cs="Calibri"/>
          <w:sz w:val="18"/>
          <w:szCs w:val="18"/>
        </w:rPr>
        <w:t xml:space="preserve"> samotnej náplni. Je potrebné zvážiť </w:t>
      </w:r>
      <w:r w:rsidR="002F6842">
        <w:rPr>
          <w:rFonts w:asciiTheme="majorHAnsi" w:hAnsiTheme="majorHAnsi" w:cs="Calibri"/>
          <w:sz w:val="18"/>
          <w:szCs w:val="18"/>
        </w:rPr>
        <w:t xml:space="preserve">jej </w:t>
      </w:r>
      <w:r>
        <w:rPr>
          <w:rFonts w:asciiTheme="majorHAnsi" w:hAnsiTheme="majorHAnsi" w:cs="Calibri"/>
          <w:sz w:val="18"/>
          <w:szCs w:val="18"/>
        </w:rPr>
        <w:t>prípadné zakomponovanie</w:t>
      </w:r>
      <w:r w:rsidR="004D0548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do materiálu. </w:t>
      </w:r>
    </w:p>
    <w:p w:rsidR="002F6842" w:rsidRDefault="002F6842" w:rsidP="0093278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712E81" w:rsidRPr="00CD7501" w:rsidRDefault="00712E81" w:rsidP="00932784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93278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2017-V</w:t>
      </w:r>
    </w:p>
    <w:p w:rsidR="00712E81" w:rsidRPr="000C2661" w:rsidRDefault="00712E81" w:rsidP="00712E81">
      <w:pPr>
        <w:rPr>
          <w:rFonts w:asciiTheme="majorHAnsi" w:hAnsiTheme="majorHAnsi"/>
          <w:sz w:val="18"/>
          <w:szCs w:val="18"/>
        </w:rPr>
      </w:pPr>
      <w:r w:rsidRPr="000C2661">
        <w:rPr>
          <w:rFonts w:asciiTheme="majorHAnsi" w:hAnsiTheme="majorHAnsi"/>
          <w:sz w:val="18"/>
          <w:szCs w:val="18"/>
        </w:rPr>
        <w:t xml:space="preserve">Vedenie STU </w:t>
      </w:r>
      <w:r w:rsidR="000C2661" w:rsidRPr="000C2661">
        <w:rPr>
          <w:rFonts w:asciiTheme="majorHAnsi" w:hAnsiTheme="majorHAnsi"/>
          <w:sz w:val="18"/>
          <w:szCs w:val="18"/>
        </w:rPr>
        <w:t xml:space="preserve">prerokovalo </w:t>
      </w:r>
      <w:r w:rsidR="000C2661" w:rsidRPr="000C2661">
        <w:rPr>
          <w:rFonts w:asciiTheme="majorHAnsi" w:hAnsiTheme="majorHAnsi" w:cstheme="majorHAnsi"/>
          <w:sz w:val="18"/>
          <w:szCs w:val="18"/>
        </w:rPr>
        <w:t>„Návrh smernice rektora Zásady ubytovania študentov v ubytovacích zariadeniach Slovenskej technickej univerzity v Bratislave“</w:t>
      </w:r>
      <w:r w:rsidRPr="000C2661">
        <w:rPr>
          <w:rFonts w:asciiTheme="majorHAnsi" w:hAnsiTheme="majorHAnsi"/>
          <w:sz w:val="18"/>
          <w:szCs w:val="18"/>
        </w:rPr>
        <w:t xml:space="preserve"> </w:t>
      </w:r>
      <w:r w:rsidR="00337E0B">
        <w:rPr>
          <w:rFonts w:asciiTheme="majorHAnsi" w:hAnsiTheme="majorHAnsi"/>
          <w:sz w:val="18"/>
          <w:szCs w:val="18"/>
        </w:rPr>
        <w:t xml:space="preserve">s pripomienkami </w:t>
      </w:r>
      <w:r w:rsidRPr="000C2661">
        <w:rPr>
          <w:rFonts w:asciiTheme="majorHAnsi" w:hAnsiTheme="majorHAnsi"/>
          <w:sz w:val="18"/>
          <w:szCs w:val="18"/>
        </w:rPr>
        <w:t xml:space="preserve">a odporúča </w:t>
      </w:r>
      <w:r w:rsidR="000C2661" w:rsidRPr="000C2661">
        <w:rPr>
          <w:rFonts w:asciiTheme="majorHAnsi" w:hAnsiTheme="majorHAnsi" w:cstheme="majorHAnsi"/>
          <w:sz w:val="18"/>
          <w:szCs w:val="18"/>
        </w:rPr>
        <w:t>vrátiť sa k jeho opätovnému prerokovaniu začiatkom budúceho týždňa</w:t>
      </w:r>
      <w:r w:rsidRPr="000C2661">
        <w:rPr>
          <w:rFonts w:asciiTheme="majorHAnsi" w:hAnsiTheme="majorHAnsi"/>
          <w:sz w:val="18"/>
          <w:szCs w:val="18"/>
        </w:rPr>
        <w:t>.</w:t>
      </w:r>
    </w:p>
    <w:p w:rsidR="00AE2A85" w:rsidRDefault="00AE2A85" w:rsidP="002354CE">
      <w:pPr>
        <w:rPr>
          <w:rFonts w:asciiTheme="majorHAnsi" w:hAnsiTheme="majorHAnsi"/>
          <w:sz w:val="18"/>
          <w:szCs w:val="18"/>
        </w:rPr>
      </w:pPr>
    </w:p>
    <w:p w:rsidR="004D0548" w:rsidRDefault="004D0548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3C1386" w:rsidRDefault="003C1386" w:rsidP="003C138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3C1386" w:rsidRDefault="003C1386" w:rsidP="003C1386">
      <w:pPr>
        <w:ind w:right="140"/>
        <w:rPr>
          <w:rFonts w:ascii="Cambria" w:hAnsi="Cambria" w:cs="Arial"/>
          <w:sz w:val="18"/>
          <w:szCs w:val="18"/>
        </w:rPr>
      </w:pPr>
    </w:p>
    <w:p w:rsidR="003C1386" w:rsidRPr="0063573E" w:rsidRDefault="003C1386" w:rsidP="003C1386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  <w:r w:rsidR="00F02853">
        <w:rPr>
          <w:rFonts w:asciiTheme="majorHAnsi" w:hAnsiTheme="majorHAnsi" w:cs="Arial"/>
          <w:sz w:val="18"/>
          <w:szCs w:val="18"/>
        </w:rPr>
        <w:t xml:space="preserve"> </w:t>
      </w:r>
    </w:p>
    <w:p w:rsidR="00F02853" w:rsidRDefault="005B31EE" w:rsidP="0082326C">
      <w:pPr>
        <w:pStyle w:val="Odsekzoznamu"/>
        <w:numPr>
          <w:ilvl w:val="0"/>
          <w:numId w:val="6"/>
        </w:numPr>
        <w:ind w:right="-14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</w:t>
      </w:r>
      <w:r w:rsidR="00F02853">
        <w:rPr>
          <w:rFonts w:asciiTheme="majorHAnsi" w:hAnsiTheme="majorHAnsi" w:cs="Arial"/>
          <w:sz w:val="18"/>
          <w:szCs w:val="18"/>
        </w:rPr>
        <w:t>o</w:t>
      </w:r>
      <w:r w:rsidR="004D0548">
        <w:rPr>
          <w:rFonts w:asciiTheme="majorHAnsi" w:hAnsiTheme="majorHAnsi" w:cs="Arial"/>
          <w:sz w:val="18"/>
          <w:szCs w:val="18"/>
        </w:rPr>
        <w:t xml:space="preserve"> pozvaní na 36. konferenciu rektorov a prezidentov európskych technických univerzít, ktorá sa uskutoční v dňoch 15. – 16.9.92017 na TU </w:t>
      </w:r>
      <w:proofErr w:type="spellStart"/>
      <w:r w:rsidR="004D0548">
        <w:rPr>
          <w:rFonts w:asciiTheme="majorHAnsi" w:hAnsiTheme="majorHAnsi" w:cs="Arial"/>
          <w:sz w:val="18"/>
          <w:szCs w:val="18"/>
        </w:rPr>
        <w:t>Graz</w:t>
      </w:r>
      <w:proofErr w:type="spellEnd"/>
    </w:p>
    <w:p w:rsidR="004D0548" w:rsidRDefault="004D0548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Prorektor Moravčík</w:t>
      </w:r>
    </w:p>
    <w:p w:rsidR="004D0548" w:rsidRDefault="004D0548" w:rsidP="004D0548">
      <w:pPr>
        <w:pStyle w:val="Nadpis1"/>
        <w:numPr>
          <w:ilvl w:val="0"/>
          <w:numId w:val="6"/>
        </w:numPr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informoval o aktuálnej situácii v projekte ACCORD, </w:t>
      </w:r>
      <w:proofErr w:type="spellStart"/>
      <w:r>
        <w:rPr>
          <w:rFonts w:asciiTheme="majorHAnsi" w:hAnsiTheme="majorHAnsi" w:cs="Arial"/>
          <w:b w:val="0"/>
          <w:sz w:val="18"/>
          <w:szCs w:val="18"/>
        </w:rPr>
        <w:t>t.č</w:t>
      </w:r>
      <w:proofErr w:type="spellEnd"/>
      <w:r>
        <w:rPr>
          <w:rFonts w:asciiTheme="majorHAnsi" w:hAnsiTheme="majorHAnsi" w:cs="Arial"/>
          <w:b w:val="0"/>
          <w:sz w:val="18"/>
          <w:szCs w:val="18"/>
        </w:rPr>
        <w:t>. bola zaslaná do agentúry JASPERS štúdia uskutočniteľnosti na pripomienkovanie</w:t>
      </w:r>
    </w:p>
    <w:p w:rsidR="00A57966" w:rsidRDefault="00A57966" w:rsidP="00A57966">
      <w:pPr>
        <w:pStyle w:val="Odsekzoznamu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prítomných o stanovisku MTF STU, ktoré bolo zaslané spoločnosti STRABAG Pozemné a inžinierske staviteľstvo, s.r.o. v rámci uplatnených reklamácií v areáli CAMPUS Bottova ul.</w:t>
      </w:r>
    </w:p>
    <w:p w:rsidR="00A57966" w:rsidRPr="00A57966" w:rsidRDefault="00A57966" w:rsidP="00A57966">
      <w:pPr>
        <w:pStyle w:val="Odsekzoznamu"/>
        <w:numPr>
          <w:ilvl w:val="0"/>
          <w:numId w:val="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predkladaných materiáloch na najbližšie zasadnutie AS STU</w:t>
      </w:r>
    </w:p>
    <w:p w:rsidR="00F02853" w:rsidRDefault="00F02853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Predseda AS STU</w:t>
      </w:r>
    </w:p>
    <w:p w:rsidR="004D0548" w:rsidRDefault="00F02853" w:rsidP="004D0548">
      <w:pPr>
        <w:pStyle w:val="Nadpis1"/>
        <w:numPr>
          <w:ilvl w:val="0"/>
          <w:numId w:val="14"/>
        </w:numPr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informoval</w:t>
      </w:r>
      <w:r w:rsidR="004D0548">
        <w:rPr>
          <w:rFonts w:asciiTheme="majorHAnsi" w:hAnsiTheme="majorHAnsi" w:cs="Arial"/>
          <w:b w:val="0"/>
          <w:sz w:val="18"/>
          <w:szCs w:val="18"/>
        </w:rPr>
        <w:t>, že bol oslovený zástupcami MESA10, ktorí sú realizátormi projektu TO DÁ ROZUM a pripravujú podklady k novele zákona o VŠ</w:t>
      </w:r>
    </w:p>
    <w:p w:rsidR="00A57966" w:rsidRDefault="00A57966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>Prof. Janovec</w:t>
      </w:r>
    </w:p>
    <w:p w:rsidR="00A57966" w:rsidRDefault="00A57966" w:rsidP="00A57966">
      <w:pPr>
        <w:pStyle w:val="Odsekzoznamu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57966">
        <w:rPr>
          <w:rFonts w:asciiTheme="majorHAnsi" w:hAnsiTheme="majorHAnsi"/>
          <w:sz w:val="18"/>
          <w:szCs w:val="18"/>
        </w:rPr>
        <w:t>informoval, že na web stránke STU bola zverejnená informácia o</w:t>
      </w:r>
      <w:r>
        <w:rPr>
          <w:rFonts w:asciiTheme="majorHAnsi" w:hAnsiTheme="majorHAnsi"/>
          <w:sz w:val="18"/>
          <w:szCs w:val="18"/>
        </w:rPr>
        <w:t xml:space="preserve"> podujatí </w:t>
      </w:r>
      <w:proofErr w:type="spellStart"/>
      <w:r w:rsidRPr="00A5796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Falling</w:t>
      </w:r>
      <w:proofErr w:type="spellEnd"/>
      <w:r w:rsidRPr="00A5796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 </w:t>
      </w:r>
      <w:proofErr w:type="spellStart"/>
      <w:r w:rsidRPr="00A5796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Walls</w:t>
      </w:r>
      <w:proofErr w:type="spellEnd"/>
      <w:r w:rsidRPr="00A5796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 </w:t>
      </w:r>
      <w:proofErr w:type="spellStart"/>
      <w:r w:rsidRPr="00A5796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>Lab</w:t>
      </w:r>
      <w:proofErr w:type="spellEnd"/>
      <w:r w:rsidRPr="00A57966">
        <w:rPr>
          <w:rStyle w:val="Siln"/>
          <w:rFonts w:asciiTheme="majorHAnsi" w:hAnsiTheme="majorHAnsi"/>
          <w:b w:val="0"/>
          <w:sz w:val="18"/>
          <w:szCs w:val="18"/>
          <w:shd w:val="clear" w:color="auto" w:fill="FFFFFF"/>
        </w:rPr>
        <w:t xml:space="preserve"> </w:t>
      </w:r>
      <w:r w:rsidRPr="00A57966">
        <w:rPr>
          <w:rStyle w:val="Siln"/>
          <w:rFonts w:asciiTheme="majorHAnsi" w:hAnsiTheme="majorHAnsi"/>
          <w:b w:val="0"/>
          <w:color w:val="333333"/>
          <w:sz w:val="18"/>
          <w:szCs w:val="18"/>
          <w:shd w:val="clear" w:color="auto" w:fill="FFFFFF"/>
        </w:rPr>
        <w:t>-</w:t>
      </w:r>
      <w:r>
        <w:rPr>
          <w:rStyle w:val="Siln"/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A57966">
        <w:rPr>
          <w:rFonts w:asciiTheme="majorHAnsi" w:hAnsiTheme="majorHAnsi"/>
          <w:sz w:val="18"/>
          <w:szCs w:val="18"/>
        </w:rPr>
        <w:t>medzinárodnej súťaži vedcov, výskumníkov a</w:t>
      </w:r>
      <w:r>
        <w:rPr>
          <w:rFonts w:asciiTheme="majorHAnsi" w:hAnsiTheme="majorHAnsi"/>
          <w:sz w:val="18"/>
          <w:szCs w:val="18"/>
        </w:rPr>
        <w:t> </w:t>
      </w:r>
      <w:proofErr w:type="spellStart"/>
      <w:r w:rsidRPr="00A57966">
        <w:rPr>
          <w:rFonts w:asciiTheme="majorHAnsi" w:hAnsiTheme="majorHAnsi"/>
          <w:sz w:val="18"/>
          <w:szCs w:val="18"/>
        </w:rPr>
        <w:t>inovátorov</w:t>
      </w:r>
      <w:proofErr w:type="spellEnd"/>
    </w:p>
    <w:p w:rsidR="00A57966" w:rsidRPr="004B3AB7" w:rsidRDefault="00A57966" w:rsidP="00A57966">
      <w:pPr>
        <w:pStyle w:val="Odsekzoznamu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4B3AB7">
        <w:rPr>
          <w:rFonts w:asciiTheme="majorHAnsi" w:hAnsiTheme="majorHAnsi"/>
          <w:sz w:val="18"/>
          <w:szCs w:val="18"/>
        </w:rPr>
        <w:t xml:space="preserve">oboznámil prítomných o príprave projektu </w:t>
      </w:r>
      <w:r w:rsidR="004B3AB7">
        <w:rPr>
          <w:rFonts w:asciiTheme="majorHAnsi" w:hAnsiTheme="majorHAnsi"/>
          <w:sz w:val="18"/>
          <w:szCs w:val="18"/>
        </w:rPr>
        <w:t xml:space="preserve">– novej </w:t>
      </w:r>
      <w:r w:rsidR="00337E0B">
        <w:rPr>
          <w:rFonts w:asciiTheme="majorHAnsi" w:hAnsiTheme="majorHAnsi"/>
          <w:sz w:val="18"/>
          <w:szCs w:val="18"/>
        </w:rPr>
        <w:t>výzve</w:t>
      </w:r>
      <w:r w:rsidR="004B3AB7">
        <w:rPr>
          <w:rFonts w:asciiTheme="majorHAnsi" w:hAnsiTheme="majorHAnsi"/>
          <w:sz w:val="18"/>
          <w:szCs w:val="18"/>
        </w:rPr>
        <w:t xml:space="preserve"> </w:t>
      </w:r>
      <w:r w:rsidRPr="004B3AB7">
        <w:rPr>
          <w:rFonts w:asciiTheme="majorHAnsi" w:hAnsiTheme="majorHAnsi"/>
          <w:sz w:val="18"/>
          <w:szCs w:val="18"/>
        </w:rPr>
        <w:t xml:space="preserve">na spolufinancovanie </w:t>
      </w:r>
      <w:proofErr w:type="spellStart"/>
      <w:r w:rsidRPr="004B3AB7">
        <w:rPr>
          <w:rFonts w:asciiTheme="majorHAnsi" w:hAnsiTheme="majorHAnsi"/>
          <w:sz w:val="18"/>
          <w:szCs w:val="18"/>
        </w:rPr>
        <w:t>mobilitného</w:t>
      </w:r>
      <w:proofErr w:type="spellEnd"/>
      <w:r w:rsidRPr="004B3AB7">
        <w:rPr>
          <w:rFonts w:asciiTheme="majorHAnsi" w:hAnsiTheme="majorHAnsi"/>
          <w:sz w:val="18"/>
          <w:szCs w:val="18"/>
        </w:rPr>
        <w:t xml:space="preserve"> programu s názvom SASPRO 2</w:t>
      </w:r>
    </w:p>
    <w:p w:rsidR="003C1386" w:rsidRDefault="003C1386" w:rsidP="003C1386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Prorektor </w:t>
      </w:r>
      <w:r w:rsidR="00F02853">
        <w:rPr>
          <w:rFonts w:asciiTheme="majorHAnsi" w:hAnsiTheme="majorHAnsi" w:cs="Arial"/>
          <w:b w:val="0"/>
          <w:sz w:val="18"/>
          <w:szCs w:val="18"/>
        </w:rPr>
        <w:t xml:space="preserve">Stanko </w:t>
      </w:r>
    </w:p>
    <w:p w:rsidR="003C1386" w:rsidRDefault="004B3AB7" w:rsidP="003C1386">
      <w:pPr>
        <w:pStyle w:val="Nadpis1"/>
        <w:numPr>
          <w:ilvl w:val="0"/>
          <w:numId w:val="6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informoval o </w:t>
      </w:r>
      <w:r w:rsidR="00F02853">
        <w:rPr>
          <w:rFonts w:asciiTheme="majorHAnsi" w:hAnsiTheme="majorHAnsi" w:cs="Arial"/>
          <w:b w:val="0"/>
          <w:sz w:val="18"/>
          <w:szCs w:val="18"/>
        </w:rPr>
        <w:t xml:space="preserve">žiadosti študentskej organizácie BEST </w:t>
      </w:r>
    </w:p>
    <w:p w:rsidR="00370372" w:rsidRDefault="00CC2D7E" w:rsidP="007F29C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 w:rsidR="004B3AB7">
        <w:rPr>
          <w:rFonts w:asciiTheme="majorHAnsi" w:hAnsiTheme="majorHAnsi"/>
          <w:sz w:val="18"/>
          <w:szCs w:val="18"/>
        </w:rPr>
        <w:t>Čičák</w:t>
      </w:r>
      <w:proofErr w:type="spellEnd"/>
    </w:p>
    <w:p w:rsidR="00CC2D7E" w:rsidRPr="000D54F5" w:rsidRDefault="004B3AB7" w:rsidP="004B3AB7">
      <w:pPr>
        <w:pStyle w:val="Odsekzoznamu"/>
        <w:numPr>
          <w:ilvl w:val="0"/>
          <w:numId w:val="7"/>
        </w:num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požiadal o urgentné vypracovanie, resp. doplnenie podpisového poriadku univerzity v nadväznosti na spustenie </w:t>
      </w:r>
      <w:proofErr w:type="spellStart"/>
      <w:r>
        <w:rPr>
          <w:rFonts w:asciiTheme="majorHAnsi" w:hAnsiTheme="majorHAnsi"/>
          <w:sz w:val="18"/>
          <w:szCs w:val="18"/>
        </w:rPr>
        <w:t>E-schránok</w:t>
      </w:r>
      <w:proofErr w:type="spellEnd"/>
    </w:p>
    <w:p w:rsidR="00CC2D7E" w:rsidRDefault="00CC2D7E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694"/>
      </w:tblGrid>
      <w:tr w:rsidR="004B3AB7" w:rsidRPr="00252B7D" w:rsidTr="004B3AB7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19.06.2017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AB7" w:rsidRPr="003C1DF8" w:rsidRDefault="004B3AB7" w:rsidP="004B3AB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C1DF8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3AB7" w:rsidRPr="003C1DF8" w:rsidRDefault="004B3AB7" w:rsidP="004B3AB7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3C1DF8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AB7" w:rsidRPr="009972C5" w:rsidRDefault="004B3AB7" w:rsidP="004B3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3AB7" w:rsidRPr="00252B7D" w:rsidTr="004B3AB7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28.06.2017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AB7" w:rsidRDefault="004B3AB7" w:rsidP="004B3AB7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AB7" w:rsidRDefault="004B3AB7" w:rsidP="004B3AB7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3AB7" w:rsidRPr="009972C5" w:rsidRDefault="004B3AB7" w:rsidP="004B3AB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E7873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</w:t>
      </w: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</w:t>
      </w: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3C1DF8">
        <w:rPr>
          <w:rFonts w:ascii="Cambria" w:hAnsi="Cambria" w:cs="Arial"/>
          <w:sz w:val="18"/>
          <w:szCs w:val="18"/>
        </w:rPr>
        <w:t>2</w:t>
      </w:r>
      <w:r w:rsidR="004B3AB7">
        <w:rPr>
          <w:rFonts w:ascii="Cambria" w:hAnsi="Cambria" w:cs="Arial"/>
          <w:sz w:val="18"/>
          <w:szCs w:val="18"/>
        </w:rPr>
        <w:t>0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4B3AB7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="007B00A3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3C1DF8">
        <w:rPr>
          <w:rFonts w:ascii="Cambria" w:hAnsi="Cambria" w:cs="Arial"/>
          <w:sz w:val="18"/>
          <w:szCs w:val="18"/>
        </w:rPr>
        <w:t>2</w:t>
      </w:r>
      <w:r w:rsidR="004B3AB7">
        <w:rPr>
          <w:rFonts w:ascii="Cambria" w:hAnsi="Cambria" w:cs="Arial"/>
          <w:sz w:val="18"/>
          <w:szCs w:val="18"/>
        </w:rPr>
        <w:t>0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4B3AB7">
        <w:rPr>
          <w:rFonts w:ascii="Cambria" w:hAnsi="Cambria" w:cs="Arial"/>
          <w:sz w:val="18"/>
          <w:szCs w:val="18"/>
        </w:rPr>
        <w:t>6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76652" w:rsidRDefault="00276652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7B00A3" w:rsidRDefault="000F7B91" w:rsidP="00AD3EAE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 w:rsidR="007B00A3">
        <w:rPr>
          <w:rFonts w:ascii="Cambria" w:hAnsi="Cambria" w:cs="Arial"/>
          <w:sz w:val="18"/>
          <w:szCs w:val="18"/>
        </w:rPr>
        <w:tab/>
        <w:t>______________________________________</w:t>
      </w:r>
      <w:r w:rsidR="007B00A3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  <w:r w:rsidR="007B00A3">
        <w:rPr>
          <w:rFonts w:ascii="Cambria" w:hAnsi="Cambria" w:cs="Arial"/>
          <w:sz w:val="18"/>
          <w:szCs w:val="18"/>
        </w:rPr>
        <w:tab/>
        <w:t>__</w:t>
      </w:r>
      <w:r w:rsidR="00921EAB">
        <w:rPr>
          <w:rFonts w:ascii="Cambria" w:hAnsi="Cambria" w:cs="Arial"/>
          <w:sz w:val="18"/>
          <w:szCs w:val="18"/>
        </w:rPr>
        <w:t>_________________________________</w:t>
      </w: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7B00A3" w:rsidRDefault="007B00A3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7B00A3" w:rsidSect="00B72DE8">
      <w:headerReference w:type="default" r:id="rId9"/>
      <w:footerReference w:type="default" r:id="rId10"/>
      <w:pgSz w:w="11906" w:h="16838"/>
      <w:pgMar w:top="284" w:right="851" w:bottom="397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CF" w:rsidRDefault="00E00CCF">
      <w:r>
        <w:separator/>
      </w:r>
    </w:p>
  </w:endnote>
  <w:endnote w:type="continuationSeparator" w:id="0">
    <w:p w:rsidR="00E00CCF" w:rsidRDefault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61" w:rsidRPr="00516930" w:rsidRDefault="000C2661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11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16. 06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CD039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CD039B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CC39A" wp14:editId="6188C45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61" w:rsidRPr="0080567D" w:rsidRDefault="000C2661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D039B" w:rsidRPr="00CD039B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5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C2661" w:rsidRPr="0080567D" w:rsidRDefault="000C2661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D039B" w:rsidRPr="00CD039B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5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CF" w:rsidRDefault="00E00CCF">
      <w:r>
        <w:separator/>
      </w:r>
    </w:p>
  </w:footnote>
  <w:footnote w:type="continuationSeparator" w:id="0">
    <w:p w:rsidR="00E00CCF" w:rsidRDefault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61" w:rsidRDefault="000C2661" w:rsidP="00BD3BF4">
    <w:pPr>
      <w:pStyle w:val="Hlavika"/>
      <w:ind w:left="-567"/>
    </w:pPr>
    <w:r>
      <w:rPr>
        <w:noProof/>
      </w:rPr>
      <w:drawing>
        <wp:inline distT="0" distB="0" distL="0" distR="0" wp14:anchorId="6179F08A" wp14:editId="1E0DC443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4F365842"/>
    <w:lvl w:ilvl="0" w:tplc="4C2472F4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8001134"/>
    <w:multiLevelType w:val="hybridMultilevel"/>
    <w:tmpl w:val="A66E61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6933"/>
    <w:multiLevelType w:val="hybridMultilevel"/>
    <w:tmpl w:val="997CA010"/>
    <w:lvl w:ilvl="0" w:tplc="0DF867C6">
      <w:start w:val="1"/>
      <w:numFmt w:val="upperLetter"/>
      <w:lvlText w:val="%1)"/>
      <w:lvlJc w:val="left"/>
      <w:pPr>
        <w:ind w:left="2345" w:hanging="360"/>
      </w:pPr>
      <w:rPr>
        <w:rFonts w:asciiTheme="majorHAnsi" w:eastAsiaTheme="minorEastAsia" w:hAnsiTheme="majorHAnsi" w:cs="Myriad Pro"/>
      </w:r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1D92757"/>
    <w:multiLevelType w:val="hybridMultilevel"/>
    <w:tmpl w:val="DEB2F524"/>
    <w:lvl w:ilvl="0" w:tplc="F9B2B7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6429"/>
    <w:multiLevelType w:val="hybridMultilevel"/>
    <w:tmpl w:val="97180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D0724"/>
    <w:multiLevelType w:val="hybridMultilevel"/>
    <w:tmpl w:val="D778B022"/>
    <w:lvl w:ilvl="0" w:tplc="F74844C6">
      <w:start w:val="1"/>
      <w:numFmt w:val="upp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7A7E39"/>
    <w:multiLevelType w:val="hybridMultilevel"/>
    <w:tmpl w:val="58C27E1A"/>
    <w:lvl w:ilvl="0" w:tplc="90BCF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2ED8"/>
    <w:multiLevelType w:val="hybridMultilevel"/>
    <w:tmpl w:val="B352DE26"/>
    <w:lvl w:ilvl="0" w:tplc="5AFE5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0D5E"/>
    <w:multiLevelType w:val="hybridMultilevel"/>
    <w:tmpl w:val="02C8F852"/>
    <w:lvl w:ilvl="0" w:tplc="8B40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14B69"/>
    <w:multiLevelType w:val="hybridMultilevel"/>
    <w:tmpl w:val="7AF46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04A5E"/>
    <w:multiLevelType w:val="hybridMultilevel"/>
    <w:tmpl w:val="F0A8E814"/>
    <w:lvl w:ilvl="0" w:tplc="01AEE0F0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902" w:hanging="360"/>
      </w:pPr>
    </w:lvl>
    <w:lvl w:ilvl="2" w:tplc="041B001B" w:tentative="1">
      <w:start w:val="1"/>
      <w:numFmt w:val="lowerRoman"/>
      <w:lvlText w:val="%3."/>
      <w:lvlJc w:val="right"/>
      <w:pPr>
        <w:ind w:left="2622" w:hanging="180"/>
      </w:pPr>
    </w:lvl>
    <w:lvl w:ilvl="3" w:tplc="041B000F" w:tentative="1">
      <w:start w:val="1"/>
      <w:numFmt w:val="decimal"/>
      <w:lvlText w:val="%4."/>
      <w:lvlJc w:val="left"/>
      <w:pPr>
        <w:ind w:left="3342" w:hanging="360"/>
      </w:pPr>
    </w:lvl>
    <w:lvl w:ilvl="4" w:tplc="041B0019" w:tentative="1">
      <w:start w:val="1"/>
      <w:numFmt w:val="lowerLetter"/>
      <w:lvlText w:val="%5."/>
      <w:lvlJc w:val="left"/>
      <w:pPr>
        <w:ind w:left="4062" w:hanging="360"/>
      </w:pPr>
    </w:lvl>
    <w:lvl w:ilvl="5" w:tplc="041B001B" w:tentative="1">
      <w:start w:val="1"/>
      <w:numFmt w:val="lowerRoman"/>
      <w:lvlText w:val="%6."/>
      <w:lvlJc w:val="right"/>
      <w:pPr>
        <w:ind w:left="4782" w:hanging="180"/>
      </w:pPr>
    </w:lvl>
    <w:lvl w:ilvl="6" w:tplc="041B000F" w:tentative="1">
      <w:start w:val="1"/>
      <w:numFmt w:val="decimal"/>
      <w:lvlText w:val="%7."/>
      <w:lvlJc w:val="left"/>
      <w:pPr>
        <w:ind w:left="5502" w:hanging="360"/>
      </w:pPr>
    </w:lvl>
    <w:lvl w:ilvl="7" w:tplc="041B0019" w:tentative="1">
      <w:start w:val="1"/>
      <w:numFmt w:val="lowerLetter"/>
      <w:lvlText w:val="%8."/>
      <w:lvlJc w:val="left"/>
      <w:pPr>
        <w:ind w:left="6222" w:hanging="360"/>
      </w:pPr>
    </w:lvl>
    <w:lvl w:ilvl="8" w:tplc="041B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37DE743D"/>
    <w:multiLevelType w:val="hybridMultilevel"/>
    <w:tmpl w:val="EFBA7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205B2"/>
    <w:multiLevelType w:val="hybridMultilevel"/>
    <w:tmpl w:val="C5EEEB3C"/>
    <w:lvl w:ilvl="0" w:tplc="341ECE96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A3EBD"/>
    <w:multiLevelType w:val="hybridMultilevel"/>
    <w:tmpl w:val="49687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15">
    <w:nsid w:val="6B38121C"/>
    <w:multiLevelType w:val="hybridMultilevel"/>
    <w:tmpl w:val="C2586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7045C"/>
    <w:multiLevelType w:val="hybridMultilevel"/>
    <w:tmpl w:val="948AF538"/>
    <w:lvl w:ilvl="0" w:tplc="041B0017">
      <w:start w:val="1"/>
      <w:numFmt w:val="lowerLetter"/>
      <w:lvlText w:val="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3A5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3399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20D2"/>
    <w:rsid w:val="000D20D5"/>
    <w:rsid w:val="000D2B55"/>
    <w:rsid w:val="000D4026"/>
    <w:rsid w:val="000D4D7E"/>
    <w:rsid w:val="000D54F5"/>
    <w:rsid w:val="000D63DE"/>
    <w:rsid w:val="000D7476"/>
    <w:rsid w:val="000D7FA1"/>
    <w:rsid w:val="000E01CE"/>
    <w:rsid w:val="000E0D35"/>
    <w:rsid w:val="000E2D55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67F4E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05C0"/>
    <w:rsid w:val="00191661"/>
    <w:rsid w:val="00191FDB"/>
    <w:rsid w:val="00193582"/>
    <w:rsid w:val="0019365D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2D46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7CC"/>
    <w:rsid w:val="00270B57"/>
    <w:rsid w:val="00271428"/>
    <w:rsid w:val="00273475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5F12"/>
    <w:rsid w:val="002C6666"/>
    <w:rsid w:val="002D0198"/>
    <w:rsid w:val="002D0B9C"/>
    <w:rsid w:val="002D23CE"/>
    <w:rsid w:val="002D3570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5CAD"/>
    <w:rsid w:val="002F6842"/>
    <w:rsid w:val="002F7611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556D"/>
    <w:rsid w:val="00316F09"/>
    <w:rsid w:val="00316F5B"/>
    <w:rsid w:val="003208D0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47E"/>
    <w:rsid w:val="00351CE6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3AA6"/>
    <w:rsid w:val="00394AA3"/>
    <w:rsid w:val="00395785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70794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AB5"/>
    <w:rsid w:val="004D029A"/>
    <w:rsid w:val="004D0548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3396"/>
    <w:rsid w:val="005250DF"/>
    <w:rsid w:val="005261E1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31EE"/>
    <w:rsid w:val="005B5489"/>
    <w:rsid w:val="005B54F3"/>
    <w:rsid w:val="005B70A8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11BD"/>
    <w:rsid w:val="00651807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B09"/>
    <w:rsid w:val="006D0C93"/>
    <w:rsid w:val="006D344D"/>
    <w:rsid w:val="006D3AAD"/>
    <w:rsid w:val="006D3F4A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2072"/>
    <w:rsid w:val="007129D2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1A94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843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6436"/>
    <w:rsid w:val="007A728D"/>
    <w:rsid w:val="007A7F59"/>
    <w:rsid w:val="007B00A3"/>
    <w:rsid w:val="007B021D"/>
    <w:rsid w:val="007B029A"/>
    <w:rsid w:val="007B1A1A"/>
    <w:rsid w:val="007B298E"/>
    <w:rsid w:val="007B5A31"/>
    <w:rsid w:val="007B678F"/>
    <w:rsid w:val="007B6B36"/>
    <w:rsid w:val="007B7162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1220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588F"/>
    <w:rsid w:val="0092626A"/>
    <w:rsid w:val="0092709D"/>
    <w:rsid w:val="009275B3"/>
    <w:rsid w:val="009308A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5E7"/>
    <w:rsid w:val="00972688"/>
    <w:rsid w:val="009744D9"/>
    <w:rsid w:val="00976E1C"/>
    <w:rsid w:val="0098058C"/>
    <w:rsid w:val="00980D92"/>
    <w:rsid w:val="00982C43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95A11"/>
    <w:rsid w:val="009972C5"/>
    <w:rsid w:val="009A105D"/>
    <w:rsid w:val="009A1D7E"/>
    <w:rsid w:val="009A1F48"/>
    <w:rsid w:val="009A2F36"/>
    <w:rsid w:val="009A751C"/>
    <w:rsid w:val="009A787D"/>
    <w:rsid w:val="009A78D4"/>
    <w:rsid w:val="009B0B46"/>
    <w:rsid w:val="009B1E8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323"/>
    <w:rsid w:val="00AA4940"/>
    <w:rsid w:val="00AA6B83"/>
    <w:rsid w:val="00AA716B"/>
    <w:rsid w:val="00AB0A56"/>
    <w:rsid w:val="00AB21DB"/>
    <w:rsid w:val="00AB2971"/>
    <w:rsid w:val="00AB33A8"/>
    <w:rsid w:val="00AB3B0E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3EAE"/>
    <w:rsid w:val="00AD4F54"/>
    <w:rsid w:val="00AD7942"/>
    <w:rsid w:val="00AD79C7"/>
    <w:rsid w:val="00AD7D4E"/>
    <w:rsid w:val="00AE00AD"/>
    <w:rsid w:val="00AE0162"/>
    <w:rsid w:val="00AE1A0F"/>
    <w:rsid w:val="00AE2A85"/>
    <w:rsid w:val="00AE2F13"/>
    <w:rsid w:val="00AE4FAA"/>
    <w:rsid w:val="00AE55BC"/>
    <w:rsid w:val="00AE6F7A"/>
    <w:rsid w:val="00AF1AA2"/>
    <w:rsid w:val="00AF373E"/>
    <w:rsid w:val="00AF4EE6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769"/>
    <w:rsid w:val="00B33D7D"/>
    <w:rsid w:val="00B34751"/>
    <w:rsid w:val="00B349D4"/>
    <w:rsid w:val="00B35967"/>
    <w:rsid w:val="00B36F61"/>
    <w:rsid w:val="00B373F8"/>
    <w:rsid w:val="00B37DCE"/>
    <w:rsid w:val="00B41F6B"/>
    <w:rsid w:val="00B420F0"/>
    <w:rsid w:val="00B42168"/>
    <w:rsid w:val="00B45B61"/>
    <w:rsid w:val="00B4607B"/>
    <w:rsid w:val="00B5027B"/>
    <w:rsid w:val="00B51BF0"/>
    <w:rsid w:val="00B51DEF"/>
    <w:rsid w:val="00B528BF"/>
    <w:rsid w:val="00B528DA"/>
    <w:rsid w:val="00B53A51"/>
    <w:rsid w:val="00B54B6D"/>
    <w:rsid w:val="00B567B5"/>
    <w:rsid w:val="00B621CB"/>
    <w:rsid w:val="00B628AF"/>
    <w:rsid w:val="00B62B19"/>
    <w:rsid w:val="00B62BFE"/>
    <w:rsid w:val="00B64425"/>
    <w:rsid w:val="00B64AB6"/>
    <w:rsid w:val="00B653B7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C4842"/>
    <w:rsid w:val="00BD09FC"/>
    <w:rsid w:val="00BD0F1B"/>
    <w:rsid w:val="00BD124A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2823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7E18"/>
    <w:rsid w:val="00C31C41"/>
    <w:rsid w:val="00C32B3C"/>
    <w:rsid w:val="00C35E43"/>
    <w:rsid w:val="00C363A6"/>
    <w:rsid w:val="00C36982"/>
    <w:rsid w:val="00C36D18"/>
    <w:rsid w:val="00C418D3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47F8E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A8E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3F3"/>
    <w:rsid w:val="00CB49A1"/>
    <w:rsid w:val="00CB5BE6"/>
    <w:rsid w:val="00CB6ACF"/>
    <w:rsid w:val="00CB6DEF"/>
    <w:rsid w:val="00CB77F7"/>
    <w:rsid w:val="00CC0B49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1AC"/>
    <w:rsid w:val="00D619E5"/>
    <w:rsid w:val="00D63465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2FC8"/>
    <w:rsid w:val="00D9442F"/>
    <w:rsid w:val="00D956E3"/>
    <w:rsid w:val="00D95866"/>
    <w:rsid w:val="00D97CBC"/>
    <w:rsid w:val="00DA0F84"/>
    <w:rsid w:val="00DA10CC"/>
    <w:rsid w:val="00DA2BBB"/>
    <w:rsid w:val="00DA340A"/>
    <w:rsid w:val="00DA4463"/>
    <w:rsid w:val="00DA6149"/>
    <w:rsid w:val="00DA6673"/>
    <w:rsid w:val="00DA68E4"/>
    <w:rsid w:val="00DA753E"/>
    <w:rsid w:val="00DA75E8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37DD"/>
    <w:rsid w:val="00DD443D"/>
    <w:rsid w:val="00DD4618"/>
    <w:rsid w:val="00DD5AA2"/>
    <w:rsid w:val="00DD64A2"/>
    <w:rsid w:val="00DD6F79"/>
    <w:rsid w:val="00DE08DD"/>
    <w:rsid w:val="00DE2B4D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BE"/>
    <w:rsid w:val="00E066A4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6256"/>
    <w:rsid w:val="00E274AF"/>
    <w:rsid w:val="00E30746"/>
    <w:rsid w:val="00E318EA"/>
    <w:rsid w:val="00E318FD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231F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636D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6341"/>
    <w:rsid w:val="00EA6E3B"/>
    <w:rsid w:val="00EB0270"/>
    <w:rsid w:val="00EB1082"/>
    <w:rsid w:val="00EB11B9"/>
    <w:rsid w:val="00EB188F"/>
    <w:rsid w:val="00EB2BCF"/>
    <w:rsid w:val="00EB3FA7"/>
    <w:rsid w:val="00EB46C7"/>
    <w:rsid w:val="00EB5AF6"/>
    <w:rsid w:val="00EB64A1"/>
    <w:rsid w:val="00EC0C86"/>
    <w:rsid w:val="00EC1315"/>
    <w:rsid w:val="00EC2407"/>
    <w:rsid w:val="00EC25E0"/>
    <w:rsid w:val="00EC2CF4"/>
    <w:rsid w:val="00EC3159"/>
    <w:rsid w:val="00EC487C"/>
    <w:rsid w:val="00EC78CC"/>
    <w:rsid w:val="00ED0EBF"/>
    <w:rsid w:val="00ED15CE"/>
    <w:rsid w:val="00ED263B"/>
    <w:rsid w:val="00ED3363"/>
    <w:rsid w:val="00ED3853"/>
    <w:rsid w:val="00ED43C7"/>
    <w:rsid w:val="00ED45E7"/>
    <w:rsid w:val="00EE03FD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441C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2C7D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B665-41A7-4A6B-B273-4327950B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12</cp:revision>
  <cp:lastPrinted>2017-06-20T13:25:00Z</cp:lastPrinted>
  <dcterms:created xsi:type="dcterms:W3CDTF">2017-06-20T08:27:00Z</dcterms:created>
  <dcterms:modified xsi:type="dcterms:W3CDTF">2017-06-20T13:25:00Z</dcterms:modified>
</cp:coreProperties>
</file>