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5C11BC">
      <w:pPr>
        <w:pStyle w:val="Nadpis1"/>
        <w:ind w:right="284"/>
        <w:jc w:val="center"/>
        <w:rPr>
          <w:rFonts w:ascii="Cambria" w:hAnsi="Cambria" w:cs="Arial"/>
          <w:sz w:val="22"/>
          <w:szCs w:val="22"/>
        </w:rPr>
      </w:pPr>
      <w:r w:rsidRPr="00BD0F1B">
        <w:rPr>
          <w:rFonts w:ascii="Cambria" w:hAnsi="Cambria" w:cs="Arial"/>
          <w:sz w:val="22"/>
          <w:szCs w:val="22"/>
        </w:rPr>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85443A">
        <w:rPr>
          <w:rFonts w:ascii="Cambria" w:hAnsi="Cambria" w:cs="Arial"/>
          <w:sz w:val="18"/>
          <w:szCs w:val="18"/>
        </w:rPr>
        <w:t>1</w:t>
      </w:r>
      <w:r w:rsidR="006770E6">
        <w:rPr>
          <w:rFonts w:ascii="Cambria" w:hAnsi="Cambria" w:cs="Arial"/>
          <w:sz w:val="18"/>
          <w:szCs w:val="18"/>
        </w:rPr>
        <w:t>1</w:t>
      </w:r>
      <w:r w:rsidRPr="00BD0F1B">
        <w:rPr>
          <w:rFonts w:ascii="Cambria" w:hAnsi="Cambria" w:cs="Arial"/>
          <w:sz w:val="18"/>
          <w:szCs w:val="18"/>
        </w:rPr>
        <w:t>/201</w:t>
      </w:r>
      <w:r w:rsidR="002B0B05">
        <w:rPr>
          <w:rFonts w:ascii="Cambria" w:hAnsi="Cambria" w:cs="Arial"/>
          <w:sz w:val="18"/>
          <w:szCs w:val="18"/>
        </w:rPr>
        <w:t>6</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 xml:space="preserve">Vedenia STU zo dňa </w:t>
      </w:r>
      <w:r w:rsidR="006770E6">
        <w:rPr>
          <w:rFonts w:ascii="Cambria" w:hAnsi="Cambria" w:cs="Arial"/>
          <w:sz w:val="18"/>
          <w:szCs w:val="18"/>
        </w:rPr>
        <w:t>11</w:t>
      </w:r>
      <w:r w:rsidRPr="00BD0F1B">
        <w:rPr>
          <w:rFonts w:ascii="Cambria" w:hAnsi="Cambria" w:cs="Arial"/>
          <w:sz w:val="18"/>
          <w:szCs w:val="18"/>
        </w:rPr>
        <w:t xml:space="preserve">. </w:t>
      </w:r>
      <w:r w:rsidR="002B0B05">
        <w:rPr>
          <w:rFonts w:ascii="Cambria" w:hAnsi="Cambria" w:cs="Arial"/>
          <w:sz w:val="18"/>
          <w:szCs w:val="18"/>
        </w:rPr>
        <w:t>0</w:t>
      </w:r>
      <w:r w:rsidR="006770E6">
        <w:rPr>
          <w:rFonts w:ascii="Cambria" w:hAnsi="Cambria" w:cs="Arial"/>
          <w:sz w:val="18"/>
          <w:szCs w:val="18"/>
        </w:rPr>
        <w:t>5</w:t>
      </w:r>
      <w:r w:rsidRPr="00BD0F1B">
        <w:rPr>
          <w:rFonts w:ascii="Cambria" w:hAnsi="Cambria" w:cs="Arial"/>
          <w:sz w:val="18"/>
          <w:szCs w:val="18"/>
        </w:rPr>
        <w:t>. 201</w:t>
      </w:r>
      <w:r w:rsidR="002B0B05">
        <w:rPr>
          <w:rFonts w:ascii="Cambria" w:hAnsi="Cambria" w:cs="Arial"/>
          <w:sz w:val="18"/>
          <w:szCs w:val="18"/>
        </w:rPr>
        <w:t>6</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1816A5" w:rsidRPr="004D6814" w:rsidRDefault="001816A5" w:rsidP="001816A5">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25192E" w:rsidRPr="0025192E" w:rsidRDefault="0025192E" w:rsidP="0025192E">
      <w:pPr>
        <w:pStyle w:val="Odsekzoznamu"/>
        <w:numPr>
          <w:ilvl w:val="0"/>
          <w:numId w:val="6"/>
        </w:numPr>
        <w:ind w:left="425" w:hanging="426"/>
        <w:rPr>
          <w:rFonts w:asciiTheme="majorHAnsi" w:hAnsiTheme="majorHAnsi"/>
          <w:sz w:val="18"/>
          <w:szCs w:val="18"/>
        </w:rPr>
      </w:pPr>
      <w:r w:rsidRPr="0025192E">
        <w:rPr>
          <w:rFonts w:asciiTheme="majorHAnsi" w:hAnsiTheme="majorHAnsi"/>
          <w:sz w:val="18"/>
          <w:szCs w:val="18"/>
        </w:rPr>
        <w:t xml:space="preserve">Správa o činnosti a hospodárení Univerzitného technologického inkubátora STU </w:t>
      </w:r>
      <w:r w:rsidRPr="0025192E">
        <w:rPr>
          <w:rFonts w:asciiTheme="majorHAnsi" w:hAnsiTheme="majorHAnsi"/>
          <w:sz w:val="18"/>
          <w:szCs w:val="18"/>
        </w:rPr>
        <w:br/>
        <w:t>(M. Peciar)</w:t>
      </w:r>
    </w:p>
    <w:p w:rsidR="0025192E" w:rsidRPr="0025192E" w:rsidRDefault="0025192E" w:rsidP="0025192E">
      <w:pPr>
        <w:pStyle w:val="Odsekzoznamu"/>
        <w:ind w:left="425"/>
        <w:rPr>
          <w:rFonts w:asciiTheme="majorHAnsi" w:hAnsiTheme="majorHAnsi"/>
          <w:i/>
          <w:sz w:val="18"/>
          <w:szCs w:val="18"/>
        </w:rPr>
      </w:pPr>
      <w:r w:rsidRPr="0025192E">
        <w:rPr>
          <w:rFonts w:asciiTheme="majorHAnsi" w:hAnsiTheme="majorHAnsi"/>
          <w:i/>
          <w:sz w:val="18"/>
          <w:szCs w:val="18"/>
        </w:rPr>
        <w:t xml:space="preserve">Prizvaná: Ing. Bednárová </w:t>
      </w:r>
    </w:p>
    <w:p w:rsidR="0025192E" w:rsidRPr="0025192E" w:rsidRDefault="0025192E" w:rsidP="0025192E">
      <w:pPr>
        <w:pStyle w:val="Odsekzoznamu"/>
        <w:numPr>
          <w:ilvl w:val="0"/>
          <w:numId w:val="6"/>
        </w:numPr>
        <w:ind w:left="425" w:hanging="426"/>
        <w:rPr>
          <w:rFonts w:asciiTheme="majorHAnsi" w:hAnsiTheme="majorHAnsi"/>
          <w:sz w:val="18"/>
          <w:szCs w:val="18"/>
        </w:rPr>
      </w:pPr>
      <w:r w:rsidRPr="0025192E">
        <w:rPr>
          <w:rFonts w:asciiTheme="majorHAnsi" w:hAnsiTheme="majorHAnsi"/>
          <w:sz w:val="18"/>
          <w:szCs w:val="18"/>
        </w:rPr>
        <w:t>Správa o činnosti a hospodárení UP Projektové stredisko STU (O. Moravčík)</w:t>
      </w:r>
    </w:p>
    <w:p w:rsidR="0025192E" w:rsidRPr="0025192E" w:rsidRDefault="0025192E" w:rsidP="0025192E">
      <w:pPr>
        <w:pStyle w:val="Odsekzoznamu"/>
        <w:ind w:left="425"/>
        <w:rPr>
          <w:rFonts w:asciiTheme="majorHAnsi" w:hAnsiTheme="majorHAnsi"/>
          <w:i/>
          <w:sz w:val="18"/>
          <w:szCs w:val="18"/>
        </w:rPr>
      </w:pPr>
      <w:r w:rsidRPr="0025192E">
        <w:rPr>
          <w:rFonts w:asciiTheme="majorHAnsi" w:hAnsiTheme="majorHAnsi"/>
          <w:i/>
          <w:sz w:val="18"/>
          <w:szCs w:val="18"/>
        </w:rPr>
        <w:t xml:space="preserve">Prizvaný: M. Špaček </w:t>
      </w:r>
    </w:p>
    <w:p w:rsidR="0025192E" w:rsidRPr="0025192E" w:rsidRDefault="0025192E" w:rsidP="0025192E">
      <w:pPr>
        <w:pStyle w:val="Odsekzoznamu"/>
        <w:numPr>
          <w:ilvl w:val="0"/>
          <w:numId w:val="6"/>
        </w:numPr>
        <w:ind w:left="425" w:hanging="426"/>
        <w:rPr>
          <w:rFonts w:asciiTheme="majorHAnsi" w:hAnsiTheme="majorHAnsi"/>
          <w:sz w:val="18"/>
          <w:szCs w:val="18"/>
        </w:rPr>
      </w:pPr>
      <w:r w:rsidRPr="0025192E">
        <w:rPr>
          <w:rFonts w:asciiTheme="majorHAnsi" w:hAnsiTheme="majorHAnsi"/>
          <w:sz w:val="18"/>
          <w:szCs w:val="18"/>
        </w:rPr>
        <w:t>80. výročie založenia STU (M. Peciar)</w:t>
      </w:r>
    </w:p>
    <w:p w:rsidR="0025192E" w:rsidRPr="0025192E" w:rsidRDefault="0025192E" w:rsidP="0025192E">
      <w:pPr>
        <w:pStyle w:val="Odsekzoznamu"/>
        <w:numPr>
          <w:ilvl w:val="0"/>
          <w:numId w:val="6"/>
        </w:numPr>
        <w:ind w:left="425" w:hanging="426"/>
        <w:rPr>
          <w:rFonts w:asciiTheme="majorHAnsi" w:hAnsiTheme="majorHAnsi"/>
          <w:sz w:val="18"/>
          <w:szCs w:val="18"/>
        </w:rPr>
      </w:pPr>
      <w:r w:rsidRPr="0025192E">
        <w:rPr>
          <w:rFonts w:asciiTheme="majorHAnsi" w:hAnsiTheme="majorHAnsi"/>
          <w:sz w:val="18"/>
          <w:szCs w:val="18"/>
        </w:rPr>
        <w:t>Sadzobník odmien za autorskú a inú činnosť pre Vydavateľstvo STU (D. Faktor)</w:t>
      </w:r>
    </w:p>
    <w:p w:rsidR="0025192E" w:rsidRPr="0025192E" w:rsidRDefault="0025192E" w:rsidP="0025192E">
      <w:pPr>
        <w:pStyle w:val="Odsekzoznamu"/>
        <w:ind w:left="425"/>
        <w:rPr>
          <w:rFonts w:asciiTheme="majorHAnsi" w:hAnsiTheme="majorHAnsi"/>
          <w:i/>
          <w:sz w:val="18"/>
          <w:szCs w:val="18"/>
        </w:rPr>
      </w:pPr>
      <w:r w:rsidRPr="0025192E">
        <w:rPr>
          <w:rFonts w:asciiTheme="majorHAnsi" w:hAnsiTheme="majorHAnsi"/>
          <w:i/>
          <w:sz w:val="18"/>
          <w:szCs w:val="18"/>
        </w:rPr>
        <w:t xml:space="preserve">Prizvaní: JUDr. </w:t>
      </w:r>
      <w:proofErr w:type="spellStart"/>
      <w:r w:rsidRPr="0025192E">
        <w:rPr>
          <w:rFonts w:asciiTheme="majorHAnsi" w:hAnsiTheme="majorHAnsi"/>
          <w:i/>
          <w:sz w:val="18"/>
          <w:szCs w:val="18"/>
        </w:rPr>
        <w:t>Haladejová</w:t>
      </w:r>
      <w:proofErr w:type="spellEnd"/>
      <w:r w:rsidRPr="0025192E">
        <w:rPr>
          <w:rFonts w:asciiTheme="majorHAnsi" w:hAnsiTheme="majorHAnsi"/>
          <w:i/>
          <w:sz w:val="18"/>
          <w:szCs w:val="18"/>
        </w:rPr>
        <w:t xml:space="preserve"> a Ing. </w:t>
      </w:r>
      <w:proofErr w:type="spellStart"/>
      <w:r w:rsidRPr="0025192E">
        <w:rPr>
          <w:rFonts w:asciiTheme="majorHAnsi" w:hAnsiTheme="majorHAnsi"/>
          <w:i/>
          <w:sz w:val="18"/>
          <w:szCs w:val="18"/>
        </w:rPr>
        <w:t>Zsigo</w:t>
      </w:r>
      <w:proofErr w:type="spellEnd"/>
    </w:p>
    <w:p w:rsidR="0025192E" w:rsidRPr="0025192E" w:rsidRDefault="0025192E" w:rsidP="0025192E">
      <w:pPr>
        <w:pStyle w:val="Odsekzoznamu"/>
        <w:numPr>
          <w:ilvl w:val="0"/>
          <w:numId w:val="6"/>
        </w:numPr>
        <w:ind w:left="425" w:hanging="426"/>
        <w:rPr>
          <w:rFonts w:asciiTheme="majorHAnsi" w:hAnsiTheme="majorHAnsi"/>
          <w:sz w:val="18"/>
          <w:szCs w:val="18"/>
        </w:rPr>
      </w:pPr>
      <w:r w:rsidRPr="0025192E">
        <w:rPr>
          <w:rFonts w:asciiTheme="majorHAnsi" w:hAnsiTheme="majorHAnsi"/>
          <w:sz w:val="18"/>
          <w:szCs w:val="18"/>
        </w:rPr>
        <w:t xml:space="preserve">Návrh na urovnanie súdneho sporu medzi spoločnosťou </w:t>
      </w:r>
      <w:proofErr w:type="spellStart"/>
      <w:r w:rsidRPr="0025192E">
        <w:rPr>
          <w:rFonts w:asciiTheme="majorHAnsi" w:hAnsiTheme="majorHAnsi"/>
          <w:sz w:val="18"/>
          <w:szCs w:val="18"/>
        </w:rPr>
        <w:t>Novosedlík</w:t>
      </w:r>
      <w:proofErr w:type="spellEnd"/>
      <w:r w:rsidRPr="0025192E">
        <w:rPr>
          <w:rFonts w:asciiTheme="majorHAnsi" w:hAnsiTheme="majorHAnsi"/>
          <w:sz w:val="18"/>
          <w:szCs w:val="18"/>
        </w:rPr>
        <w:t>, spol. s r.o. (žalobca) a STU (žalovaný) – informácia (D. Faktor)</w:t>
      </w:r>
    </w:p>
    <w:p w:rsidR="0025192E" w:rsidRPr="0025192E" w:rsidRDefault="0025192E" w:rsidP="0025192E">
      <w:pPr>
        <w:pStyle w:val="Odsekzoznamu"/>
        <w:ind w:left="425"/>
        <w:rPr>
          <w:rFonts w:asciiTheme="majorHAnsi" w:hAnsiTheme="majorHAnsi"/>
          <w:i/>
          <w:sz w:val="18"/>
          <w:szCs w:val="18"/>
        </w:rPr>
      </w:pPr>
      <w:r w:rsidRPr="0025192E">
        <w:rPr>
          <w:rFonts w:asciiTheme="majorHAnsi" w:hAnsiTheme="majorHAnsi"/>
          <w:i/>
          <w:sz w:val="18"/>
          <w:szCs w:val="18"/>
        </w:rPr>
        <w:t xml:space="preserve">Prizvaná: JUDr. </w:t>
      </w:r>
      <w:proofErr w:type="spellStart"/>
      <w:r w:rsidRPr="0025192E">
        <w:rPr>
          <w:rFonts w:asciiTheme="majorHAnsi" w:hAnsiTheme="majorHAnsi"/>
          <w:i/>
          <w:sz w:val="18"/>
          <w:szCs w:val="18"/>
        </w:rPr>
        <w:t>Haladejová</w:t>
      </w:r>
      <w:proofErr w:type="spellEnd"/>
    </w:p>
    <w:p w:rsidR="0025192E" w:rsidRPr="0025192E" w:rsidRDefault="0025192E" w:rsidP="0025192E">
      <w:pPr>
        <w:pStyle w:val="Odsekzoznamu"/>
        <w:numPr>
          <w:ilvl w:val="0"/>
          <w:numId w:val="6"/>
        </w:numPr>
        <w:ind w:left="425" w:hanging="426"/>
        <w:rPr>
          <w:rFonts w:asciiTheme="majorHAnsi" w:hAnsiTheme="majorHAnsi"/>
          <w:i/>
          <w:sz w:val="18"/>
          <w:szCs w:val="18"/>
        </w:rPr>
      </w:pPr>
      <w:r w:rsidRPr="0025192E">
        <w:rPr>
          <w:rFonts w:asciiTheme="majorHAnsi" w:hAnsiTheme="majorHAnsi"/>
          <w:sz w:val="18"/>
          <w:szCs w:val="18"/>
        </w:rPr>
        <w:t>Návrh na odsúhlasenie NZ a dodatkov k NZ (D. Faktor)</w:t>
      </w:r>
    </w:p>
    <w:p w:rsidR="0025192E" w:rsidRPr="0025192E" w:rsidRDefault="0025192E" w:rsidP="0025192E">
      <w:pPr>
        <w:pStyle w:val="Odsekzoznamu"/>
        <w:numPr>
          <w:ilvl w:val="0"/>
          <w:numId w:val="6"/>
        </w:numPr>
        <w:ind w:left="425" w:hanging="426"/>
        <w:rPr>
          <w:rFonts w:asciiTheme="majorHAnsi" w:hAnsiTheme="majorHAnsi"/>
          <w:i/>
          <w:sz w:val="18"/>
          <w:szCs w:val="18"/>
        </w:rPr>
      </w:pPr>
      <w:r w:rsidRPr="0025192E">
        <w:rPr>
          <w:rFonts w:asciiTheme="majorHAnsi" w:hAnsiTheme="majorHAnsi"/>
          <w:sz w:val="18"/>
          <w:szCs w:val="18"/>
        </w:rPr>
        <w:t>Návrhy na zahraničné pracovné cesty  (Š. Stanko)</w:t>
      </w:r>
    </w:p>
    <w:p w:rsidR="0025192E" w:rsidRPr="0025192E" w:rsidRDefault="0025192E" w:rsidP="0025192E">
      <w:pPr>
        <w:pStyle w:val="Odsekzoznamu"/>
        <w:numPr>
          <w:ilvl w:val="0"/>
          <w:numId w:val="6"/>
        </w:numPr>
        <w:ind w:left="425" w:hanging="426"/>
        <w:rPr>
          <w:rFonts w:asciiTheme="majorHAnsi" w:hAnsiTheme="majorHAnsi"/>
          <w:i/>
          <w:sz w:val="18"/>
          <w:szCs w:val="18"/>
        </w:rPr>
      </w:pPr>
      <w:r>
        <w:rPr>
          <w:rFonts w:asciiTheme="majorHAnsi" w:hAnsiTheme="majorHAnsi"/>
          <w:sz w:val="18"/>
          <w:szCs w:val="18"/>
        </w:rPr>
        <w:t>Rôzne</w:t>
      </w:r>
    </w:p>
    <w:p w:rsidR="00104202" w:rsidRPr="00932EBB" w:rsidRDefault="00104202" w:rsidP="00104202">
      <w:pPr>
        <w:pStyle w:val="Odsekzoznamu"/>
        <w:tabs>
          <w:tab w:val="left" w:pos="851"/>
        </w:tabs>
        <w:ind w:left="426"/>
        <w:rPr>
          <w:rFonts w:asciiTheme="majorHAnsi" w:hAnsiTheme="majorHAnsi"/>
          <w:sz w:val="18"/>
          <w:szCs w:val="18"/>
        </w:rPr>
      </w:pPr>
    </w:p>
    <w:p w:rsidR="001816A5" w:rsidRPr="007D42C2" w:rsidRDefault="001816A5" w:rsidP="00E71659">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1816A5" w:rsidRDefault="001816A5" w:rsidP="00E71659">
      <w:pPr>
        <w:rPr>
          <w:rFonts w:ascii="Cambria" w:hAnsi="Cambria" w:cs="Arial"/>
          <w:sz w:val="18"/>
          <w:szCs w:val="18"/>
        </w:rPr>
      </w:pPr>
    </w:p>
    <w:p w:rsidR="0025192E" w:rsidRDefault="0025192E" w:rsidP="0025192E">
      <w:pPr>
        <w:pStyle w:val="Odsekzoznamu"/>
        <w:numPr>
          <w:ilvl w:val="0"/>
          <w:numId w:val="12"/>
        </w:numPr>
        <w:ind w:left="425" w:hanging="426"/>
        <w:rPr>
          <w:rFonts w:asciiTheme="majorHAnsi" w:hAnsiTheme="majorHAnsi"/>
          <w:sz w:val="18"/>
          <w:szCs w:val="18"/>
        </w:rPr>
      </w:pPr>
      <w:r w:rsidRPr="0025192E">
        <w:rPr>
          <w:rFonts w:asciiTheme="majorHAnsi" w:hAnsiTheme="majorHAnsi"/>
          <w:sz w:val="18"/>
          <w:szCs w:val="18"/>
        </w:rPr>
        <w:t xml:space="preserve">Správa o činnosti a hospodárení Univerzitného technologického inkubátora STU </w:t>
      </w:r>
    </w:p>
    <w:p w:rsidR="0025192E" w:rsidRDefault="0025192E" w:rsidP="0025192E">
      <w:pPr>
        <w:pStyle w:val="Odsekzoznamu"/>
        <w:numPr>
          <w:ilvl w:val="0"/>
          <w:numId w:val="12"/>
        </w:numPr>
        <w:ind w:left="425" w:hanging="426"/>
        <w:rPr>
          <w:rFonts w:asciiTheme="majorHAnsi" w:hAnsiTheme="majorHAnsi"/>
          <w:sz w:val="18"/>
          <w:szCs w:val="18"/>
        </w:rPr>
      </w:pPr>
      <w:r w:rsidRPr="0025192E">
        <w:rPr>
          <w:rFonts w:asciiTheme="majorHAnsi" w:hAnsiTheme="majorHAnsi"/>
          <w:sz w:val="18"/>
          <w:szCs w:val="18"/>
        </w:rPr>
        <w:t xml:space="preserve">Správa o činnosti a hospodárení UP Projektové stredisko STU </w:t>
      </w:r>
    </w:p>
    <w:p w:rsidR="0025192E" w:rsidRPr="0025192E" w:rsidRDefault="0025192E" w:rsidP="0025192E">
      <w:pPr>
        <w:pStyle w:val="Odsekzoznamu"/>
        <w:numPr>
          <w:ilvl w:val="0"/>
          <w:numId w:val="12"/>
        </w:numPr>
        <w:ind w:left="425" w:hanging="426"/>
        <w:rPr>
          <w:rFonts w:asciiTheme="majorHAnsi" w:hAnsiTheme="majorHAnsi"/>
          <w:sz w:val="18"/>
          <w:szCs w:val="18"/>
        </w:rPr>
      </w:pPr>
      <w:r w:rsidRPr="0025192E">
        <w:rPr>
          <w:rFonts w:asciiTheme="majorHAnsi" w:hAnsiTheme="majorHAnsi"/>
          <w:sz w:val="18"/>
          <w:szCs w:val="18"/>
        </w:rPr>
        <w:t xml:space="preserve">80. výročie založenia STU </w:t>
      </w:r>
    </w:p>
    <w:p w:rsidR="0025192E" w:rsidRPr="0025192E" w:rsidRDefault="0025192E" w:rsidP="0025192E">
      <w:pPr>
        <w:pStyle w:val="Odsekzoznamu"/>
        <w:numPr>
          <w:ilvl w:val="0"/>
          <w:numId w:val="12"/>
        </w:numPr>
        <w:ind w:left="425" w:hanging="426"/>
        <w:rPr>
          <w:rFonts w:asciiTheme="majorHAnsi" w:hAnsiTheme="majorHAnsi"/>
          <w:sz w:val="18"/>
          <w:szCs w:val="18"/>
        </w:rPr>
      </w:pPr>
      <w:r w:rsidRPr="0025192E">
        <w:rPr>
          <w:rFonts w:asciiTheme="majorHAnsi" w:hAnsiTheme="majorHAnsi"/>
          <w:sz w:val="18"/>
          <w:szCs w:val="18"/>
        </w:rPr>
        <w:t xml:space="preserve">Sadzobník odmien za autorskú a inú činnosť pre Vydavateľstvo STU </w:t>
      </w:r>
    </w:p>
    <w:p w:rsidR="0025192E" w:rsidRPr="0025192E" w:rsidRDefault="0025192E" w:rsidP="0025192E">
      <w:pPr>
        <w:pStyle w:val="Odsekzoznamu"/>
        <w:numPr>
          <w:ilvl w:val="0"/>
          <w:numId w:val="12"/>
        </w:numPr>
        <w:ind w:left="425" w:hanging="426"/>
        <w:rPr>
          <w:rFonts w:asciiTheme="majorHAnsi" w:hAnsiTheme="majorHAnsi"/>
          <w:sz w:val="18"/>
          <w:szCs w:val="18"/>
        </w:rPr>
      </w:pPr>
      <w:r w:rsidRPr="0025192E">
        <w:rPr>
          <w:rFonts w:asciiTheme="majorHAnsi" w:hAnsiTheme="majorHAnsi"/>
          <w:sz w:val="18"/>
          <w:szCs w:val="18"/>
        </w:rPr>
        <w:t xml:space="preserve">Návrh na urovnanie súdneho sporu medzi spoločnosťou </w:t>
      </w:r>
      <w:proofErr w:type="spellStart"/>
      <w:r w:rsidRPr="0025192E">
        <w:rPr>
          <w:rFonts w:asciiTheme="majorHAnsi" w:hAnsiTheme="majorHAnsi"/>
          <w:sz w:val="18"/>
          <w:szCs w:val="18"/>
        </w:rPr>
        <w:t>Novosedlík</w:t>
      </w:r>
      <w:proofErr w:type="spellEnd"/>
      <w:r w:rsidRPr="0025192E">
        <w:rPr>
          <w:rFonts w:asciiTheme="majorHAnsi" w:hAnsiTheme="majorHAnsi"/>
          <w:sz w:val="18"/>
          <w:szCs w:val="18"/>
        </w:rPr>
        <w:t xml:space="preserve">, spol. s r.o. (žalobca) a STU (žalovaný) – informácia </w:t>
      </w:r>
    </w:p>
    <w:p w:rsidR="0025192E" w:rsidRPr="0025192E" w:rsidRDefault="0025192E" w:rsidP="0025192E">
      <w:pPr>
        <w:pStyle w:val="Odsekzoznamu"/>
        <w:numPr>
          <w:ilvl w:val="0"/>
          <w:numId w:val="12"/>
        </w:numPr>
        <w:ind w:left="425" w:hanging="426"/>
        <w:rPr>
          <w:rFonts w:asciiTheme="majorHAnsi" w:hAnsiTheme="majorHAnsi"/>
          <w:i/>
          <w:sz w:val="18"/>
          <w:szCs w:val="18"/>
        </w:rPr>
      </w:pPr>
      <w:r w:rsidRPr="0025192E">
        <w:rPr>
          <w:rFonts w:asciiTheme="majorHAnsi" w:hAnsiTheme="majorHAnsi"/>
          <w:sz w:val="18"/>
          <w:szCs w:val="18"/>
        </w:rPr>
        <w:t xml:space="preserve">Návrh na odsúhlasenie NZ a dodatkov k NZ </w:t>
      </w:r>
    </w:p>
    <w:p w:rsidR="0025192E" w:rsidRPr="0025192E" w:rsidRDefault="0025192E" w:rsidP="0025192E">
      <w:pPr>
        <w:pStyle w:val="Odsekzoznamu"/>
        <w:numPr>
          <w:ilvl w:val="0"/>
          <w:numId w:val="12"/>
        </w:numPr>
        <w:ind w:left="425" w:hanging="426"/>
        <w:rPr>
          <w:rFonts w:asciiTheme="majorHAnsi" w:hAnsiTheme="majorHAnsi"/>
          <w:i/>
          <w:sz w:val="18"/>
          <w:szCs w:val="18"/>
        </w:rPr>
      </w:pPr>
      <w:r w:rsidRPr="0025192E">
        <w:rPr>
          <w:rFonts w:asciiTheme="majorHAnsi" w:hAnsiTheme="majorHAnsi"/>
          <w:sz w:val="18"/>
          <w:szCs w:val="18"/>
        </w:rPr>
        <w:t xml:space="preserve">Návrhy na zahraničné pracovné cesty  </w:t>
      </w:r>
    </w:p>
    <w:p w:rsidR="0025192E" w:rsidRDefault="0025192E" w:rsidP="00056C4C">
      <w:pPr>
        <w:rPr>
          <w:rFonts w:asciiTheme="majorHAnsi" w:hAnsiTheme="majorHAnsi" w:cs="Arial"/>
          <w:b/>
          <w:sz w:val="18"/>
          <w:szCs w:val="18"/>
          <w:u w:val="single"/>
        </w:rPr>
      </w:pPr>
    </w:p>
    <w:p w:rsidR="00056C4C" w:rsidRPr="00056C4C" w:rsidRDefault="008D3A76" w:rsidP="00847DB4">
      <w:pPr>
        <w:ind w:left="1410" w:hanging="1410"/>
        <w:rPr>
          <w:rFonts w:asciiTheme="majorHAnsi" w:hAnsiTheme="majorHAnsi"/>
          <w:sz w:val="18"/>
          <w:szCs w:val="18"/>
        </w:rPr>
      </w:pPr>
      <w:r w:rsidRPr="00056C4C">
        <w:rPr>
          <w:rFonts w:asciiTheme="majorHAnsi" w:hAnsiTheme="majorHAnsi" w:cs="Arial"/>
          <w:b/>
          <w:sz w:val="18"/>
          <w:szCs w:val="18"/>
          <w:u w:val="single"/>
        </w:rPr>
        <w:t>K BODU 1:</w:t>
      </w:r>
      <w:r w:rsidRPr="00056C4C">
        <w:rPr>
          <w:rFonts w:asciiTheme="majorHAnsi" w:hAnsiTheme="majorHAnsi" w:cs="Arial"/>
          <w:b/>
          <w:sz w:val="18"/>
          <w:szCs w:val="18"/>
        </w:rPr>
        <w:tab/>
      </w:r>
      <w:r w:rsidR="00847DB4" w:rsidRPr="00847DB4">
        <w:rPr>
          <w:rFonts w:asciiTheme="majorHAnsi" w:hAnsiTheme="majorHAnsi"/>
          <w:b/>
          <w:sz w:val="18"/>
          <w:szCs w:val="18"/>
          <w:u w:val="single"/>
        </w:rPr>
        <w:t>Správa o činnosti a hospodárení Univerzitného technologického inkubátora STU</w:t>
      </w:r>
      <w:r w:rsidR="00847DB4">
        <w:rPr>
          <w:rFonts w:asciiTheme="majorHAnsi" w:hAnsiTheme="majorHAnsi"/>
          <w:b/>
          <w:sz w:val="18"/>
          <w:szCs w:val="18"/>
          <w:u w:val="single"/>
        </w:rPr>
        <w:t xml:space="preserve"> (UTI STU) za rok 2015</w:t>
      </w:r>
      <w:r w:rsidR="00056C4C" w:rsidRPr="00056C4C">
        <w:rPr>
          <w:rFonts w:asciiTheme="majorHAnsi" w:hAnsiTheme="majorHAnsi"/>
          <w:sz w:val="18"/>
          <w:szCs w:val="18"/>
        </w:rPr>
        <w:t xml:space="preserve">  </w:t>
      </w:r>
    </w:p>
    <w:p w:rsidR="008D3A76" w:rsidRPr="000C29FE" w:rsidRDefault="008D3A76" w:rsidP="008D3A76">
      <w:pPr>
        <w:ind w:left="1410" w:hanging="1410"/>
        <w:jc w:val="both"/>
        <w:rPr>
          <w:rFonts w:asciiTheme="majorHAnsi" w:hAnsiTheme="majorHAnsi"/>
          <w:sz w:val="18"/>
          <w:szCs w:val="18"/>
        </w:rPr>
      </w:pPr>
    </w:p>
    <w:p w:rsidR="00056C4C" w:rsidRDefault="00056C4C" w:rsidP="00056C4C">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 xml:space="preserve">prorektor Peciar. Prizvaná: </w:t>
      </w:r>
      <w:r w:rsidR="00847DB4" w:rsidRPr="00847DB4">
        <w:rPr>
          <w:rFonts w:asciiTheme="majorHAnsi" w:hAnsiTheme="majorHAnsi"/>
          <w:sz w:val="18"/>
          <w:szCs w:val="18"/>
        </w:rPr>
        <w:t>Ing. Bednárová</w:t>
      </w:r>
      <w:r w:rsidRPr="0051308A">
        <w:rPr>
          <w:rFonts w:asciiTheme="majorHAnsi" w:hAnsiTheme="majorHAnsi" w:cs="Arial"/>
          <w:sz w:val="18"/>
          <w:szCs w:val="18"/>
        </w:rPr>
        <w:t>.</w:t>
      </w:r>
    </w:p>
    <w:p w:rsidR="00847DB4" w:rsidRDefault="00847DB4" w:rsidP="00056C4C">
      <w:pPr>
        <w:pStyle w:val="Odsekzoznamu"/>
        <w:ind w:left="1412" w:right="284" w:hanging="1412"/>
        <w:contextualSpacing w:val="0"/>
        <w:rPr>
          <w:rFonts w:asciiTheme="majorHAnsi" w:hAnsiTheme="majorHAnsi" w:cs="Arial"/>
          <w:sz w:val="18"/>
          <w:szCs w:val="18"/>
        </w:rPr>
      </w:pPr>
      <w:r w:rsidRPr="00847DB4">
        <w:rPr>
          <w:rFonts w:asciiTheme="majorHAnsi" w:hAnsiTheme="majorHAnsi"/>
          <w:sz w:val="18"/>
          <w:szCs w:val="18"/>
        </w:rPr>
        <w:t>Ing. Bednárová</w:t>
      </w:r>
      <w:r w:rsidR="00056C4C">
        <w:rPr>
          <w:rFonts w:asciiTheme="majorHAnsi" w:hAnsiTheme="majorHAnsi" w:cs="Arial"/>
          <w:sz w:val="18"/>
          <w:szCs w:val="18"/>
        </w:rPr>
        <w:t xml:space="preserve"> stručne oboznámila členov vedenia o</w:t>
      </w:r>
      <w:r>
        <w:rPr>
          <w:rFonts w:asciiTheme="majorHAnsi" w:hAnsiTheme="majorHAnsi" w:cs="Arial"/>
          <w:sz w:val="18"/>
          <w:szCs w:val="18"/>
        </w:rPr>
        <w:t> </w:t>
      </w:r>
      <w:proofErr w:type="spellStart"/>
      <w:r>
        <w:rPr>
          <w:rFonts w:asciiTheme="majorHAnsi" w:hAnsiTheme="majorHAnsi" w:cs="Arial"/>
          <w:sz w:val="18"/>
          <w:szCs w:val="18"/>
        </w:rPr>
        <w:t>inkubovaných</w:t>
      </w:r>
      <w:proofErr w:type="spellEnd"/>
      <w:r>
        <w:rPr>
          <w:rFonts w:asciiTheme="majorHAnsi" w:hAnsiTheme="majorHAnsi" w:cs="Arial"/>
          <w:sz w:val="18"/>
          <w:szCs w:val="18"/>
        </w:rPr>
        <w:t xml:space="preserve"> firmách pôsobiacich </w:t>
      </w:r>
    </w:p>
    <w:p w:rsidR="00847DB4" w:rsidRDefault="00847DB4" w:rsidP="00056C4C">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v UTI v roku 2015, obsadenosti priestorov</w:t>
      </w:r>
      <w:r w:rsidR="00056C4C">
        <w:rPr>
          <w:rFonts w:asciiTheme="majorHAnsi" w:hAnsiTheme="majorHAnsi" w:cs="Arial"/>
          <w:sz w:val="18"/>
          <w:szCs w:val="18"/>
        </w:rPr>
        <w:t xml:space="preserve">, realizovaných </w:t>
      </w:r>
      <w:r>
        <w:rPr>
          <w:rFonts w:asciiTheme="majorHAnsi" w:hAnsiTheme="majorHAnsi" w:cs="Arial"/>
          <w:sz w:val="18"/>
          <w:szCs w:val="18"/>
        </w:rPr>
        <w:t>podujatiach a </w:t>
      </w:r>
      <w:r w:rsidR="00056C4C">
        <w:rPr>
          <w:rFonts w:asciiTheme="majorHAnsi" w:hAnsiTheme="majorHAnsi" w:cs="Arial"/>
          <w:sz w:val="18"/>
          <w:szCs w:val="18"/>
        </w:rPr>
        <w:t>finan</w:t>
      </w:r>
      <w:r>
        <w:rPr>
          <w:rFonts w:asciiTheme="majorHAnsi" w:hAnsiTheme="majorHAnsi" w:cs="Arial"/>
          <w:sz w:val="18"/>
          <w:szCs w:val="18"/>
        </w:rPr>
        <w:t xml:space="preserve">čnom </w:t>
      </w:r>
    </w:p>
    <w:p w:rsidR="00847DB4" w:rsidRPr="00847DB4" w:rsidRDefault="00847DB4" w:rsidP="00847DB4">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hospodárení</w:t>
      </w:r>
      <w:r w:rsidR="00056C4C">
        <w:rPr>
          <w:rFonts w:asciiTheme="majorHAnsi" w:hAnsiTheme="majorHAnsi" w:cs="Arial"/>
          <w:sz w:val="18"/>
          <w:szCs w:val="18"/>
        </w:rPr>
        <w:t xml:space="preserve"> pracoviska.</w:t>
      </w:r>
    </w:p>
    <w:p w:rsidR="008D3A76" w:rsidRPr="00552154" w:rsidRDefault="008D3A76" w:rsidP="008D3A76">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847DB4">
        <w:rPr>
          <w:rFonts w:asciiTheme="majorHAnsi" w:hAnsiTheme="majorHAnsi" w:cs="Arial"/>
          <w:b/>
          <w:color w:val="C00000"/>
          <w:sz w:val="18"/>
          <w:szCs w:val="18"/>
        </w:rPr>
        <w:t>11</w:t>
      </w:r>
      <w:r w:rsidRPr="00552154">
        <w:rPr>
          <w:rFonts w:asciiTheme="majorHAnsi" w:hAnsiTheme="majorHAnsi" w:cs="Arial"/>
          <w:b/>
          <w:color w:val="C00000"/>
          <w:sz w:val="18"/>
          <w:szCs w:val="18"/>
        </w:rPr>
        <w:t>.1/</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8D3A76" w:rsidRPr="00847DB4" w:rsidRDefault="008D3A76" w:rsidP="008D3A76">
      <w:pPr>
        <w:rPr>
          <w:rFonts w:asciiTheme="majorHAnsi" w:hAnsiTheme="majorHAnsi"/>
          <w:sz w:val="18"/>
          <w:szCs w:val="18"/>
        </w:rPr>
      </w:pPr>
      <w:r w:rsidRPr="006D0C93">
        <w:rPr>
          <w:rFonts w:asciiTheme="majorHAnsi" w:hAnsiTheme="majorHAnsi"/>
          <w:sz w:val="18"/>
          <w:szCs w:val="18"/>
        </w:rPr>
        <w:t xml:space="preserve">Vedenie STU </w:t>
      </w:r>
      <w:r>
        <w:rPr>
          <w:rFonts w:asciiTheme="majorHAnsi" w:hAnsiTheme="majorHAnsi"/>
          <w:sz w:val="18"/>
          <w:szCs w:val="18"/>
        </w:rPr>
        <w:t xml:space="preserve">prerokovalo </w:t>
      </w:r>
      <w:r w:rsidR="00056C4C">
        <w:rPr>
          <w:rFonts w:asciiTheme="majorHAnsi" w:hAnsiTheme="majorHAnsi"/>
          <w:sz w:val="18"/>
          <w:szCs w:val="18"/>
        </w:rPr>
        <w:t xml:space="preserve">a </w:t>
      </w:r>
      <w:r w:rsidR="00056C4C" w:rsidRPr="006D0C93">
        <w:rPr>
          <w:rFonts w:asciiTheme="majorHAnsi" w:hAnsiTheme="majorHAnsi"/>
          <w:sz w:val="18"/>
          <w:szCs w:val="18"/>
        </w:rPr>
        <w:t xml:space="preserve">berie na vedomie správu o činnosti </w:t>
      </w:r>
      <w:r w:rsidR="00056C4C" w:rsidRPr="001B357F">
        <w:rPr>
          <w:rFonts w:asciiTheme="majorHAnsi" w:hAnsiTheme="majorHAnsi"/>
          <w:sz w:val="18"/>
          <w:szCs w:val="18"/>
        </w:rPr>
        <w:t>a</w:t>
      </w:r>
      <w:r w:rsidR="00056C4C">
        <w:rPr>
          <w:rFonts w:asciiTheme="majorHAnsi" w:hAnsiTheme="majorHAnsi"/>
          <w:sz w:val="18"/>
          <w:szCs w:val="18"/>
        </w:rPr>
        <w:t> </w:t>
      </w:r>
      <w:r w:rsidR="00056C4C" w:rsidRPr="001B357F">
        <w:rPr>
          <w:rFonts w:asciiTheme="majorHAnsi" w:hAnsiTheme="majorHAnsi"/>
          <w:sz w:val="18"/>
          <w:szCs w:val="18"/>
        </w:rPr>
        <w:t>hospodárení</w:t>
      </w:r>
      <w:r w:rsidR="00056C4C">
        <w:rPr>
          <w:rFonts w:asciiTheme="majorHAnsi" w:hAnsiTheme="majorHAnsi"/>
          <w:sz w:val="18"/>
          <w:szCs w:val="18"/>
        </w:rPr>
        <w:t xml:space="preserve"> </w:t>
      </w:r>
      <w:r w:rsidR="00847DB4" w:rsidRPr="00847DB4">
        <w:rPr>
          <w:rFonts w:asciiTheme="majorHAnsi" w:hAnsiTheme="majorHAnsi"/>
          <w:sz w:val="18"/>
          <w:szCs w:val="18"/>
        </w:rPr>
        <w:t>Univerzitného technologického inkubátora STU</w:t>
      </w:r>
      <w:r w:rsidR="00847DB4">
        <w:rPr>
          <w:rFonts w:asciiTheme="majorHAnsi" w:hAnsiTheme="majorHAnsi"/>
          <w:sz w:val="18"/>
          <w:szCs w:val="18"/>
        </w:rPr>
        <w:t xml:space="preserve"> za rok 2015.</w:t>
      </w:r>
    </w:p>
    <w:p w:rsidR="00847DB4" w:rsidRDefault="00847DB4" w:rsidP="008D3A76">
      <w:pPr>
        <w:rPr>
          <w:rFonts w:asciiTheme="majorHAnsi" w:hAnsiTheme="majorHAnsi" w:cs="Arial"/>
          <w:sz w:val="18"/>
          <w:szCs w:val="18"/>
        </w:rPr>
      </w:pPr>
    </w:p>
    <w:p w:rsidR="009275B3" w:rsidRDefault="009275B3" w:rsidP="008D3A76">
      <w:pPr>
        <w:rPr>
          <w:rFonts w:asciiTheme="majorHAnsi" w:hAnsiTheme="majorHAnsi" w:cs="Arial"/>
          <w:sz w:val="18"/>
          <w:szCs w:val="18"/>
        </w:rPr>
      </w:pPr>
    </w:p>
    <w:p w:rsidR="009275B3" w:rsidRDefault="009275B3" w:rsidP="008D3A76">
      <w:pPr>
        <w:rPr>
          <w:rFonts w:asciiTheme="majorHAnsi" w:hAnsiTheme="majorHAnsi" w:cs="Arial"/>
          <w:sz w:val="18"/>
          <w:szCs w:val="18"/>
        </w:rPr>
      </w:pPr>
    </w:p>
    <w:p w:rsidR="008D3A76" w:rsidRPr="000C29FE" w:rsidRDefault="008D3A76" w:rsidP="008D3A76">
      <w:pPr>
        <w:ind w:left="1410" w:hanging="1410"/>
        <w:jc w:val="both"/>
        <w:rPr>
          <w:rFonts w:asciiTheme="majorHAnsi" w:hAnsiTheme="majorHAnsi"/>
          <w:sz w:val="18"/>
          <w:szCs w:val="18"/>
        </w:rPr>
      </w:pPr>
      <w:r w:rsidRPr="000C29FE">
        <w:rPr>
          <w:rFonts w:asciiTheme="majorHAnsi" w:hAnsiTheme="majorHAnsi" w:cs="Arial"/>
          <w:b/>
          <w:sz w:val="18"/>
          <w:szCs w:val="18"/>
          <w:u w:val="single"/>
        </w:rPr>
        <w:lastRenderedPageBreak/>
        <w:t xml:space="preserve">K BODU </w:t>
      </w:r>
      <w:r>
        <w:rPr>
          <w:rFonts w:asciiTheme="majorHAnsi" w:hAnsiTheme="majorHAnsi" w:cs="Arial"/>
          <w:b/>
          <w:sz w:val="18"/>
          <w:szCs w:val="18"/>
          <w:u w:val="single"/>
        </w:rPr>
        <w:t>2</w:t>
      </w:r>
      <w:r w:rsidRPr="000C29FE">
        <w:rPr>
          <w:rFonts w:asciiTheme="majorHAnsi" w:hAnsiTheme="majorHAnsi" w:cs="Arial"/>
          <w:b/>
          <w:sz w:val="18"/>
          <w:szCs w:val="18"/>
          <w:u w:val="single"/>
        </w:rPr>
        <w:t>:</w:t>
      </w:r>
      <w:r w:rsidRPr="000C29FE">
        <w:rPr>
          <w:rFonts w:asciiTheme="majorHAnsi" w:hAnsiTheme="majorHAnsi" w:cs="Arial"/>
          <w:b/>
          <w:sz w:val="18"/>
          <w:szCs w:val="18"/>
        </w:rPr>
        <w:tab/>
      </w:r>
      <w:r w:rsidR="00847DB4" w:rsidRPr="00847DB4">
        <w:rPr>
          <w:rFonts w:asciiTheme="majorHAnsi" w:hAnsiTheme="majorHAnsi"/>
          <w:b/>
          <w:sz w:val="18"/>
          <w:szCs w:val="18"/>
          <w:u w:val="single"/>
        </w:rPr>
        <w:t>Správa o činnosti a hospodárení UP Projektové stredisko STU</w:t>
      </w:r>
    </w:p>
    <w:p w:rsidR="009275B3" w:rsidRDefault="009275B3" w:rsidP="009275B3">
      <w:pPr>
        <w:rPr>
          <w:rFonts w:asciiTheme="majorHAnsi" w:hAnsiTheme="majorHAnsi" w:cs="Arial"/>
          <w:sz w:val="18"/>
          <w:szCs w:val="18"/>
        </w:rPr>
      </w:pPr>
    </w:p>
    <w:p w:rsidR="009275B3" w:rsidRPr="009275B3" w:rsidRDefault="008D3A76" w:rsidP="009275B3">
      <w:pPr>
        <w:rPr>
          <w:rFonts w:asciiTheme="majorHAnsi" w:hAnsiTheme="majorHAnsi"/>
          <w:i/>
          <w:sz w:val="18"/>
          <w:szCs w:val="18"/>
        </w:rPr>
      </w:pPr>
      <w:r w:rsidRPr="009275B3">
        <w:rPr>
          <w:rFonts w:asciiTheme="majorHAnsi" w:hAnsiTheme="majorHAnsi" w:cs="Arial"/>
          <w:sz w:val="18"/>
          <w:szCs w:val="18"/>
        </w:rPr>
        <w:t xml:space="preserve">Materiál uviedol </w:t>
      </w:r>
      <w:r w:rsidR="009275B3" w:rsidRPr="009275B3">
        <w:rPr>
          <w:rFonts w:asciiTheme="majorHAnsi" w:hAnsiTheme="majorHAnsi" w:cs="Arial"/>
          <w:sz w:val="18"/>
          <w:szCs w:val="18"/>
        </w:rPr>
        <w:t>kvestor z dôvodu neprítomnosti prorektora Moravčíka</w:t>
      </w:r>
      <w:r w:rsidRPr="009275B3">
        <w:rPr>
          <w:rFonts w:asciiTheme="majorHAnsi" w:hAnsiTheme="majorHAnsi" w:cs="Arial"/>
          <w:sz w:val="18"/>
          <w:szCs w:val="18"/>
        </w:rPr>
        <w:t>.</w:t>
      </w:r>
      <w:r w:rsidR="009275B3" w:rsidRPr="009275B3">
        <w:rPr>
          <w:rFonts w:asciiTheme="majorHAnsi" w:hAnsiTheme="majorHAnsi" w:cs="Arial"/>
          <w:sz w:val="18"/>
          <w:szCs w:val="18"/>
        </w:rPr>
        <w:t xml:space="preserve"> </w:t>
      </w:r>
      <w:r w:rsidR="009275B3" w:rsidRPr="009275B3">
        <w:rPr>
          <w:rFonts w:asciiTheme="majorHAnsi" w:hAnsiTheme="majorHAnsi"/>
          <w:sz w:val="18"/>
          <w:szCs w:val="18"/>
        </w:rPr>
        <w:t>Prizvaný: M. Špaček</w:t>
      </w:r>
      <w:r w:rsidR="009275B3">
        <w:rPr>
          <w:rFonts w:asciiTheme="majorHAnsi" w:hAnsiTheme="majorHAnsi"/>
          <w:sz w:val="18"/>
          <w:szCs w:val="18"/>
        </w:rPr>
        <w:t>.</w:t>
      </w:r>
      <w:r w:rsidR="009275B3" w:rsidRPr="009275B3">
        <w:rPr>
          <w:rFonts w:asciiTheme="majorHAnsi" w:hAnsiTheme="majorHAnsi"/>
          <w:i/>
          <w:sz w:val="18"/>
          <w:szCs w:val="18"/>
        </w:rPr>
        <w:t xml:space="preserve"> </w:t>
      </w:r>
    </w:p>
    <w:p w:rsidR="009275B3" w:rsidRDefault="009275B3" w:rsidP="009275B3">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M. Špaček oboznámil členov vedenia o poslaní projektového strediska, jeho organizačnej </w:t>
      </w:r>
    </w:p>
    <w:p w:rsidR="009275B3" w:rsidRDefault="009275B3" w:rsidP="009275B3">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štruktúre, realizovaných aktivitách v roku 2015, hlavných cieľoch pre ďalšie roky a prehľade </w:t>
      </w:r>
    </w:p>
    <w:p w:rsidR="009275B3" w:rsidRDefault="009275B3" w:rsidP="009275B3">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financovania</w:t>
      </w:r>
      <w:r w:rsidR="00036F1D">
        <w:rPr>
          <w:rFonts w:asciiTheme="majorHAnsi" w:hAnsiTheme="majorHAnsi" w:cs="Arial"/>
          <w:sz w:val="18"/>
          <w:szCs w:val="18"/>
        </w:rPr>
        <w:t xml:space="preserve"> pracoviska</w:t>
      </w:r>
      <w:r>
        <w:rPr>
          <w:rFonts w:asciiTheme="majorHAnsi" w:hAnsiTheme="majorHAnsi" w:cs="Arial"/>
          <w:sz w:val="18"/>
          <w:szCs w:val="18"/>
        </w:rPr>
        <w:t xml:space="preserve">. </w:t>
      </w:r>
    </w:p>
    <w:p w:rsidR="009275B3" w:rsidRDefault="009275B3" w:rsidP="009275B3">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V rámci krátkej diskusie rektor požiadal o vyčíslenie sumy neoprávnených výdavkov, </w:t>
      </w:r>
      <w:r w:rsidRPr="009275B3">
        <w:rPr>
          <w:rFonts w:asciiTheme="majorHAnsi" w:hAnsiTheme="majorHAnsi" w:cs="Arial"/>
          <w:sz w:val="18"/>
          <w:szCs w:val="18"/>
        </w:rPr>
        <w:t xml:space="preserve">sumár </w:t>
      </w:r>
    </w:p>
    <w:p w:rsidR="009275B3" w:rsidRPr="009275B3" w:rsidRDefault="009275B3" w:rsidP="009275B3">
      <w:pPr>
        <w:pStyle w:val="Odsekzoznamu"/>
        <w:ind w:left="1412" w:right="284" w:hanging="1412"/>
        <w:contextualSpacing w:val="0"/>
        <w:rPr>
          <w:rFonts w:asciiTheme="majorHAnsi" w:hAnsiTheme="majorHAnsi" w:cs="Arial"/>
          <w:sz w:val="18"/>
          <w:szCs w:val="18"/>
        </w:rPr>
      </w:pPr>
      <w:r w:rsidRPr="009275B3">
        <w:rPr>
          <w:rFonts w:asciiTheme="majorHAnsi" w:hAnsiTheme="majorHAnsi" w:cs="Arial"/>
          <w:sz w:val="18"/>
          <w:szCs w:val="18"/>
        </w:rPr>
        <w:t>položiek jednotlivo po fakultách.</w:t>
      </w:r>
    </w:p>
    <w:p w:rsidR="00036F1D" w:rsidRDefault="009275B3" w:rsidP="009275B3">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V závere rektor poďakoval p. </w:t>
      </w:r>
      <w:proofErr w:type="spellStart"/>
      <w:r>
        <w:rPr>
          <w:rFonts w:asciiTheme="majorHAnsi" w:hAnsiTheme="majorHAnsi" w:cs="Arial"/>
          <w:sz w:val="18"/>
          <w:szCs w:val="18"/>
        </w:rPr>
        <w:t>Špačkovi</w:t>
      </w:r>
      <w:proofErr w:type="spellEnd"/>
      <w:r>
        <w:rPr>
          <w:rFonts w:asciiTheme="majorHAnsi" w:hAnsiTheme="majorHAnsi" w:cs="Arial"/>
          <w:sz w:val="18"/>
          <w:szCs w:val="18"/>
        </w:rPr>
        <w:t xml:space="preserve"> a jeho tímu za ich prácu</w:t>
      </w:r>
      <w:r w:rsidR="00036F1D">
        <w:rPr>
          <w:rFonts w:asciiTheme="majorHAnsi" w:hAnsiTheme="majorHAnsi" w:cs="Arial"/>
          <w:sz w:val="18"/>
          <w:szCs w:val="18"/>
        </w:rPr>
        <w:t xml:space="preserve"> V</w:t>
      </w:r>
      <w:r>
        <w:rPr>
          <w:rFonts w:asciiTheme="majorHAnsi" w:hAnsiTheme="majorHAnsi" w:cs="Arial"/>
          <w:sz w:val="18"/>
          <w:szCs w:val="18"/>
        </w:rPr>
        <w:t xml:space="preserve">edenie </w:t>
      </w:r>
      <w:r w:rsidR="00036F1D">
        <w:rPr>
          <w:rFonts w:asciiTheme="majorHAnsi" w:hAnsiTheme="majorHAnsi" w:cs="Arial"/>
          <w:sz w:val="18"/>
          <w:szCs w:val="18"/>
        </w:rPr>
        <w:t>S</w:t>
      </w:r>
      <w:r w:rsidR="00A5096C">
        <w:rPr>
          <w:rFonts w:asciiTheme="majorHAnsi" w:hAnsiTheme="majorHAnsi" w:cs="Arial"/>
          <w:sz w:val="18"/>
          <w:szCs w:val="18"/>
        </w:rPr>
        <w:t>T</w:t>
      </w:r>
      <w:bookmarkStart w:id="0" w:name="_GoBack"/>
      <w:bookmarkEnd w:id="0"/>
      <w:r w:rsidR="00036F1D">
        <w:rPr>
          <w:rFonts w:asciiTheme="majorHAnsi" w:hAnsiTheme="majorHAnsi" w:cs="Arial"/>
          <w:sz w:val="18"/>
          <w:szCs w:val="18"/>
        </w:rPr>
        <w:t xml:space="preserve">U </w:t>
      </w:r>
      <w:r>
        <w:rPr>
          <w:rFonts w:asciiTheme="majorHAnsi" w:hAnsiTheme="majorHAnsi" w:cs="Arial"/>
          <w:sz w:val="18"/>
          <w:szCs w:val="18"/>
        </w:rPr>
        <w:t xml:space="preserve">si vysoko váži, že </w:t>
      </w:r>
    </w:p>
    <w:p w:rsidR="009275B3" w:rsidRDefault="009275B3" w:rsidP="009275B3">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tím ľudí z projektového strediska chráni STU práve pred neoprávnenými výdavkami.</w:t>
      </w:r>
    </w:p>
    <w:p w:rsidR="008D3A76" w:rsidRPr="00552154" w:rsidRDefault="008D3A76" w:rsidP="008D3A76">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A63760">
        <w:rPr>
          <w:rFonts w:asciiTheme="majorHAnsi" w:hAnsiTheme="majorHAnsi" w:cs="Arial"/>
          <w:b/>
          <w:color w:val="C00000"/>
          <w:sz w:val="18"/>
          <w:szCs w:val="18"/>
        </w:rPr>
        <w:t>1</w:t>
      </w:r>
      <w:r w:rsidR="009275B3">
        <w:rPr>
          <w:rFonts w:asciiTheme="majorHAnsi" w:hAnsiTheme="majorHAnsi" w:cs="Arial"/>
          <w:b/>
          <w:color w:val="C00000"/>
          <w:sz w:val="18"/>
          <w:szCs w:val="18"/>
        </w:rPr>
        <w:t>1</w:t>
      </w:r>
      <w:r w:rsidRPr="00552154">
        <w:rPr>
          <w:rFonts w:asciiTheme="majorHAnsi" w:hAnsiTheme="majorHAnsi" w:cs="Arial"/>
          <w:b/>
          <w:color w:val="C00000"/>
          <w:sz w:val="18"/>
          <w:szCs w:val="18"/>
        </w:rPr>
        <w:t>.</w:t>
      </w:r>
      <w:r w:rsidR="0051308A">
        <w:rPr>
          <w:rFonts w:asciiTheme="majorHAnsi" w:hAnsiTheme="majorHAnsi" w:cs="Arial"/>
          <w:b/>
          <w:color w:val="C00000"/>
          <w:sz w:val="18"/>
          <w:szCs w:val="18"/>
        </w:rPr>
        <w:t>2</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5A3FA3" w:rsidRPr="009275B3" w:rsidRDefault="009275B3" w:rsidP="008D3A76">
      <w:pPr>
        <w:rPr>
          <w:rFonts w:asciiTheme="majorHAnsi" w:hAnsiTheme="majorHAnsi"/>
          <w:sz w:val="18"/>
          <w:szCs w:val="18"/>
        </w:rPr>
      </w:pPr>
      <w:r w:rsidRPr="006D0C93">
        <w:rPr>
          <w:rFonts w:asciiTheme="majorHAnsi" w:hAnsiTheme="majorHAnsi"/>
          <w:sz w:val="18"/>
          <w:szCs w:val="18"/>
        </w:rPr>
        <w:t xml:space="preserve">Vedenie STU </w:t>
      </w:r>
      <w:r>
        <w:rPr>
          <w:rFonts w:asciiTheme="majorHAnsi" w:hAnsiTheme="majorHAnsi"/>
          <w:sz w:val="18"/>
          <w:szCs w:val="18"/>
        </w:rPr>
        <w:t xml:space="preserve">prerokovalo a </w:t>
      </w:r>
      <w:r w:rsidRPr="006D0C93">
        <w:rPr>
          <w:rFonts w:asciiTheme="majorHAnsi" w:hAnsiTheme="majorHAnsi"/>
          <w:sz w:val="18"/>
          <w:szCs w:val="18"/>
        </w:rPr>
        <w:t xml:space="preserve">berie na vedomie správu o činnosti </w:t>
      </w:r>
      <w:r w:rsidRPr="001B357F">
        <w:rPr>
          <w:rFonts w:asciiTheme="majorHAnsi" w:hAnsiTheme="majorHAnsi"/>
          <w:sz w:val="18"/>
          <w:szCs w:val="18"/>
        </w:rPr>
        <w:t>a</w:t>
      </w:r>
      <w:r>
        <w:rPr>
          <w:rFonts w:asciiTheme="majorHAnsi" w:hAnsiTheme="majorHAnsi"/>
          <w:sz w:val="18"/>
          <w:szCs w:val="18"/>
        </w:rPr>
        <w:t> </w:t>
      </w:r>
      <w:r w:rsidRPr="001B357F">
        <w:rPr>
          <w:rFonts w:asciiTheme="majorHAnsi" w:hAnsiTheme="majorHAnsi"/>
          <w:sz w:val="18"/>
          <w:szCs w:val="18"/>
        </w:rPr>
        <w:t>hospodárení</w:t>
      </w:r>
      <w:r>
        <w:rPr>
          <w:rFonts w:asciiTheme="majorHAnsi" w:hAnsiTheme="majorHAnsi"/>
          <w:sz w:val="18"/>
          <w:szCs w:val="18"/>
        </w:rPr>
        <w:t xml:space="preserve"> </w:t>
      </w:r>
      <w:r w:rsidRPr="009275B3">
        <w:rPr>
          <w:rFonts w:asciiTheme="majorHAnsi" w:hAnsiTheme="majorHAnsi"/>
          <w:sz w:val="18"/>
          <w:szCs w:val="18"/>
        </w:rPr>
        <w:t>UP Projektové stredisko STU.</w:t>
      </w:r>
    </w:p>
    <w:p w:rsidR="009275B3" w:rsidRDefault="009275B3" w:rsidP="008D3A76">
      <w:pPr>
        <w:rPr>
          <w:rFonts w:asciiTheme="majorHAnsi" w:hAnsiTheme="majorHAnsi" w:cs="Arial"/>
          <w:sz w:val="18"/>
          <w:szCs w:val="18"/>
        </w:rPr>
      </w:pPr>
    </w:p>
    <w:p w:rsidR="009275B3" w:rsidRPr="009275B3" w:rsidRDefault="0051308A" w:rsidP="009275B3">
      <w:pPr>
        <w:rPr>
          <w:rFonts w:asciiTheme="majorHAnsi" w:hAnsiTheme="majorHAnsi"/>
          <w:sz w:val="18"/>
          <w:szCs w:val="18"/>
        </w:rPr>
      </w:pPr>
      <w:r w:rsidRPr="009275B3">
        <w:rPr>
          <w:rFonts w:asciiTheme="majorHAnsi" w:hAnsiTheme="majorHAnsi" w:cs="Arial"/>
          <w:b/>
          <w:sz w:val="18"/>
          <w:szCs w:val="18"/>
          <w:u w:val="single"/>
        </w:rPr>
        <w:t>K BODU 3</w:t>
      </w:r>
      <w:r w:rsidR="00F555EA" w:rsidRPr="009275B3">
        <w:rPr>
          <w:rFonts w:asciiTheme="majorHAnsi" w:hAnsiTheme="majorHAnsi" w:cs="Arial"/>
          <w:b/>
          <w:sz w:val="18"/>
          <w:szCs w:val="18"/>
          <w:u w:val="single"/>
        </w:rPr>
        <w:t>:</w:t>
      </w:r>
      <w:r w:rsidR="00F555EA" w:rsidRPr="009275B3">
        <w:rPr>
          <w:rFonts w:asciiTheme="majorHAnsi" w:hAnsiTheme="majorHAnsi" w:cs="Arial"/>
          <w:b/>
          <w:sz w:val="18"/>
          <w:szCs w:val="18"/>
        </w:rPr>
        <w:tab/>
      </w:r>
      <w:r w:rsidR="009275B3" w:rsidRPr="009275B3">
        <w:rPr>
          <w:rFonts w:asciiTheme="majorHAnsi" w:hAnsiTheme="majorHAnsi"/>
          <w:b/>
          <w:sz w:val="18"/>
          <w:szCs w:val="18"/>
          <w:u w:val="single"/>
        </w:rPr>
        <w:t>80. výročie založenia STU</w:t>
      </w:r>
      <w:r w:rsidR="009275B3" w:rsidRPr="009275B3">
        <w:rPr>
          <w:rFonts w:asciiTheme="majorHAnsi" w:hAnsiTheme="majorHAnsi"/>
          <w:sz w:val="18"/>
          <w:szCs w:val="18"/>
        </w:rPr>
        <w:t xml:space="preserve"> </w:t>
      </w:r>
    </w:p>
    <w:p w:rsidR="00F555EA" w:rsidRPr="000C29FE" w:rsidRDefault="00F555EA" w:rsidP="00F555EA">
      <w:pPr>
        <w:ind w:left="1410" w:hanging="1410"/>
        <w:jc w:val="both"/>
        <w:rPr>
          <w:rFonts w:asciiTheme="majorHAnsi" w:hAnsiTheme="majorHAnsi"/>
          <w:sz w:val="18"/>
          <w:szCs w:val="18"/>
        </w:rPr>
      </w:pPr>
    </w:p>
    <w:p w:rsidR="00A63760" w:rsidRDefault="00A63760" w:rsidP="00A63760">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 xml:space="preserve">prorektor </w:t>
      </w:r>
      <w:r w:rsidR="00DC7032">
        <w:rPr>
          <w:rFonts w:asciiTheme="majorHAnsi" w:hAnsiTheme="majorHAnsi" w:cs="Arial"/>
          <w:sz w:val="18"/>
          <w:szCs w:val="18"/>
        </w:rPr>
        <w:t>Peciar</w:t>
      </w:r>
      <w:r w:rsidRPr="0051308A">
        <w:rPr>
          <w:rFonts w:asciiTheme="majorHAnsi" w:hAnsiTheme="majorHAnsi" w:cs="Arial"/>
          <w:sz w:val="18"/>
          <w:szCs w:val="18"/>
        </w:rPr>
        <w:t>.</w:t>
      </w:r>
    </w:p>
    <w:p w:rsidR="00DC7032" w:rsidRDefault="00DC7032" w:rsidP="001E3B3D">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V rámci diskusie sa členovia vedenia zhodli na výrobe pamätnej medaile v alternatíve č. 3, tzn. </w:t>
      </w:r>
    </w:p>
    <w:p w:rsidR="00DC7032" w:rsidRDefault="00DC7032" w:rsidP="001E3B3D">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balenej v drevenej </w:t>
      </w:r>
      <w:proofErr w:type="spellStart"/>
      <w:r>
        <w:rPr>
          <w:rFonts w:asciiTheme="majorHAnsi" w:hAnsiTheme="majorHAnsi" w:cs="Arial"/>
          <w:sz w:val="18"/>
          <w:szCs w:val="18"/>
        </w:rPr>
        <w:t>etui</w:t>
      </w:r>
      <w:proofErr w:type="spellEnd"/>
      <w:r>
        <w:rPr>
          <w:rFonts w:asciiTheme="majorHAnsi" w:hAnsiTheme="majorHAnsi" w:cs="Arial"/>
          <w:sz w:val="18"/>
          <w:szCs w:val="18"/>
        </w:rPr>
        <w:t xml:space="preserve"> a požiadali o ukážku existujúcich medailí. Slávnostný večer by mal byť </w:t>
      </w:r>
    </w:p>
    <w:p w:rsidR="00780E66" w:rsidRDefault="00DC7032" w:rsidP="001E3B3D">
      <w:pPr>
        <w:pStyle w:val="Odsekzoznamu"/>
        <w:ind w:left="1412" w:right="284" w:hanging="1412"/>
        <w:contextualSpacing w:val="0"/>
        <w:rPr>
          <w:rFonts w:asciiTheme="majorHAnsi" w:hAnsiTheme="majorHAnsi" w:cs="Arial"/>
          <w:b/>
          <w:color w:val="C00000"/>
          <w:sz w:val="18"/>
          <w:szCs w:val="18"/>
        </w:rPr>
      </w:pPr>
      <w:r>
        <w:rPr>
          <w:rFonts w:asciiTheme="majorHAnsi" w:hAnsiTheme="majorHAnsi" w:cs="Arial"/>
          <w:sz w:val="18"/>
          <w:szCs w:val="18"/>
        </w:rPr>
        <w:t>podľa ich názoru realizovaný v jesennom termíne.</w:t>
      </w:r>
    </w:p>
    <w:p w:rsidR="00780E66" w:rsidRPr="00552154" w:rsidRDefault="00780E66" w:rsidP="00780E66">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A63760">
        <w:rPr>
          <w:rFonts w:asciiTheme="majorHAnsi" w:hAnsiTheme="majorHAnsi" w:cs="Arial"/>
          <w:b/>
          <w:color w:val="C00000"/>
          <w:sz w:val="18"/>
          <w:szCs w:val="18"/>
        </w:rPr>
        <w:t>1</w:t>
      </w:r>
      <w:r w:rsidR="00DC7032">
        <w:rPr>
          <w:rFonts w:asciiTheme="majorHAnsi" w:hAnsiTheme="majorHAnsi" w:cs="Arial"/>
          <w:b/>
          <w:color w:val="C00000"/>
          <w:sz w:val="18"/>
          <w:szCs w:val="18"/>
        </w:rPr>
        <w:t>1</w:t>
      </w:r>
      <w:r w:rsidRPr="00552154">
        <w:rPr>
          <w:rFonts w:asciiTheme="majorHAnsi" w:hAnsiTheme="majorHAnsi" w:cs="Arial"/>
          <w:b/>
          <w:color w:val="C00000"/>
          <w:sz w:val="18"/>
          <w:szCs w:val="18"/>
        </w:rPr>
        <w:t>.</w:t>
      </w:r>
      <w:r>
        <w:rPr>
          <w:rFonts w:asciiTheme="majorHAnsi" w:hAnsiTheme="majorHAnsi" w:cs="Arial"/>
          <w:b/>
          <w:color w:val="C00000"/>
          <w:sz w:val="18"/>
          <w:szCs w:val="18"/>
        </w:rPr>
        <w:t>3</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A63760" w:rsidRPr="00A63760" w:rsidRDefault="00780E66" w:rsidP="00A63760">
      <w:pPr>
        <w:rPr>
          <w:rFonts w:asciiTheme="majorHAnsi" w:hAnsiTheme="majorHAnsi"/>
          <w:sz w:val="18"/>
          <w:szCs w:val="18"/>
        </w:rPr>
      </w:pPr>
      <w:r w:rsidRPr="00A63760">
        <w:rPr>
          <w:rFonts w:asciiTheme="majorHAnsi" w:hAnsiTheme="majorHAnsi"/>
          <w:sz w:val="18"/>
          <w:szCs w:val="18"/>
        </w:rPr>
        <w:t xml:space="preserve">Vedenie STU </w:t>
      </w:r>
      <w:r w:rsidR="00A63760" w:rsidRPr="00A63760">
        <w:rPr>
          <w:rFonts w:asciiTheme="majorHAnsi" w:hAnsiTheme="majorHAnsi"/>
          <w:sz w:val="18"/>
          <w:szCs w:val="18"/>
        </w:rPr>
        <w:t xml:space="preserve">schvaľuje </w:t>
      </w:r>
      <w:r w:rsidR="00DC7032">
        <w:rPr>
          <w:rFonts w:asciiTheme="majorHAnsi" w:hAnsiTheme="majorHAnsi"/>
          <w:sz w:val="18"/>
          <w:szCs w:val="18"/>
        </w:rPr>
        <w:t>návrh programu 80. výročia založenia STU</w:t>
      </w:r>
      <w:r w:rsidR="00A63760" w:rsidRPr="00A63760">
        <w:rPr>
          <w:rFonts w:asciiTheme="majorHAnsi" w:hAnsiTheme="majorHAnsi"/>
          <w:sz w:val="18"/>
          <w:szCs w:val="18"/>
        </w:rPr>
        <w:t xml:space="preserve"> </w:t>
      </w:r>
      <w:r w:rsidR="00A63760">
        <w:rPr>
          <w:rFonts w:asciiTheme="majorHAnsi" w:hAnsiTheme="majorHAnsi"/>
          <w:sz w:val="18"/>
          <w:szCs w:val="18"/>
        </w:rPr>
        <w:t>s pripomienk</w:t>
      </w:r>
      <w:r w:rsidR="00DC7032">
        <w:rPr>
          <w:rFonts w:asciiTheme="majorHAnsi" w:hAnsiTheme="majorHAnsi"/>
          <w:sz w:val="18"/>
          <w:szCs w:val="18"/>
        </w:rPr>
        <w:t>ami</w:t>
      </w:r>
      <w:r w:rsidR="00A63760">
        <w:rPr>
          <w:rFonts w:asciiTheme="majorHAnsi" w:hAnsiTheme="majorHAnsi"/>
          <w:sz w:val="18"/>
          <w:szCs w:val="18"/>
        </w:rPr>
        <w:t>.</w:t>
      </w:r>
    </w:p>
    <w:p w:rsidR="00780E66" w:rsidRDefault="00780E66" w:rsidP="00780E66">
      <w:pPr>
        <w:rPr>
          <w:rFonts w:asciiTheme="majorHAnsi" w:hAnsiTheme="majorHAnsi" w:cs="Arial"/>
          <w:b/>
          <w:sz w:val="18"/>
          <w:szCs w:val="18"/>
          <w:u w:val="single"/>
        </w:rPr>
      </w:pPr>
    </w:p>
    <w:p w:rsidR="006D0C93" w:rsidRPr="000C29FE" w:rsidRDefault="006D0C93" w:rsidP="00780E66">
      <w:pPr>
        <w:tabs>
          <w:tab w:val="left" w:pos="7230"/>
        </w:tabs>
        <w:ind w:left="1410" w:right="141" w:hanging="1410"/>
        <w:rPr>
          <w:rFonts w:asciiTheme="majorHAnsi" w:hAnsiTheme="majorHAnsi"/>
          <w:sz w:val="18"/>
          <w:szCs w:val="18"/>
        </w:rPr>
      </w:pPr>
      <w:r w:rsidRPr="000C29FE">
        <w:rPr>
          <w:rFonts w:asciiTheme="majorHAnsi" w:hAnsiTheme="majorHAnsi" w:cs="Arial"/>
          <w:b/>
          <w:sz w:val="18"/>
          <w:szCs w:val="18"/>
          <w:u w:val="single"/>
        </w:rPr>
        <w:t xml:space="preserve">K BODU </w:t>
      </w:r>
      <w:r w:rsidR="00C2023B">
        <w:rPr>
          <w:rFonts w:asciiTheme="majorHAnsi" w:hAnsiTheme="majorHAnsi" w:cs="Arial"/>
          <w:b/>
          <w:sz w:val="18"/>
          <w:szCs w:val="18"/>
          <w:u w:val="single"/>
        </w:rPr>
        <w:t>4</w:t>
      </w:r>
      <w:r w:rsidRPr="000C29FE">
        <w:rPr>
          <w:rFonts w:asciiTheme="majorHAnsi" w:hAnsiTheme="majorHAnsi" w:cs="Arial"/>
          <w:b/>
          <w:sz w:val="18"/>
          <w:szCs w:val="18"/>
          <w:u w:val="single"/>
        </w:rPr>
        <w:t>:</w:t>
      </w:r>
      <w:r w:rsidRPr="000C29FE">
        <w:rPr>
          <w:rFonts w:asciiTheme="majorHAnsi" w:hAnsiTheme="majorHAnsi" w:cs="Arial"/>
          <w:b/>
          <w:sz w:val="18"/>
          <w:szCs w:val="18"/>
        </w:rPr>
        <w:tab/>
      </w:r>
      <w:r w:rsidR="00DC7032" w:rsidRPr="00DC7032">
        <w:rPr>
          <w:rFonts w:asciiTheme="majorHAnsi" w:hAnsiTheme="majorHAnsi"/>
          <w:b/>
          <w:sz w:val="18"/>
          <w:szCs w:val="18"/>
          <w:u w:val="single"/>
        </w:rPr>
        <w:t>Sadzobník odmien za autorskú a inú činnosť pre Vydavateľstvo STU</w:t>
      </w:r>
    </w:p>
    <w:p w:rsidR="00673217" w:rsidRDefault="00673217" w:rsidP="006D0C93">
      <w:pPr>
        <w:ind w:left="1410" w:hanging="1410"/>
        <w:jc w:val="both"/>
        <w:rPr>
          <w:rFonts w:asciiTheme="majorHAnsi" w:hAnsiTheme="majorHAnsi" w:cs="Arial"/>
          <w:sz w:val="18"/>
          <w:szCs w:val="18"/>
        </w:rPr>
      </w:pPr>
    </w:p>
    <w:p w:rsidR="00DC7032" w:rsidRPr="00DC7032" w:rsidRDefault="00A63760" w:rsidP="00DC7032">
      <w:pPr>
        <w:rPr>
          <w:rFonts w:asciiTheme="majorHAnsi" w:hAnsiTheme="majorHAnsi"/>
          <w:i/>
          <w:sz w:val="18"/>
          <w:szCs w:val="18"/>
        </w:rPr>
      </w:pPr>
      <w:r w:rsidRPr="00DC7032">
        <w:rPr>
          <w:rFonts w:asciiTheme="majorHAnsi" w:hAnsiTheme="majorHAnsi" w:cs="Arial"/>
          <w:sz w:val="18"/>
          <w:szCs w:val="18"/>
        </w:rPr>
        <w:t xml:space="preserve">Materiál uviedol </w:t>
      </w:r>
      <w:r w:rsidR="00DC7032" w:rsidRPr="00DC7032">
        <w:rPr>
          <w:rFonts w:asciiTheme="majorHAnsi" w:hAnsiTheme="majorHAnsi" w:cs="Arial"/>
          <w:sz w:val="18"/>
          <w:szCs w:val="18"/>
        </w:rPr>
        <w:t>kvestor</w:t>
      </w:r>
      <w:r w:rsidRPr="00DC7032">
        <w:rPr>
          <w:rFonts w:asciiTheme="majorHAnsi" w:hAnsiTheme="majorHAnsi" w:cs="Arial"/>
          <w:sz w:val="18"/>
          <w:szCs w:val="18"/>
        </w:rPr>
        <w:t>.</w:t>
      </w:r>
      <w:r w:rsidR="00DC7032" w:rsidRPr="00DC7032">
        <w:rPr>
          <w:rFonts w:asciiTheme="majorHAnsi" w:hAnsiTheme="majorHAnsi" w:cs="Arial"/>
          <w:sz w:val="18"/>
          <w:szCs w:val="18"/>
        </w:rPr>
        <w:t xml:space="preserve"> </w:t>
      </w:r>
      <w:r w:rsidR="00DC7032" w:rsidRPr="00DC7032">
        <w:rPr>
          <w:rFonts w:asciiTheme="majorHAnsi" w:hAnsiTheme="majorHAnsi"/>
          <w:sz w:val="18"/>
          <w:szCs w:val="18"/>
        </w:rPr>
        <w:t xml:space="preserve">Prizvaní: JUDr. </w:t>
      </w:r>
      <w:proofErr w:type="spellStart"/>
      <w:r w:rsidR="00DC7032" w:rsidRPr="00DC7032">
        <w:rPr>
          <w:rFonts w:asciiTheme="majorHAnsi" w:hAnsiTheme="majorHAnsi"/>
          <w:sz w:val="18"/>
          <w:szCs w:val="18"/>
        </w:rPr>
        <w:t>Haladejová</w:t>
      </w:r>
      <w:proofErr w:type="spellEnd"/>
      <w:r w:rsidR="00DC7032">
        <w:rPr>
          <w:rFonts w:asciiTheme="majorHAnsi" w:hAnsiTheme="majorHAnsi"/>
          <w:sz w:val="18"/>
          <w:szCs w:val="18"/>
        </w:rPr>
        <w:t xml:space="preserve">, </w:t>
      </w:r>
      <w:r w:rsidR="00DC7032" w:rsidRPr="00DC7032">
        <w:rPr>
          <w:rFonts w:asciiTheme="majorHAnsi" w:hAnsiTheme="majorHAnsi"/>
          <w:sz w:val="18"/>
          <w:szCs w:val="18"/>
        </w:rPr>
        <w:t xml:space="preserve">Ing. </w:t>
      </w:r>
      <w:proofErr w:type="spellStart"/>
      <w:r w:rsidR="00DC7032" w:rsidRPr="00DC7032">
        <w:rPr>
          <w:rFonts w:asciiTheme="majorHAnsi" w:hAnsiTheme="majorHAnsi"/>
          <w:sz w:val="18"/>
          <w:szCs w:val="18"/>
        </w:rPr>
        <w:t>Zsigo</w:t>
      </w:r>
      <w:proofErr w:type="spellEnd"/>
      <w:r w:rsidR="00DC7032">
        <w:rPr>
          <w:rFonts w:asciiTheme="majorHAnsi" w:hAnsiTheme="majorHAnsi"/>
          <w:sz w:val="18"/>
          <w:szCs w:val="18"/>
        </w:rPr>
        <w:t>.</w:t>
      </w:r>
    </w:p>
    <w:p w:rsidR="00DC7032" w:rsidRDefault="00DC7032" w:rsidP="005544DC">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Dokument určuje výšku autorskej odmeny, odmeny recenzentov a odmeny zostavovateľov za </w:t>
      </w:r>
    </w:p>
    <w:p w:rsidR="00DC7032" w:rsidRDefault="00DC7032" w:rsidP="005544DC">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diela vydané Vydavateľstvom STU.</w:t>
      </w:r>
    </w:p>
    <w:p w:rsidR="005544DC" w:rsidRDefault="00DC7032" w:rsidP="005544DC">
      <w:pPr>
        <w:rPr>
          <w:rFonts w:asciiTheme="majorHAnsi" w:hAnsiTheme="majorHAnsi" w:cs="Arial"/>
          <w:sz w:val="18"/>
          <w:szCs w:val="18"/>
        </w:rPr>
      </w:pPr>
      <w:r>
        <w:rPr>
          <w:rFonts w:asciiTheme="majorHAnsi" w:hAnsiTheme="majorHAnsi" w:cs="Arial"/>
          <w:sz w:val="18"/>
          <w:szCs w:val="18"/>
        </w:rPr>
        <w:t xml:space="preserve">Rozsiahlejšia diskusia sa viedla k bodu 1, str.4 </w:t>
      </w:r>
      <w:r w:rsidR="006669DF">
        <w:rPr>
          <w:rFonts w:asciiTheme="majorHAnsi" w:hAnsiTheme="majorHAnsi" w:cs="Arial"/>
          <w:sz w:val="18"/>
          <w:szCs w:val="18"/>
        </w:rPr>
        <w:t>„</w:t>
      </w:r>
      <w:r>
        <w:rPr>
          <w:rFonts w:asciiTheme="majorHAnsi" w:hAnsiTheme="majorHAnsi" w:cs="Arial"/>
          <w:sz w:val="18"/>
          <w:szCs w:val="18"/>
        </w:rPr>
        <w:t xml:space="preserve">Autorská odmena za vytvorenie prvého vydania pôvodného diela“, kde prítomní navrhli zameniť slovo „vytvorenie“ za </w:t>
      </w:r>
      <w:r w:rsidR="006669DF">
        <w:rPr>
          <w:rFonts w:asciiTheme="majorHAnsi" w:hAnsiTheme="majorHAnsi" w:cs="Arial"/>
          <w:sz w:val="18"/>
          <w:szCs w:val="18"/>
        </w:rPr>
        <w:t>slovo „použitie“</w:t>
      </w:r>
      <w:r w:rsidR="00E10DF6">
        <w:rPr>
          <w:rFonts w:asciiTheme="majorHAnsi" w:hAnsiTheme="majorHAnsi" w:cs="Arial"/>
          <w:sz w:val="18"/>
          <w:szCs w:val="18"/>
        </w:rPr>
        <w:t>.</w:t>
      </w:r>
      <w:r w:rsidR="006669DF">
        <w:rPr>
          <w:rFonts w:asciiTheme="majorHAnsi" w:hAnsiTheme="majorHAnsi" w:cs="Arial"/>
          <w:sz w:val="18"/>
          <w:szCs w:val="18"/>
        </w:rPr>
        <w:t xml:space="preserve"> Taktiež názov príkazu by mal znieť: Sadzobník odmien za autorskú a inú činnosť Vydavateľstva STU.</w:t>
      </w:r>
    </w:p>
    <w:p w:rsidR="006669DF" w:rsidRDefault="006669DF" w:rsidP="005544DC">
      <w:r>
        <w:rPr>
          <w:rFonts w:asciiTheme="majorHAnsi" w:hAnsiTheme="majorHAnsi" w:cs="Arial"/>
          <w:sz w:val="18"/>
          <w:szCs w:val="18"/>
        </w:rPr>
        <w:t xml:space="preserve">V závere rektor požiadal </w:t>
      </w:r>
      <w:r>
        <w:rPr>
          <w:rFonts w:asciiTheme="majorHAnsi" w:hAnsiTheme="majorHAnsi"/>
          <w:sz w:val="18"/>
          <w:szCs w:val="18"/>
        </w:rPr>
        <w:t xml:space="preserve">JUDr. </w:t>
      </w:r>
      <w:proofErr w:type="spellStart"/>
      <w:r>
        <w:rPr>
          <w:rFonts w:asciiTheme="majorHAnsi" w:hAnsiTheme="majorHAnsi"/>
          <w:sz w:val="18"/>
          <w:szCs w:val="18"/>
        </w:rPr>
        <w:t>Haladejovú</w:t>
      </w:r>
      <w:proofErr w:type="spellEnd"/>
      <w:r>
        <w:rPr>
          <w:rFonts w:asciiTheme="majorHAnsi" w:hAnsiTheme="majorHAnsi"/>
          <w:sz w:val="18"/>
          <w:szCs w:val="18"/>
        </w:rPr>
        <w:t xml:space="preserve"> o doplnenie klauzuly v zmysle, že Vydavateľstvo STU koná v mene celej STU.</w:t>
      </w:r>
    </w:p>
    <w:p w:rsidR="00A1523A" w:rsidRPr="00552154" w:rsidRDefault="00A1523A" w:rsidP="00A1523A">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5544DC">
        <w:rPr>
          <w:rFonts w:asciiTheme="majorHAnsi" w:hAnsiTheme="majorHAnsi" w:cs="Arial"/>
          <w:b/>
          <w:color w:val="C00000"/>
          <w:sz w:val="18"/>
          <w:szCs w:val="18"/>
        </w:rPr>
        <w:t>1</w:t>
      </w:r>
      <w:r w:rsidR="006669DF">
        <w:rPr>
          <w:rFonts w:asciiTheme="majorHAnsi" w:hAnsiTheme="majorHAnsi" w:cs="Arial"/>
          <w:b/>
          <w:color w:val="C00000"/>
          <w:sz w:val="18"/>
          <w:szCs w:val="18"/>
        </w:rPr>
        <w:t>1</w:t>
      </w:r>
      <w:r w:rsidRPr="00552154">
        <w:rPr>
          <w:rFonts w:asciiTheme="majorHAnsi" w:hAnsiTheme="majorHAnsi" w:cs="Arial"/>
          <w:b/>
          <w:color w:val="C00000"/>
          <w:sz w:val="18"/>
          <w:szCs w:val="18"/>
        </w:rPr>
        <w:t>.</w:t>
      </w:r>
      <w:r w:rsidR="00673217">
        <w:rPr>
          <w:rFonts w:asciiTheme="majorHAnsi" w:hAnsiTheme="majorHAnsi" w:cs="Arial"/>
          <w:b/>
          <w:color w:val="C00000"/>
          <w:sz w:val="18"/>
          <w:szCs w:val="18"/>
        </w:rPr>
        <w:t>4</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6669DF" w:rsidRPr="006669DF" w:rsidRDefault="00A1523A" w:rsidP="00AB5403">
      <w:pPr>
        <w:tabs>
          <w:tab w:val="left" w:pos="1985"/>
        </w:tabs>
        <w:rPr>
          <w:rFonts w:asciiTheme="majorHAnsi" w:hAnsiTheme="majorHAnsi"/>
          <w:sz w:val="18"/>
          <w:szCs w:val="18"/>
        </w:rPr>
      </w:pPr>
      <w:r w:rsidRPr="006669DF">
        <w:rPr>
          <w:rFonts w:asciiTheme="majorHAnsi" w:hAnsiTheme="majorHAnsi"/>
          <w:sz w:val="18"/>
          <w:szCs w:val="18"/>
        </w:rPr>
        <w:t xml:space="preserve">Vedenie STU prerokovalo </w:t>
      </w:r>
      <w:r w:rsidR="006669DF" w:rsidRPr="006669DF">
        <w:rPr>
          <w:rFonts w:asciiTheme="majorHAnsi" w:hAnsiTheme="majorHAnsi"/>
          <w:sz w:val="18"/>
          <w:szCs w:val="18"/>
        </w:rPr>
        <w:t>návrh príkazu rektora Sadzobník odmien za autorskú a inú činnosť Vydavateľstv</w:t>
      </w:r>
      <w:r w:rsidR="006669DF">
        <w:rPr>
          <w:rFonts w:asciiTheme="majorHAnsi" w:hAnsiTheme="majorHAnsi"/>
          <w:sz w:val="18"/>
          <w:szCs w:val="18"/>
        </w:rPr>
        <w:t>a</w:t>
      </w:r>
      <w:r w:rsidR="006669DF" w:rsidRPr="006669DF">
        <w:rPr>
          <w:rFonts w:asciiTheme="majorHAnsi" w:hAnsiTheme="majorHAnsi"/>
          <w:sz w:val="18"/>
          <w:szCs w:val="18"/>
        </w:rPr>
        <w:t xml:space="preserve"> Slovenskej technickej univerzity v Bratislave </w:t>
      </w:r>
      <w:r w:rsidR="006669DF">
        <w:rPr>
          <w:rFonts w:asciiTheme="majorHAnsi" w:hAnsiTheme="majorHAnsi"/>
          <w:sz w:val="18"/>
          <w:szCs w:val="18"/>
        </w:rPr>
        <w:t>s </w:t>
      </w:r>
      <w:r w:rsidR="006669DF" w:rsidRPr="006669DF">
        <w:rPr>
          <w:rFonts w:asciiTheme="majorHAnsi" w:hAnsiTheme="majorHAnsi"/>
          <w:sz w:val="18"/>
          <w:szCs w:val="18"/>
        </w:rPr>
        <w:t>pripomienkami</w:t>
      </w:r>
      <w:r w:rsidR="006669DF">
        <w:rPr>
          <w:rFonts w:asciiTheme="majorHAnsi" w:hAnsiTheme="majorHAnsi"/>
          <w:sz w:val="18"/>
          <w:szCs w:val="18"/>
        </w:rPr>
        <w:t xml:space="preserve">. Po zapracovaní pripomienok </w:t>
      </w:r>
      <w:r w:rsidR="006669DF" w:rsidRPr="006669DF">
        <w:rPr>
          <w:rFonts w:asciiTheme="majorHAnsi" w:hAnsiTheme="majorHAnsi"/>
          <w:sz w:val="18"/>
          <w:szCs w:val="18"/>
        </w:rPr>
        <w:t xml:space="preserve">odporúča predmetný návrh interného predpisu predložiť na rokovanie </w:t>
      </w:r>
      <w:r w:rsidR="006669DF">
        <w:rPr>
          <w:rFonts w:asciiTheme="majorHAnsi" w:hAnsiTheme="majorHAnsi"/>
          <w:sz w:val="18"/>
          <w:szCs w:val="18"/>
        </w:rPr>
        <w:t>K</w:t>
      </w:r>
      <w:r w:rsidR="006669DF" w:rsidRPr="006669DF">
        <w:rPr>
          <w:rFonts w:asciiTheme="majorHAnsi" w:hAnsiTheme="majorHAnsi"/>
          <w:sz w:val="18"/>
          <w:szCs w:val="18"/>
        </w:rPr>
        <w:t>olégi</w:t>
      </w:r>
      <w:r w:rsidR="006669DF">
        <w:rPr>
          <w:rFonts w:asciiTheme="majorHAnsi" w:hAnsiTheme="majorHAnsi"/>
          <w:sz w:val="18"/>
          <w:szCs w:val="18"/>
        </w:rPr>
        <w:t>a</w:t>
      </w:r>
      <w:r w:rsidR="006669DF" w:rsidRPr="006669DF">
        <w:rPr>
          <w:rFonts w:asciiTheme="majorHAnsi" w:hAnsiTheme="majorHAnsi"/>
          <w:sz w:val="18"/>
          <w:szCs w:val="18"/>
        </w:rPr>
        <w:t xml:space="preserve"> rektora</w:t>
      </w:r>
      <w:r w:rsidR="006669DF">
        <w:rPr>
          <w:rFonts w:asciiTheme="majorHAnsi" w:hAnsiTheme="majorHAnsi"/>
          <w:sz w:val="18"/>
          <w:szCs w:val="18"/>
        </w:rPr>
        <w:t xml:space="preserve"> dňa 01.06.2016</w:t>
      </w:r>
      <w:r w:rsidR="006669DF" w:rsidRPr="006669DF">
        <w:rPr>
          <w:rFonts w:asciiTheme="majorHAnsi" w:hAnsiTheme="majorHAnsi"/>
          <w:sz w:val="18"/>
          <w:szCs w:val="18"/>
        </w:rPr>
        <w:t>.</w:t>
      </w:r>
    </w:p>
    <w:p w:rsidR="00B744DA" w:rsidRDefault="00B744DA" w:rsidP="00AB5403">
      <w:pPr>
        <w:rPr>
          <w:rFonts w:asciiTheme="majorHAnsi" w:hAnsiTheme="majorHAnsi" w:cs="Arial"/>
          <w:b/>
          <w:sz w:val="18"/>
          <w:szCs w:val="18"/>
          <w:u w:val="single"/>
        </w:rPr>
      </w:pPr>
    </w:p>
    <w:p w:rsidR="00CE7D93" w:rsidRPr="006669DF" w:rsidRDefault="00F555EA" w:rsidP="006669DF">
      <w:pPr>
        <w:ind w:left="1410" w:hanging="1410"/>
        <w:rPr>
          <w:rFonts w:asciiTheme="majorHAnsi" w:hAnsiTheme="majorHAnsi"/>
          <w:b/>
          <w:sz w:val="18"/>
          <w:szCs w:val="18"/>
          <w:u w:val="single"/>
        </w:rPr>
      </w:pPr>
      <w:r w:rsidRPr="00CE7D93">
        <w:rPr>
          <w:rFonts w:asciiTheme="majorHAnsi" w:hAnsiTheme="majorHAnsi" w:cs="Arial"/>
          <w:b/>
          <w:sz w:val="18"/>
          <w:szCs w:val="18"/>
          <w:u w:val="single"/>
        </w:rPr>
        <w:t xml:space="preserve">K BODU </w:t>
      </w:r>
      <w:r w:rsidR="00AF1AA2" w:rsidRPr="00CE7D93">
        <w:rPr>
          <w:rFonts w:asciiTheme="majorHAnsi" w:hAnsiTheme="majorHAnsi" w:cs="Arial"/>
          <w:b/>
          <w:sz w:val="18"/>
          <w:szCs w:val="18"/>
          <w:u w:val="single"/>
        </w:rPr>
        <w:t>5</w:t>
      </w:r>
      <w:r w:rsidR="001816A5" w:rsidRPr="00CE7D93">
        <w:rPr>
          <w:rFonts w:asciiTheme="majorHAnsi" w:hAnsiTheme="majorHAnsi" w:cs="Arial"/>
          <w:b/>
          <w:sz w:val="18"/>
          <w:szCs w:val="18"/>
          <w:u w:val="single"/>
        </w:rPr>
        <w:t>:</w:t>
      </w:r>
      <w:r w:rsidR="001816A5" w:rsidRPr="00CE7D93">
        <w:rPr>
          <w:rFonts w:asciiTheme="majorHAnsi" w:hAnsiTheme="majorHAnsi" w:cs="Arial"/>
          <w:b/>
          <w:sz w:val="18"/>
          <w:szCs w:val="18"/>
        </w:rPr>
        <w:tab/>
      </w:r>
      <w:r w:rsidR="006669DF" w:rsidRPr="006669DF">
        <w:rPr>
          <w:rFonts w:asciiTheme="majorHAnsi" w:hAnsiTheme="majorHAnsi"/>
          <w:b/>
          <w:sz w:val="18"/>
          <w:szCs w:val="18"/>
          <w:u w:val="single"/>
        </w:rPr>
        <w:t xml:space="preserve">Návrh na urovnanie súdneho sporu medzi spoločnosťou </w:t>
      </w:r>
      <w:proofErr w:type="spellStart"/>
      <w:r w:rsidR="006669DF" w:rsidRPr="006669DF">
        <w:rPr>
          <w:rFonts w:asciiTheme="majorHAnsi" w:hAnsiTheme="majorHAnsi"/>
          <w:b/>
          <w:sz w:val="18"/>
          <w:szCs w:val="18"/>
          <w:u w:val="single"/>
        </w:rPr>
        <w:t>Novosedlík</w:t>
      </w:r>
      <w:proofErr w:type="spellEnd"/>
      <w:r w:rsidR="006669DF" w:rsidRPr="006669DF">
        <w:rPr>
          <w:rFonts w:asciiTheme="majorHAnsi" w:hAnsiTheme="majorHAnsi"/>
          <w:b/>
          <w:sz w:val="18"/>
          <w:szCs w:val="18"/>
          <w:u w:val="single"/>
        </w:rPr>
        <w:t>, spol. s r.o. (žalobca) a STU (žalovaný) – informácia</w:t>
      </w:r>
    </w:p>
    <w:p w:rsidR="00A1523A" w:rsidRPr="00780E66" w:rsidRDefault="00A1523A" w:rsidP="00A1523A">
      <w:pPr>
        <w:ind w:left="1410" w:right="644" w:hanging="1410"/>
        <w:rPr>
          <w:rFonts w:asciiTheme="majorHAnsi" w:hAnsiTheme="majorHAnsi" w:cstheme="minorHAnsi"/>
          <w:b/>
          <w:sz w:val="18"/>
          <w:szCs w:val="18"/>
        </w:rPr>
      </w:pPr>
    </w:p>
    <w:p w:rsidR="00CE7D93" w:rsidRDefault="00CE7D93" w:rsidP="00CE7D93">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 xml:space="preserve">kvestor. Prizvaná: </w:t>
      </w:r>
      <w:r w:rsidR="006669DF" w:rsidRPr="00DC7032">
        <w:rPr>
          <w:rFonts w:asciiTheme="majorHAnsi" w:hAnsiTheme="majorHAnsi"/>
          <w:sz w:val="18"/>
          <w:szCs w:val="18"/>
        </w:rPr>
        <w:t xml:space="preserve">JUDr. </w:t>
      </w:r>
      <w:proofErr w:type="spellStart"/>
      <w:r w:rsidR="006669DF" w:rsidRPr="00DC7032">
        <w:rPr>
          <w:rFonts w:asciiTheme="majorHAnsi" w:hAnsiTheme="majorHAnsi"/>
          <w:sz w:val="18"/>
          <w:szCs w:val="18"/>
        </w:rPr>
        <w:t>Haladejová</w:t>
      </w:r>
      <w:proofErr w:type="spellEnd"/>
      <w:r>
        <w:rPr>
          <w:rFonts w:asciiTheme="majorHAnsi" w:hAnsiTheme="majorHAnsi" w:cs="Arial"/>
          <w:sz w:val="18"/>
          <w:szCs w:val="18"/>
        </w:rPr>
        <w:t>.</w:t>
      </w:r>
    </w:p>
    <w:p w:rsidR="00AB5403" w:rsidRDefault="006669DF" w:rsidP="00AF1AA2">
      <w:pPr>
        <w:pStyle w:val="Odsekzoznamu"/>
        <w:ind w:left="1412" w:right="284" w:hanging="1412"/>
        <w:contextualSpacing w:val="0"/>
        <w:rPr>
          <w:rFonts w:asciiTheme="majorHAnsi" w:hAnsiTheme="majorHAnsi"/>
          <w:sz w:val="18"/>
          <w:szCs w:val="18"/>
        </w:rPr>
      </w:pPr>
      <w:r w:rsidRPr="006669DF">
        <w:rPr>
          <w:rFonts w:asciiTheme="majorHAnsi" w:hAnsiTheme="majorHAnsi"/>
          <w:sz w:val="18"/>
          <w:szCs w:val="18"/>
        </w:rPr>
        <w:t xml:space="preserve">Ide o informáciu poskytnutú na základe uznesenia číslo 6.9/2016-V podľa Zápisnice č. 6/2016 </w:t>
      </w:r>
    </w:p>
    <w:p w:rsidR="00A1523A" w:rsidRPr="006669DF" w:rsidRDefault="006669DF" w:rsidP="00AF1AA2">
      <w:pPr>
        <w:pStyle w:val="Odsekzoznamu"/>
        <w:ind w:left="1412" w:right="284" w:hanging="1412"/>
        <w:contextualSpacing w:val="0"/>
        <w:rPr>
          <w:rFonts w:asciiTheme="majorHAnsi" w:hAnsiTheme="majorHAnsi" w:cs="Arial"/>
          <w:sz w:val="18"/>
          <w:szCs w:val="18"/>
        </w:rPr>
      </w:pPr>
      <w:r w:rsidRPr="006669DF">
        <w:rPr>
          <w:rFonts w:asciiTheme="majorHAnsi" w:hAnsiTheme="majorHAnsi"/>
          <w:sz w:val="18"/>
          <w:szCs w:val="18"/>
        </w:rPr>
        <w:t>zo zasadnutia Vedenia STU konaného dňa 09. 03. 2016</w:t>
      </w:r>
      <w:r w:rsidR="00CE7D93" w:rsidRPr="006669DF">
        <w:rPr>
          <w:rFonts w:asciiTheme="majorHAnsi" w:hAnsiTheme="majorHAnsi" w:cs="Arial"/>
          <w:sz w:val="18"/>
          <w:szCs w:val="18"/>
        </w:rPr>
        <w:t>.</w:t>
      </w:r>
    </w:p>
    <w:p w:rsidR="001816A5" w:rsidRPr="00552154" w:rsidRDefault="00962266" w:rsidP="001816A5">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CE7D93">
        <w:rPr>
          <w:rFonts w:asciiTheme="majorHAnsi" w:hAnsiTheme="majorHAnsi" w:cs="Arial"/>
          <w:b/>
          <w:color w:val="C00000"/>
          <w:sz w:val="18"/>
          <w:szCs w:val="18"/>
        </w:rPr>
        <w:t>1</w:t>
      </w:r>
      <w:r w:rsidR="006669DF">
        <w:rPr>
          <w:rFonts w:asciiTheme="majorHAnsi" w:hAnsiTheme="majorHAnsi" w:cs="Arial"/>
          <w:b/>
          <w:color w:val="C00000"/>
          <w:sz w:val="18"/>
          <w:szCs w:val="18"/>
        </w:rPr>
        <w:t>1</w:t>
      </w:r>
      <w:r w:rsidR="001816A5" w:rsidRPr="00552154">
        <w:rPr>
          <w:rFonts w:asciiTheme="majorHAnsi" w:hAnsiTheme="majorHAnsi" w:cs="Arial"/>
          <w:b/>
          <w:color w:val="C00000"/>
          <w:sz w:val="18"/>
          <w:szCs w:val="18"/>
        </w:rPr>
        <w:t>.</w:t>
      </w:r>
      <w:r w:rsidR="00AF1AA2">
        <w:rPr>
          <w:rFonts w:asciiTheme="majorHAnsi" w:hAnsiTheme="majorHAnsi" w:cs="Arial"/>
          <w:b/>
          <w:color w:val="C00000"/>
          <w:sz w:val="18"/>
          <w:szCs w:val="18"/>
        </w:rPr>
        <w:t>5</w:t>
      </w:r>
      <w:r w:rsidR="001816A5" w:rsidRPr="00552154">
        <w:rPr>
          <w:rFonts w:asciiTheme="majorHAnsi" w:hAnsiTheme="majorHAnsi" w:cs="Arial"/>
          <w:b/>
          <w:color w:val="C00000"/>
          <w:sz w:val="18"/>
          <w:szCs w:val="18"/>
        </w:rPr>
        <w:t>/</w:t>
      </w:r>
      <w:r w:rsidR="00757405">
        <w:rPr>
          <w:rFonts w:asciiTheme="majorHAnsi" w:hAnsiTheme="majorHAnsi" w:cs="Arial"/>
          <w:b/>
          <w:color w:val="C00000"/>
          <w:sz w:val="18"/>
          <w:szCs w:val="18"/>
          <w:shd w:val="clear" w:color="auto" w:fill="FFFFFF"/>
        </w:rPr>
        <w:t>2016</w:t>
      </w:r>
      <w:r w:rsidR="001816A5" w:rsidRPr="00552154">
        <w:rPr>
          <w:rFonts w:asciiTheme="majorHAnsi" w:hAnsiTheme="majorHAnsi" w:cs="Arial"/>
          <w:b/>
          <w:color w:val="C00000"/>
          <w:sz w:val="18"/>
          <w:szCs w:val="18"/>
          <w:shd w:val="clear" w:color="auto" w:fill="FFFFFF"/>
        </w:rPr>
        <w:t>-V</w:t>
      </w:r>
    </w:p>
    <w:p w:rsidR="007336B8" w:rsidRPr="006669DF" w:rsidRDefault="00627B29" w:rsidP="007336B8">
      <w:pPr>
        <w:rPr>
          <w:rFonts w:asciiTheme="majorHAnsi" w:hAnsiTheme="majorHAnsi"/>
          <w:sz w:val="18"/>
          <w:szCs w:val="18"/>
        </w:rPr>
      </w:pPr>
      <w:r w:rsidRPr="006669DF">
        <w:rPr>
          <w:rFonts w:asciiTheme="majorHAnsi" w:hAnsiTheme="majorHAnsi"/>
          <w:sz w:val="18"/>
          <w:szCs w:val="18"/>
        </w:rPr>
        <w:t xml:space="preserve">Vedenie STU </w:t>
      </w:r>
      <w:r w:rsidR="006669DF" w:rsidRPr="006669DF">
        <w:rPr>
          <w:rFonts w:asciiTheme="majorHAnsi" w:hAnsiTheme="majorHAnsi"/>
          <w:sz w:val="18"/>
          <w:szCs w:val="18"/>
        </w:rPr>
        <w:t xml:space="preserve">súhlasí s mimosúdnym urovnaním súdneho sporu so spoločnosťou </w:t>
      </w:r>
      <w:proofErr w:type="spellStart"/>
      <w:r w:rsidR="006669DF" w:rsidRPr="006669DF">
        <w:rPr>
          <w:rFonts w:asciiTheme="majorHAnsi" w:hAnsiTheme="majorHAnsi"/>
          <w:sz w:val="18"/>
          <w:szCs w:val="18"/>
        </w:rPr>
        <w:t>Novosedlík</w:t>
      </w:r>
      <w:proofErr w:type="spellEnd"/>
      <w:r w:rsidR="006669DF" w:rsidRPr="006669DF">
        <w:rPr>
          <w:rFonts w:asciiTheme="majorHAnsi" w:hAnsiTheme="majorHAnsi"/>
          <w:sz w:val="18"/>
          <w:szCs w:val="18"/>
        </w:rPr>
        <w:t xml:space="preserve"> spol. s r. o. v</w:t>
      </w:r>
      <w:r w:rsidR="006669DF">
        <w:rPr>
          <w:rFonts w:asciiTheme="majorHAnsi" w:hAnsiTheme="majorHAnsi"/>
          <w:sz w:val="18"/>
          <w:szCs w:val="18"/>
        </w:rPr>
        <w:t> </w:t>
      </w:r>
      <w:r w:rsidR="006669DF" w:rsidRPr="006669DF">
        <w:rPr>
          <w:rFonts w:asciiTheme="majorHAnsi" w:hAnsiTheme="majorHAnsi"/>
          <w:sz w:val="18"/>
          <w:szCs w:val="18"/>
        </w:rPr>
        <w:t>zmysle</w:t>
      </w:r>
      <w:r w:rsidR="006669DF">
        <w:rPr>
          <w:rFonts w:asciiTheme="majorHAnsi" w:hAnsiTheme="majorHAnsi"/>
          <w:sz w:val="18"/>
          <w:szCs w:val="18"/>
        </w:rPr>
        <w:t xml:space="preserve"> predloženého</w:t>
      </w:r>
      <w:r w:rsidR="006669DF" w:rsidRPr="006669DF">
        <w:rPr>
          <w:rFonts w:asciiTheme="majorHAnsi" w:hAnsiTheme="majorHAnsi"/>
          <w:sz w:val="18"/>
          <w:szCs w:val="18"/>
        </w:rPr>
        <w:t xml:space="preserve"> materiálu</w:t>
      </w:r>
      <w:r w:rsidR="007336B8" w:rsidRPr="006669DF">
        <w:rPr>
          <w:rFonts w:asciiTheme="majorHAnsi" w:hAnsiTheme="majorHAnsi"/>
          <w:sz w:val="18"/>
          <w:szCs w:val="18"/>
        </w:rPr>
        <w:t xml:space="preserve">. </w:t>
      </w:r>
    </w:p>
    <w:p w:rsidR="006669DF" w:rsidRPr="00A16E37" w:rsidRDefault="006669DF" w:rsidP="006669DF">
      <w:pPr>
        <w:rPr>
          <w:rFonts w:asciiTheme="majorHAnsi" w:hAnsiTheme="majorHAnsi"/>
          <w:b/>
          <w:sz w:val="18"/>
          <w:szCs w:val="18"/>
          <w:u w:val="single"/>
        </w:rPr>
      </w:pPr>
      <w:r>
        <w:rPr>
          <w:rFonts w:ascii="Cambria" w:hAnsi="Cambria" w:cs="Arial"/>
          <w:b/>
          <w:sz w:val="18"/>
          <w:szCs w:val="18"/>
          <w:u w:val="single"/>
        </w:rPr>
        <w:t>K BODU 6</w:t>
      </w:r>
      <w:r w:rsidRPr="00C6386C">
        <w:rPr>
          <w:rFonts w:ascii="Cambria" w:hAnsi="Cambria" w:cs="Arial"/>
          <w:b/>
          <w:sz w:val="18"/>
          <w:szCs w:val="18"/>
          <w:u w:val="single"/>
        </w:rPr>
        <w:t>:</w:t>
      </w:r>
      <w:r w:rsidRPr="00C6386C">
        <w:rPr>
          <w:rFonts w:ascii="Cambria" w:hAnsi="Cambria" w:cs="Arial"/>
          <w:b/>
          <w:sz w:val="18"/>
          <w:szCs w:val="18"/>
        </w:rPr>
        <w:tab/>
      </w:r>
      <w:r w:rsidRPr="006D3AAD">
        <w:rPr>
          <w:rFonts w:asciiTheme="majorHAnsi" w:hAnsiTheme="majorHAnsi"/>
          <w:b/>
          <w:sz w:val="18"/>
          <w:szCs w:val="18"/>
          <w:u w:val="single"/>
        </w:rPr>
        <w:t>Návrh na odsúhlasenie NZ a dodatk</w:t>
      </w:r>
      <w:r>
        <w:rPr>
          <w:rFonts w:asciiTheme="majorHAnsi" w:hAnsiTheme="majorHAnsi"/>
          <w:b/>
          <w:sz w:val="18"/>
          <w:szCs w:val="18"/>
          <w:u w:val="single"/>
        </w:rPr>
        <w:t>ov</w:t>
      </w:r>
      <w:r w:rsidRPr="006D3AAD">
        <w:rPr>
          <w:rFonts w:asciiTheme="majorHAnsi" w:hAnsiTheme="majorHAnsi"/>
          <w:b/>
          <w:sz w:val="18"/>
          <w:szCs w:val="18"/>
          <w:u w:val="single"/>
        </w:rPr>
        <w:t xml:space="preserve"> k NZ</w:t>
      </w:r>
    </w:p>
    <w:p w:rsidR="006669DF" w:rsidRDefault="006669DF" w:rsidP="006669DF">
      <w:pPr>
        <w:ind w:left="1410" w:hanging="1410"/>
        <w:rPr>
          <w:rFonts w:asciiTheme="majorHAnsi" w:hAnsiTheme="majorHAnsi" w:cs="Arial"/>
          <w:b/>
          <w:sz w:val="18"/>
          <w:szCs w:val="18"/>
          <w:u w:val="single"/>
        </w:rPr>
      </w:pPr>
    </w:p>
    <w:p w:rsidR="006669DF" w:rsidRDefault="006669DF" w:rsidP="006669DF">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kvestor.</w:t>
      </w:r>
    </w:p>
    <w:p w:rsidR="006669DF" w:rsidRDefault="006669DF" w:rsidP="006669DF">
      <w:pPr>
        <w:pStyle w:val="Odsekzoznamu"/>
        <w:ind w:left="1412" w:right="284" w:hanging="1412"/>
        <w:contextualSpacing w:val="0"/>
        <w:rPr>
          <w:rFonts w:asciiTheme="majorHAnsi" w:hAnsiTheme="majorHAnsi" w:cs="Arial"/>
          <w:b/>
          <w:color w:val="C00000"/>
          <w:sz w:val="18"/>
          <w:szCs w:val="18"/>
          <w:shd w:val="clear" w:color="auto" w:fill="FFFFFF"/>
        </w:rPr>
      </w:pPr>
      <w:r w:rsidRPr="009B320F">
        <w:rPr>
          <w:rFonts w:asciiTheme="majorHAnsi" w:hAnsiTheme="majorHAnsi" w:cs="Arial"/>
          <w:b/>
          <w:color w:val="C00000"/>
          <w:sz w:val="18"/>
          <w:szCs w:val="18"/>
        </w:rPr>
        <w:t xml:space="preserve">UZNESENIE: </w:t>
      </w:r>
      <w:r>
        <w:rPr>
          <w:rFonts w:asciiTheme="majorHAnsi" w:hAnsiTheme="majorHAnsi" w:cs="Arial"/>
          <w:b/>
          <w:color w:val="C00000"/>
          <w:sz w:val="18"/>
          <w:szCs w:val="18"/>
        </w:rPr>
        <w:t>11</w:t>
      </w:r>
      <w:r w:rsidRPr="009B320F">
        <w:rPr>
          <w:rFonts w:asciiTheme="majorHAnsi" w:hAnsiTheme="majorHAnsi" w:cs="Arial"/>
          <w:b/>
          <w:color w:val="C00000"/>
          <w:sz w:val="18"/>
          <w:szCs w:val="18"/>
        </w:rPr>
        <w:t>.</w:t>
      </w:r>
      <w:r>
        <w:rPr>
          <w:rFonts w:asciiTheme="majorHAnsi" w:hAnsiTheme="majorHAnsi" w:cs="Arial"/>
          <w:b/>
          <w:color w:val="C00000"/>
          <w:sz w:val="18"/>
          <w:szCs w:val="18"/>
        </w:rPr>
        <w:t>6</w:t>
      </w:r>
      <w:r w:rsidRPr="009B320F">
        <w:rPr>
          <w:rFonts w:asciiTheme="majorHAnsi" w:hAnsiTheme="majorHAnsi" w:cs="Arial"/>
          <w:b/>
          <w:color w:val="C00000"/>
          <w:sz w:val="18"/>
          <w:szCs w:val="18"/>
        </w:rPr>
        <w:t>/</w:t>
      </w:r>
      <w:r w:rsidRPr="009B320F">
        <w:rPr>
          <w:rFonts w:asciiTheme="majorHAnsi" w:hAnsiTheme="majorHAnsi" w:cs="Arial"/>
          <w:b/>
          <w:color w:val="C00000"/>
          <w:sz w:val="18"/>
          <w:szCs w:val="18"/>
          <w:shd w:val="clear" w:color="auto" w:fill="FFFFFF"/>
        </w:rPr>
        <w:t>2016-V</w:t>
      </w:r>
    </w:p>
    <w:p w:rsidR="00E92B29" w:rsidRDefault="00E92B29" w:rsidP="00E92B29">
      <w:pPr>
        <w:tabs>
          <w:tab w:val="left" w:pos="1985"/>
        </w:tabs>
        <w:rPr>
          <w:rFonts w:asciiTheme="majorHAnsi" w:hAnsiTheme="majorHAnsi"/>
          <w:sz w:val="18"/>
          <w:szCs w:val="18"/>
        </w:rPr>
      </w:pPr>
      <w:r w:rsidRPr="00E92B29">
        <w:rPr>
          <w:rFonts w:asciiTheme="majorHAnsi" w:hAnsiTheme="majorHAnsi"/>
          <w:sz w:val="18"/>
          <w:szCs w:val="18"/>
        </w:rPr>
        <w:t xml:space="preserve">Vedenie STU prerokovalo žiadosti ÚZ </w:t>
      </w:r>
      <w:proofErr w:type="spellStart"/>
      <w:r w:rsidRPr="00E92B29">
        <w:rPr>
          <w:rFonts w:asciiTheme="majorHAnsi" w:hAnsiTheme="majorHAnsi"/>
          <w:sz w:val="18"/>
          <w:szCs w:val="18"/>
        </w:rPr>
        <w:t>ŠDaJ</w:t>
      </w:r>
      <w:proofErr w:type="spellEnd"/>
      <w:r w:rsidRPr="00E92B29">
        <w:rPr>
          <w:rFonts w:asciiTheme="majorHAnsi" w:hAnsiTheme="majorHAnsi"/>
          <w:sz w:val="18"/>
          <w:szCs w:val="18"/>
        </w:rPr>
        <w:t xml:space="preserve"> STU o nájom </w:t>
      </w:r>
      <w:r>
        <w:rPr>
          <w:rFonts w:asciiTheme="majorHAnsi" w:hAnsiTheme="majorHAnsi"/>
          <w:sz w:val="18"/>
          <w:szCs w:val="18"/>
        </w:rPr>
        <w:t>n</w:t>
      </w:r>
      <w:r w:rsidRPr="00E92B29">
        <w:rPr>
          <w:rFonts w:asciiTheme="majorHAnsi" w:hAnsiTheme="majorHAnsi"/>
          <w:sz w:val="18"/>
          <w:szCs w:val="18"/>
        </w:rPr>
        <w:t>ehnuteľného majetku STU uvedeného v bodoch  1 až 12   tohto materiálu</w:t>
      </w:r>
      <w:r>
        <w:rPr>
          <w:rFonts w:asciiTheme="majorHAnsi" w:hAnsiTheme="majorHAnsi"/>
          <w:sz w:val="18"/>
          <w:szCs w:val="18"/>
        </w:rPr>
        <w:t xml:space="preserve"> </w:t>
      </w:r>
      <w:r w:rsidRPr="00E92B29">
        <w:rPr>
          <w:rFonts w:asciiTheme="majorHAnsi" w:hAnsiTheme="majorHAnsi"/>
          <w:sz w:val="18"/>
          <w:szCs w:val="18"/>
        </w:rPr>
        <w:t>s</w:t>
      </w:r>
      <w:r>
        <w:rPr>
          <w:rFonts w:asciiTheme="majorHAnsi" w:hAnsiTheme="majorHAnsi"/>
          <w:sz w:val="18"/>
          <w:szCs w:val="18"/>
        </w:rPr>
        <w:t> </w:t>
      </w:r>
      <w:r w:rsidRPr="00E92B29">
        <w:rPr>
          <w:rFonts w:asciiTheme="majorHAnsi" w:hAnsiTheme="majorHAnsi"/>
          <w:sz w:val="18"/>
          <w:szCs w:val="18"/>
        </w:rPr>
        <w:t>pripomienk</w:t>
      </w:r>
      <w:r>
        <w:rPr>
          <w:rFonts w:asciiTheme="majorHAnsi" w:hAnsiTheme="majorHAnsi"/>
          <w:sz w:val="18"/>
          <w:szCs w:val="18"/>
        </w:rPr>
        <w:t xml:space="preserve">ou. Po zapracovaní pripomienky </w:t>
      </w:r>
      <w:r w:rsidRPr="00E92B29">
        <w:rPr>
          <w:rFonts w:asciiTheme="majorHAnsi" w:hAnsiTheme="majorHAnsi"/>
          <w:sz w:val="18"/>
          <w:szCs w:val="18"/>
        </w:rPr>
        <w:t xml:space="preserve">odporúča rektorovi žiadosti uvedené v bodoch 3 až 12 tohto materiálu v zmysle článku 3 bod 3 smernice rektora číslo 9/0213-SR predložiť na vyjadrenie predchádzajúceho písomného súhlasu do Akademického senátu STU. </w:t>
      </w:r>
    </w:p>
    <w:p w:rsidR="00E92B29" w:rsidRPr="00D17471" w:rsidRDefault="00E92B29" w:rsidP="00E92B29">
      <w:pPr>
        <w:tabs>
          <w:tab w:val="left" w:pos="1985"/>
        </w:tabs>
        <w:rPr>
          <w:rFonts w:asciiTheme="majorHAnsi" w:hAnsiTheme="majorHAnsi"/>
          <w:sz w:val="18"/>
          <w:szCs w:val="18"/>
          <w:u w:val="single"/>
        </w:rPr>
      </w:pPr>
      <w:r w:rsidRPr="00D17471">
        <w:rPr>
          <w:rFonts w:asciiTheme="majorHAnsi" w:hAnsiTheme="majorHAnsi"/>
          <w:sz w:val="18"/>
          <w:szCs w:val="18"/>
          <w:u w:val="single"/>
        </w:rPr>
        <w:t>Pripomienka:</w:t>
      </w:r>
    </w:p>
    <w:p w:rsidR="00E92B29" w:rsidRPr="00E92B29" w:rsidRDefault="00E92B29" w:rsidP="00E92B29">
      <w:pPr>
        <w:tabs>
          <w:tab w:val="left" w:pos="1985"/>
        </w:tabs>
        <w:rPr>
          <w:rFonts w:asciiTheme="majorHAnsi" w:hAnsiTheme="majorHAnsi"/>
          <w:sz w:val="18"/>
          <w:szCs w:val="18"/>
        </w:rPr>
      </w:pPr>
      <w:r>
        <w:rPr>
          <w:rFonts w:asciiTheme="majorHAnsi" w:hAnsiTheme="majorHAnsi"/>
          <w:sz w:val="18"/>
          <w:szCs w:val="18"/>
        </w:rPr>
        <w:t>Vede</w:t>
      </w:r>
      <w:r w:rsidR="00D17471">
        <w:rPr>
          <w:rFonts w:asciiTheme="majorHAnsi" w:hAnsiTheme="majorHAnsi"/>
          <w:sz w:val="18"/>
          <w:szCs w:val="18"/>
        </w:rPr>
        <w:t>n</w:t>
      </w:r>
      <w:r>
        <w:rPr>
          <w:rFonts w:asciiTheme="majorHAnsi" w:hAnsiTheme="majorHAnsi"/>
          <w:sz w:val="18"/>
          <w:szCs w:val="18"/>
        </w:rPr>
        <w:t>ie STU odporúča preveriť podmienky zmluvy, konkrétne dobu nájmu</w:t>
      </w:r>
      <w:r w:rsidR="00D17471">
        <w:rPr>
          <w:rFonts w:asciiTheme="majorHAnsi" w:hAnsiTheme="majorHAnsi"/>
          <w:sz w:val="18"/>
          <w:szCs w:val="18"/>
        </w:rPr>
        <w:t>,</w:t>
      </w:r>
      <w:r>
        <w:rPr>
          <w:rFonts w:asciiTheme="majorHAnsi" w:hAnsiTheme="majorHAnsi"/>
          <w:sz w:val="18"/>
          <w:szCs w:val="18"/>
        </w:rPr>
        <w:t xml:space="preserve"> uvedenej v bode 12.</w:t>
      </w:r>
    </w:p>
    <w:p w:rsidR="006669DF" w:rsidRPr="00E92B29" w:rsidRDefault="006669DF" w:rsidP="006669DF">
      <w:pPr>
        <w:tabs>
          <w:tab w:val="left" w:pos="1985"/>
        </w:tabs>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E92B29" w:rsidRPr="00E92B29" w:rsidTr="00D17471">
        <w:tc>
          <w:tcPr>
            <w:tcW w:w="426" w:type="dxa"/>
            <w:tcBorders>
              <w:top w:val="single" w:sz="4" w:space="0" w:color="auto"/>
              <w:left w:val="single" w:sz="4" w:space="0" w:color="auto"/>
              <w:bottom w:val="single" w:sz="4" w:space="0" w:color="auto"/>
              <w:right w:val="single" w:sz="4" w:space="0" w:color="auto"/>
            </w:tcBorders>
            <w:hideMark/>
          </w:tcPr>
          <w:p w:rsidR="00E92B29" w:rsidRPr="00E92B29" w:rsidRDefault="00E92B29">
            <w:pPr>
              <w:ind w:left="360" w:hanging="326"/>
              <w:rPr>
                <w:rFonts w:asciiTheme="majorHAnsi" w:hAnsiTheme="majorHAnsi"/>
                <w:b/>
                <w:sz w:val="18"/>
                <w:szCs w:val="18"/>
                <w:lang w:eastAsia="en-US"/>
              </w:rPr>
            </w:pPr>
            <w:r w:rsidRPr="00E92B29">
              <w:rPr>
                <w:rFonts w:asciiTheme="majorHAnsi" w:hAnsiTheme="majorHAnsi"/>
                <w:b/>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r w:rsidRPr="00E92B29">
              <w:rPr>
                <w:rFonts w:asciiTheme="majorHAnsi" w:hAnsiTheme="majorHAnsi"/>
                <w:b/>
                <w:sz w:val="18"/>
                <w:szCs w:val="18"/>
              </w:rPr>
              <w:t>BELT, spol. s r. o.,</w:t>
            </w:r>
            <w:r w:rsidRPr="00E92B29">
              <w:rPr>
                <w:rFonts w:asciiTheme="majorHAnsi" w:hAnsiTheme="majorHAnsi"/>
                <w:sz w:val="18"/>
                <w:szCs w:val="18"/>
              </w:rPr>
              <w:t xml:space="preserve"> Továrenská 14, 811 09 Bratislava,</w:t>
            </w:r>
          </w:p>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 xml:space="preserve">nájomca je podnikateľom zapísaným   v OR OS Ba I, oddiel: </w:t>
            </w:r>
            <w:proofErr w:type="spellStart"/>
            <w:r w:rsidRPr="00E92B29">
              <w:rPr>
                <w:rFonts w:asciiTheme="majorHAnsi" w:hAnsiTheme="majorHAnsi"/>
                <w:sz w:val="18"/>
                <w:szCs w:val="18"/>
              </w:rPr>
              <w:t>Sro</w:t>
            </w:r>
            <w:proofErr w:type="spellEnd"/>
            <w:r w:rsidRPr="00E92B29">
              <w:rPr>
                <w:rFonts w:asciiTheme="majorHAnsi" w:hAnsiTheme="majorHAnsi"/>
                <w:sz w:val="18"/>
                <w:szCs w:val="18"/>
              </w:rPr>
              <w:t>, vložka č. 8836/B .</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dočasne nepotrebný majetok, nebytové priestory (NP) nachádzajúce sa budove FCHPT, Radlinského 9, Bratislava, v novej budove  bloku “D”; 50% celkovej výmery (18,0m</w:t>
            </w:r>
            <w:r w:rsidRPr="00E92B29">
              <w:rPr>
                <w:rFonts w:asciiTheme="majorHAnsi" w:hAnsiTheme="majorHAnsi"/>
                <w:sz w:val="18"/>
                <w:szCs w:val="18"/>
                <w:vertAlign w:val="superscript"/>
              </w:rPr>
              <w:t>2</w:t>
            </w:r>
            <w:r w:rsidRPr="00E92B29">
              <w:rPr>
                <w:rFonts w:asciiTheme="majorHAnsi" w:hAnsiTheme="majorHAnsi"/>
                <w:sz w:val="18"/>
                <w:szCs w:val="18"/>
              </w:rPr>
              <w:t>) miestnosti č. P-136 t. j. 9,0m</w:t>
            </w:r>
            <w:r w:rsidRPr="00E92B29">
              <w:rPr>
                <w:rFonts w:asciiTheme="majorHAnsi" w:hAnsiTheme="majorHAnsi"/>
                <w:sz w:val="18"/>
                <w:szCs w:val="18"/>
                <w:vertAlign w:val="superscript"/>
              </w:rPr>
              <w:t>2</w:t>
            </w:r>
            <w:r w:rsidRPr="00E92B29">
              <w:rPr>
                <w:rFonts w:asciiTheme="majorHAnsi" w:hAnsiTheme="majorHAnsi"/>
                <w:sz w:val="18"/>
                <w:szCs w:val="18"/>
              </w:rPr>
              <w:t xml:space="preserve">, </w:t>
            </w:r>
          </w:p>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 xml:space="preserve">predmet nájmu celkom  vo výmere </w:t>
            </w:r>
            <w:r w:rsidRPr="00E92B29">
              <w:rPr>
                <w:rFonts w:asciiTheme="majorHAnsi" w:hAnsiTheme="majorHAnsi"/>
                <w:b/>
                <w:sz w:val="18"/>
                <w:szCs w:val="18"/>
              </w:rPr>
              <w:t>9,00m</w:t>
            </w:r>
            <w:r w:rsidRPr="00E92B29">
              <w:rPr>
                <w:rFonts w:asciiTheme="majorHAnsi" w:hAnsiTheme="majorHAnsi"/>
                <w:b/>
                <w:sz w:val="18"/>
                <w:szCs w:val="18"/>
                <w:vertAlign w:val="superscript"/>
              </w:rPr>
              <w:t>2</w:t>
            </w:r>
            <w:r w:rsidRPr="00E92B29">
              <w:rPr>
                <w:rFonts w:asciiTheme="majorHAnsi" w:hAnsiTheme="majorHAnsi"/>
                <w:sz w:val="18"/>
                <w:szCs w:val="18"/>
              </w:rPr>
              <w:t>.</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kancelársky priestor – administratíva firmy</w:t>
            </w:r>
          </w:p>
        </w:tc>
      </w:tr>
      <w:tr w:rsidR="00E92B29" w:rsidRPr="00E92B29" w:rsidTr="00D17471">
        <w:trPr>
          <w:trHeight w:val="259"/>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od 01.06.2016 do 31.05.2017</w:t>
            </w:r>
          </w:p>
        </w:tc>
      </w:tr>
      <w:tr w:rsidR="00E92B29" w:rsidRPr="00E92B29" w:rsidTr="00D17471">
        <w:trPr>
          <w:trHeight w:val="422"/>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 xml:space="preserve">Nájomné:             </w:t>
            </w:r>
          </w:p>
          <w:p w:rsidR="00E92B29" w:rsidRPr="00E92B29" w:rsidRDefault="00E92B29">
            <w:pPr>
              <w:jc w:val="both"/>
              <w:rPr>
                <w:rFonts w:asciiTheme="majorHAnsi" w:hAnsiTheme="majorHAnsi"/>
                <w:sz w:val="18"/>
                <w:szCs w:val="18"/>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pStyle w:val="Odsekzoznamu"/>
              <w:ind w:left="644" w:hanging="644"/>
              <w:rPr>
                <w:rFonts w:asciiTheme="majorHAnsi" w:hAnsiTheme="majorHAnsi"/>
                <w:b/>
                <w:sz w:val="18"/>
                <w:szCs w:val="18"/>
              </w:rPr>
            </w:pPr>
            <w:r w:rsidRPr="00E92B29">
              <w:rPr>
                <w:rFonts w:asciiTheme="majorHAnsi" w:hAnsiTheme="majorHAnsi"/>
                <w:sz w:val="18"/>
                <w:szCs w:val="18"/>
              </w:rPr>
              <w:t>predmet nájmu  90,00 €/m</w:t>
            </w:r>
            <w:r w:rsidRPr="00E92B29">
              <w:rPr>
                <w:rFonts w:asciiTheme="majorHAnsi" w:hAnsiTheme="majorHAnsi"/>
                <w:sz w:val="18"/>
                <w:szCs w:val="18"/>
                <w:vertAlign w:val="superscript"/>
              </w:rPr>
              <w:t>2</w:t>
            </w:r>
            <w:r w:rsidRPr="00E92B29">
              <w:rPr>
                <w:rFonts w:asciiTheme="majorHAnsi" w:hAnsiTheme="majorHAnsi"/>
                <w:sz w:val="18"/>
                <w:szCs w:val="18"/>
              </w:rPr>
              <w:t xml:space="preserve">/rok  -   t. j. </w:t>
            </w:r>
            <w:r w:rsidRPr="00E92B29">
              <w:rPr>
                <w:rFonts w:asciiTheme="majorHAnsi" w:hAnsiTheme="majorHAnsi"/>
                <w:b/>
                <w:sz w:val="18"/>
                <w:szCs w:val="18"/>
              </w:rPr>
              <w:t xml:space="preserve">nájomné spolu ročne </w:t>
            </w:r>
          </w:p>
          <w:p w:rsidR="00E92B29" w:rsidRPr="00E92B29" w:rsidRDefault="00E92B29">
            <w:pPr>
              <w:pStyle w:val="Odsekzoznamu"/>
              <w:ind w:left="644" w:hanging="644"/>
              <w:rPr>
                <w:rFonts w:asciiTheme="majorHAnsi" w:hAnsiTheme="majorHAnsi" w:cstheme="minorBidi"/>
                <w:sz w:val="18"/>
                <w:szCs w:val="18"/>
              </w:rPr>
            </w:pPr>
            <w:r w:rsidRPr="00E92B29">
              <w:rPr>
                <w:rFonts w:asciiTheme="majorHAnsi" w:hAnsiTheme="majorHAnsi"/>
                <w:b/>
                <w:sz w:val="18"/>
                <w:szCs w:val="18"/>
              </w:rPr>
              <w:t>810,00 €,</w:t>
            </w:r>
          </w:p>
          <w:p w:rsidR="00D17471" w:rsidRDefault="00E92B29">
            <w:pPr>
              <w:pStyle w:val="Odsekzoznamu"/>
              <w:ind w:left="644" w:hanging="644"/>
              <w:rPr>
                <w:rFonts w:asciiTheme="majorHAnsi" w:hAnsiTheme="majorHAnsi"/>
                <w:sz w:val="18"/>
                <w:szCs w:val="18"/>
              </w:rPr>
            </w:pPr>
            <w:r w:rsidRPr="00E92B29">
              <w:rPr>
                <w:rFonts w:asciiTheme="majorHAnsi" w:hAnsiTheme="majorHAnsi"/>
                <w:sz w:val="18"/>
                <w:szCs w:val="18"/>
              </w:rPr>
              <w:t xml:space="preserve">nájomné hradí nájomca štvrťročne vopred vždy k 15. dňu prvého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mesiaca daného</w:t>
            </w:r>
            <w:r w:rsidR="00D17471">
              <w:rPr>
                <w:rFonts w:asciiTheme="majorHAnsi" w:hAnsiTheme="majorHAnsi"/>
                <w:sz w:val="18"/>
                <w:szCs w:val="18"/>
              </w:rPr>
              <w:t xml:space="preserve"> </w:t>
            </w:r>
            <w:r w:rsidRPr="00E92B29">
              <w:rPr>
                <w:rFonts w:asciiTheme="majorHAnsi" w:hAnsiTheme="majorHAnsi"/>
                <w:sz w:val="18"/>
                <w:szCs w:val="18"/>
              </w:rPr>
              <w:t xml:space="preserve">štvrťroka vo výške 202,50 €, </w:t>
            </w:r>
          </w:p>
          <w:p w:rsidR="00E92B29" w:rsidRPr="00E92B29" w:rsidRDefault="00E92B29">
            <w:pPr>
              <w:pStyle w:val="Odsekzoznamu"/>
              <w:ind w:left="644" w:hanging="644"/>
              <w:rPr>
                <w:rFonts w:asciiTheme="majorHAnsi" w:hAnsiTheme="majorHAnsi"/>
                <w:sz w:val="18"/>
                <w:szCs w:val="18"/>
                <w:lang w:eastAsia="en-US"/>
              </w:rPr>
            </w:pPr>
            <w:r w:rsidRPr="00E92B29">
              <w:rPr>
                <w:rFonts w:asciiTheme="majorHAnsi" w:hAnsiTheme="majorHAnsi"/>
                <w:sz w:val="18"/>
                <w:szCs w:val="18"/>
              </w:rPr>
              <w:t>nájomné je v súlade so smernicou</w:t>
            </w:r>
          </w:p>
        </w:tc>
      </w:tr>
      <w:tr w:rsidR="00E92B29" w:rsidRPr="00E92B29" w:rsidTr="00D17471">
        <w:trPr>
          <w:trHeight w:val="50"/>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 a energie:</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preddavky na náklady  za opakované  dodanie energií a služieb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budú nájomcovi</w:t>
            </w:r>
            <w:r w:rsidR="00D17471">
              <w:rPr>
                <w:rFonts w:asciiTheme="majorHAnsi" w:hAnsiTheme="majorHAnsi"/>
                <w:sz w:val="18"/>
                <w:szCs w:val="18"/>
              </w:rPr>
              <w:t xml:space="preserve"> </w:t>
            </w:r>
            <w:r w:rsidRPr="00E92B29">
              <w:rPr>
                <w:rFonts w:asciiTheme="majorHAnsi" w:hAnsiTheme="majorHAnsi"/>
                <w:sz w:val="18"/>
                <w:szCs w:val="18"/>
              </w:rPr>
              <w:t xml:space="preserve">fakturované zálohovo do 15 dňa 1. mesiaca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príslušného štvrťroka. Nájomca je povinný</w:t>
            </w:r>
            <w:r w:rsidR="00D17471">
              <w:rPr>
                <w:rFonts w:asciiTheme="majorHAnsi" w:hAnsiTheme="majorHAnsi"/>
                <w:sz w:val="18"/>
                <w:szCs w:val="18"/>
              </w:rPr>
              <w:t xml:space="preserve"> </w:t>
            </w:r>
            <w:r w:rsidRPr="00E92B29">
              <w:rPr>
                <w:rFonts w:asciiTheme="majorHAnsi" w:hAnsiTheme="majorHAnsi"/>
                <w:sz w:val="18"/>
                <w:szCs w:val="18"/>
              </w:rPr>
              <w:t xml:space="preserve">uhradiť faktúru do 14 </w:t>
            </w:r>
          </w:p>
          <w:p w:rsidR="00E92B29" w:rsidRPr="00E92B29" w:rsidRDefault="00E92B29">
            <w:pPr>
              <w:ind w:left="709" w:hanging="709"/>
              <w:jc w:val="both"/>
              <w:rPr>
                <w:rFonts w:asciiTheme="majorHAnsi" w:hAnsiTheme="majorHAnsi"/>
                <w:sz w:val="18"/>
                <w:szCs w:val="18"/>
              </w:rPr>
            </w:pPr>
            <w:r w:rsidRPr="00E92B29">
              <w:rPr>
                <w:rFonts w:asciiTheme="majorHAnsi" w:hAnsiTheme="majorHAnsi"/>
                <w:sz w:val="18"/>
                <w:szCs w:val="18"/>
              </w:rPr>
              <w:t>dní odo dňa vystavenia faktúry. Výška zálohových platieb bude</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vypočítaná ako aritmetický priemer z platieb za uplynulý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kalendárny rok. Prenajímateľ</w:t>
            </w:r>
            <w:r w:rsidR="00D17471">
              <w:rPr>
                <w:rFonts w:asciiTheme="majorHAnsi" w:hAnsiTheme="majorHAnsi"/>
                <w:sz w:val="18"/>
                <w:szCs w:val="18"/>
              </w:rPr>
              <w:t xml:space="preserve"> </w:t>
            </w:r>
            <w:r w:rsidRPr="00E92B29">
              <w:rPr>
                <w:rFonts w:asciiTheme="majorHAnsi" w:hAnsiTheme="majorHAnsi"/>
                <w:sz w:val="18"/>
                <w:szCs w:val="18"/>
              </w:rPr>
              <w:t xml:space="preserve">vyhotoví po uplynutí zúčtovacieho </w:t>
            </w:r>
          </w:p>
          <w:p w:rsidR="00E92B29" w:rsidRPr="00E92B29" w:rsidRDefault="00E92B29">
            <w:pPr>
              <w:ind w:left="709" w:hanging="709"/>
              <w:jc w:val="both"/>
              <w:rPr>
                <w:rFonts w:asciiTheme="majorHAnsi" w:hAnsiTheme="majorHAnsi"/>
                <w:sz w:val="18"/>
                <w:szCs w:val="18"/>
              </w:rPr>
            </w:pPr>
            <w:r w:rsidRPr="00E92B29">
              <w:rPr>
                <w:rFonts w:asciiTheme="majorHAnsi" w:hAnsiTheme="majorHAnsi"/>
                <w:sz w:val="18"/>
                <w:szCs w:val="18"/>
              </w:rPr>
              <w:t>obdobia, najneskôr do 20 dní zúčtovaciu faktúru so</w:t>
            </w:r>
          </w:p>
          <w:p w:rsidR="00E92B29" w:rsidRPr="00E92B29" w:rsidRDefault="00E92B29">
            <w:pPr>
              <w:ind w:left="709" w:hanging="709"/>
              <w:jc w:val="both"/>
              <w:rPr>
                <w:rFonts w:asciiTheme="majorHAnsi" w:hAnsiTheme="majorHAnsi"/>
                <w:sz w:val="18"/>
                <w:szCs w:val="18"/>
                <w:lang w:eastAsia="en-US"/>
              </w:rPr>
            </w:pPr>
            <w:r w:rsidRPr="00E92B29">
              <w:rPr>
                <w:rFonts w:asciiTheme="majorHAnsi" w:hAnsiTheme="majorHAnsi"/>
                <w:sz w:val="18"/>
                <w:szCs w:val="18"/>
              </w:rPr>
              <w:t xml:space="preserve">splatnosťou 14 kalendárnych dní odo dňa jej vyhotovenia.. </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dekan  FCHPT STU</w:t>
            </w:r>
          </w:p>
        </w:tc>
      </w:tr>
    </w:tbl>
    <w:p w:rsidR="00E92B29" w:rsidRPr="00E92B29" w:rsidRDefault="00E92B29" w:rsidP="00E92B29">
      <w:pPr>
        <w:jc w:val="both"/>
        <w:rPr>
          <w:rFonts w:asciiTheme="majorHAnsi" w:hAnsiTheme="majorHAnsi" w:cstheme="minorBidi"/>
          <w:sz w:val="18"/>
          <w:szCs w:val="18"/>
          <w:lang w:eastAsia="en-US"/>
        </w:rPr>
      </w:pPr>
    </w:p>
    <w:tbl>
      <w:tblPr>
        <w:tblStyle w:val="Mriekatabuky"/>
        <w:tblW w:w="7513" w:type="dxa"/>
        <w:tblInd w:w="108" w:type="dxa"/>
        <w:tblLook w:val="04A0" w:firstRow="1" w:lastRow="0" w:firstColumn="1" w:lastColumn="0" w:noHBand="0" w:noVBand="1"/>
      </w:tblPr>
      <w:tblGrid>
        <w:gridCol w:w="426"/>
        <w:gridCol w:w="1843"/>
        <w:gridCol w:w="5244"/>
      </w:tblGrid>
      <w:tr w:rsidR="00E92B29" w:rsidRPr="00E92B29" w:rsidTr="00D17471">
        <w:tc>
          <w:tcPr>
            <w:tcW w:w="426" w:type="dxa"/>
            <w:tcBorders>
              <w:top w:val="single" w:sz="4" w:space="0" w:color="auto"/>
              <w:left w:val="single" w:sz="4" w:space="0" w:color="auto"/>
              <w:bottom w:val="single" w:sz="4" w:space="0" w:color="auto"/>
              <w:right w:val="single" w:sz="4" w:space="0" w:color="auto"/>
            </w:tcBorders>
            <w:hideMark/>
          </w:tcPr>
          <w:p w:rsidR="00E92B29" w:rsidRPr="00E92B29" w:rsidRDefault="00E92B29">
            <w:pPr>
              <w:ind w:left="360" w:hanging="326"/>
              <w:rPr>
                <w:rFonts w:asciiTheme="majorHAnsi" w:hAnsiTheme="majorHAnsi"/>
                <w:b/>
                <w:sz w:val="18"/>
                <w:szCs w:val="18"/>
                <w:lang w:eastAsia="en-US"/>
              </w:rPr>
            </w:pPr>
            <w:r w:rsidRPr="00E92B29">
              <w:rPr>
                <w:rFonts w:asciiTheme="majorHAnsi" w:hAnsiTheme="majorHAnsi"/>
                <w:b/>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cstheme="minorBidi"/>
                <w:sz w:val="18"/>
                <w:szCs w:val="18"/>
              </w:rPr>
            </w:pPr>
            <w:r w:rsidRPr="00E92B29">
              <w:rPr>
                <w:rFonts w:asciiTheme="majorHAnsi" w:hAnsiTheme="majorHAnsi"/>
                <w:b/>
                <w:sz w:val="18"/>
                <w:szCs w:val="18"/>
              </w:rPr>
              <w:t xml:space="preserve">CERTEX, a. s., </w:t>
            </w:r>
            <w:r w:rsidRPr="00E92B29">
              <w:rPr>
                <w:rFonts w:asciiTheme="majorHAnsi" w:hAnsiTheme="majorHAnsi"/>
                <w:sz w:val="18"/>
                <w:szCs w:val="18"/>
              </w:rPr>
              <w:t>Továrenská 14, 811 09 Bratislava,</w:t>
            </w:r>
          </w:p>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 xml:space="preserve">nájomca je podnikateľom zapísaným   v OR OS Ba I, oddiel: </w:t>
            </w:r>
            <w:proofErr w:type="spellStart"/>
            <w:r w:rsidRPr="00E92B29">
              <w:rPr>
                <w:rFonts w:asciiTheme="majorHAnsi" w:hAnsiTheme="majorHAnsi"/>
                <w:sz w:val="18"/>
                <w:szCs w:val="18"/>
              </w:rPr>
              <w:t>Sro</w:t>
            </w:r>
            <w:proofErr w:type="spellEnd"/>
            <w:r w:rsidRPr="00E92B29">
              <w:rPr>
                <w:rFonts w:asciiTheme="majorHAnsi" w:hAnsiTheme="majorHAnsi"/>
                <w:sz w:val="18"/>
                <w:szCs w:val="18"/>
              </w:rPr>
              <w:t>, vložka č. 1463/B .</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dočasne nepotrebný majetok, nebytové priestory (NP) nachádzajúce sa budove FCHPT, Radlinského 9, Bratislava, v novej budove  bloku “D”; 50% celkovej výmery (18,0m</w:t>
            </w:r>
            <w:r w:rsidRPr="00E92B29">
              <w:rPr>
                <w:rFonts w:asciiTheme="majorHAnsi" w:hAnsiTheme="majorHAnsi"/>
                <w:sz w:val="18"/>
                <w:szCs w:val="18"/>
                <w:vertAlign w:val="superscript"/>
              </w:rPr>
              <w:t>2</w:t>
            </w:r>
            <w:r w:rsidRPr="00E92B29">
              <w:rPr>
                <w:rFonts w:asciiTheme="majorHAnsi" w:hAnsiTheme="majorHAnsi"/>
                <w:sz w:val="18"/>
                <w:szCs w:val="18"/>
              </w:rPr>
              <w:t>) miestnosti č. P-136 t. j. 9,0m</w:t>
            </w:r>
            <w:r w:rsidRPr="00E92B29">
              <w:rPr>
                <w:rFonts w:asciiTheme="majorHAnsi" w:hAnsiTheme="majorHAnsi"/>
                <w:sz w:val="18"/>
                <w:szCs w:val="18"/>
                <w:vertAlign w:val="superscript"/>
              </w:rPr>
              <w:t>2</w:t>
            </w:r>
            <w:r w:rsidRPr="00E92B29">
              <w:rPr>
                <w:rFonts w:asciiTheme="majorHAnsi" w:hAnsiTheme="majorHAnsi"/>
                <w:sz w:val="18"/>
                <w:szCs w:val="18"/>
              </w:rPr>
              <w:t xml:space="preserve">, </w:t>
            </w:r>
          </w:p>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 xml:space="preserve">predmet nájmu celkom  vo výmere </w:t>
            </w:r>
            <w:r w:rsidRPr="00E92B29">
              <w:rPr>
                <w:rFonts w:asciiTheme="majorHAnsi" w:hAnsiTheme="majorHAnsi"/>
                <w:b/>
                <w:sz w:val="18"/>
                <w:szCs w:val="18"/>
              </w:rPr>
              <w:t>9,00m</w:t>
            </w:r>
            <w:r w:rsidRPr="00E92B29">
              <w:rPr>
                <w:rFonts w:asciiTheme="majorHAnsi" w:hAnsiTheme="majorHAnsi"/>
                <w:b/>
                <w:sz w:val="18"/>
                <w:szCs w:val="18"/>
                <w:vertAlign w:val="superscript"/>
              </w:rPr>
              <w:t>2</w:t>
            </w:r>
            <w:r w:rsidRPr="00E92B29">
              <w:rPr>
                <w:rFonts w:asciiTheme="majorHAnsi" w:hAnsiTheme="majorHAnsi"/>
                <w:sz w:val="18"/>
                <w:szCs w:val="18"/>
              </w:rPr>
              <w:t>.</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kancelársky priestor – administratíva  v rámci predmetu podnikania.</w:t>
            </w:r>
          </w:p>
        </w:tc>
      </w:tr>
      <w:tr w:rsidR="00E92B29" w:rsidRPr="00E92B29" w:rsidTr="00D17471">
        <w:trPr>
          <w:trHeight w:val="259"/>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od 01.05.2016 do 30.04.2017</w:t>
            </w:r>
          </w:p>
        </w:tc>
      </w:tr>
      <w:tr w:rsidR="00E92B29" w:rsidRPr="00E92B29" w:rsidTr="00D17471">
        <w:trPr>
          <w:trHeight w:val="422"/>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 xml:space="preserve">Nájomné:             </w:t>
            </w:r>
          </w:p>
          <w:p w:rsidR="00E92B29" w:rsidRPr="00E92B29" w:rsidRDefault="00E92B29">
            <w:pPr>
              <w:jc w:val="both"/>
              <w:rPr>
                <w:rFonts w:asciiTheme="majorHAnsi" w:hAnsiTheme="majorHAnsi"/>
                <w:sz w:val="18"/>
                <w:szCs w:val="18"/>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pStyle w:val="Odsekzoznamu"/>
              <w:ind w:left="644" w:hanging="644"/>
              <w:rPr>
                <w:rFonts w:asciiTheme="majorHAnsi" w:hAnsiTheme="majorHAnsi"/>
                <w:b/>
                <w:sz w:val="18"/>
                <w:szCs w:val="18"/>
              </w:rPr>
            </w:pPr>
            <w:r w:rsidRPr="00E92B29">
              <w:rPr>
                <w:rFonts w:asciiTheme="majorHAnsi" w:hAnsiTheme="majorHAnsi"/>
                <w:sz w:val="18"/>
                <w:szCs w:val="18"/>
              </w:rPr>
              <w:t>predmet nájmu  90,00 €/m</w:t>
            </w:r>
            <w:r w:rsidRPr="00E92B29">
              <w:rPr>
                <w:rFonts w:asciiTheme="majorHAnsi" w:hAnsiTheme="majorHAnsi"/>
                <w:sz w:val="18"/>
                <w:szCs w:val="18"/>
                <w:vertAlign w:val="superscript"/>
              </w:rPr>
              <w:t>2</w:t>
            </w:r>
            <w:r w:rsidRPr="00E92B29">
              <w:rPr>
                <w:rFonts w:asciiTheme="majorHAnsi" w:hAnsiTheme="majorHAnsi"/>
                <w:sz w:val="18"/>
                <w:szCs w:val="18"/>
              </w:rPr>
              <w:t>/rok  -   t. j.</w:t>
            </w:r>
            <w:r w:rsidRPr="00E92B29">
              <w:rPr>
                <w:rFonts w:asciiTheme="majorHAnsi" w:hAnsiTheme="majorHAnsi"/>
                <w:b/>
                <w:sz w:val="18"/>
                <w:szCs w:val="18"/>
              </w:rPr>
              <w:t xml:space="preserve"> nájomné spolu ročne </w:t>
            </w:r>
          </w:p>
          <w:p w:rsidR="00D17471" w:rsidRDefault="00E92B29">
            <w:pPr>
              <w:pStyle w:val="Odsekzoznamu"/>
              <w:ind w:left="644" w:hanging="644"/>
              <w:rPr>
                <w:rFonts w:asciiTheme="majorHAnsi" w:hAnsiTheme="majorHAnsi"/>
                <w:sz w:val="18"/>
                <w:szCs w:val="18"/>
              </w:rPr>
            </w:pPr>
            <w:r w:rsidRPr="00E92B29">
              <w:rPr>
                <w:rFonts w:asciiTheme="majorHAnsi" w:hAnsiTheme="majorHAnsi"/>
                <w:b/>
                <w:sz w:val="18"/>
                <w:szCs w:val="18"/>
              </w:rPr>
              <w:t>810,00 €,</w:t>
            </w:r>
            <w:r w:rsidR="00D17471">
              <w:rPr>
                <w:rFonts w:asciiTheme="majorHAnsi" w:hAnsiTheme="majorHAnsi"/>
                <w:b/>
                <w:sz w:val="18"/>
                <w:szCs w:val="18"/>
              </w:rPr>
              <w:t xml:space="preserve"> </w:t>
            </w:r>
            <w:r w:rsidRPr="00E92B29">
              <w:rPr>
                <w:rFonts w:asciiTheme="majorHAnsi" w:hAnsiTheme="majorHAnsi"/>
                <w:sz w:val="18"/>
                <w:szCs w:val="18"/>
              </w:rPr>
              <w:t xml:space="preserve">nájomné hradí nájomca štvrťročne vopred vždy k 15.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dňu prvého mesiaca daného</w:t>
            </w:r>
            <w:r w:rsidR="00D17471">
              <w:rPr>
                <w:rFonts w:asciiTheme="majorHAnsi" w:hAnsiTheme="majorHAnsi"/>
                <w:sz w:val="18"/>
                <w:szCs w:val="18"/>
              </w:rPr>
              <w:t xml:space="preserve"> </w:t>
            </w:r>
            <w:r w:rsidRPr="00E92B29">
              <w:rPr>
                <w:rFonts w:asciiTheme="majorHAnsi" w:hAnsiTheme="majorHAnsi"/>
                <w:sz w:val="18"/>
                <w:szCs w:val="18"/>
              </w:rPr>
              <w:t xml:space="preserve">štvrťroka vo výške 202,50 €, </w:t>
            </w:r>
          </w:p>
          <w:p w:rsidR="00E92B29" w:rsidRPr="00E92B29" w:rsidRDefault="00E92B29">
            <w:pPr>
              <w:pStyle w:val="Odsekzoznamu"/>
              <w:ind w:left="644" w:hanging="644"/>
              <w:rPr>
                <w:rFonts w:asciiTheme="majorHAnsi" w:hAnsiTheme="majorHAnsi"/>
                <w:sz w:val="18"/>
                <w:szCs w:val="18"/>
                <w:lang w:eastAsia="en-US"/>
              </w:rPr>
            </w:pPr>
            <w:r w:rsidRPr="00E92B29">
              <w:rPr>
                <w:rFonts w:asciiTheme="majorHAnsi" w:hAnsiTheme="majorHAnsi"/>
                <w:sz w:val="18"/>
                <w:szCs w:val="18"/>
              </w:rPr>
              <w:t>nájomné je v súlade so smernicou</w:t>
            </w:r>
          </w:p>
        </w:tc>
      </w:tr>
      <w:tr w:rsidR="00E92B29" w:rsidRPr="00E92B29" w:rsidTr="00D17471">
        <w:trPr>
          <w:trHeight w:val="50"/>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 a energie:</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 preddavky na náklady  za opakované  dodanie energií a služieb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budú nájomcovi</w:t>
            </w:r>
            <w:r w:rsidR="00D17471">
              <w:rPr>
                <w:rFonts w:asciiTheme="majorHAnsi" w:hAnsiTheme="majorHAnsi"/>
                <w:sz w:val="18"/>
                <w:szCs w:val="18"/>
              </w:rPr>
              <w:t xml:space="preserve"> </w:t>
            </w:r>
            <w:r w:rsidRPr="00E92B29">
              <w:rPr>
                <w:rFonts w:asciiTheme="majorHAnsi" w:hAnsiTheme="majorHAnsi"/>
                <w:sz w:val="18"/>
                <w:szCs w:val="18"/>
              </w:rPr>
              <w:t xml:space="preserve">fakturované zálohovo do 15 dňa 1. mesiaca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príslušného štvrťroka. Nájomca je povinný</w:t>
            </w:r>
            <w:r w:rsidR="00D17471">
              <w:rPr>
                <w:rFonts w:asciiTheme="majorHAnsi" w:hAnsiTheme="majorHAnsi"/>
                <w:sz w:val="18"/>
                <w:szCs w:val="18"/>
              </w:rPr>
              <w:t xml:space="preserve"> </w:t>
            </w:r>
            <w:r w:rsidRPr="00E92B29">
              <w:rPr>
                <w:rFonts w:asciiTheme="majorHAnsi" w:hAnsiTheme="majorHAnsi"/>
                <w:sz w:val="18"/>
                <w:szCs w:val="18"/>
              </w:rPr>
              <w:t xml:space="preserve">uhradiť faktúru do 14 </w:t>
            </w:r>
          </w:p>
          <w:p w:rsidR="00E92B29" w:rsidRPr="00E92B29" w:rsidRDefault="00E92B29">
            <w:pPr>
              <w:ind w:left="709" w:hanging="709"/>
              <w:jc w:val="both"/>
              <w:rPr>
                <w:rFonts w:asciiTheme="majorHAnsi" w:hAnsiTheme="majorHAnsi"/>
                <w:sz w:val="18"/>
                <w:szCs w:val="18"/>
              </w:rPr>
            </w:pPr>
            <w:r w:rsidRPr="00E92B29">
              <w:rPr>
                <w:rFonts w:asciiTheme="majorHAnsi" w:hAnsiTheme="majorHAnsi"/>
                <w:sz w:val="18"/>
                <w:szCs w:val="18"/>
              </w:rPr>
              <w:t>dní odo dňa vystavenia faktúry. Výška zálohových platieb bude</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vypočítaná ako aritmetický priemer z platieb za uplynulý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kalendárny rok. Prenajímateľ</w:t>
            </w:r>
            <w:r w:rsidR="00D17471">
              <w:rPr>
                <w:rFonts w:asciiTheme="majorHAnsi" w:hAnsiTheme="majorHAnsi"/>
                <w:sz w:val="18"/>
                <w:szCs w:val="18"/>
              </w:rPr>
              <w:t xml:space="preserve"> </w:t>
            </w:r>
            <w:r w:rsidRPr="00E92B29">
              <w:rPr>
                <w:rFonts w:asciiTheme="majorHAnsi" w:hAnsiTheme="majorHAnsi"/>
                <w:sz w:val="18"/>
                <w:szCs w:val="18"/>
              </w:rPr>
              <w:t xml:space="preserve">vyhotoví po uplynutí zúčtovacieho </w:t>
            </w:r>
          </w:p>
          <w:p w:rsidR="00E92B29" w:rsidRPr="00E92B29" w:rsidRDefault="00E92B29">
            <w:pPr>
              <w:ind w:left="709" w:hanging="709"/>
              <w:jc w:val="both"/>
              <w:rPr>
                <w:rFonts w:asciiTheme="majorHAnsi" w:hAnsiTheme="majorHAnsi"/>
                <w:sz w:val="18"/>
                <w:szCs w:val="18"/>
              </w:rPr>
            </w:pPr>
            <w:r w:rsidRPr="00E92B29">
              <w:rPr>
                <w:rFonts w:asciiTheme="majorHAnsi" w:hAnsiTheme="majorHAnsi"/>
                <w:sz w:val="18"/>
                <w:szCs w:val="18"/>
              </w:rPr>
              <w:t>obdobia, najneskôr do 20 dní zúčtovaciu faktúru so</w:t>
            </w:r>
          </w:p>
          <w:p w:rsidR="00E92B29" w:rsidRPr="00E92B29" w:rsidRDefault="00E92B29">
            <w:pPr>
              <w:ind w:left="709" w:hanging="709"/>
              <w:jc w:val="both"/>
              <w:rPr>
                <w:rFonts w:asciiTheme="majorHAnsi" w:hAnsiTheme="majorHAnsi"/>
                <w:sz w:val="18"/>
                <w:szCs w:val="18"/>
                <w:lang w:eastAsia="en-US"/>
              </w:rPr>
            </w:pPr>
            <w:r w:rsidRPr="00E92B29">
              <w:rPr>
                <w:rFonts w:asciiTheme="majorHAnsi" w:hAnsiTheme="majorHAnsi"/>
                <w:sz w:val="18"/>
                <w:szCs w:val="18"/>
              </w:rPr>
              <w:t>splatnosťou 14 kalendárnych dní odo dňa jej vyhotovenia..</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Dekan FCHPT STU</w:t>
            </w:r>
          </w:p>
        </w:tc>
      </w:tr>
    </w:tbl>
    <w:p w:rsidR="00E92B29" w:rsidRPr="00E92B29" w:rsidRDefault="00E92B29" w:rsidP="00E92B29">
      <w:pPr>
        <w:rPr>
          <w:rFonts w:asciiTheme="majorHAnsi" w:hAnsiTheme="majorHAnsi" w:cstheme="minorBidi"/>
          <w:sz w:val="18"/>
          <w:szCs w:val="18"/>
          <w:lang w:eastAsia="en-US"/>
        </w:rPr>
      </w:pPr>
    </w:p>
    <w:tbl>
      <w:tblPr>
        <w:tblStyle w:val="Mriekatabuky"/>
        <w:tblW w:w="7513" w:type="dxa"/>
        <w:tblInd w:w="108" w:type="dxa"/>
        <w:tblLook w:val="04A0" w:firstRow="1" w:lastRow="0" w:firstColumn="1" w:lastColumn="0" w:noHBand="0" w:noVBand="1"/>
      </w:tblPr>
      <w:tblGrid>
        <w:gridCol w:w="426"/>
        <w:gridCol w:w="1843"/>
        <w:gridCol w:w="5244"/>
      </w:tblGrid>
      <w:tr w:rsidR="00E92B29" w:rsidRPr="00E92B29" w:rsidTr="00D17471">
        <w:tc>
          <w:tcPr>
            <w:tcW w:w="426" w:type="dxa"/>
            <w:tcBorders>
              <w:top w:val="single" w:sz="4" w:space="0" w:color="auto"/>
              <w:left w:val="single" w:sz="4" w:space="0" w:color="auto"/>
              <w:bottom w:val="single" w:sz="4" w:space="0" w:color="auto"/>
              <w:right w:val="single" w:sz="4" w:space="0" w:color="auto"/>
            </w:tcBorders>
            <w:hideMark/>
          </w:tcPr>
          <w:p w:rsidR="00E92B29" w:rsidRPr="00E92B29" w:rsidRDefault="00E92B29">
            <w:pPr>
              <w:ind w:left="360" w:hanging="326"/>
              <w:rPr>
                <w:rFonts w:asciiTheme="majorHAnsi" w:hAnsiTheme="majorHAnsi"/>
                <w:sz w:val="18"/>
                <w:szCs w:val="18"/>
                <w:lang w:eastAsia="en-US"/>
              </w:rPr>
            </w:pPr>
            <w:r w:rsidRPr="00E92B29">
              <w:rPr>
                <w:rFonts w:asciiTheme="majorHAnsi" w:hAnsiTheme="majorHAnsi"/>
                <w:b/>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cstheme="minorBidi"/>
                <w:sz w:val="18"/>
                <w:szCs w:val="18"/>
              </w:rPr>
            </w:pPr>
            <w:proofErr w:type="spellStart"/>
            <w:r w:rsidRPr="00E92B29">
              <w:rPr>
                <w:rFonts w:asciiTheme="majorHAnsi" w:hAnsiTheme="majorHAnsi"/>
                <w:b/>
                <w:sz w:val="18"/>
                <w:szCs w:val="18"/>
              </w:rPr>
              <w:t>One</w:t>
            </w:r>
            <w:proofErr w:type="spellEnd"/>
            <w:r w:rsidRPr="00E92B29">
              <w:rPr>
                <w:rFonts w:asciiTheme="majorHAnsi" w:hAnsiTheme="majorHAnsi"/>
                <w:b/>
                <w:sz w:val="18"/>
                <w:szCs w:val="18"/>
              </w:rPr>
              <w:t xml:space="preserve"> </w:t>
            </w:r>
            <w:proofErr w:type="spellStart"/>
            <w:r w:rsidRPr="00E92B29">
              <w:rPr>
                <w:rFonts w:asciiTheme="majorHAnsi" w:hAnsiTheme="majorHAnsi"/>
                <w:b/>
                <w:sz w:val="18"/>
                <w:szCs w:val="18"/>
              </w:rPr>
              <w:t>Networks</w:t>
            </w:r>
            <w:proofErr w:type="spellEnd"/>
            <w:r w:rsidRPr="00E92B29">
              <w:rPr>
                <w:rFonts w:asciiTheme="majorHAnsi" w:hAnsiTheme="majorHAnsi"/>
                <w:b/>
                <w:sz w:val="18"/>
                <w:szCs w:val="18"/>
              </w:rPr>
              <w:t xml:space="preserve">, s. r. o., </w:t>
            </w:r>
            <w:r w:rsidRPr="00E92B29">
              <w:rPr>
                <w:rFonts w:asciiTheme="majorHAnsi" w:hAnsiTheme="majorHAnsi"/>
                <w:sz w:val="18"/>
                <w:szCs w:val="18"/>
              </w:rPr>
              <w:t>Vyšehradská 12, 851 06  Bratislava,</w:t>
            </w:r>
          </w:p>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 xml:space="preserve">nájomca je podnikateľom  zapísaným  v OR OS Ba I, oddiel : </w:t>
            </w:r>
            <w:proofErr w:type="spellStart"/>
            <w:r w:rsidRPr="00E92B29">
              <w:rPr>
                <w:rFonts w:asciiTheme="majorHAnsi" w:hAnsiTheme="majorHAnsi"/>
                <w:sz w:val="18"/>
                <w:szCs w:val="18"/>
              </w:rPr>
              <w:t>Sro</w:t>
            </w:r>
            <w:proofErr w:type="spellEnd"/>
            <w:r w:rsidRPr="00E92B29">
              <w:rPr>
                <w:rFonts w:asciiTheme="majorHAnsi" w:hAnsiTheme="majorHAnsi"/>
                <w:sz w:val="18"/>
                <w:szCs w:val="18"/>
              </w:rPr>
              <w:t>, vložka č. 63333/B.</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dočasne nepotrebný majetok, nebytové priestory (NP) nachádzajúce sa v ŠD Mladá garda, Bratislava v suteréne  boku “I”  a to: miestnosť č. 01 HI -1 00093 skladový priestor o  výmere 13,00m</w:t>
            </w:r>
            <w:r w:rsidRPr="00E92B29">
              <w:rPr>
                <w:rFonts w:asciiTheme="majorHAnsi" w:hAnsiTheme="majorHAnsi"/>
                <w:sz w:val="18"/>
                <w:szCs w:val="18"/>
                <w:vertAlign w:val="superscript"/>
              </w:rPr>
              <w:t>2</w:t>
            </w:r>
            <w:r w:rsidRPr="00E92B29">
              <w:rPr>
                <w:rFonts w:asciiTheme="majorHAnsi" w:hAnsiTheme="majorHAnsi"/>
                <w:sz w:val="18"/>
                <w:szCs w:val="18"/>
              </w:rPr>
              <w:t>. Jedná sa o opakovanú zmluvu, ktorá je predkladaná z dôvodu  jednotnej evidencie zmlúv (</w:t>
            </w:r>
            <w:proofErr w:type="spellStart"/>
            <w:r w:rsidRPr="00E92B29">
              <w:rPr>
                <w:rFonts w:asciiTheme="majorHAnsi" w:hAnsiTheme="majorHAnsi"/>
                <w:sz w:val="18"/>
                <w:szCs w:val="18"/>
              </w:rPr>
              <w:t>Magion</w:t>
            </w:r>
            <w:proofErr w:type="spellEnd"/>
            <w:r w:rsidRPr="00E92B29">
              <w:rPr>
                <w:rFonts w:asciiTheme="majorHAnsi" w:hAnsiTheme="majorHAnsi"/>
                <w:sz w:val="18"/>
                <w:szCs w:val="18"/>
              </w:rPr>
              <w:t xml:space="preserve">) a nadväzuje právami a povinnosťami zmluvných strán na zmluvu č. 711-10/2014 (30/2014 R-STU), </w:t>
            </w:r>
          </w:p>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 xml:space="preserve">predmet nájmu celkom  vo výmere </w:t>
            </w:r>
            <w:r w:rsidRPr="00E92B29">
              <w:rPr>
                <w:rFonts w:asciiTheme="majorHAnsi" w:hAnsiTheme="majorHAnsi"/>
                <w:b/>
                <w:sz w:val="18"/>
                <w:szCs w:val="18"/>
              </w:rPr>
              <w:t>13,00m</w:t>
            </w:r>
            <w:r w:rsidRPr="00E92B29">
              <w:rPr>
                <w:rFonts w:asciiTheme="majorHAnsi" w:hAnsiTheme="majorHAnsi"/>
                <w:b/>
                <w:sz w:val="18"/>
                <w:szCs w:val="18"/>
                <w:vertAlign w:val="superscript"/>
              </w:rPr>
              <w:t>2</w:t>
            </w:r>
            <w:r w:rsidRPr="00E92B29">
              <w:rPr>
                <w:rFonts w:asciiTheme="majorHAnsi" w:hAnsiTheme="majorHAnsi"/>
                <w:sz w:val="18"/>
                <w:szCs w:val="18"/>
              </w:rPr>
              <w:t>.</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ako skladový priestor.</w:t>
            </w:r>
          </w:p>
        </w:tc>
      </w:tr>
      <w:tr w:rsidR="00E92B29" w:rsidRPr="00E92B29" w:rsidTr="00D17471">
        <w:trPr>
          <w:trHeight w:val="259"/>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od 01.07.2016 do 30. 06.2017.</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trike/>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Nájomné:</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pStyle w:val="Odsekzoznamu"/>
              <w:ind w:left="644" w:hanging="644"/>
              <w:rPr>
                <w:rFonts w:asciiTheme="majorHAnsi" w:hAnsiTheme="majorHAnsi"/>
                <w:b/>
                <w:sz w:val="18"/>
                <w:szCs w:val="18"/>
              </w:rPr>
            </w:pPr>
            <w:r w:rsidRPr="00E92B29">
              <w:rPr>
                <w:rFonts w:asciiTheme="majorHAnsi" w:hAnsiTheme="majorHAnsi"/>
                <w:sz w:val="18"/>
                <w:szCs w:val="18"/>
              </w:rPr>
              <w:t>predmet nájmu   20,00 €/m</w:t>
            </w:r>
            <w:r w:rsidRPr="00E92B29">
              <w:rPr>
                <w:rFonts w:asciiTheme="majorHAnsi" w:hAnsiTheme="majorHAnsi"/>
                <w:sz w:val="18"/>
                <w:szCs w:val="18"/>
                <w:vertAlign w:val="superscript"/>
              </w:rPr>
              <w:t>2</w:t>
            </w:r>
            <w:r w:rsidRPr="00E92B29">
              <w:rPr>
                <w:rFonts w:asciiTheme="majorHAnsi" w:hAnsiTheme="majorHAnsi"/>
                <w:sz w:val="18"/>
                <w:szCs w:val="18"/>
              </w:rPr>
              <w:t>/rok  -   t. j.</w:t>
            </w:r>
            <w:r w:rsidRPr="00E92B29">
              <w:rPr>
                <w:rFonts w:asciiTheme="majorHAnsi" w:hAnsiTheme="majorHAnsi"/>
                <w:b/>
                <w:sz w:val="18"/>
                <w:szCs w:val="18"/>
              </w:rPr>
              <w:t xml:space="preserve"> nájomné spolu ročne </w:t>
            </w:r>
          </w:p>
          <w:p w:rsidR="00D17471" w:rsidRDefault="00E92B29">
            <w:pPr>
              <w:pStyle w:val="Odsekzoznamu"/>
              <w:ind w:left="644" w:hanging="644"/>
              <w:rPr>
                <w:rFonts w:asciiTheme="majorHAnsi" w:hAnsiTheme="majorHAnsi"/>
                <w:sz w:val="18"/>
                <w:szCs w:val="18"/>
              </w:rPr>
            </w:pPr>
            <w:r w:rsidRPr="00E92B29">
              <w:rPr>
                <w:rFonts w:asciiTheme="majorHAnsi" w:hAnsiTheme="majorHAnsi"/>
                <w:b/>
                <w:sz w:val="18"/>
                <w:szCs w:val="18"/>
              </w:rPr>
              <w:t>260,00 €,</w:t>
            </w:r>
            <w:r w:rsidR="00D17471">
              <w:rPr>
                <w:rFonts w:asciiTheme="majorHAnsi" w:hAnsiTheme="majorHAnsi"/>
                <w:b/>
                <w:sz w:val="18"/>
                <w:szCs w:val="18"/>
              </w:rPr>
              <w:t xml:space="preserve"> </w:t>
            </w:r>
            <w:r w:rsidRPr="00E92B29">
              <w:rPr>
                <w:rFonts w:asciiTheme="majorHAnsi" w:hAnsiTheme="majorHAnsi"/>
                <w:sz w:val="18"/>
                <w:szCs w:val="18"/>
              </w:rPr>
              <w:t xml:space="preserve">nájomné hradí nájomca štvrťročne vopred vždy k 15.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dňu prvého mesiaca daného</w:t>
            </w:r>
            <w:r w:rsidR="00D17471">
              <w:rPr>
                <w:rFonts w:asciiTheme="majorHAnsi" w:hAnsiTheme="majorHAnsi"/>
                <w:sz w:val="18"/>
                <w:szCs w:val="18"/>
              </w:rPr>
              <w:t xml:space="preserve"> </w:t>
            </w:r>
            <w:r w:rsidRPr="00E92B29">
              <w:rPr>
                <w:rFonts w:asciiTheme="majorHAnsi" w:hAnsiTheme="majorHAnsi"/>
                <w:sz w:val="18"/>
                <w:szCs w:val="18"/>
              </w:rPr>
              <w:t xml:space="preserve">štvrťroka vo výške 65,00 €, </w:t>
            </w:r>
          </w:p>
          <w:p w:rsidR="00E92B29" w:rsidRPr="00E92B29" w:rsidRDefault="00E92B29" w:rsidP="00D17471">
            <w:pPr>
              <w:rPr>
                <w:rFonts w:asciiTheme="majorHAnsi" w:hAnsiTheme="majorHAnsi"/>
                <w:sz w:val="18"/>
                <w:szCs w:val="18"/>
                <w:lang w:eastAsia="en-US"/>
              </w:rPr>
            </w:pPr>
            <w:r w:rsidRPr="00E92B29">
              <w:rPr>
                <w:rFonts w:asciiTheme="majorHAnsi" w:hAnsiTheme="majorHAnsi"/>
                <w:sz w:val="18"/>
                <w:szCs w:val="18"/>
              </w:rPr>
              <w:t>nájomné je v súlade so smernicou.</w:t>
            </w:r>
          </w:p>
        </w:tc>
      </w:tr>
      <w:tr w:rsidR="00E92B29" w:rsidRPr="00E92B29" w:rsidTr="00D17471">
        <w:trPr>
          <w:trHeight w:val="50"/>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preddavky na náklady za opakované dodávanie energií a služieb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bude prenajímateľ</w:t>
            </w:r>
            <w:r w:rsidR="00D17471">
              <w:rPr>
                <w:rFonts w:asciiTheme="majorHAnsi" w:hAnsiTheme="majorHAnsi"/>
                <w:sz w:val="18"/>
                <w:szCs w:val="18"/>
              </w:rPr>
              <w:t xml:space="preserve"> </w:t>
            </w:r>
            <w:r w:rsidRPr="00E92B29">
              <w:rPr>
                <w:rFonts w:asciiTheme="majorHAnsi" w:hAnsiTheme="majorHAnsi"/>
                <w:sz w:val="18"/>
                <w:szCs w:val="18"/>
              </w:rPr>
              <w:t xml:space="preserve">fakturovať štvrťročne; za dodanie energií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vyfakturuje prenajímateľ  </w:t>
            </w:r>
            <w:r w:rsidRPr="00E92B29">
              <w:rPr>
                <w:rFonts w:asciiTheme="majorHAnsi" w:hAnsiTheme="majorHAnsi"/>
                <w:sz w:val="18"/>
                <w:szCs w:val="18"/>
                <w:u w:val="single"/>
              </w:rPr>
              <w:t>zálohovo</w:t>
            </w:r>
            <w:r w:rsidRPr="00E92B29">
              <w:rPr>
                <w:rFonts w:asciiTheme="majorHAnsi" w:hAnsiTheme="majorHAnsi"/>
                <w:sz w:val="18"/>
                <w:szCs w:val="18"/>
              </w:rPr>
              <w:t xml:space="preserve"> do 15 dní</w:t>
            </w:r>
            <w:r w:rsidR="00D17471">
              <w:rPr>
                <w:rFonts w:asciiTheme="majorHAnsi" w:hAnsiTheme="majorHAnsi"/>
                <w:sz w:val="18"/>
                <w:szCs w:val="18"/>
              </w:rPr>
              <w:t xml:space="preserve"> </w:t>
            </w:r>
            <w:r w:rsidRPr="00E92B29">
              <w:rPr>
                <w:rFonts w:asciiTheme="majorHAnsi" w:hAnsiTheme="majorHAnsi"/>
                <w:sz w:val="18"/>
                <w:szCs w:val="18"/>
              </w:rPr>
              <w:t xml:space="preserve">po uplynutí daného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štvrťroka. Náklady za dodanie služieb budú fakturované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paušálnou</w:t>
            </w:r>
            <w:r w:rsidR="00D17471">
              <w:rPr>
                <w:rFonts w:asciiTheme="majorHAnsi" w:hAnsiTheme="majorHAnsi"/>
                <w:sz w:val="18"/>
                <w:szCs w:val="18"/>
              </w:rPr>
              <w:t xml:space="preserve"> </w:t>
            </w:r>
            <w:r w:rsidRPr="00E92B29">
              <w:rPr>
                <w:rFonts w:asciiTheme="majorHAnsi" w:hAnsiTheme="majorHAnsi"/>
                <w:sz w:val="18"/>
                <w:szCs w:val="18"/>
              </w:rPr>
              <w:t xml:space="preserve">sumou do 15 dní po uplynutí príslušného štvrťroka.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Prenajímateľ po </w:t>
            </w:r>
            <w:proofErr w:type="spellStart"/>
            <w:r w:rsidRPr="00E92B29">
              <w:rPr>
                <w:rFonts w:asciiTheme="majorHAnsi" w:hAnsiTheme="majorHAnsi"/>
                <w:sz w:val="18"/>
                <w:szCs w:val="18"/>
              </w:rPr>
              <w:t>obdržaní</w:t>
            </w:r>
            <w:proofErr w:type="spellEnd"/>
            <w:r w:rsidR="00D17471">
              <w:rPr>
                <w:rFonts w:asciiTheme="majorHAnsi" w:hAnsiTheme="majorHAnsi"/>
                <w:sz w:val="18"/>
                <w:szCs w:val="18"/>
              </w:rPr>
              <w:t xml:space="preserve"> </w:t>
            </w:r>
            <w:r w:rsidRPr="00E92B29">
              <w:rPr>
                <w:rFonts w:asciiTheme="majorHAnsi" w:hAnsiTheme="majorHAnsi"/>
                <w:sz w:val="18"/>
                <w:szCs w:val="18"/>
              </w:rPr>
              <w:t xml:space="preserve">zúčtovacích faktúr od dodávateľov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energií vyhotoví nájomcovi vyúčtovaciu faktúru za</w:t>
            </w:r>
            <w:r w:rsidR="00D17471">
              <w:rPr>
                <w:rFonts w:asciiTheme="majorHAnsi" w:hAnsiTheme="majorHAnsi"/>
                <w:sz w:val="18"/>
                <w:szCs w:val="18"/>
              </w:rPr>
              <w:t xml:space="preserve"> </w:t>
            </w:r>
            <w:r w:rsidRPr="00E92B29">
              <w:rPr>
                <w:rFonts w:asciiTheme="majorHAnsi" w:hAnsiTheme="majorHAnsi"/>
                <w:sz w:val="18"/>
                <w:szCs w:val="18"/>
              </w:rPr>
              <w:t xml:space="preserve">príslušný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kalendárny rok. Splatnosť nedoplatku alebo preplatku zo </w:t>
            </w:r>
          </w:p>
          <w:p w:rsidR="00D17471"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zúčtovacej faktúry je</w:t>
            </w:r>
            <w:r w:rsidR="00D17471">
              <w:rPr>
                <w:rFonts w:asciiTheme="majorHAnsi" w:hAnsiTheme="majorHAnsi"/>
                <w:sz w:val="18"/>
                <w:szCs w:val="18"/>
              </w:rPr>
              <w:t xml:space="preserve"> </w:t>
            </w:r>
            <w:r w:rsidRPr="00E92B29">
              <w:rPr>
                <w:rFonts w:asciiTheme="majorHAnsi" w:hAnsiTheme="majorHAnsi"/>
                <w:sz w:val="18"/>
                <w:szCs w:val="18"/>
              </w:rPr>
              <w:t xml:space="preserve">15 kalendárnych dní odo dňa doručenia </w:t>
            </w:r>
          </w:p>
          <w:p w:rsidR="00E92B29" w:rsidRPr="00E92B29"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vyúčtovania nájomcovi.</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riaditeľ ÚZ ŠD a J STU</w:t>
            </w:r>
          </w:p>
        </w:tc>
      </w:tr>
    </w:tbl>
    <w:p w:rsidR="00E92B29" w:rsidRPr="00E92B29" w:rsidRDefault="00E92B29" w:rsidP="00E92B29">
      <w:pPr>
        <w:rPr>
          <w:rFonts w:asciiTheme="majorHAnsi" w:hAnsiTheme="majorHAnsi" w:cstheme="minorBidi"/>
          <w:sz w:val="18"/>
          <w:szCs w:val="18"/>
          <w:lang w:eastAsia="en-US"/>
        </w:rPr>
      </w:pPr>
    </w:p>
    <w:tbl>
      <w:tblPr>
        <w:tblStyle w:val="Mriekatabuky"/>
        <w:tblW w:w="7513" w:type="dxa"/>
        <w:tblInd w:w="108" w:type="dxa"/>
        <w:tblLook w:val="04A0" w:firstRow="1" w:lastRow="0" w:firstColumn="1" w:lastColumn="0" w:noHBand="0" w:noVBand="1"/>
      </w:tblPr>
      <w:tblGrid>
        <w:gridCol w:w="426"/>
        <w:gridCol w:w="1843"/>
        <w:gridCol w:w="5244"/>
      </w:tblGrid>
      <w:tr w:rsidR="00E92B29" w:rsidRPr="00E92B29" w:rsidTr="00D17471">
        <w:tc>
          <w:tcPr>
            <w:tcW w:w="426" w:type="dxa"/>
            <w:tcBorders>
              <w:top w:val="single" w:sz="4" w:space="0" w:color="auto"/>
              <w:left w:val="single" w:sz="4" w:space="0" w:color="auto"/>
              <w:bottom w:val="single" w:sz="4" w:space="0" w:color="auto"/>
              <w:right w:val="single" w:sz="4" w:space="0" w:color="auto"/>
            </w:tcBorders>
            <w:hideMark/>
          </w:tcPr>
          <w:p w:rsidR="00E92B29" w:rsidRPr="00E92B29" w:rsidRDefault="00E92B29">
            <w:pPr>
              <w:ind w:left="360" w:hanging="326"/>
              <w:rPr>
                <w:rFonts w:asciiTheme="majorHAnsi" w:hAnsiTheme="majorHAnsi"/>
                <w:b/>
                <w:sz w:val="18"/>
                <w:szCs w:val="18"/>
                <w:lang w:eastAsia="en-US"/>
              </w:rPr>
            </w:pPr>
            <w:r w:rsidRPr="00E92B29">
              <w:rPr>
                <w:rFonts w:asciiTheme="majorHAnsi" w:hAnsiTheme="majorHAnsi"/>
                <w:b/>
                <w:sz w:val="18"/>
                <w:szCs w:val="18"/>
              </w:rPr>
              <w:t>4.</w:t>
            </w: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cstheme="minorBidi"/>
                <w:sz w:val="18"/>
                <w:szCs w:val="18"/>
              </w:rPr>
            </w:pPr>
            <w:r w:rsidRPr="00E92B29">
              <w:rPr>
                <w:rFonts w:asciiTheme="majorHAnsi" w:hAnsiTheme="majorHAnsi"/>
                <w:b/>
                <w:sz w:val="18"/>
                <w:szCs w:val="18"/>
              </w:rPr>
              <w:t xml:space="preserve">SLOVKOR-M, s, s. r. o., </w:t>
            </w:r>
            <w:r w:rsidRPr="00E92B29">
              <w:rPr>
                <w:rFonts w:asciiTheme="majorHAnsi" w:hAnsiTheme="majorHAnsi"/>
                <w:sz w:val="18"/>
                <w:szCs w:val="18"/>
              </w:rPr>
              <w:t>Wolkrova 4, 851 01  Bratislava,</w:t>
            </w:r>
          </w:p>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 xml:space="preserve">nájomca je podnikateľom  zapísaným  v OR OS Ba I, oddiel : </w:t>
            </w:r>
            <w:proofErr w:type="spellStart"/>
            <w:r w:rsidRPr="00E92B29">
              <w:rPr>
                <w:rFonts w:asciiTheme="majorHAnsi" w:hAnsiTheme="majorHAnsi"/>
                <w:sz w:val="18"/>
                <w:szCs w:val="18"/>
              </w:rPr>
              <w:t>Sro</w:t>
            </w:r>
            <w:proofErr w:type="spellEnd"/>
            <w:r w:rsidRPr="00E92B29">
              <w:rPr>
                <w:rFonts w:asciiTheme="majorHAnsi" w:hAnsiTheme="majorHAnsi"/>
                <w:sz w:val="18"/>
                <w:szCs w:val="18"/>
              </w:rPr>
              <w:t>, vložka č. 22803/B.</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 xml:space="preserve">dočasne nepotrebný majetok, nebytové priestory (NP) nachádzajúce sa v ŠD Mladá garda, Bratislava v suteréne  boku </w:t>
            </w:r>
            <w:r w:rsidRPr="00E92B29">
              <w:rPr>
                <w:rFonts w:asciiTheme="majorHAnsi" w:hAnsiTheme="majorHAnsi"/>
                <w:sz w:val="18"/>
                <w:szCs w:val="18"/>
              </w:rPr>
              <w:lastRenderedPageBreak/>
              <w:t>“B”  a to: miestnosti č. 01 HB -1 00013, č. 01 HB -1 00019 až   č. 01 HB -1 00022 -  skladové priestory. Jedná sa o opakovanú zmluvu, ktorá je predkladaná z dôvodu  jednotnej evidencie zmlúv (</w:t>
            </w:r>
            <w:proofErr w:type="spellStart"/>
            <w:r w:rsidRPr="00E92B29">
              <w:rPr>
                <w:rFonts w:asciiTheme="majorHAnsi" w:hAnsiTheme="majorHAnsi"/>
                <w:sz w:val="18"/>
                <w:szCs w:val="18"/>
              </w:rPr>
              <w:t>Magion</w:t>
            </w:r>
            <w:proofErr w:type="spellEnd"/>
            <w:r w:rsidRPr="00E92B29">
              <w:rPr>
                <w:rFonts w:asciiTheme="majorHAnsi" w:hAnsiTheme="majorHAnsi"/>
                <w:sz w:val="18"/>
                <w:szCs w:val="18"/>
              </w:rPr>
              <w:t xml:space="preserve">) a nadväzuje právami a povinnosťami zmluvných strán na zmluvu č. 711-18-2013 (51/2013 R-STU), </w:t>
            </w:r>
          </w:p>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 xml:space="preserve">predmet nájmu celkom  vo výmere </w:t>
            </w:r>
            <w:r w:rsidRPr="00E92B29">
              <w:rPr>
                <w:rFonts w:asciiTheme="majorHAnsi" w:hAnsiTheme="majorHAnsi"/>
                <w:b/>
                <w:sz w:val="18"/>
                <w:szCs w:val="18"/>
              </w:rPr>
              <w:t>101,98m</w:t>
            </w:r>
            <w:r w:rsidRPr="00E92B29">
              <w:rPr>
                <w:rFonts w:asciiTheme="majorHAnsi" w:hAnsiTheme="majorHAnsi"/>
                <w:b/>
                <w:sz w:val="18"/>
                <w:szCs w:val="18"/>
                <w:vertAlign w:val="superscript"/>
              </w:rPr>
              <w:t>2</w:t>
            </w:r>
            <w:r w:rsidRPr="00E92B29">
              <w:rPr>
                <w:rFonts w:asciiTheme="majorHAnsi" w:hAnsiTheme="majorHAnsi"/>
                <w:sz w:val="18"/>
                <w:szCs w:val="18"/>
              </w:rPr>
              <w:t>.</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rsidP="00D17471">
            <w:pPr>
              <w:rPr>
                <w:rFonts w:asciiTheme="majorHAnsi" w:hAnsiTheme="majorHAnsi"/>
                <w:sz w:val="18"/>
                <w:szCs w:val="18"/>
                <w:lang w:eastAsia="en-US"/>
              </w:rPr>
            </w:pPr>
            <w:r w:rsidRPr="00E92B29">
              <w:rPr>
                <w:rFonts w:asciiTheme="majorHAnsi" w:hAnsiTheme="majorHAnsi"/>
                <w:sz w:val="18"/>
                <w:szCs w:val="18"/>
              </w:rPr>
              <w:t>skladový priestor za účelom uloženia spisového ma</w:t>
            </w:r>
            <w:r w:rsidR="00D17471">
              <w:rPr>
                <w:rFonts w:asciiTheme="majorHAnsi" w:hAnsiTheme="majorHAnsi"/>
                <w:sz w:val="18"/>
                <w:szCs w:val="18"/>
              </w:rPr>
              <w:t>t</w:t>
            </w:r>
            <w:r w:rsidRPr="00E92B29">
              <w:rPr>
                <w:rFonts w:asciiTheme="majorHAnsi" w:hAnsiTheme="majorHAnsi"/>
                <w:sz w:val="18"/>
                <w:szCs w:val="18"/>
              </w:rPr>
              <w:t>eriálu (archivácia ako miesto uloženia).</w:t>
            </w:r>
          </w:p>
        </w:tc>
      </w:tr>
      <w:tr w:rsidR="00E92B29" w:rsidRPr="00E92B29" w:rsidTr="00D17471">
        <w:trPr>
          <w:trHeight w:val="259"/>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od 01.07.2016 do 30. 06.2019.</w:t>
            </w:r>
          </w:p>
        </w:tc>
      </w:tr>
      <w:tr w:rsidR="00E92B29" w:rsidRPr="00E92B29" w:rsidTr="00D17471">
        <w:trPr>
          <w:trHeight w:val="422"/>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 xml:space="preserve">Nájomné:             </w:t>
            </w:r>
          </w:p>
          <w:p w:rsidR="00E92B29" w:rsidRPr="00E92B29" w:rsidRDefault="00E92B29">
            <w:pPr>
              <w:jc w:val="both"/>
              <w:rPr>
                <w:rFonts w:asciiTheme="majorHAnsi" w:hAnsiTheme="majorHAnsi"/>
                <w:sz w:val="18"/>
                <w:szCs w:val="18"/>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pStyle w:val="Odsekzoznamu"/>
              <w:ind w:left="644" w:hanging="644"/>
              <w:rPr>
                <w:rFonts w:asciiTheme="majorHAnsi" w:hAnsiTheme="majorHAnsi"/>
                <w:b/>
                <w:sz w:val="18"/>
                <w:szCs w:val="18"/>
              </w:rPr>
            </w:pPr>
            <w:r w:rsidRPr="00E92B29">
              <w:rPr>
                <w:rFonts w:asciiTheme="majorHAnsi" w:hAnsiTheme="majorHAnsi"/>
                <w:sz w:val="18"/>
                <w:szCs w:val="18"/>
              </w:rPr>
              <w:t>predmet nájmu   20,00 €/m</w:t>
            </w:r>
            <w:r w:rsidRPr="00E92B29">
              <w:rPr>
                <w:rFonts w:asciiTheme="majorHAnsi" w:hAnsiTheme="majorHAnsi"/>
                <w:sz w:val="18"/>
                <w:szCs w:val="18"/>
                <w:vertAlign w:val="superscript"/>
              </w:rPr>
              <w:t>2</w:t>
            </w:r>
            <w:r w:rsidRPr="00E92B29">
              <w:rPr>
                <w:rFonts w:asciiTheme="majorHAnsi" w:hAnsiTheme="majorHAnsi"/>
                <w:sz w:val="18"/>
                <w:szCs w:val="18"/>
              </w:rPr>
              <w:t>/rok  -   t. j.</w:t>
            </w:r>
            <w:r w:rsidRPr="00E92B29">
              <w:rPr>
                <w:rFonts w:asciiTheme="majorHAnsi" w:hAnsiTheme="majorHAnsi"/>
                <w:b/>
                <w:sz w:val="18"/>
                <w:szCs w:val="18"/>
              </w:rPr>
              <w:t xml:space="preserve"> nájomné spolu ročne </w:t>
            </w:r>
          </w:p>
          <w:p w:rsidR="00D17471" w:rsidRDefault="00E92B29">
            <w:pPr>
              <w:pStyle w:val="Odsekzoznamu"/>
              <w:ind w:left="644" w:hanging="644"/>
              <w:rPr>
                <w:rFonts w:asciiTheme="majorHAnsi" w:hAnsiTheme="majorHAnsi"/>
                <w:sz w:val="18"/>
                <w:szCs w:val="18"/>
              </w:rPr>
            </w:pPr>
            <w:r w:rsidRPr="00E92B29">
              <w:rPr>
                <w:rFonts w:asciiTheme="majorHAnsi" w:hAnsiTheme="majorHAnsi"/>
                <w:b/>
                <w:sz w:val="18"/>
                <w:szCs w:val="18"/>
              </w:rPr>
              <w:t>2 039,60,00 €,</w:t>
            </w:r>
            <w:r w:rsidR="00D17471">
              <w:rPr>
                <w:rFonts w:asciiTheme="majorHAnsi" w:hAnsiTheme="majorHAnsi"/>
                <w:b/>
                <w:sz w:val="18"/>
                <w:szCs w:val="18"/>
              </w:rPr>
              <w:t xml:space="preserve"> </w:t>
            </w:r>
            <w:r w:rsidRPr="00E92B29">
              <w:rPr>
                <w:rFonts w:asciiTheme="majorHAnsi" w:hAnsiTheme="majorHAnsi"/>
                <w:sz w:val="18"/>
                <w:szCs w:val="18"/>
              </w:rPr>
              <w:t xml:space="preserve">nájomné hradí nájomca štvrťročne vopred vždy k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15. dňu prvého mesiaca daného</w:t>
            </w:r>
            <w:r w:rsidR="00D17471">
              <w:rPr>
                <w:rFonts w:asciiTheme="majorHAnsi" w:hAnsiTheme="majorHAnsi"/>
                <w:sz w:val="18"/>
                <w:szCs w:val="18"/>
              </w:rPr>
              <w:t xml:space="preserve"> </w:t>
            </w:r>
            <w:r w:rsidRPr="00E92B29">
              <w:rPr>
                <w:rFonts w:asciiTheme="majorHAnsi" w:hAnsiTheme="majorHAnsi"/>
                <w:sz w:val="18"/>
                <w:szCs w:val="18"/>
              </w:rPr>
              <w:t xml:space="preserve">štvrťroka vo výške 509,90 €, </w:t>
            </w:r>
          </w:p>
          <w:p w:rsidR="00E92B29" w:rsidRPr="00E92B29" w:rsidRDefault="00E92B29" w:rsidP="00D17471">
            <w:pPr>
              <w:rPr>
                <w:rFonts w:asciiTheme="majorHAnsi" w:hAnsiTheme="majorHAnsi"/>
                <w:sz w:val="18"/>
                <w:szCs w:val="18"/>
                <w:lang w:eastAsia="en-US"/>
              </w:rPr>
            </w:pPr>
            <w:r w:rsidRPr="00E92B29">
              <w:rPr>
                <w:rFonts w:asciiTheme="majorHAnsi" w:hAnsiTheme="majorHAnsi"/>
                <w:sz w:val="18"/>
                <w:szCs w:val="18"/>
              </w:rPr>
              <w:t>nájomné je v súlade so smernicou.</w:t>
            </w:r>
          </w:p>
        </w:tc>
      </w:tr>
      <w:tr w:rsidR="00E92B29" w:rsidRPr="00E92B29" w:rsidTr="00D17471">
        <w:trPr>
          <w:trHeight w:val="50"/>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 a energie:</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preddavky na náklady za opakované dodávanie energií a služieb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bude prenajímateľ</w:t>
            </w:r>
            <w:r w:rsidR="00D17471">
              <w:rPr>
                <w:rFonts w:asciiTheme="majorHAnsi" w:hAnsiTheme="majorHAnsi"/>
                <w:sz w:val="18"/>
                <w:szCs w:val="18"/>
              </w:rPr>
              <w:t xml:space="preserve"> </w:t>
            </w:r>
            <w:r w:rsidRPr="00E92B29">
              <w:rPr>
                <w:rFonts w:asciiTheme="majorHAnsi" w:hAnsiTheme="majorHAnsi"/>
                <w:sz w:val="18"/>
                <w:szCs w:val="18"/>
              </w:rPr>
              <w:t xml:space="preserve">fakturovať štvrťročne; za dodanie energií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vyfakturuje prenajímateľ  </w:t>
            </w:r>
            <w:r w:rsidRPr="00E92B29">
              <w:rPr>
                <w:rFonts w:asciiTheme="majorHAnsi" w:hAnsiTheme="majorHAnsi"/>
                <w:sz w:val="18"/>
                <w:szCs w:val="18"/>
                <w:u w:val="single"/>
              </w:rPr>
              <w:t>zálohovo</w:t>
            </w:r>
            <w:r w:rsidRPr="00E92B29">
              <w:rPr>
                <w:rFonts w:asciiTheme="majorHAnsi" w:hAnsiTheme="majorHAnsi"/>
                <w:sz w:val="18"/>
                <w:szCs w:val="18"/>
              </w:rPr>
              <w:t xml:space="preserve"> do 15 dní</w:t>
            </w:r>
            <w:r w:rsidR="00D17471">
              <w:rPr>
                <w:rFonts w:asciiTheme="majorHAnsi" w:hAnsiTheme="majorHAnsi"/>
                <w:sz w:val="18"/>
                <w:szCs w:val="18"/>
              </w:rPr>
              <w:t xml:space="preserve"> </w:t>
            </w:r>
            <w:r w:rsidRPr="00E92B29">
              <w:rPr>
                <w:rFonts w:asciiTheme="majorHAnsi" w:hAnsiTheme="majorHAnsi"/>
                <w:sz w:val="18"/>
                <w:szCs w:val="18"/>
              </w:rPr>
              <w:t xml:space="preserve">po uplynutí daného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štvrťroka. Náklady za dodanie služieb budú fakturované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paušálnou</w:t>
            </w:r>
            <w:r w:rsidR="00D17471">
              <w:rPr>
                <w:rFonts w:asciiTheme="majorHAnsi" w:hAnsiTheme="majorHAnsi"/>
                <w:sz w:val="18"/>
                <w:szCs w:val="18"/>
              </w:rPr>
              <w:t xml:space="preserve"> </w:t>
            </w:r>
            <w:r w:rsidRPr="00E92B29">
              <w:rPr>
                <w:rFonts w:asciiTheme="majorHAnsi" w:hAnsiTheme="majorHAnsi"/>
                <w:sz w:val="18"/>
                <w:szCs w:val="18"/>
              </w:rPr>
              <w:t xml:space="preserve">sumou do 15 dní po uplynutí príslušného štvrťroka.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Prenajímateľ po </w:t>
            </w:r>
            <w:proofErr w:type="spellStart"/>
            <w:r w:rsidRPr="00E92B29">
              <w:rPr>
                <w:rFonts w:asciiTheme="majorHAnsi" w:hAnsiTheme="majorHAnsi"/>
                <w:sz w:val="18"/>
                <w:szCs w:val="18"/>
              </w:rPr>
              <w:t>obdržaní</w:t>
            </w:r>
            <w:proofErr w:type="spellEnd"/>
            <w:r w:rsidR="00D17471">
              <w:rPr>
                <w:rFonts w:asciiTheme="majorHAnsi" w:hAnsiTheme="majorHAnsi"/>
                <w:sz w:val="18"/>
                <w:szCs w:val="18"/>
              </w:rPr>
              <w:t xml:space="preserve"> </w:t>
            </w:r>
            <w:r w:rsidRPr="00E92B29">
              <w:rPr>
                <w:rFonts w:asciiTheme="majorHAnsi" w:hAnsiTheme="majorHAnsi"/>
                <w:sz w:val="18"/>
                <w:szCs w:val="18"/>
              </w:rPr>
              <w:t xml:space="preserve">zúčtovacích faktúr od dodávateľov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energií vyhotoví nájomcovi vyúčtovaciu faktúru za</w:t>
            </w:r>
            <w:r w:rsidR="00D17471">
              <w:rPr>
                <w:rFonts w:asciiTheme="majorHAnsi" w:hAnsiTheme="majorHAnsi"/>
                <w:sz w:val="18"/>
                <w:szCs w:val="18"/>
              </w:rPr>
              <w:t xml:space="preserve"> </w:t>
            </w:r>
            <w:r w:rsidRPr="00E92B29">
              <w:rPr>
                <w:rFonts w:asciiTheme="majorHAnsi" w:hAnsiTheme="majorHAnsi"/>
                <w:sz w:val="18"/>
                <w:szCs w:val="18"/>
              </w:rPr>
              <w:t xml:space="preserve">príslušný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kalendárny rok. Splatnosť nedoplatku alebo preplatku zo </w:t>
            </w:r>
          </w:p>
          <w:p w:rsidR="00D17471"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zúčtovacej faktúry je</w:t>
            </w:r>
            <w:r w:rsidR="00D17471">
              <w:rPr>
                <w:rFonts w:asciiTheme="majorHAnsi" w:hAnsiTheme="majorHAnsi"/>
                <w:sz w:val="18"/>
                <w:szCs w:val="18"/>
              </w:rPr>
              <w:t xml:space="preserve"> </w:t>
            </w:r>
            <w:r w:rsidRPr="00E92B29">
              <w:rPr>
                <w:rFonts w:asciiTheme="majorHAnsi" w:hAnsiTheme="majorHAnsi"/>
                <w:sz w:val="18"/>
                <w:szCs w:val="18"/>
              </w:rPr>
              <w:t xml:space="preserve">15 kalendárnych dní odo dňa doručenia </w:t>
            </w:r>
          </w:p>
          <w:p w:rsidR="00E92B29" w:rsidRPr="00E92B29"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vyúčtovania nájomcovi.</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riaditeľ ÚZ ŠD a J STU</w:t>
            </w:r>
          </w:p>
        </w:tc>
      </w:tr>
    </w:tbl>
    <w:p w:rsidR="00E92B29" w:rsidRPr="00E92B29" w:rsidRDefault="00E92B29" w:rsidP="00E92B29">
      <w:pPr>
        <w:jc w:val="both"/>
        <w:rPr>
          <w:rFonts w:asciiTheme="majorHAnsi" w:hAnsiTheme="majorHAnsi" w:cstheme="minorBidi"/>
          <w:sz w:val="18"/>
          <w:szCs w:val="18"/>
          <w:lang w:eastAsia="en-US"/>
        </w:rPr>
      </w:pPr>
    </w:p>
    <w:tbl>
      <w:tblPr>
        <w:tblStyle w:val="Mriekatabuky"/>
        <w:tblW w:w="7513" w:type="dxa"/>
        <w:tblInd w:w="108" w:type="dxa"/>
        <w:tblLook w:val="04A0" w:firstRow="1" w:lastRow="0" w:firstColumn="1" w:lastColumn="0" w:noHBand="0" w:noVBand="1"/>
      </w:tblPr>
      <w:tblGrid>
        <w:gridCol w:w="426"/>
        <w:gridCol w:w="1843"/>
        <w:gridCol w:w="5244"/>
      </w:tblGrid>
      <w:tr w:rsidR="00E92B29" w:rsidRPr="00E92B29" w:rsidTr="00D17471">
        <w:tc>
          <w:tcPr>
            <w:tcW w:w="426" w:type="dxa"/>
            <w:tcBorders>
              <w:top w:val="single" w:sz="4" w:space="0" w:color="auto"/>
              <w:left w:val="single" w:sz="4" w:space="0" w:color="auto"/>
              <w:bottom w:val="single" w:sz="4" w:space="0" w:color="auto"/>
              <w:right w:val="single" w:sz="4" w:space="0" w:color="auto"/>
            </w:tcBorders>
            <w:hideMark/>
          </w:tcPr>
          <w:p w:rsidR="00E92B29" w:rsidRPr="00E92B29" w:rsidRDefault="00E92B29">
            <w:pPr>
              <w:ind w:left="360" w:hanging="326"/>
              <w:rPr>
                <w:rFonts w:asciiTheme="majorHAnsi" w:hAnsiTheme="majorHAnsi"/>
                <w:sz w:val="18"/>
                <w:szCs w:val="18"/>
                <w:lang w:eastAsia="en-US"/>
              </w:rPr>
            </w:pPr>
            <w:r w:rsidRPr="00E92B29">
              <w:rPr>
                <w:rFonts w:asciiTheme="majorHAnsi" w:hAnsiTheme="majorHAnsi"/>
                <w:b/>
                <w:sz w:val="18"/>
                <w:szCs w:val="18"/>
              </w:rPr>
              <w:t>5.</w:t>
            </w: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cstheme="minorBidi"/>
                <w:sz w:val="18"/>
                <w:szCs w:val="18"/>
              </w:rPr>
            </w:pPr>
            <w:r w:rsidRPr="00E92B29">
              <w:rPr>
                <w:rFonts w:asciiTheme="majorHAnsi" w:hAnsiTheme="majorHAnsi"/>
                <w:b/>
                <w:sz w:val="18"/>
                <w:szCs w:val="18"/>
              </w:rPr>
              <w:t xml:space="preserve">DUO TOP, s. r. o., </w:t>
            </w:r>
            <w:r w:rsidRPr="00E92B29">
              <w:rPr>
                <w:rFonts w:asciiTheme="majorHAnsi" w:hAnsiTheme="majorHAnsi"/>
                <w:sz w:val="18"/>
                <w:szCs w:val="18"/>
              </w:rPr>
              <w:t>Račianska 103, 831 02  Bratislava,</w:t>
            </w:r>
          </w:p>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 xml:space="preserve">nájomca je podnikateľom  zapísaným  v OR OS Ba I, oddiel : </w:t>
            </w:r>
            <w:proofErr w:type="spellStart"/>
            <w:r w:rsidRPr="00E92B29">
              <w:rPr>
                <w:rFonts w:asciiTheme="majorHAnsi" w:hAnsiTheme="majorHAnsi"/>
                <w:sz w:val="18"/>
                <w:szCs w:val="18"/>
              </w:rPr>
              <w:t>Sro</w:t>
            </w:r>
            <w:proofErr w:type="spellEnd"/>
            <w:r w:rsidRPr="00E92B29">
              <w:rPr>
                <w:rFonts w:asciiTheme="majorHAnsi" w:hAnsiTheme="majorHAnsi"/>
                <w:sz w:val="18"/>
                <w:szCs w:val="18"/>
              </w:rPr>
              <w:t>, vložka č. 63333/B.</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dočasne nepotrebný majetok, nebytové priestory (NP) nachádzajúce sa v ŠD Mladá garda, Bratislava v suteréne  boku “F”  a to: miestnosť č. 01 HF -1 0021 skladový priestor o  výmere 34,40m</w:t>
            </w:r>
            <w:r w:rsidRPr="00E92B29">
              <w:rPr>
                <w:rFonts w:asciiTheme="majorHAnsi" w:hAnsiTheme="majorHAnsi"/>
                <w:sz w:val="18"/>
                <w:szCs w:val="18"/>
                <w:vertAlign w:val="superscript"/>
              </w:rPr>
              <w:t>2</w:t>
            </w:r>
            <w:r w:rsidRPr="00E92B29">
              <w:rPr>
                <w:rFonts w:asciiTheme="majorHAnsi" w:hAnsiTheme="majorHAnsi"/>
                <w:sz w:val="18"/>
                <w:szCs w:val="18"/>
              </w:rPr>
              <w:t>. Jedná sa o opakovanú zmluvu, ktorá je predkladaná z dôvodu jednotnej evidencie zmlúv (</w:t>
            </w:r>
            <w:proofErr w:type="spellStart"/>
            <w:r w:rsidRPr="00E92B29">
              <w:rPr>
                <w:rFonts w:asciiTheme="majorHAnsi" w:hAnsiTheme="majorHAnsi"/>
                <w:sz w:val="18"/>
                <w:szCs w:val="18"/>
              </w:rPr>
              <w:t>Magion</w:t>
            </w:r>
            <w:proofErr w:type="spellEnd"/>
            <w:r w:rsidRPr="00E92B29">
              <w:rPr>
                <w:rFonts w:asciiTheme="majorHAnsi" w:hAnsiTheme="majorHAnsi"/>
                <w:sz w:val="18"/>
                <w:szCs w:val="18"/>
              </w:rPr>
              <w:t xml:space="preserve">) a nadväzuje právami a povinnosťami zmluvných strán na zmluvu č. 711-17-2013 (48/2014 R-STU), </w:t>
            </w:r>
          </w:p>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 xml:space="preserve">predmet nájmu celkom  vo výmere </w:t>
            </w:r>
            <w:r w:rsidRPr="00E92B29">
              <w:rPr>
                <w:rFonts w:asciiTheme="majorHAnsi" w:hAnsiTheme="majorHAnsi"/>
                <w:b/>
                <w:sz w:val="18"/>
                <w:szCs w:val="18"/>
              </w:rPr>
              <w:t>34,40m</w:t>
            </w:r>
            <w:r w:rsidRPr="00E92B29">
              <w:rPr>
                <w:rFonts w:asciiTheme="majorHAnsi" w:hAnsiTheme="majorHAnsi"/>
                <w:b/>
                <w:sz w:val="18"/>
                <w:szCs w:val="18"/>
                <w:vertAlign w:val="superscript"/>
              </w:rPr>
              <w:t>2</w:t>
            </w:r>
            <w:r w:rsidRPr="00E92B29">
              <w:rPr>
                <w:rFonts w:asciiTheme="majorHAnsi" w:hAnsiTheme="majorHAnsi"/>
                <w:sz w:val="18"/>
                <w:szCs w:val="18"/>
              </w:rPr>
              <w:t>.</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ako skladový priestor.</w:t>
            </w:r>
          </w:p>
        </w:tc>
      </w:tr>
      <w:tr w:rsidR="00E92B29" w:rsidRPr="00E92B29" w:rsidTr="00D17471">
        <w:trPr>
          <w:trHeight w:val="259"/>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od 01.07.2016 do 30. 06.2019.</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trike/>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Nájomné:</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pStyle w:val="Odsekzoznamu"/>
              <w:ind w:left="644" w:hanging="644"/>
              <w:rPr>
                <w:rFonts w:asciiTheme="majorHAnsi" w:hAnsiTheme="majorHAnsi"/>
                <w:b/>
                <w:sz w:val="18"/>
                <w:szCs w:val="18"/>
              </w:rPr>
            </w:pPr>
            <w:r w:rsidRPr="00E92B29">
              <w:rPr>
                <w:rFonts w:asciiTheme="majorHAnsi" w:hAnsiTheme="majorHAnsi"/>
                <w:sz w:val="18"/>
                <w:szCs w:val="18"/>
              </w:rPr>
              <w:t>predmet nájmu   24,00 €/m</w:t>
            </w:r>
            <w:r w:rsidRPr="00E92B29">
              <w:rPr>
                <w:rFonts w:asciiTheme="majorHAnsi" w:hAnsiTheme="majorHAnsi"/>
                <w:sz w:val="18"/>
                <w:szCs w:val="18"/>
                <w:vertAlign w:val="superscript"/>
              </w:rPr>
              <w:t>2</w:t>
            </w:r>
            <w:r w:rsidRPr="00E92B29">
              <w:rPr>
                <w:rFonts w:asciiTheme="majorHAnsi" w:hAnsiTheme="majorHAnsi"/>
                <w:sz w:val="18"/>
                <w:szCs w:val="18"/>
              </w:rPr>
              <w:t>/rok  -   t. j.</w:t>
            </w:r>
            <w:r w:rsidRPr="00E92B29">
              <w:rPr>
                <w:rFonts w:asciiTheme="majorHAnsi" w:hAnsiTheme="majorHAnsi"/>
                <w:b/>
                <w:sz w:val="18"/>
                <w:szCs w:val="18"/>
              </w:rPr>
              <w:t xml:space="preserve"> nájomné spolu ročne </w:t>
            </w:r>
          </w:p>
          <w:p w:rsidR="00D17471" w:rsidRDefault="00E92B29">
            <w:pPr>
              <w:pStyle w:val="Odsekzoznamu"/>
              <w:ind w:left="644" w:hanging="644"/>
              <w:rPr>
                <w:rFonts w:asciiTheme="majorHAnsi" w:hAnsiTheme="majorHAnsi"/>
                <w:sz w:val="18"/>
                <w:szCs w:val="18"/>
              </w:rPr>
            </w:pPr>
            <w:r w:rsidRPr="00E92B29">
              <w:rPr>
                <w:rFonts w:asciiTheme="majorHAnsi" w:hAnsiTheme="majorHAnsi"/>
                <w:b/>
                <w:sz w:val="18"/>
                <w:szCs w:val="18"/>
              </w:rPr>
              <w:t>825,60 €,</w:t>
            </w:r>
            <w:r w:rsidR="00D17471">
              <w:rPr>
                <w:rFonts w:asciiTheme="majorHAnsi" w:hAnsiTheme="majorHAnsi"/>
                <w:b/>
                <w:sz w:val="18"/>
                <w:szCs w:val="18"/>
              </w:rPr>
              <w:t xml:space="preserve"> </w:t>
            </w:r>
            <w:r w:rsidRPr="00E92B29">
              <w:rPr>
                <w:rFonts w:asciiTheme="majorHAnsi" w:hAnsiTheme="majorHAnsi"/>
                <w:sz w:val="18"/>
                <w:szCs w:val="18"/>
              </w:rPr>
              <w:t xml:space="preserve">nájomné hradí nájomca štvrťročne vopred vždy k 15.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dňu prvého mesiaca daného</w:t>
            </w:r>
            <w:r w:rsidR="00D17471">
              <w:rPr>
                <w:rFonts w:asciiTheme="majorHAnsi" w:hAnsiTheme="majorHAnsi"/>
                <w:sz w:val="18"/>
                <w:szCs w:val="18"/>
              </w:rPr>
              <w:t xml:space="preserve"> </w:t>
            </w:r>
            <w:r w:rsidRPr="00E92B29">
              <w:rPr>
                <w:rFonts w:asciiTheme="majorHAnsi" w:hAnsiTheme="majorHAnsi"/>
                <w:sz w:val="18"/>
                <w:szCs w:val="18"/>
              </w:rPr>
              <w:t xml:space="preserve">štvrťroka vo výške 206,40 €, </w:t>
            </w:r>
          </w:p>
          <w:p w:rsidR="00E92B29" w:rsidRPr="00E92B29" w:rsidRDefault="00E92B29" w:rsidP="00D17471">
            <w:pPr>
              <w:rPr>
                <w:rFonts w:asciiTheme="majorHAnsi" w:hAnsiTheme="majorHAnsi"/>
                <w:sz w:val="18"/>
                <w:szCs w:val="18"/>
                <w:lang w:eastAsia="en-US"/>
              </w:rPr>
            </w:pPr>
            <w:r w:rsidRPr="00E92B29">
              <w:rPr>
                <w:rFonts w:asciiTheme="majorHAnsi" w:hAnsiTheme="majorHAnsi"/>
                <w:sz w:val="18"/>
                <w:szCs w:val="18"/>
              </w:rPr>
              <w:t>nájomné je v súlade so smernicou.</w:t>
            </w:r>
          </w:p>
        </w:tc>
      </w:tr>
      <w:tr w:rsidR="00E92B29" w:rsidRPr="00E92B29" w:rsidTr="00D17471">
        <w:trPr>
          <w:trHeight w:val="50"/>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preddavky na náklady za opakované dodávanie energií a služieb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bude prenajímateľ</w:t>
            </w:r>
            <w:r w:rsidR="00D17471">
              <w:rPr>
                <w:rFonts w:asciiTheme="majorHAnsi" w:hAnsiTheme="majorHAnsi"/>
                <w:sz w:val="18"/>
                <w:szCs w:val="18"/>
              </w:rPr>
              <w:t xml:space="preserve"> </w:t>
            </w:r>
            <w:r w:rsidRPr="00E92B29">
              <w:rPr>
                <w:rFonts w:asciiTheme="majorHAnsi" w:hAnsiTheme="majorHAnsi"/>
                <w:sz w:val="18"/>
                <w:szCs w:val="18"/>
              </w:rPr>
              <w:t xml:space="preserve">fakturovať štvrťročne; za dodanie energií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vyfakturuje prenajímateľ  </w:t>
            </w:r>
            <w:r w:rsidRPr="00E92B29">
              <w:rPr>
                <w:rFonts w:asciiTheme="majorHAnsi" w:hAnsiTheme="majorHAnsi"/>
                <w:sz w:val="18"/>
                <w:szCs w:val="18"/>
                <w:u w:val="single"/>
              </w:rPr>
              <w:t>zálohovo</w:t>
            </w:r>
            <w:r w:rsidRPr="00E92B29">
              <w:rPr>
                <w:rFonts w:asciiTheme="majorHAnsi" w:hAnsiTheme="majorHAnsi"/>
                <w:sz w:val="18"/>
                <w:szCs w:val="18"/>
              </w:rPr>
              <w:t xml:space="preserve"> do 15 dní</w:t>
            </w:r>
            <w:r w:rsidR="00D17471">
              <w:rPr>
                <w:rFonts w:asciiTheme="majorHAnsi" w:hAnsiTheme="majorHAnsi"/>
                <w:sz w:val="18"/>
                <w:szCs w:val="18"/>
              </w:rPr>
              <w:t xml:space="preserve"> </w:t>
            </w:r>
            <w:r w:rsidRPr="00E92B29">
              <w:rPr>
                <w:rFonts w:asciiTheme="majorHAnsi" w:hAnsiTheme="majorHAnsi"/>
                <w:sz w:val="18"/>
                <w:szCs w:val="18"/>
              </w:rPr>
              <w:t xml:space="preserve">po uplynutí daného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štvrťroka.  Náklady za dodanie služieb budú fakturované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paušálnou</w:t>
            </w:r>
            <w:r w:rsidR="00D17471">
              <w:rPr>
                <w:rFonts w:asciiTheme="majorHAnsi" w:hAnsiTheme="majorHAnsi"/>
                <w:sz w:val="18"/>
                <w:szCs w:val="18"/>
              </w:rPr>
              <w:t xml:space="preserve"> </w:t>
            </w:r>
            <w:r w:rsidRPr="00E92B29">
              <w:rPr>
                <w:rFonts w:asciiTheme="majorHAnsi" w:hAnsiTheme="majorHAnsi"/>
                <w:sz w:val="18"/>
                <w:szCs w:val="18"/>
              </w:rPr>
              <w:t xml:space="preserve">sumou do 15 dní po uplynutí príslušného štvrťroka. </w:t>
            </w:r>
          </w:p>
          <w:p w:rsidR="00D17471" w:rsidRDefault="00E92B29" w:rsidP="00D17471">
            <w:pPr>
              <w:jc w:val="both"/>
              <w:rPr>
                <w:rFonts w:asciiTheme="majorHAnsi" w:hAnsiTheme="majorHAnsi"/>
                <w:sz w:val="18"/>
                <w:szCs w:val="18"/>
              </w:rPr>
            </w:pPr>
            <w:r w:rsidRPr="00E92B29">
              <w:rPr>
                <w:rFonts w:asciiTheme="majorHAnsi" w:hAnsiTheme="majorHAnsi"/>
                <w:sz w:val="18"/>
                <w:szCs w:val="18"/>
              </w:rPr>
              <w:lastRenderedPageBreak/>
              <w:t xml:space="preserve">Prenajímateľ po </w:t>
            </w:r>
            <w:proofErr w:type="spellStart"/>
            <w:r w:rsidRPr="00E92B29">
              <w:rPr>
                <w:rFonts w:asciiTheme="majorHAnsi" w:hAnsiTheme="majorHAnsi"/>
                <w:sz w:val="18"/>
                <w:szCs w:val="18"/>
              </w:rPr>
              <w:t>obdržaní</w:t>
            </w:r>
            <w:proofErr w:type="spellEnd"/>
            <w:r w:rsidR="00D17471">
              <w:rPr>
                <w:rFonts w:asciiTheme="majorHAnsi" w:hAnsiTheme="majorHAnsi"/>
                <w:sz w:val="18"/>
                <w:szCs w:val="18"/>
              </w:rPr>
              <w:t xml:space="preserve"> </w:t>
            </w:r>
            <w:r w:rsidRPr="00E92B29">
              <w:rPr>
                <w:rFonts w:asciiTheme="majorHAnsi" w:hAnsiTheme="majorHAnsi"/>
                <w:sz w:val="18"/>
                <w:szCs w:val="18"/>
              </w:rPr>
              <w:t>zúčtovacích faktúr od dodávateľov energií vyhotoví nájomcovi vyúčtovaciu faktúru za</w:t>
            </w:r>
            <w:r w:rsidR="00D17471">
              <w:rPr>
                <w:rFonts w:asciiTheme="majorHAnsi" w:hAnsiTheme="majorHAnsi"/>
                <w:sz w:val="18"/>
                <w:szCs w:val="18"/>
              </w:rPr>
              <w:t xml:space="preserve"> </w:t>
            </w:r>
            <w:r w:rsidRPr="00E92B29">
              <w:rPr>
                <w:rFonts w:asciiTheme="majorHAnsi" w:hAnsiTheme="majorHAnsi"/>
                <w:sz w:val="18"/>
                <w:szCs w:val="18"/>
              </w:rPr>
              <w:t xml:space="preserve">príslušný kalendárny rok. Splatnosť nedoplatku alebo preplatku </w:t>
            </w:r>
          </w:p>
          <w:p w:rsidR="00D17471"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zo zúčtovacej faktúry je</w:t>
            </w:r>
            <w:r w:rsidR="00D17471">
              <w:rPr>
                <w:rFonts w:asciiTheme="majorHAnsi" w:hAnsiTheme="majorHAnsi"/>
                <w:sz w:val="18"/>
                <w:szCs w:val="18"/>
              </w:rPr>
              <w:t xml:space="preserve"> </w:t>
            </w:r>
            <w:r w:rsidRPr="00E92B29">
              <w:rPr>
                <w:rFonts w:asciiTheme="majorHAnsi" w:hAnsiTheme="majorHAnsi"/>
                <w:sz w:val="18"/>
                <w:szCs w:val="18"/>
              </w:rPr>
              <w:t xml:space="preserve">15 kalendárnych dní odo dňa doručenia </w:t>
            </w:r>
          </w:p>
          <w:p w:rsidR="00E92B29" w:rsidRPr="00E92B29"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vyúčtovania nájomcovi.</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riaditeľ ÚZ ŠD a J STU</w:t>
            </w:r>
          </w:p>
        </w:tc>
      </w:tr>
    </w:tbl>
    <w:p w:rsidR="00E92B29" w:rsidRPr="00E92B29" w:rsidRDefault="00E92B29" w:rsidP="00E92B29">
      <w:pPr>
        <w:jc w:val="both"/>
        <w:rPr>
          <w:rFonts w:asciiTheme="majorHAnsi" w:hAnsiTheme="majorHAnsi" w:cstheme="minorBidi"/>
          <w:sz w:val="18"/>
          <w:szCs w:val="18"/>
          <w:lang w:eastAsia="en-US"/>
        </w:rPr>
      </w:pPr>
    </w:p>
    <w:tbl>
      <w:tblPr>
        <w:tblStyle w:val="Mriekatabuky"/>
        <w:tblW w:w="7513" w:type="dxa"/>
        <w:tblInd w:w="108" w:type="dxa"/>
        <w:tblLook w:val="04A0" w:firstRow="1" w:lastRow="0" w:firstColumn="1" w:lastColumn="0" w:noHBand="0" w:noVBand="1"/>
      </w:tblPr>
      <w:tblGrid>
        <w:gridCol w:w="426"/>
        <w:gridCol w:w="1843"/>
        <w:gridCol w:w="5244"/>
      </w:tblGrid>
      <w:tr w:rsidR="00E92B29" w:rsidRPr="00E92B29" w:rsidTr="00D17471">
        <w:tc>
          <w:tcPr>
            <w:tcW w:w="426" w:type="dxa"/>
            <w:tcBorders>
              <w:top w:val="single" w:sz="4" w:space="0" w:color="auto"/>
              <w:left w:val="single" w:sz="4" w:space="0" w:color="auto"/>
              <w:bottom w:val="single" w:sz="4" w:space="0" w:color="auto"/>
              <w:right w:val="single" w:sz="4" w:space="0" w:color="auto"/>
            </w:tcBorders>
            <w:hideMark/>
          </w:tcPr>
          <w:p w:rsidR="00E92B29" w:rsidRPr="00E92B29" w:rsidRDefault="00E92B29">
            <w:pPr>
              <w:ind w:left="360" w:hanging="326"/>
              <w:rPr>
                <w:rFonts w:asciiTheme="majorHAnsi" w:hAnsiTheme="majorHAnsi"/>
                <w:sz w:val="18"/>
                <w:szCs w:val="18"/>
                <w:lang w:eastAsia="en-US"/>
              </w:rPr>
            </w:pPr>
            <w:r w:rsidRPr="00E92B29">
              <w:rPr>
                <w:rFonts w:asciiTheme="majorHAnsi" w:hAnsiTheme="majorHAnsi"/>
                <w:b/>
                <w:sz w:val="18"/>
                <w:szCs w:val="18"/>
              </w:rPr>
              <w:t>6.</w:t>
            </w: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cstheme="minorBidi"/>
                <w:sz w:val="18"/>
                <w:szCs w:val="18"/>
              </w:rPr>
            </w:pPr>
            <w:r w:rsidRPr="00E92B29">
              <w:rPr>
                <w:rFonts w:asciiTheme="majorHAnsi" w:hAnsiTheme="majorHAnsi"/>
                <w:b/>
                <w:sz w:val="18"/>
                <w:szCs w:val="18"/>
              </w:rPr>
              <w:t xml:space="preserve">Happy PC, s. r. o., </w:t>
            </w:r>
            <w:proofErr w:type="spellStart"/>
            <w:r w:rsidRPr="00E92B29">
              <w:rPr>
                <w:rFonts w:asciiTheme="majorHAnsi" w:hAnsiTheme="majorHAnsi"/>
                <w:sz w:val="18"/>
                <w:szCs w:val="18"/>
              </w:rPr>
              <w:t>Pribišova</w:t>
            </w:r>
            <w:proofErr w:type="spellEnd"/>
            <w:r w:rsidRPr="00E92B29">
              <w:rPr>
                <w:rFonts w:asciiTheme="majorHAnsi" w:hAnsiTheme="majorHAnsi"/>
                <w:sz w:val="18"/>
                <w:szCs w:val="18"/>
              </w:rPr>
              <w:t xml:space="preserve"> 21, 841 05  Bratislava,</w:t>
            </w:r>
          </w:p>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 xml:space="preserve">nájomca je podnikateľom  zapísaným  v OR OS Ba I, oddiel : </w:t>
            </w:r>
            <w:proofErr w:type="spellStart"/>
            <w:r w:rsidRPr="00E92B29">
              <w:rPr>
                <w:rFonts w:asciiTheme="majorHAnsi" w:hAnsiTheme="majorHAnsi"/>
                <w:sz w:val="18"/>
                <w:szCs w:val="18"/>
              </w:rPr>
              <w:t>Sro</w:t>
            </w:r>
            <w:proofErr w:type="spellEnd"/>
            <w:r w:rsidRPr="00E92B29">
              <w:rPr>
                <w:rFonts w:asciiTheme="majorHAnsi" w:hAnsiTheme="majorHAnsi"/>
                <w:sz w:val="18"/>
                <w:szCs w:val="18"/>
              </w:rPr>
              <w:t>, vložka č. 81388/B.</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dočasne nepotrebný majetok, nebytové priestory (NP) nachádzajúce sa v ŠD Mladá garda, Bratislava v suteréne  boku “D”  a to: miestnosť č. 01 HD -1 0067 skladový priestor o  výmere 23,63m</w:t>
            </w:r>
            <w:r w:rsidRPr="00E92B29">
              <w:rPr>
                <w:rFonts w:asciiTheme="majorHAnsi" w:hAnsiTheme="majorHAnsi"/>
                <w:sz w:val="18"/>
                <w:szCs w:val="18"/>
                <w:vertAlign w:val="superscript"/>
              </w:rPr>
              <w:t>2</w:t>
            </w:r>
            <w:r w:rsidRPr="00E92B29">
              <w:rPr>
                <w:rFonts w:asciiTheme="majorHAnsi" w:hAnsiTheme="majorHAnsi"/>
                <w:sz w:val="18"/>
                <w:szCs w:val="18"/>
              </w:rPr>
              <w:t>. Jedná sa o opakovanú zmluvu, ktorá je predkladaná z dôvodu  jednotnej evidencie zmlúv (</w:t>
            </w:r>
            <w:proofErr w:type="spellStart"/>
            <w:r w:rsidRPr="00E92B29">
              <w:rPr>
                <w:rFonts w:asciiTheme="majorHAnsi" w:hAnsiTheme="majorHAnsi"/>
                <w:sz w:val="18"/>
                <w:szCs w:val="18"/>
              </w:rPr>
              <w:t>Magion</w:t>
            </w:r>
            <w:proofErr w:type="spellEnd"/>
            <w:r w:rsidRPr="00E92B29">
              <w:rPr>
                <w:rFonts w:asciiTheme="majorHAnsi" w:hAnsiTheme="majorHAnsi"/>
                <w:sz w:val="18"/>
                <w:szCs w:val="18"/>
              </w:rPr>
              <w:t xml:space="preserve">) a nadväzuje právami a povinnosťami zmluvných strán na zmluvu č. 711-4-2013 (41/2013 R-STU), </w:t>
            </w:r>
          </w:p>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 xml:space="preserve">predmet nájmu celkom  vo výmere </w:t>
            </w:r>
            <w:r w:rsidRPr="00E92B29">
              <w:rPr>
                <w:rFonts w:asciiTheme="majorHAnsi" w:hAnsiTheme="majorHAnsi"/>
                <w:b/>
                <w:sz w:val="18"/>
                <w:szCs w:val="18"/>
              </w:rPr>
              <w:t>23,63m</w:t>
            </w:r>
            <w:r w:rsidRPr="00E92B29">
              <w:rPr>
                <w:rFonts w:asciiTheme="majorHAnsi" w:hAnsiTheme="majorHAnsi"/>
                <w:b/>
                <w:sz w:val="18"/>
                <w:szCs w:val="18"/>
                <w:vertAlign w:val="superscript"/>
              </w:rPr>
              <w:t>2</w:t>
            </w:r>
            <w:r w:rsidRPr="00E92B29">
              <w:rPr>
                <w:rFonts w:asciiTheme="majorHAnsi" w:hAnsiTheme="majorHAnsi"/>
                <w:sz w:val="18"/>
                <w:szCs w:val="18"/>
              </w:rPr>
              <w:t>.</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ako skladový priestor hudobných nástrojov</w:t>
            </w:r>
          </w:p>
        </w:tc>
      </w:tr>
      <w:tr w:rsidR="00E92B29" w:rsidRPr="00E92B29" w:rsidTr="00D17471">
        <w:trPr>
          <w:trHeight w:val="259"/>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od 01.07.2016 do 30. 06.2019.</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trike/>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Nájomné:</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pStyle w:val="Odsekzoznamu"/>
              <w:ind w:left="644" w:hanging="644"/>
              <w:rPr>
                <w:rFonts w:asciiTheme="majorHAnsi" w:hAnsiTheme="majorHAnsi"/>
                <w:b/>
                <w:sz w:val="18"/>
                <w:szCs w:val="18"/>
              </w:rPr>
            </w:pPr>
            <w:r w:rsidRPr="00E92B29">
              <w:rPr>
                <w:rFonts w:asciiTheme="majorHAnsi" w:hAnsiTheme="majorHAnsi"/>
                <w:sz w:val="18"/>
                <w:szCs w:val="18"/>
              </w:rPr>
              <w:t>predmet nájmu   20,00 €/m</w:t>
            </w:r>
            <w:r w:rsidRPr="00E92B29">
              <w:rPr>
                <w:rFonts w:asciiTheme="majorHAnsi" w:hAnsiTheme="majorHAnsi"/>
                <w:sz w:val="18"/>
                <w:szCs w:val="18"/>
                <w:vertAlign w:val="superscript"/>
              </w:rPr>
              <w:t>2</w:t>
            </w:r>
            <w:r w:rsidRPr="00E92B29">
              <w:rPr>
                <w:rFonts w:asciiTheme="majorHAnsi" w:hAnsiTheme="majorHAnsi"/>
                <w:sz w:val="18"/>
                <w:szCs w:val="18"/>
              </w:rPr>
              <w:t>/rok  -   t. j.</w:t>
            </w:r>
            <w:r w:rsidRPr="00E92B29">
              <w:rPr>
                <w:rFonts w:asciiTheme="majorHAnsi" w:hAnsiTheme="majorHAnsi"/>
                <w:b/>
                <w:sz w:val="18"/>
                <w:szCs w:val="18"/>
              </w:rPr>
              <w:t xml:space="preserve"> nájomné spolu ročne </w:t>
            </w:r>
          </w:p>
          <w:p w:rsidR="00D17471" w:rsidRDefault="00E92B29">
            <w:pPr>
              <w:pStyle w:val="Odsekzoznamu"/>
              <w:ind w:left="644" w:hanging="644"/>
              <w:rPr>
                <w:rFonts w:asciiTheme="majorHAnsi" w:hAnsiTheme="majorHAnsi"/>
                <w:sz w:val="18"/>
                <w:szCs w:val="18"/>
              </w:rPr>
            </w:pPr>
            <w:r w:rsidRPr="00E92B29">
              <w:rPr>
                <w:rFonts w:asciiTheme="majorHAnsi" w:hAnsiTheme="majorHAnsi"/>
                <w:b/>
                <w:sz w:val="18"/>
                <w:szCs w:val="18"/>
              </w:rPr>
              <w:t>472,60 €,</w:t>
            </w:r>
            <w:r w:rsidR="00D17471">
              <w:rPr>
                <w:rFonts w:asciiTheme="majorHAnsi" w:hAnsiTheme="majorHAnsi"/>
                <w:b/>
                <w:sz w:val="18"/>
                <w:szCs w:val="18"/>
              </w:rPr>
              <w:t xml:space="preserve"> </w:t>
            </w:r>
            <w:r w:rsidRPr="00E92B29">
              <w:rPr>
                <w:rFonts w:asciiTheme="majorHAnsi" w:hAnsiTheme="majorHAnsi"/>
                <w:sz w:val="18"/>
                <w:szCs w:val="18"/>
              </w:rPr>
              <w:t xml:space="preserve">nájomné hradí nájomca štvrťročne vopred vždy k 15.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dňu prvého mesiaca daného</w:t>
            </w:r>
            <w:r w:rsidR="00D17471">
              <w:rPr>
                <w:rFonts w:asciiTheme="majorHAnsi" w:hAnsiTheme="majorHAnsi"/>
                <w:sz w:val="18"/>
                <w:szCs w:val="18"/>
              </w:rPr>
              <w:t xml:space="preserve"> </w:t>
            </w:r>
            <w:r w:rsidRPr="00E92B29">
              <w:rPr>
                <w:rFonts w:asciiTheme="majorHAnsi" w:hAnsiTheme="majorHAnsi"/>
                <w:sz w:val="18"/>
                <w:szCs w:val="18"/>
              </w:rPr>
              <w:t xml:space="preserve">štvrťroka vo výške 118,15 €, </w:t>
            </w:r>
          </w:p>
          <w:p w:rsidR="00E92B29" w:rsidRPr="00E92B29" w:rsidRDefault="00E92B29" w:rsidP="00D17471">
            <w:pPr>
              <w:rPr>
                <w:rFonts w:asciiTheme="majorHAnsi" w:hAnsiTheme="majorHAnsi"/>
                <w:sz w:val="18"/>
                <w:szCs w:val="18"/>
                <w:lang w:eastAsia="en-US"/>
              </w:rPr>
            </w:pPr>
            <w:r w:rsidRPr="00E92B29">
              <w:rPr>
                <w:rFonts w:asciiTheme="majorHAnsi" w:hAnsiTheme="majorHAnsi"/>
                <w:sz w:val="18"/>
                <w:szCs w:val="18"/>
              </w:rPr>
              <w:t>nájomné je v súlade so smernicou.</w:t>
            </w:r>
          </w:p>
        </w:tc>
      </w:tr>
      <w:tr w:rsidR="00E92B29" w:rsidRPr="00E92B29" w:rsidTr="00D17471">
        <w:trPr>
          <w:trHeight w:val="50"/>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preddavky na náklady za opakované dodávanie energií a služieb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bude prenajímateľ</w:t>
            </w:r>
            <w:r w:rsidR="00D17471">
              <w:rPr>
                <w:rFonts w:asciiTheme="majorHAnsi" w:hAnsiTheme="majorHAnsi"/>
                <w:sz w:val="18"/>
                <w:szCs w:val="18"/>
              </w:rPr>
              <w:t xml:space="preserve"> </w:t>
            </w:r>
            <w:r w:rsidRPr="00E92B29">
              <w:rPr>
                <w:rFonts w:asciiTheme="majorHAnsi" w:hAnsiTheme="majorHAnsi"/>
                <w:sz w:val="18"/>
                <w:szCs w:val="18"/>
              </w:rPr>
              <w:t xml:space="preserve">fakturovať štvrťročne; za dodanie energií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vyfakturuje prenajímateľ  </w:t>
            </w:r>
            <w:r w:rsidRPr="00E92B29">
              <w:rPr>
                <w:rFonts w:asciiTheme="majorHAnsi" w:hAnsiTheme="majorHAnsi"/>
                <w:sz w:val="18"/>
                <w:szCs w:val="18"/>
                <w:u w:val="single"/>
              </w:rPr>
              <w:t>zálohovo</w:t>
            </w:r>
            <w:r w:rsidRPr="00E92B29">
              <w:rPr>
                <w:rFonts w:asciiTheme="majorHAnsi" w:hAnsiTheme="majorHAnsi"/>
                <w:sz w:val="18"/>
                <w:szCs w:val="18"/>
              </w:rPr>
              <w:t xml:space="preserve"> do 15 dní</w:t>
            </w:r>
            <w:r w:rsidR="00D17471">
              <w:rPr>
                <w:rFonts w:asciiTheme="majorHAnsi" w:hAnsiTheme="majorHAnsi"/>
                <w:sz w:val="18"/>
                <w:szCs w:val="18"/>
              </w:rPr>
              <w:t xml:space="preserve"> </w:t>
            </w:r>
            <w:r w:rsidRPr="00E92B29">
              <w:rPr>
                <w:rFonts w:asciiTheme="majorHAnsi" w:hAnsiTheme="majorHAnsi"/>
                <w:sz w:val="18"/>
                <w:szCs w:val="18"/>
              </w:rPr>
              <w:t xml:space="preserve">po uplynutí daného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štvrťroka.  Náklady za dodanie služieb budú fakturované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paušálnou</w:t>
            </w:r>
            <w:r w:rsidR="00D17471">
              <w:rPr>
                <w:rFonts w:asciiTheme="majorHAnsi" w:hAnsiTheme="majorHAnsi"/>
                <w:sz w:val="18"/>
                <w:szCs w:val="18"/>
              </w:rPr>
              <w:t xml:space="preserve"> </w:t>
            </w:r>
            <w:r w:rsidRPr="00E92B29">
              <w:rPr>
                <w:rFonts w:asciiTheme="majorHAnsi" w:hAnsiTheme="majorHAnsi"/>
                <w:sz w:val="18"/>
                <w:szCs w:val="18"/>
              </w:rPr>
              <w:t xml:space="preserve">sumou do 15 dní po uplynutí príslušného štvrťroka.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Prenajímateľ po </w:t>
            </w:r>
            <w:proofErr w:type="spellStart"/>
            <w:r w:rsidRPr="00E92B29">
              <w:rPr>
                <w:rFonts w:asciiTheme="majorHAnsi" w:hAnsiTheme="majorHAnsi"/>
                <w:sz w:val="18"/>
                <w:szCs w:val="18"/>
              </w:rPr>
              <w:t>obdržaní</w:t>
            </w:r>
            <w:proofErr w:type="spellEnd"/>
            <w:r w:rsidR="00D17471">
              <w:rPr>
                <w:rFonts w:asciiTheme="majorHAnsi" w:hAnsiTheme="majorHAnsi"/>
                <w:sz w:val="18"/>
                <w:szCs w:val="18"/>
              </w:rPr>
              <w:t xml:space="preserve"> </w:t>
            </w:r>
            <w:r w:rsidRPr="00E92B29">
              <w:rPr>
                <w:rFonts w:asciiTheme="majorHAnsi" w:hAnsiTheme="majorHAnsi"/>
                <w:sz w:val="18"/>
                <w:szCs w:val="18"/>
              </w:rPr>
              <w:t xml:space="preserve">zúčtovacích faktúr od dodávateľov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energií vyhotoví nájomcovi vyúčtovaciu faktúru za</w:t>
            </w:r>
            <w:r w:rsidR="00D17471">
              <w:rPr>
                <w:rFonts w:asciiTheme="majorHAnsi" w:hAnsiTheme="majorHAnsi"/>
                <w:sz w:val="18"/>
                <w:szCs w:val="18"/>
              </w:rPr>
              <w:t xml:space="preserve"> </w:t>
            </w:r>
            <w:r w:rsidRPr="00E92B29">
              <w:rPr>
                <w:rFonts w:asciiTheme="majorHAnsi" w:hAnsiTheme="majorHAnsi"/>
                <w:sz w:val="18"/>
                <w:szCs w:val="18"/>
              </w:rPr>
              <w:t xml:space="preserve">príslušný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kalendárny rok. Splatnosť nedoplatku alebo preplatku zo </w:t>
            </w:r>
          </w:p>
          <w:p w:rsidR="00D17471"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zúčtovacej faktúry je</w:t>
            </w:r>
            <w:r w:rsidR="00D17471">
              <w:rPr>
                <w:rFonts w:asciiTheme="majorHAnsi" w:hAnsiTheme="majorHAnsi"/>
                <w:sz w:val="18"/>
                <w:szCs w:val="18"/>
              </w:rPr>
              <w:t xml:space="preserve"> </w:t>
            </w:r>
            <w:r w:rsidRPr="00E92B29">
              <w:rPr>
                <w:rFonts w:asciiTheme="majorHAnsi" w:hAnsiTheme="majorHAnsi"/>
                <w:sz w:val="18"/>
                <w:szCs w:val="18"/>
              </w:rPr>
              <w:t xml:space="preserve">15 kalendárnych dní odo dňa doručenia </w:t>
            </w:r>
          </w:p>
          <w:p w:rsidR="00E92B29" w:rsidRPr="00E92B29"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vyúčtovania nájomcovi.</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riaditeľ ÚZ ŠD a J STU</w:t>
            </w:r>
          </w:p>
        </w:tc>
      </w:tr>
    </w:tbl>
    <w:p w:rsidR="00E92B29" w:rsidRPr="00E92B29" w:rsidRDefault="00E92B29" w:rsidP="00E92B29">
      <w:pPr>
        <w:jc w:val="both"/>
        <w:rPr>
          <w:rFonts w:asciiTheme="majorHAnsi" w:hAnsiTheme="majorHAnsi" w:cstheme="minorBidi"/>
          <w:sz w:val="18"/>
          <w:szCs w:val="18"/>
          <w:lang w:eastAsia="en-US"/>
        </w:rPr>
      </w:pPr>
    </w:p>
    <w:tbl>
      <w:tblPr>
        <w:tblStyle w:val="Mriekatabuky"/>
        <w:tblW w:w="7513" w:type="dxa"/>
        <w:tblInd w:w="108" w:type="dxa"/>
        <w:tblLook w:val="04A0" w:firstRow="1" w:lastRow="0" w:firstColumn="1" w:lastColumn="0" w:noHBand="0" w:noVBand="1"/>
      </w:tblPr>
      <w:tblGrid>
        <w:gridCol w:w="426"/>
        <w:gridCol w:w="1843"/>
        <w:gridCol w:w="5244"/>
      </w:tblGrid>
      <w:tr w:rsidR="00E92B29" w:rsidRPr="00E92B29" w:rsidTr="00D17471">
        <w:tc>
          <w:tcPr>
            <w:tcW w:w="426" w:type="dxa"/>
            <w:tcBorders>
              <w:top w:val="single" w:sz="4" w:space="0" w:color="auto"/>
              <w:left w:val="single" w:sz="4" w:space="0" w:color="auto"/>
              <w:bottom w:val="single" w:sz="4" w:space="0" w:color="auto"/>
              <w:right w:val="single" w:sz="4" w:space="0" w:color="auto"/>
            </w:tcBorders>
            <w:hideMark/>
          </w:tcPr>
          <w:p w:rsidR="00E92B29" w:rsidRPr="00E92B29" w:rsidRDefault="00E92B29">
            <w:pPr>
              <w:ind w:left="360" w:hanging="326"/>
              <w:rPr>
                <w:rFonts w:asciiTheme="majorHAnsi" w:hAnsiTheme="majorHAnsi"/>
                <w:sz w:val="18"/>
                <w:szCs w:val="18"/>
                <w:lang w:eastAsia="en-US"/>
              </w:rPr>
            </w:pPr>
            <w:r w:rsidRPr="00E92B29">
              <w:rPr>
                <w:rFonts w:asciiTheme="majorHAnsi" w:hAnsiTheme="majorHAnsi"/>
                <w:b/>
                <w:sz w:val="18"/>
                <w:szCs w:val="18"/>
              </w:rPr>
              <w:t>7.</w:t>
            </w: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cstheme="minorBidi"/>
                <w:b/>
                <w:sz w:val="18"/>
                <w:szCs w:val="18"/>
              </w:rPr>
            </w:pPr>
            <w:r w:rsidRPr="00E92B29">
              <w:rPr>
                <w:rFonts w:asciiTheme="majorHAnsi" w:hAnsiTheme="majorHAnsi"/>
                <w:b/>
                <w:sz w:val="18"/>
                <w:szCs w:val="18"/>
              </w:rPr>
              <w:t xml:space="preserve">Eva </w:t>
            </w:r>
            <w:proofErr w:type="spellStart"/>
            <w:r w:rsidRPr="00E92B29">
              <w:rPr>
                <w:rFonts w:asciiTheme="majorHAnsi" w:hAnsiTheme="majorHAnsi"/>
                <w:b/>
                <w:sz w:val="18"/>
                <w:szCs w:val="18"/>
              </w:rPr>
              <w:t>Znášiková</w:t>
            </w:r>
            <w:proofErr w:type="spellEnd"/>
            <w:r w:rsidRPr="00E92B29">
              <w:rPr>
                <w:rFonts w:asciiTheme="majorHAnsi" w:hAnsiTheme="majorHAnsi"/>
                <w:b/>
                <w:sz w:val="18"/>
                <w:szCs w:val="18"/>
              </w:rPr>
              <w:t xml:space="preserve">, </w:t>
            </w:r>
            <w:proofErr w:type="spellStart"/>
            <w:r w:rsidRPr="00E92B29">
              <w:rPr>
                <w:rFonts w:asciiTheme="majorHAnsi" w:hAnsiTheme="majorHAnsi"/>
                <w:sz w:val="18"/>
                <w:szCs w:val="18"/>
              </w:rPr>
              <w:t>Šancová</w:t>
            </w:r>
            <w:proofErr w:type="spellEnd"/>
            <w:r w:rsidRPr="00E92B29">
              <w:rPr>
                <w:rFonts w:asciiTheme="majorHAnsi" w:hAnsiTheme="majorHAnsi"/>
                <w:sz w:val="18"/>
                <w:szCs w:val="18"/>
              </w:rPr>
              <w:t xml:space="preserve"> 17, 811 06  Bratislava,</w:t>
            </w:r>
          </w:p>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nájomca je podnikateľom  zapísaným na OÚ BA, živnostenský register č. 101-22159.</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dočasne nepotrebný majetok, nebytové priestory (NP) nachádzajúce sa v ŠD Mladá garda, Bratislava na prízemí boku “K”  a to: miestnosti č. 01HK 01 108/1 až č. 01 HK 01 108/4 spolu  o  výmere 23,32m</w:t>
            </w:r>
            <w:r w:rsidRPr="00E92B29">
              <w:rPr>
                <w:rFonts w:asciiTheme="majorHAnsi" w:hAnsiTheme="majorHAnsi"/>
                <w:sz w:val="18"/>
                <w:szCs w:val="18"/>
                <w:vertAlign w:val="superscript"/>
              </w:rPr>
              <w:t>2</w:t>
            </w:r>
            <w:r w:rsidRPr="00E92B29">
              <w:rPr>
                <w:rFonts w:asciiTheme="majorHAnsi" w:hAnsiTheme="majorHAnsi"/>
                <w:sz w:val="18"/>
                <w:szCs w:val="18"/>
              </w:rPr>
              <w:t xml:space="preserve"> a sociálne zariadenia o výmere 5,10m</w:t>
            </w:r>
            <w:r w:rsidRPr="00E92B29">
              <w:rPr>
                <w:rFonts w:asciiTheme="majorHAnsi" w:hAnsiTheme="majorHAnsi"/>
                <w:sz w:val="18"/>
                <w:szCs w:val="18"/>
                <w:vertAlign w:val="superscript"/>
              </w:rPr>
              <w:t>2</w:t>
            </w:r>
            <w:r w:rsidRPr="00E92B29">
              <w:rPr>
                <w:rFonts w:asciiTheme="majorHAnsi" w:hAnsiTheme="majorHAnsi"/>
                <w:sz w:val="18"/>
                <w:szCs w:val="18"/>
              </w:rPr>
              <w:t>. Jedná sa o opakovanú zmluvu, ktorá je predkladaná z dôvodu  jednotnej evidencie zmlúv (</w:t>
            </w:r>
            <w:proofErr w:type="spellStart"/>
            <w:r w:rsidRPr="00E92B29">
              <w:rPr>
                <w:rFonts w:asciiTheme="majorHAnsi" w:hAnsiTheme="majorHAnsi"/>
                <w:sz w:val="18"/>
                <w:szCs w:val="18"/>
              </w:rPr>
              <w:t>Magion</w:t>
            </w:r>
            <w:proofErr w:type="spellEnd"/>
            <w:r w:rsidRPr="00E92B29">
              <w:rPr>
                <w:rFonts w:asciiTheme="majorHAnsi" w:hAnsiTheme="majorHAnsi"/>
                <w:sz w:val="18"/>
                <w:szCs w:val="18"/>
              </w:rPr>
              <w:t xml:space="preserve">) a nadväzuje právami a povinnosťami zmluvných strán na zmluvu č. 711-9-2013 (49/2013 R-STU), </w:t>
            </w:r>
          </w:p>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 xml:space="preserve">predmet nájmu celkom  vo výmere </w:t>
            </w:r>
            <w:r w:rsidRPr="00E92B29">
              <w:rPr>
                <w:rFonts w:asciiTheme="majorHAnsi" w:hAnsiTheme="majorHAnsi"/>
                <w:b/>
                <w:sz w:val="18"/>
                <w:szCs w:val="18"/>
              </w:rPr>
              <w:t>28,42m</w:t>
            </w:r>
            <w:r w:rsidRPr="00E92B29">
              <w:rPr>
                <w:rFonts w:asciiTheme="majorHAnsi" w:hAnsiTheme="majorHAnsi"/>
                <w:b/>
                <w:sz w:val="18"/>
                <w:szCs w:val="18"/>
                <w:vertAlign w:val="superscript"/>
              </w:rPr>
              <w:t>2</w:t>
            </w:r>
            <w:r w:rsidRPr="00E92B29">
              <w:rPr>
                <w:rFonts w:asciiTheme="majorHAnsi" w:hAnsiTheme="majorHAnsi"/>
                <w:sz w:val="18"/>
                <w:szCs w:val="18"/>
              </w:rPr>
              <w:t>.</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 xml:space="preserve">Lektorská a konzultačná činnosť v oblasti prevencie kriminality </w:t>
            </w:r>
            <w:r w:rsidRPr="00E92B29">
              <w:rPr>
                <w:rFonts w:asciiTheme="majorHAnsi" w:hAnsiTheme="majorHAnsi"/>
                <w:sz w:val="18"/>
                <w:szCs w:val="18"/>
              </w:rPr>
              <w:lastRenderedPageBreak/>
              <w:t>mládeže</w:t>
            </w:r>
          </w:p>
        </w:tc>
      </w:tr>
      <w:tr w:rsidR="00E92B29" w:rsidRPr="00E92B29" w:rsidTr="00D17471">
        <w:trPr>
          <w:trHeight w:val="259"/>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od 01.07.2016 do 30. 06.2019.</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trike/>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Nájomné:</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pStyle w:val="Odsekzoznamu"/>
              <w:ind w:left="644" w:hanging="644"/>
              <w:rPr>
                <w:rFonts w:asciiTheme="majorHAnsi" w:hAnsiTheme="majorHAnsi"/>
                <w:sz w:val="18"/>
                <w:szCs w:val="18"/>
              </w:rPr>
            </w:pPr>
            <w:r w:rsidRPr="00E92B29">
              <w:rPr>
                <w:rFonts w:asciiTheme="majorHAnsi" w:hAnsiTheme="majorHAnsi"/>
                <w:sz w:val="18"/>
                <w:szCs w:val="18"/>
              </w:rPr>
              <w:t>predmet nájmu 108/1až 4   70,00 €/m</w:t>
            </w:r>
            <w:r w:rsidRPr="00E92B29">
              <w:rPr>
                <w:rFonts w:asciiTheme="majorHAnsi" w:hAnsiTheme="majorHAnsi"/>
                <w:sz w:val="18"/>
                <w:szCs w:val="18"/>
                <w:vertAlign w:val="superscript"/>
              </w:rPr>
              <w:t>2</w:t>
            </w:r>
            <w:r w:rsidRPr="00E92B29">
              <w:rPr>
                <w:rFonts w:asciiTheme="majorHAnsi" w:hAnsiTheme="majorHAnsi"/>
                <w:sz w:val="18"/>
                <w:szCs w:val="18"/>
              </w:rPr>
              <w:t xml:space="preserve">/rok  -  1 632,40 € a soc. </w:t>
            </w:r>
          </w:p>
          <w:p w:rsidR="00D17471" w:rsidRDefault="00E92B29">
            <w:pPr>
              <w:pStyle w:val="Odsekzoznamu"/>
              <w:ind w:left="644" w:hanging="644"/>
              <w:rPr>
                <w:rFonts w:asciiTheme="majorHAnsi" w:hAnsiTheme="majorHAnsi"/>
                <w:b/>
                <w:sz w:val="18"/>
                <w:szCs w:val="18"/>
              </w:rPr>
            </w:pPr>
            <w:r w:rsidRPr="00E92B29">
              <w:rPr>
                <w:rFonts w:asciiTheme="majorHAnsi" w:hAnsiTheme="majorHAnsi"/>
                <w:sz w:val="18"/>
                <w:szCs w:val="18"/>
              </w:rPr>
              <w:t>priestory 10,00€/m</w:t>
            </w:r>
            <w:r w:rsidRPr="00E92B29">
              <w:rPr>
                <w:rFonts w:asciiTheme="majorHAnsi" w:hAnsiTheme="majorHAnsi"/>
                <w:sz w:val="18"/>
                <w:szCs w:val="18"/>
                <w:vertAlign w:val="superscript"/>
              </w:rPr>
              <w:t>2</w:t>
            </w:r>
            <w:r w:rsidRPr="00E92B29">
              <w:rPr>
                <w:rFonts w:asciiTheme="majorHAnsi" w:hAnsiTheme="majorHAnsi"/>
                <w:sz w:val="18"/>
                <w:szCs w:val="18"/>
              </w:rPr>
              <w:t>/rok –</w:t>
            </w:r>
            <w:r w:rsidR="00D17471">
              <w:rPr>
                <w:rFonts w:asciiTheme="majorHAnsi" w:hAnsiTheme="majorHAnsi"/>
                <w:sz w:val="18"/>
                <w:szCs w:val="18"/>
              </w:rPr>
              <w:t xml:space="preserve"> </w:t>
            </w:r>
            <w:r w:rsidRPr="00E92B29">
              <w:rPr>
                <w:rFonts w:asciiTheme="majorHAnsi" w:hAnsiTheme="majorHAnsi"/>
                <w:sz w:val="18"/>
                <w:szCs w:val="18"/>
              </w:rPr>
              <w:t xml:space="preserve">51,00 €, </w:t>
            </w:r>
            <w:r w:rsidRPr="00E92B29">
              <w:rPr>
                <w:rFonts w:asciiTheme="majorHAnsi" w:hAnsiTheme="majorHAnsi"/>
                <w:b/>
                <w:sz w:val="18"/>
                <w:szCs w:val="18"/>
              </w:rPr>
              <w:t xml:space="preserve">t. j. nájomné spolu ročne </w:t>
            </w:r>
          </w:p>
          <w:p w:rsidR="00D17471" w:rsidRDefault="00E92B29">
            <w:pPr>
              <w:pStyle w:val="Odsekzoznamu"/>
              <w:ind w:left="644" w:hanging="644"/>
              <w:rPr>
                <w:rFonts w:asciiTheme="majorHAnsi" w:hAnsiTheme="majorHAnsi"/>
                <w:sz w:val="18"/>
                <w:szCs w:val="18"/>
              </w:rPr>
            </w:pPr>
            <w:r w:rsidRPr="00E92B29">
              <w:rPr>
                <w:rFonts w:asciiTheme="majorHAnsi" w:hAnsiTheme="majorHAnsi"/>
                <w:b/>
                <w:sz w:val="18"/>
                <w:szCs w:val="18"/>
              </w:rPr>
              <w:t>1 683,40 €,</w:t>
            </w:r>
            <w:r w:rsidR="00D17471">
              <w:rPr>
                <w:rFonts w:asciiTheme="majorHAnsi" w:hAnsiTheme="majorHAnsi"/>
                <w:b/>
                <w:sz w:val="18"/>
                <w:szCs w:val="18"/>
              </w:rPr>
              <w:t xml:space="preserve"> </w:t>
            </w:r>
            <w:r w:rsidRPr="00E92B29">
              <w:rPr>
                <w:rFonts w:asciiTheme="majorHAnsi" w:hAnsiTheme="majorHAnsi"/>
                <w:sz w:val="18"/>
                <w:szCs w:val="18"/>
              </w:rPr>
              <w:t xml:space="preserve">nájomné hradí nájomca štvrťročne vopred vždy k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15. dňu prvého mesiaca daného</w:t>
            </w:r>
            <w:r w:rsidR="00D17471">
              <w:rPr>
                <w:rFonts w:asciiTheme="majorHAnsi" w:hAnsiTheme="majorHAnsi"/>
                <w:sz w:val="18"/>
                <w:szCs w:val="18"/>
              </w:rPr>
              <w:t xml:space="preserve"> </w:t>
            </w:r>
            <w:r w:rsidRPr="00E92B29">
              <w:rPr>
                <w:rFonts w:asciiTheme="majorHAnsi" w:hAnsiTheme="majorHAnsi"/>
                <w:sz w:val="18"/>
                <w:szCs w:val="18"/>
              </w:rPr>
              <w:t xml:space="preserve">štvrťroka vo výške 420,85€, </w:t>
            </w:r>
          </w:p>
          <w:p w:rsidR="00E92B29" w:rsidRPr="00E92B29" w:rsidRDefault="00E92B29" w:rsidP="00D17471">
            <w:pPr>
              <w:rPr>
                <w:rFonts w:asciiTheme="majorHAnsi" w:hAnsiTheme="majorHAnsi"/>
                <w:sz w:val="18"/>
                <w:szCs w:val="18"/>
                <w:lang w:eastAsia="en-US"/>
              </w:rPr>
            </w:pPr>
            <w:r w:rsidRPr="00E92B29">
              <w:rPr>
                <w:rFonts w:asciiTheme="majorHAnsi" w:hAnsiTheme="majorHAnsi"/>
                <w:sz w:val="18"/>
                <w:szCs w:val="18"/>
              </w:rPr>
              <w:t>nájomné je v súlade so smernicou.</w:t>
            </w:r>
          </w:p>
        </w:tc>
      </w:tr>
      <w:tr w:rsidR="00E92B29" w:rsidRPr="00E92B29" w:rsidTr="00D17471">
        <w:trPr>
          <w:trHeight w:val="50"/>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preddavky na náklady za opakované dodávanie energií a služieb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bude prenajímateľ</w:t>
            </w:r>
            <w:r w:rsidR="00D17471">
              <w:rPr>
                <w:rFonts w:asciiTheme="majorHAnsi" w:hAnsiTheme="majorHAnsi"/>
                <w:sz w:val="18"/>
                <w:szCs w:val="18"/>
              </w:rPr>
              <w:t xml:space="preserve"> </w:t>
            </w:r>
            <w:r w:rsidRPr="00E92B29">
              <w:rPr>
                <w:rFonts w:asciiTheme="majorHAnsi" w:hAnsiTheme="majorHAnsi"/>
                <w:sz w:val="18"/>
                <w:szCs w:val="18"/>
              </w:rPr>
              <w:t xml:space="preserve">fakturovať štvrťročne; za dodanie energií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vyfakturuje prenajímateľ  </w:t>
            </w:r>
            <w:r w:rsidRPr="00E92B29">
              <w:rPr>
                <w:rFonts w:asciiTheme="majorHAnsi" w:hAnsiTheme="majorHAnsi"/>
                <w:sz w:val="18"/>
                <w:szCs w:val="18"/>
                <w:u w:val="single"/>
              </w:rPr>
              <w:t>zálohovo</w:t>
            </w:r>
            <w:r w:rsidRPr="00E92B29">
              <w:rPr>
                <w:rFonts w:asciiTheme="majorHAnsi" w:hAnsiTheme="majorHAnsi"/>
                <w:sz w:val="18"/>
                <w:szCs w:val="18"/>
              </w:rPr>
              <w:t xml:space="preserve"> do 15 dní</w:t>
            </w:r>
            <w:r w:rsidR="00D17471">
              <w:rPr>
                <w:rFonts w:asciiTheme="majorHAnsi" w:hAnsiTheme="majorHAnsi"/>
                <w:sz w:val="18"/>
                <w:szCs w:val="18"/>
              </w:rPr>
              <w:t xml:space="preserve"> </w:t>
            </w:r>
            <w:r w:rsidRPr="00E92B29">
              <w:rPr>
                <w:rFonts w:asciiTheme="majorHAnsi" w:hAnsiTheme="majorHAnsi"/>
                <w:sz w:val="18"/>
                <w:szCs w:val="18"/>
              </w:rPr>
              <w:t xml:space="preserve">po uplynutí daného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štvrťroka.  Náklady za dodanie služieb budú fakturované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paušálnou</w:t>
            </w:r>
            <w:r w:rsidR="00D17471">
              <w:rPr>
                <w:rFonts w:asciiTheme="majorHAnsi" w:hAnsiTheme="majorHAnsi"/>
                <w:sz w:val="18"/>
                <w:szCs w:val="18"/>
              </w:rPr>
              <w:t xml:space="preserve"> </w:t>
            </w:r>
            <w:r w:rsidRPr="00E92B29">
              <w:rPr>
                <w:rFonts w:asciiTheme="majorHAnsi" w:hAnsiTheme="majorHAnsi"/>
                <w:sz w:val="18"/>
                <w:szCs w:val="18"/>
              </w:rPr>
              <w:t xml:space="preserve">sumou do 15 dní po uplynutí príslušného štvrťroka.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Prenajímateľ po </w:t>
            </w:r>
            <w:proofErr w:type="spellStart"/>
            <w:r w:rsidRPr="00E92B29">
              <w:rPr>
                <w:rFonts w:asciiTheme="majorHAnsi" w:hAnsiTheme="majorHAnsi"/>
                <w:sz w:val="18"/>
                <w:szCs w:val="18"/>
              </w:rPr>
              <w:t>obdržaní</w:t>
            </w:r>
            <w:proofErr w:type="spellEnd"/>
            <w:r w:rsidR="00D17471">
              <w:rPr>
                <w:rFonts w:asciiTheme="majorHAnsi" w:hAnsiTheme="majorHAnsi"/>
                <w:sz w:val="18"/>
                <w:szCs w:val="18"/>
              </w:rPr>
              <w:t xml:space="preserve"> </w:t>
            </w:r>
            <w:r w:rsidRPr="00E92B29">
              <w:rPr>
                <w:rFonts w:asciiTheme="majorHAnsi" w:hAnsiTheme="majorHAnsi"/>
                <w:sz w:val="18"/>
                <w:szCs w:val="18"/>
              </w:rPr>
              <w:t xml:space="preserve">zúčtovacích faktúr od dodávateľov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energií vyhotoví nájomcovi vyúčtovaciu faktúru za</w:t>
            </w:r>
            <w:r w:rsidR="00D17471">
              <w:rPr>
                <w:rFonts w:asciiTheme="majorHAnsi" w:hAnsiTheme="majorHAnsi"/>
                <w:sz w:val="18"/>
                <w:szCs w:val="18"/>
              </w:rPr>
              <w:t xml:space="preserve"> </w:t>
            </w:r>
            <w:r w:rsidRPr="00E92B29">
              <w:rPr>
                <w:rFonts w:asciiTheme="majorHAnsi" w:hAnsiTheme="majorHAnsi"/>
                <w:sz w:val="18"/>
                <w:szCs w:val="18"/>
              </w:rPr>
              <w:t xml:space="preserve">príslušný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kalendárny rok. Splatnosť nedoplatku alebo preplatku zo </w:t>
            </w:r>
          </w:p>
          <w:p w:rsidR="00D17471"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zúčtovacej faktúry je</w:t>
            </w:r>
            <w:r w:rsidR="00D17471">
              <w:rPr>
                <w:rFonts w:asciiTheme="majorHAnsi" w:hAnsiTheme="majorHAnsi"/>
                <w:sz w:val="18"/>
                <w:szCs w:val="18"/>
              </w:rPr>
              <w:t xml:space="preserve"> </w:t>
            </w:r>
            <w:r w:rsidRPr="00E92B29">
              <w:rPr>
                <w:rFonts w:asciiTheme="majorHAnsi" w:hAnsiTheme="majorHAnsi"/>
                <w:sz w:val="18"/>
                <w:szCs w:val="18"/>
              </w:rPr>
              <w:t xml:space="preserve">15 kalendárnych dní odo dňa doručenia </w:t>
            </w:r>
          </w:p>
          <w:p w:rsidR="00E92B29" w:rsidRPr="00E92B29"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vyúčtovania nájomcovi.</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riaditeľ ÚZ ŠD a J STU</w:t>
            </w:r>
          </w:p>
        </w:tc>
      </w:tr>
    </w:tbl>
    <w:p w:rsidR="00E92B29" w:rsidRPr="00E92B29" w:rsidRDefault="00E92B29" w:rsidP="00E92B29">
      <w:pPr>
        <w:jc w:val="both"/>
        <w:rPr>
          <w:rFonts w:asciiTheme="majorHAnsi" w:hAnsiTheme="majorHAnsi" w:cstheme="minorBidi"/>
          <w:sz w:val="18"/>
          <w:szCs w:val="18"/>
          <w:lang w:eastAsia="en-US"/>
        </w:rPr>
      </w:pPr>
    </w:p>
    <w:tbl>
      <w:tblPr>
        <w:tblStyle w:val="Mriekatabuky"/>
        <w:tblW w:w="7513" w:type="dxa"/>
        <w:tblInd w:w="108" w:type="dxa"/>
        <w:tblLook w:val="04A0" w:firstRow="1" w:lastRow="0" w:firstColumn="1" w:lastColumn="0" w:noHBand="0" w:noVBand="1"/>
      </w:tblPr>
      <w:tblGrid>
        <w:gridCol w:w="426"/>
        <w:gridCol w:w="1843"/>
        <w:gridCol w:w="5244"/>
      </w:tblGrid>
      <w:tr w:rsidR="00E92B29" w:rsidRPr="00E92B29" w:rsidTr="00D17471">
        <w:tc>
          <w:tcPr>
            <w:tcW w:w="426" w:type="dxa"/>
            <w:tcBorders>
              <w:top w:val="single" w:sz="4" w:space="0" w:color="auto"/>
              <w:left w:val="single" w:sz="4" w:space="0" w:color="auto"/>
              <w:bottom w:val="single" w:sz="4" w:space="0" w:color="auto"/>
              <w:right w:val="single" w:sz="4" w:space="0" w:color="auto"/>
            </w:tcBorders>
            <w:hideMark/>
          </w:tcPr>
          <w:p w:rsidR="00E92B29" w:rsidRPr="00E92B29" w:rsidRDefault="00E92B29">
            <w:pPr>
              <w:ind w:left="360" w:hanging="326"/>
              <w:rPr>
                <w:rFonts w:asciiTheme="majorHAnsi" w:hAnsiTheme="majorHAnsi"/>
                <w:sz w:val="18"/>
                <w:szCs w:val="18"/>
                <w:lang w:eastAsia="en-US"/>
              </w:rPr>
            </w:pPr>
            <w:r w:rsidRPr="00E92B29">
              <w:rPr>
                <w:rFonts w:asciiTheme="majorHAnsi" w:hAnsiTheme="majorHAnsi"/>
                <w:b/>
                <w:sz w:val="18"/>
                <w:szCs w:val="18"/>
              </w:rPr>
              <w:t>8.</w:t>
            </w: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cstheme="minorBidi"/>
                <w:b/>
                <w:sz w:val="18"/>
                <w:szCs w:val="18"/>
              </w:rPr>
            </w:pPr>
            <w:r w:rsidRPr="00E92B29">
              <w:rPr>
                <w:rFonts w:asciiTheme="majorHAnsi" w:hAnsiTheme="majorHAnsi"/>
                <w:sz w:val="18"/>
                <w:szCs w:val="18"/>
              </w:rPr>
              <w:t xml:space="preserve">MUDr. Eva Konečná, </w:t>
            </w:r>
            <w:proofErr w:type="spellStart"/>
            <w:r w:rsidRPr="00E92B29">
              <w:rPr>
                <w:rFonts w:asciiTheme="majorHAnsi" w:hAnsiTheme="majorHAnsi"/>
                <w:sz w:val="18"/>
                <w:szCs w:val="18"/>
              </w:rPr>
              <w:t>Karadžičova</w:t>
            </w:r>
            <w:proofErr w:type="spellEnd"/>
            <w:r w:rsidRPr="00E92B29">
              <w:rPr>
                <w:rFonts w:asciiTheme="majorHAnsi" w:hAnsiTheme="majorHAnsi"/>
                <w:sz w:val="18"/>
                <w:szCs w:val="18"/>
              </w:rPr>
              <w:t xml:space="preserve"> 53,  811 08  Bratislava,</w:t>
            </w:r>
          </w:p>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neštátny lekár v odbore pediatria a dorastový lekár, č. licencie SLK L1A/BA/1123/05.</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dočasne nepotrebný majetok, nebytové priestory (NP) nachádzajúce sa v ŠD Mladá garda, Bratislava na prízemí boku “S”  a to: miestnosti č. 01HS 01 007 až č. 01 HS 01 011/A spolu  o  výmere 46,60m</w:t>
            </w:r>
            <w:r w:rsidRPr="00E92B29">
              <w:rPr>
                <w:rFonts w:asciiTheme="majorHAnsi" w:hAnsiTheme="majorHAnsi"/>
                <w:sz w:val="18"/>
                <w:szCs w:val="18"/>
                <w:vertAlign w:val="superscript"/>
              </w:rPr>
              <w:t>2</w:t>
            </w:r>
            <w:r w:rsidRPr="00E92B29">
              <w:rPr>
                <w:rFonts w:asciiTheme="majorHAnsi" w:hAnsiTheme="majorHAnsi"/>
                <w:sz w:val="18"/>
                <w:szCs w:val="18"/>
              </w:rPr>
              <w:t>. Jedná sa o opakovanú zmluvu, ktorá je predkladaná z dôvodu  jednotnej evidencie zmlúv (</w:t>
            </w:r>
            <w:proofErr w:type="spellStart"/>
            <w:r w:rsidRPr="00E92B29">
              <w:rPr>
                <w:rFonts w:asciiTheme="majorHAnsi" w:hAnsiTheme="majorHAnsi"/>
                <w:sz w:val="18"/>
                <w:szCs w:val="18"/>
              </w:rPr>
              <w:t>Magion</w:t>
            </w:r>
            <w:proofErr w:type="spellEnd"/>
            <w:r w:rsidRPr="00E92B29">
              <w:rPr>
                <w:rFonts w:asciiTheme="majorHAnsi" w:hAnsiTheme="majorHAnsi"/>
                <w:sz w:val="18"/>
                <w:szCs w:val="18"/>
              </w:rPr>
              <w:t xml:space="preserve">) a nadväzuje právami a povinnosťami zmluvných strán na zmluvu č. 711-5-2013 (50/2013 R-STU), </w:t>
            </w:r>
          </w:p>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 xml:space="preserve">predmet nájmu celkom  vo výmere </w:t>
            </w:r>
            <w:r w:rsidRPr="00E92B29">
              <w:rPr>
                <w:rFonts w:asciiTheme="majorHAnsi" w:hAnsiTheme="majorHAnsi"/>
                <w:b/>
                <w:sz w:val="18"/>
                <w:szCs w:val="18"/>
              </w:rPr>
              <w:t>46,60m</w:t>
            </w:r>
            <w:r w:rsidRPr="00E92B29">
              <w:rPr>
                <w:rFonts w:asciiTheme="majorHAnsi" w:hAnsiTheme="majorHAnsi"/>
                <w:b/>
                <w:sz w:val="18"/>
                <w:szCs w:val="18"/>
                <w:vertAlign w:val="superscript"/>
              </w:rPr>
              <w:t>2</w:t>
            </w:r>
            <w:r w:rsidRPr="00E92B29">
              <w:rPr>
                <w:rFonts w:asciiTheme="majorHAnsi" w:hAnsiTheme="majorHAnsi"/>
                <w:sz w:val="18"/>
                <w:szCs w:val="18"/>
              </w:rPr>
              <w:t>.</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Liečebno-preventívna starostlivosť pre študentov STU v odbore pediatria a dorastový lekár</w:t>
            </w:r>
          </w:p>
        </w:tc>
      </w:tr>
      <w:tr w:rsidR="00E92B29" w:rsidRPr="00E92B29" w:rsidTr="00D17471">
        <w:trPr>
          <w:trHeight w:val="259"/>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od 01.07.2016 do 30. 06.2019.</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trike/>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Nájomné:</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pStyle w:val="Odsekzoznamu"/>
              <w:ind w:left="644" w:hanging="644"/>
              <w:rPr>
                <w:rFonts w:asciiTheme="majorHAnsi" w:hAnsiTheme="majorHAnsi"/>
                <w:sz w:val="18"/>
                <w:szCs w:val="18"/>
              </w:rPr>
            </w:pPr>
            <w:r w:rsidRPr="00E92B29">
              <w:rPr>
                <w:rFonts w:asciiTheme="majorHAnsi" w:hAnsiTheme="majorHAnsi"/>
                <w:sz w:val="18"/>
                <w:szCs w:val="18"/>
              </w:rPr>
              <w:t>ambulancia   34,00 €/m</w:t>
            </w:r>
            <w:r w:rsidRPr="00E92B29">
              <w:rPr>
                <w:rFonts w:asciiTheme="majorHAnsi" w:hAnsiTheme="majorHAnsi"/>
                <w:sz w:val="18"/>
                <w:szCs w:val="18"/>
                <w:vertAlign w:val="superscript"/>
              </w:rPr>
              <w:t>2</w:t>
            </w:r>
            <w:r w:rsidRPr="00E92B29">
              <w:rPr>
                <w:rFonts w:asciiTheme="majorHAnsi" w:hAnsiTheme="majorHAnsi"/>
                <w:sz w:val="18"/>
                <w:szCs w:val="18"/>
              </w:rPr>
              <w:t xml:space="preserve">/rok  -  829,60 € skladový priestor </w:t>
            </w:r>
          </w:p>
          <w:p w:rsidR="00D17471" w:rsidRDefault="00E92B29">
            <w:pPr>
              <w:pStyle w:val="Odsekzoznamu"/>
              <w:ind w:left="644" w:hanging="644"/>
              <w:rPr>
                <w:rFonts w:asciiTheme="majorHAnsi" w:hAnsiTheme="majorHAnsi"/>
                <w:sz w:val="18"/>
                <w:szCs w:val="18"/>
              </w:rPr>
            </w:pPr>
            <w:r w:rsidRPr="00E92B29">
              <w:rPr>
                <w:rFonts w:asciiTheme="majorHAnsi" w:hAnsiTheme="majorHAnsi"/>
                <w:sz w:val="18"/>
                <w:szCs w:val="18"/>
              </w:rPr>
              <w:t>24,00€/m2/rok -103,20 € a soc.</w:t>
            </w:r>
            <w:r w:rsidR="00D17471">
              <w:rPr>
                <w:rFonts w:asciiTheme="majorHAnsi" w:hAnsiTheme="majorHAnsi"/>
                <w:sz w:val="18"/>
                <w:szCs w:val="18"/>
              </w:rPr>
              <w:t xml:space="preserve"> </w:t>
            </w:r>
            <w:r w:rsidRPr="00E92B29">
              <w:rPr>
                <w:rFonts w:asciiTheme="majorHAnsi" w:hAnsiTheme="majorHAnsi"/>
                <w:sz w:val="18"/>
                <w:szCs w:val="18"/>
              </w:rPr>
              <w:t xml:space="preserve">priestory, chodba a čakáreň  </w:t>
            </w:r>
          </w:p>
          <w:p w:rsidR="00E92B29" w:rsidRPr="00E92B29" w:rsidRDefault="00E92B29">
            <w:pPr>
              <w:pStyle w:val="Odsekzoznamu"/>
              <w:ind w:left="644" w:hanging="644"/>
              <w:rPr>
                <w:rFonts w:asciiTheme="majorHAnsi" w:hAnsiTheme="majorHAnsi"/>
                <w:b/>
                <w:sz w:val="18"/>
                <w:szCs w:val="18"/>
              </w:rPr>
            </w:pPr>
            <w:r w:rsidRPr="00E92B29">
              <w:rPr>
                <w:rFonts w:asciiTheme="majorHAnsi" w:hAnsiTheme="majorHAnsi"/>
                <w:sz w:val="18"/>
                <w:szCs w:val="18"/>
              </w:rPr>
              <w:t>10,00€/m</w:t>
            </w:r>
            <w:r w:rsidRPr="00E92B29">
              <w:rPr>
                <w:rFonts w:asciiTheme="majorHAnsi" w:hAnsiTheme="majorHAnsi"/>
                <w:sz w:val="18"/>
                <w:szCs w:val="18"/>
                <w:vertAlign w:val="superscript"/>
              </w:rPr>
              <w:t>2</w:t>
            </w:r>
            <w:r w:rsidRPr="00E92B29">
              <w:rPr>
                <w:rFonts w:asciiTheme="majorHAnsi" w:hAnsiTheme="majorHAnsi"/>
                <w:sz w:val="18"/>
                <w:szCs w:val="18"/>
              </w:rPr>
              <w:t xml:space="preserve">/rok –179,00€,  t. j. </w:t>
            </w:r>
            <w:r w:rsidRPr="00E92B29">
              <w:rPr>
                <w:rFonts w:asciiTheme="majorHAnsi" w:hAnsiTheme="majorHAnsi"/>
                <w:b/>
                <w:sz w:val="18"/>
                <w:szCs w:val="18"/>
              </w:rPr>
              <w:t xml:space="preserve">t. j. nájomné spolu ročne </w:t>
            </w:r>
          </w:p>
          <w:p w:rsidR="00D17471" w:rsidRDefault="00E92B29">
            <w:pPr>
              <w:pStyle w:val="Odsekzoznamu"/>
              <w:ind w:left="644" w:hanging="644"/>
              <w:rPr>
                <w:rFonts w:asciiTheme="majorHAnsi" w:hAnsiTheme="majorHAnsi"/>
                <w:sz w:val="18"/>
                <w:szCs w:val="18"/>
              </w:rPr>
            </w:pPr>
            <w:r w:rsidRPr="00E92B29">
              <w:rPr>
                <w:rFonts w:asciiTheme="majorHAnsi" w:hAnsiTheme="majorHAnsi"/>
                <w:b/>
                <w:sz w:val="18"/>
                <w:szCs w:val="18"/>
              </w:rPr>
              <w:t>1 111,80€,</w:t>
            </w:r>
            <w:r w:rsidR="00D17471">
              <w:rPr>
                <w:rFonts w:asciiTheme="majorHAnsi" w:hAnsiTheme="majorHAnsi"/>
                <w:b/>
                <w:sz w:val="18"/>
                <w:szCs w:val="18"/>
              </w:rPr>
              <w:t xml:space="preserve"> </w:t>
            </w:r>
            <w:r w:rsidRPr="00E92B29">
              <w:rPr>
                <w:rFonts w:asciiTheme="majorHAnsi" w:hAnsiTheme="majorHAnsi"/>
                <w:sz w:val="18"/>
                <w:szCs w:val="18"/>
              </w:rPr>
              <w:t xml:space="preserve">nájomné hradí nájomca štvrťročne vopred vždy k 15.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dňu prvého mesiaca daného</w:t>
            </w:r>
            <w:r w:rsidR="00D17471">
              <w:rPr>
                <w:rFonts w:asciiTheme="majorHAnsi" w:hAnsiTheme="majorHAnsi"/>
                <w:sz w:val="18"/>
                <w:szCs w:val="18"/>
              </w:rPr>
              <w:t xml:space="preserve"> </w:t>
            </w:r>
            <w:r w:rsidRPr="00E92B29">
              <w:rPr>
                <w:rFonts w:asciiTheme="majorHAnsi" w:hAnsiTheme="majorHAnsi"/>
                <w:sz w:val="18"/>
                <w:szCs w:val="18"/>
              </w:rPr>
              <w:t xml:space="preserve">štvrťroka vo výške 277,95€, </w:t>
            </w:r>
          </w:p>
          <w:p w:rsidR="00E92B29" w:rsidRPr="00E92B29" w:rsidRDefault="00E92B29" w:rsidP="00D17471">
            <w:pPr>
              <w:rPr>
                <w:rFonts w:asciiTheme="majorHAnsi" w:hAnsiTheme="majorHAnsi"/>
                <w:sz w:val="18"/>
                <w:szCs w:val="18"/>
                <w:lang w:eastAsia="en-US"/>
              </w:rPr>
            </w:pPr>
            <w:r w:rsidRPr="00E92B29">
              <w:rPr>
                <w:rFonts w:asciiTheme="majorHAnsi" w:hAnsiTheme="majorHAnsi"/>
                <w:sz w:val="18"/>
                <w:szCs w:val="18"/>
              </w:rPr>
              <w:t>nájomné je v súlade so smernicou.</w:t>
            </w:r>
          </w:p>
        </w:tc>
      </w:tr>
      <w:tr w:rsidR="00E92B29" w:rsidRPr="00E92B29" w:rsidTr="00D17471">
        <w:trPr>
          <w:trHeight w:val="50"/>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preddavky na náklady za opakované dodávanie energií a služieb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bude prenajímateľ</w:t>
            </w:r>
            <w:r w:rsidR="00D17471">
              <w:rPr>
                <w:rFonts w:asciiTheme="majorHAnsi" w:hAnsiTheme="majorHAnsi"/>
                <w:sz w:val="18"/>
                <w:szCs w:val="18"/>
              </w:rPr>
              <w:t xml:space="preserve"> </w:t>
            </w:r>
            <w:r w:rsidRPr="00E92B29">
              <w:rPr>
                <w:rFonts w:asciiTheme="majorHAnsi" w:hAnsiTheme="majorHAnsi"/>
                <w:sz w:val="18"/>
                <w:szCs w:val="18"/>
              </w:rPr>
              <w:t xml:space="preserve">fakturovať štvrťročne; za dodanie energií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vyfakturuje prenajímateľ  </w:t>
            </w:r>
            <w:r w:rsidRPr="00E92B29">
              <w:rPr>
                <w:rFonts w:asciiTheme="majorHAnsi" w:hAnsiTheme="majorHAnsi"/>
                <w:sz w:val="18"/>
                <w:szCs w:val="18"/>
                <w:u w:val="single"/>
              </w:rPr>
              <w:t>zálohovo</w:t>
            </w:r>
            <w:r w:rsidRPr="00E92B29">
              <w:rPr>
                <w:rFonts w:asciiTheme="majorHAnsi" w:hAnsiTheme="majorHAnsi"/>
                <w:sz w:val="18"/>
                <w:szCs w:val="18"/>
              </w:rPr>
              <w:t xml:space="preserve"> do 15 dní</w:t>
            </w:r>
            <w:r w:rsidR="00D17471">
              <w:rPr>
                <w:rFonts w:asciiTheme="majorHAnsi" w:hAnsiTheme="majorHAnsi"/>
                <w:sz w:val="18"/>
                <w:szCs w:val="18"/>
              </w:rPr>
              <w:t xml:space="preserve"> </w:t>
            </w:r>
            <w:r w:rsidRPr="00E92B29">
              <w:rPr>
                <w:rFonts w:asciiTheme="majorHAnsi" w:hAnsiTheme="majorHAnsi"/>
                <w:sz w:val="18"/>
                <w:szCs w:val="18"/>
              </w:rPr>
              <w:t xml:space="preserve">po uplynutí daného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štvrťroka.  Náklady za dodanie služieb budú fakturované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paušálnou</w:t>
            </w:r>
            <w:r w:rsidR="00D17471">
              <w:rPr>
                <w:rFonts w:asciiTheme="majorHAnsi" w:hAnsiTheme="majorHAnsi"/>
                <w:sz w:val="18"/>
                <w:szCs w:val="18"/>
              </w:rPr>
              <w:t xml:space="preserve"> </w:t>
            </w:r>
            <w:r w:rsidRPr="00E92B29">
              <w:rPr>
                <w:rFonts w:asciiTheme="majorHAnsi" w:hAnsiTheme="majorHAnsi"/>
                <w:sz w:val="18"/>
                <w:szCs w:val="18"/>
              </w:rPr>
              <w:t xml:space="preserve">sumou do 15 dní po uplynutí príslušného štvrťroka.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Prenajímateľ po </w:t>
            </w:r>
            <w:proofErr w:type="spellStart"/>
            <w:r w:rsidRPr="00E92B29">
              <w:rPr>
                <w:rFonts w:asciiTheme="majorHAnsi" w:hAnsiTheme="majorHAnsi"/>
                <w:sz w:val="18"/>
                <w:szCs w:val="18"/>
              </w:rPr>
              <w:t>obdržaní</w:t>
            </w:r>
            <w:proofErr w:type="spellEnd"/>
            <w:r w:rsidR="00D17471">
              <w:rPr>
                <w:rFonts w:asciiTheme="majorHAnsi" w:hAnsiTheme="majorHAnsi"/>
                <w:sz w:val="18"/>
                <w:szCs w:val="18"/>
              </w:rPr>
              <w:t xml:space="preserve"> </w:t>
            </w:r>
            <w:r w:rsidRPr="00E92B29">
              <w:rPr>
                <w:rFonts w:asciiTheme="majorHAnsi" w:hAnsiTheme="majorHAnsi"/>
                <w:sz w:val="18"/>
                <w:szCs w:val="18"/>
              </w:rPr>
              <w:t xml:space="preserve">zúčtovacích faktúr od dodávateľov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energií vyhotoví nájomcovi vyúčtovaciu faktúru za</w:t>
            </w:r>
            <w:r w:rsidR="00D17471">
              <w:rPr>
                <w:rFonts w:asciiTheme="majorHAnsi" w:hAnsiTheme="majorHAnsi"/>
                <w:sz w:val="18"/>
                <w:szCs w:val="18"/>
              </w:rPr>
              <w:t xml:space="preserve"> </w:t>
            </w:r>
            <w:r w:rsidRPr="00E92B29">
              <w:rPr>
                <w:rFonts w:asciiTheme="majorHAnsi" w:hAnsiTheme="majorHAnsi"/>
                <w:sz w:val="18"/>
                <w:szCs w:val="18"/>
              </w:rPr>
              <w:t xml:space="preserve">príslušný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kalendárny rok. Splatnosť nedoplatku alebo preplatku zo </w:t>
            </w:r>
          </w:p>
          <w:p w:rsidR="00D17471"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zúčtovacej faktúry je</w:t>
            </w:r>
            <w:r w:rsidR="00D17471">
              <w:rPr>
                <w:rFonts w:asciiTheme="majorHAnsi" w:hAnsiTheme="majorHAnsi"/>
                <w:sz w:val="18"/>
                <w:szCs w:val="18"/>
              </w:rPr>
              <w:t xml:space="preserve"> </w:t>
            </w:r>
            <w:r w:rsidRPr="00E92B29">
              <w:rPr>
                <w:rFonts w:asciiTheme="majorHAnsi" w:hAnsiTheme="majorHAnsi"/>
                <w:sz w:val="18"/>
                <w:szCs w:val="18"/>
              </w:rPr>
              <w:t xml:space="preserve">15 kalendárnych dní odo dňa doručenia </w:t>
            </w:r>
          </w:p>
          <w:p w:rsidR="00E92B29" w:rsidRPr="00E92B29" w:rsidRDefault="00E92B29" w:rsidP="00D17471">
            <w:pPr>
              <w:jc w:val="both"/>
              <w:rPr>
                <w:rFonts w:asciiTheme="majorHAnsi" w:hAnsiTheme="majorHAnsi"/>
                <w:sz w:val="18"/>
                <w:szCs w:val="18"/>
              </w:rPr>
            </w:pPr>
            <w:r w:rsidRPr="00E92B29">
              <w:rPr>
                <w:rFonts w:asciiTheme="majorHAnsi" w:hAnsiTheme="majorHAnsi"/>
                <w:sz w:val="18"/>
                <w:szCs w:val="18"/>
              </w:rPr>
              <w:lastRenderedPageBreak/>
              <w:t>vyúčtovania nájomcovi.</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riaditeľ ÚZ ŠD a J STU</w:t>
            </w:r>
          </w:p>
        </w:tc>
      </w:tr>
    </w:tbl>
    <w:p w:rsidR="00E92B29" w:rsidRPr="00E92B29" w:rsidRDefault="00E92B29" w:rsidP="00E92B29">
      <w:pPr>
        <w:rPr>
          <w:rFonts w:asciiTheme="majorHAnsi" w:hAnsiTheme="majorHAnsi" w:cstheme="minorBidi"/>
          <w:sz w:val="18"/>
          <w:szCs w:val="18"/>
          <w:lang w:eastAsia="en-US"/>
        </w:rPr>
      </w:pPr>
    </w:p>
    <w:tbl>
      <w:tblPr>
        <w:tblStyle w:val="Mriekatabuky"/>
        <w:tblW w:w="7513" w:type="dxa"/>
        <w:tblInd w:w="108" w:type="dxa"/>
        <w:tblLook w:val="04A0" w:firstRow="1" w:lastRow="0" w:firstColumn="1" w:lastColumn="0" w:noHBand="0" w:noVBand="1"/>
      </w:tblPr>
      <w:tblGrid>
        <w:gridCol w:w="426"/>
        <w:gridCol w:w="1843"/>
        <w:gridCol w:w="5244"/>
      </w:tblGrid>
      <w:tr w:rsidR="00E92B29" w:rsidRPr="00E92B29" w:rsidTr="00D17471">
        <w:tc>
          <w:tcPr>
            <w:tcW w:w="426" w:type="dxa"/>
            <w:tcBorders>
              <w:top w:val="single" w:sz="4" w:space="0" w:color="auto"/>
              <w:left w:val="single" w:sz="4" w:space="0" w:color="auto"/>
              <w:bottom w:val="single" w:sz="4" w:space="0" w:color="auto"/>
              <w:right w:val="single" w:sz="4" w:space="0" w:color="auto"/>
            </w:tcBorders>
            <w:hideMark/>
          </w:tcPr>
          <w:p w:rsidR="00E92B29" w:rsidRPr="00E92B29" w:rsidRDefault="00E92B29">
            <w:pPr>
              <w:ind w:left="360" w:hanging="326"/>
              <w:rPr>
                <w:rFonts w:asciiTheme="majorHAnsi" w:hAnsiTheme="majorHAnsi"/>
                <w:sz w:val="18"/>
                <w:szCs w:val="18"/>
                <w:lang w:eastAsia="en-US"/>
              </w:rPr>
            </w:pPr>
            <w:r w:rsidRPr="00E92B29">
              <w:rPr>
                <w:rFonts w:asciiTheme="majorHAnsi" w:hAnsiTheme="majorHAnsi"/>
                <w:b/>
                <w:sz w:val="18"/>
                <w:szCs w:val="18"/>
              </w:rPr>
              <w:t>9.</w:t>
            </w: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pStyle w:val="Odsekzoznamu"/>
              <w:ind w:left="644" w:hanging="611"/>
              <w:rPr>
                <w:rFonts w:asciiTheme="majorHAnsi" w:hAnsiTheme="majorHAnsi" w:cstheme="minorBidi"/>
                <w:sz w:val="18"/>
                <w:szCs w:val="18"/>
              </w:rPr>
            </w:pPr>
            <w:r w:rsidRPr="00E92B29">
              <w:rPr>
                <w:rFonts w:asciiTheme="majorHAnsi" w:hAnsiTheme="majorHAnsi"/>
                <w:b/>
                <w:sz w:val="18"/>
                <w:szCs w:val="18"/>
              </w:rPr>
              <w:t xml:space="preserve">Ing. Marcela Ratkovská,  </w:t>
            </w:r>
            <w:proofErr w:type="spellStart"/>
            <w:r w:rsidRPr="00E92B29">
              <w:rPr>
                <w:rFonts w:asciiTheme="majorHAnsi" w:hAnsiTheme="majorHAnsi"/>
                <w:sz w:val="18"/>
                <w:szCs w:val="18"/>
              </w:rPr>
              <w:t>Čerencová</w:t>
            </w:r>
            <w:proofErr w:type="spellEnd"/>
            <w:r w:rsidRPr="00E92B29">
              <w:rPr>
                <w:rFonts w:asciiTheme="majorHAnsi" w:hAnsiTheme="majorHAnsi"/>
                <w:sz w:val="18"/>
                <w:szCs w:val="18"/>
              </w:rPr>
              <w:t xml:space="preserve"> 5, 841 06 Bratislava,</w:t>
            </w:r>
          </w:p>
          <w:p w:rsidR="00E92B29" w:rsidRPr="00E92B29" w:rsidRDefault="00E92B29">
            <w:pPr>
              <w:pStyle w:val="Odsekzoznamu"/>
              <w:ind w:left="644" w:hanging="611"/>
              <w:rPr>
                <w:rFonts w:asciiTheme="majorHAnsi" w:hAnsiTheme="majorHAnsi"/>
                <w:b/>
                <w:sz w:val="18"/>
                <w:szCs w:val="18"/>
                <w:lang w:eastAsia="en-US"/>
              </w:rPr>
            </w:pPr>
            <w:r w:rsidRPr="00E92B29">
              <w:rPr>
                <w:rFonts w:asciiTheme="majorHAnsi" w:hAnsiTheme="majorHAnsi"/>
                <w:sz w:val="18"/>
                <w:szCs w:val="18"/>
              </w:rPr>
              <w:t xml:space="preserve">nájomca je súkromná osoba.    </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b/>
                <w:sz w:val="18"/>
                <w:szCs w:val="18"/>
              </w:rPr>
              <w:t xml:space="preserve">dodatkom č. 1 </w:t>
            </w:r>
            <w:r w:rsidRPr="00E92B29">
              <w:rPr>
                <w:rFonts w:asciiTheme="majorHAnsi" w:hAnsiTheme="majorHAnsi"/>
                <w:sz w:val="18"/>
                <w:szCs w:val="18"/>
              </w:rPr>
              <w:t xml:space="preserve"> k NZ č. 102/2015 R-STU - dočasne nepotrebný majetok, časť pozemku SvF STU, Nám. Slobody., k. ú. Ba- Staré mesto, </w:t>
            </w:r>
            <w:proofErr w:type="spellStart"/>
            <w:r w:rsidRPr="00E92B29">
              <w:rPr>
                <w:rFonts w:asciiTheme="majorHAnsi" w:hAnsiTheme="majorHAnsi"/>
                <w:sz w:val="18"/>
                <w:szCs w:val="18"/>
              </w:rPr>
              <w:t>parc</w:t>
            </w:r>
            <w:proofErr w:type="spellEnd"/>
            <w:r w:rsidRPr="00E92B29">
              <w:rPr>
                <w:rFonts w:asciiTheme="majorHAnsi" w:hAnsiTheme="majorHAnsi"/>
                <w:sz w:val="18"/>
                <w:szCs w:val="18"/>
              </w:rPr>
              <w:t xml:space="preserve">. č. 21725/15,  LV č.2139 – jedno parkovacie miesto č.15 pred blokom A pri vstupe do areálu fakulty  z Nám. Slobody  </w:t>
            </w:r>
            <w:r w:rsidRPr="00E92B29">
              <w:rPr>
                <w:rFonts w:asciiTheme="majorHAnsi" w:hAnsiTheme="majorHAnsi"/>
                <w:b/>
                <w:sz w:val="18"/>
                <w:szCs w:val="18"/>
              </w:rPr>
              <w:t>sa predlžuje doba nájmu do 31.12.2016.</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parkovanie vozidla.</w:t>
            </w:r>
          </w:p>
        </w:tc>
      </w:tr>
      <w:tr w:rsidR="00E92B29" w:rsidRPr="00E92B29" w:rsidTr="00D17471">
        <w:trPr>
          <w:trHeight w:val="259"/>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od 01. 07.2016 do 31.12.2016</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trike/>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Nájomné:</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pStyle w:val="Odsekzoznamu"/>
              <w:ind w:left="644" w:hanging="644"/>
              <w:rPr>
                <w:rFonts w:asciiTheme="majorHAnsi" w:hAnsiTheme="majorHAnsi"/>
                <w:sz w:val="18"/>
                <w:szCs w:val="18"/>
              </w:rPr>
            </w:pPr>
            <w:r w:rsidRPr="00E92B29">
              <w:rPr>
                <w:rFonts w:asciiTheme="majorHAnsi" w:hAnsiTheme="majorHAnsi"/>
                <w:sz w:val="18"/>
                <w:szCs w:val="18"/>
              </w:rPr>
              <w:t xml:space="preserve">cena za užívanie časti pozemku – jedno parkovacie miesto - je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stanovená, a to:  650,00 €</w:t>
            </w:r>
            <w:r w:rsidR="00D17471">
              <w:rPr>
                <w:rFonts w:asciiTheme="majorHAnsi" w:hAnsiTheme="majorHAnsi"/>
                <w:sz w:val="18"/>
                <w:szCs w:val="18"/>
              </w:rPr>
              <w:t xml:space="preserve"> </w:t>
            </w:r>
            <w:r w:rsidRPr="00E92B29">
              <w:rPr>
                <w:rFonts w:asciiTheme="majorHAnsi" w:hAnsiTheme="majorHAnsi"/>
                <w:sz w:val="18"/>
                <w:szCs w:val="18"/>
              </w:rPr>
              <w:t xml:space="preserve">ročne, t. j. </w:t>
            </w:r>
          </w:p>
          <w:p w:rsidR="00D17471" w:rsidRDefault="00E92B29">
            <w:pPr>
              <w:pStyle w:val="Odsekzoznamu"/>
              <w:ind w:left="644" w:hanging="644"/>
              <w:rPr>
                <w:rFonts w:asciiTheme="majorHAnsi" w:hAnsiTheme="majorHAnsi"/>
                <w:b/>
                <w:sz w:val="18"/>
                <w:szCs w:val="18"/>
              </w:rPr>
            </w:pPr>
            <w:r w:rsidRPr="00E92B29">
              <w:rPr>
                <w:rFonts w:asciiTheme="majorHAnsi" w:hAnsiTheme="majorHAnsi"/>
                <w:b/>
                <w:sz w:val="18"/>
                <w:szCs w:val="18"/>
              </w:rPr>
              <w:t xml:space="preserve">nájomné za predmet  a dobu nájmu od 01.07.2016 do </w:t>
            </w:r>
          </w:p>
          <w:p w:rsidR="00D17471" w:rsidRDefault="00E92B29">
            <w:pPr>
              <w:pStyle w:val="Odsekzoznamu"/>
              <w:ind w:left="644" w:hanging="644"/>
              <w:rPr>
                <w:rFonts w:asciiTheme="majorHAnsi" w:hAnsiTheme="majorHAnsi"/>
                <w:sz w:val="18"/>
                <w:szCs w:val="18"/>
              </w:rPr>
            </w:pPr>
            <w:r w:rsidRPr="00E92B29">
              <w:rPr>
                <w:rFonts w:asciiTheme="majorHAnsi" w:hAnsiTheme="majorHAnsi"/>
                <w:b/>
                <w:sz w:val="18"/>
                <w:szCs w:val="18"/>
              </w:rPr>
              <w:t>31.12.2016 predstavuje 325,00  €,</w:t>
            </w:r>
            <w:r w:rsidR="00D17471">
              <w:rPr>
                <w:rFonts w:asciiTheme="majorHAnsi" w:hAnsiTheme="majorHAnsi"/>
                <w:b/>
                <w:sz w:val="18"/>
                <w:szCs w:val="18"/>
              </w:rPr>
              <w:t xml:space="preserve"> </w:t>
            </w:r>
            <w:r w:rsidRPr="00E92B29">
              <w:rPr>
                <w:rFonts w:asciiTheme="majorHAnsi" w:hAnsiTheme="majorHAnsi"/>
                <w:sz w:val="18"/>
                <w:szCs w:val="18"/>
              </w:rPr>
              <w:t xml:space="preserve">nájomné je splatné na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základe faktúry vystavenej prenajímateľom  do 5 dní odo dňa</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nadobudnutia účinnosti zmluvy.</w:t>
            </w:r>
          </w:p>
          <w:p w:rsidR="00E92B29" w:rsidRPr="00E92B29" w:rsidRDefault="00E92B29" w:rsidP="00D17471">
            <w:pPr>
              <w:pStyle w:val="Odsekzoznamu"/>
              <w:ind w:left="644" w:hanging="644"/>
              <w:rPr>
                <w:rFonts w:asciiTheme="majorHAnsi" w:hAnsiTheme="majorHAnsi"/>
                <w:sz w:val="18"/>
                <w:szCs w:val="18"/>
                <w:lang w:eastAsia="en-US"/>
              </w:rPr>
            </w:pPr>
            <w:r w:rsidRPr="00E92B29">
              <w:rPr>
                <w:rFonts w:asciiTheme="majorHAnsi" w:hAnsiTheme="majorHAnsi"/>
                <w:sz w:val="18"/>
                <w:szCs w:val="18"/>
              </w:rPr>
              <w:t>nájomné je v súlade so smernicou.</w:t>
            </w:r>
          </w:p>
        </w:tc>
      </w:tr>
      <w:tr w:rsidR="00E92B29" w:rsidRPr="00E92B29" w:rsidTr="00D17471">
        <w:trPr>
          <w:trHeight w:val="50"/>
        </w:trPr>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pStyle w:val="Zkladntext"/>
              <w:rPr>
                <w:rFonts w:asciiTheme="majorHAnsi" w:hAnsiTheme="majorHAnsi"/>
                <w:sz w:val="18"/>
                <w:szCs w:val="18"/>
              </w:rPr>
            </w:pPr>
            <w:r w:rsidRPr="00E92B29">
              <w:rPr>
                <w:rFonts w:asciiTheme="majorHAnsi" w:hAnsiTheme="majorHAnsi"/>
                <w:sz w:val="18"/>
                <w:szCs w:val="18"/>
              </w:rPr>
              <w:t>v cene nájomného sú zahrnuté aj všetky prevádzkové náklady.</w:t>
            </w:r>
          </w:p>
        </w:tc>
      </w:tr>
      <w:tr w:rsidR="00E92B29" w:rsidRPr="00E92B29" w:rsidTr="00D17471">
        <w:tc>
          <w:tcPr>
            <w:tcW w:w="426"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dekan SvF STU</w:t>
            </w:r>
          </w:p>
        </w:tc>
      </w:tr>
    </w:tbl>
    <w:p w:rsidR="00E92B29" w:rsidRPr="00E92B29" w:rsidRDefault="00E92B29" w:rsidP="00E92B29">
      <w:pPr>
        <w:rPr>
          <w:rFonts w:asciiTheme="majorHAnsi" w:hAnsiTheme="majorHAnsi" w:cstheme="minorBidi"/>
          <w:sz w:val="18"/>
          <w:szCs w:val="18"/>
          <w:lang w:eastAsia="en-US"/>
        </w:rPr>
      </w:pPr>
    </w:p>
    <w:tbl>
      <w:tblPr>
        <w:tblStyle w:val="Mriekatabuky"/>
        <w:tblW w:w="7513" w:type="dxa"/>
        <w:tblInd w:w="108" w:type="dxa"/>
        <w:tblLook w:val="04A0" w:firstRow="1" w:lastRow="0" w:firstColumn="1" w:lastColumn="0" w:noHBand="0" w:noVBand="1"/>
      </w:tblPr>
      <w:tblGrid>
        <w:gridCol w:w="505"/>
        <w:gridCol w:w="1763"/>
        <w:gridCol w:w="5245"/>
      </w:tblGrid>
      <w:tr w:rsidR="00E92B29" w:rsidRPr="00E92B29" w:rsidTr="00DE2B4D">
        <w:tc>
          <w:tcPr>
            <w:tcW w:w="505" w:type="dxa"/>
            <w:tcBorders>
              <w:top w:val="single" w:sz="4" w:space="0" w:color="auto"/>
              <w:left w:val="single" w:sz="4" w:space="0" w:color="auto"/>
              <w:bottom w:val="single" w:sz="4" w:space="0" w:color="auto"/>
              <w:right w:val="single" w:sz="4" w:space="0" w:color="auto"/>
            </w:tcBorders>
            <w:hideMark/>
          </w:tcPr>
          <w:p w:rsidR="00E92B29" w:rsidRPr="00E92B29" w:rsidRDefault="00E92B29">
            <w:pPr>
              <w:ind w:left="360" w:hanging="326"/>
              <w:rPr>
                <w:rFonts w:asciiTheme="majorHAnsi" w:hAnsiTheme="majorHAnsi"/>
                <w:b/>
                <w:sz w:val="18"/>
                <w:szCs w:val="18"/>
                <w:lang w:eastAsia="en-US"/>
              </w:rPr>
            </w:pPr>
            <w:r w:rsidRPr="00E92B29">
              <w:rPr>
                <w:rFonts w:asciiTheme="majorHAnsi" w:hAnsiTheme="majorHAnsi"/>
                <w:b/>
                <w:sz w:val="18"/>
                <w:szCs w:val="18"/>
              </w:rPr>
              <w:t>10.</w:t>
            </w: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pStyle w:val="Odsekzoznamu"/>
              <w:ind w:left="644" w:hanging="611"/>
              <w:rPr>
                <w:rFonts w:asciiTheme="majorHAnsi" w:hAnsiTheme="majorHAnsi" w:cstheme="minorBidi"/>
                <w:sz w:val="18"/>
                <w:szCs w:val="18"/>
              </w:rPr>
            </w:pPr>
            <w:r w:rsidRPr="00E92B29">
              <w:rPr>
                <w:rFonts w:asciiTheme="majorHAnsi" w:hAnsiTheme="majorHAnsi"/>
                <w:b/>
                <w:sz w:val="18"/>
                <w:szCs w:val="18"/>
              </w:rPr>
              <w:t xml:space="preserve">Milan </w:t>
            </w:r>
            <w:proofErr w:type="spellStart"/>
            <w:r w:rsidRPr="00E92B29">
              <w:rPr>
                <w:rFonts w:asciiTheme="majorHAnsi" w:hAnsiTheme="majorHAnsi"/>
                <w:b/>
                <w:sz w:val="18"/>
                <w:szCs w:val="18"/>
              </w:rPr>
              <w:t>Marciňa</w:t>
            </w:r>
            <w:proofErr w:type="spellEnd"/>
            <w:r w:rsidRPr="00E92B29">
              <w:rPr>
                <w:rFonts w:asciiTheme="majorHAnsi" w:hAnsiTheme="majorHAnsi"/>
                <w:b/>
                <w:sz w:val="18"/>
                <w:szCs w:val="18"/>
              </w:rPr>
              <w:t xml:space="preserve">, </w:t>
            </w:r>
            <w:r w:rsidRPr="00E92B29">
              <w:rPr>
                <w:rFonts w:asciiTheme="majorHAnsi" w:hAnsiTheme="majorHAnsi"/>
                <w:sz w:val="18"/>
                <w:szCs w:val="18"/>
              </w:rPr>
              <w:t xml:space="preserve"> Bazovského 19, 841 01 Bratislava</w:t>
            </w:r>
          </w:p>
          <w:p w:rsidR="00D17471" w:rsidRDefault="00E92B29">
            <w:pPr>
              <w:pStyle w:val="Odsekzoznamu"/>
              <w:ind w:left="644" w:hanging="611"/>
              <w:rPr>
                <w:rFonts w:asciiTheme="majorHAnsi" w:hAnsiTheme="majorHAnsi"/>
                <w:sz w:val="18"/>
                <w:szCs w:val="18"/>
              </w:rPr>
            </w:pPr>
            <w:r w:rsidRPr="00E92B29">
              <w:rPr>
                <w:rFonts w:asciiTheme="majorHAnsi" w:hAnsiTheme="majorHAnsi"/>
                <w:sz w:val="18"/>
                <w:szCs w:val="18"/>
              </w:rPr>
              <w:t>nájomca je podnikateľom zapísaným   v ŽR OÚ Ba, reg. č.114-</w:t>
            </w:r>
          </w:p>
          <w:p w:rsidR="00E92B29" w:rsidRPr="00E92B29" w:rsidRDefault="00E92B29">
            <w:pPr>
              <w:pStyle w:val="Odsekzoznamu"/>
              <w:ind w:left="644" w:hanging="611"/>
              <w:rPr>
                <w:rFonts w:asciiTheme="majorHAnsi" w:hAnsiTheme="majorHAnsi"/>
                <w:sz w:val="18"/>
                <w:szCs w:val="18"/>
                <w:lang w:eastAsia="en-US"/>
              </w:rPr>
            </w:pPr>
            <w:r w:rsidRPr="00E92B29">
              <w:rPr>
                <w:rFonts w:asciiTheme="majorHAnsi" w:hAnsiTheme="majorHAnsi"/>
                <w:sz w:val="18"/>
                <w:szCs w:val="18"/>
              </w:rPr>
              <w:t>26130</w:t>
            </w:r>
          </w:p>
        </w:tc>
      </w:tr>
      <w:tr w:rsidR="00E92B29" w:rsidRPr="00E92B29" w:rsidTr="00DE2B4D">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Predmet nájmu:</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b/>
                <w:sz w:val="18"/>
                <w:szCs w:val="18"/>
              </w:rPr>
            </w:pPr>
            <w:r w:rsidRPr="00E92B29">
              <w:rPr>
                <w:rFonts w:asciiTheme="majorHAnsi" w:hAnsiTheme="majorHAnsi"/>
                <w:b/>
                <w:sz w:val="18"/>
                <w:szCs w:val="18"/>
              </w:rPr>
              <w:t xml:space="preserve">dodatkom č. 1 </w:t>
            </w:r>
            <w:r w:rsidRPr="00E92B29">
              <w:rPr>
                <w:rFonts w:asciiTheme="majorHAnsi" w:hAnsiTheme="majorHAnsi"/>
                <w:sz w:val="18"/>
                <w:szCs w:val="18"/>
              </w:rPr>
              <w:t xml:space="preserve"> k NZ č. 56/2014 R-STU - dočasne nepotrebný majetok, nebytové priestory na SvF STU, bufet  o výmere 94,00m</w:t>
            </w:r>
            <w:r w:rsidRPr="00E92B29">
              <w:rPr>
                <w:rFonts w:asciiTheme="majorHAnsi" w:hAnsiTheme="majorHAnsi"/>
                <w:sz w:val="18"/>
                <w:szCs w:val="18"/>
                <w:vertAlign w:val="superscript"/>
              </w:rPr>
              <w:t>2</w:t>
            </w:r>
            <w:r w:rsidRPr="00E92B29">
              <w:rPr>
                <w:rFonts w:asciiTheme="majorHAnsi" w:hAnsiTheme="majorHAnsi"/>
                <w:sz w:val="18"/>
                <w:szCs w:val="18"/>
              </w:rPr>
              <w:t>, skladové priestory (pod schodiskom bloku B) o výmere 5,00m</w:t>
            </w:r>
            <w:r w:rsidRPr="00E92B29">
              <w:rPr>
                <w:rFonts w:asciiTheme="majorHAnsi" w:hAnsiTheme="majorHAnsi"/>
                <w:sz w:val="18"/>
                <w:szCs w:val="18"/>
                <w:vertAlign w:val="superscript"/>
              </w:rPr>
              <w:t>2</w:t>
            </w:r>
            <w:r w:rsidRPr="00E92B29">
              <w:rPr>
                <w:rFonts w:asciiTheme="majorHAnsi" w:hAnsiTheme="majorHAnsi"/>
                <w:sz w:val="18"/>
                <w:szCs w:val="18"/>
              </w:rPr>
              <w:t>, terasa v átriu o výmere 25,00m</w:t>
            </w:r>
            <w:r w:rsidRPr="00E92B29">
              <w:rPr>
                <w:rFonts w:asciiTheme="majorHAnsi" w:hAnsiTheme="majorHAnsi"/>
                <w:sz w:val="18"/>
                <w:szCs w:val="18"/>
                <w:vertAlign w:val="superscript"/>
              </w:rPr>
              <w:t>2</w:t>
            </w:r>
            <w:r w:rsidRPr="00E92B29">
              <w:rPr>
                <w:rFonts w:asciiTheme="majorHAnsi" w:hAnsiTheme="majorHAnsi"/>
                <w:sz w:val="18"/>
                <w:szCs w:val="18"/>
              </w:rPr>
              <w:t xml:space="preserve"> a sociálne zariadenia (za vrátnicou) o výmere 7,00m</w:t>
            </w:r>
            <w:r w:rsidRPr="00E92B29">
              <w:rPr>
                <w:rFonts w:asciiTheme="majorHAnsi" w:hAnsiTheme="majorHAnsi"/>
                <w:sz w:val="18"/>
                <w:szCs w:val="18"/>
                <w:vertAlign w:val="superscript"/>
              </w:rPr>
              <w:t>2</w:t>
            </w:r>
            <w:r w:rsidRPr="00E92B29">
              <w:rPr>
                <w:rFonts w:asciiTheme="majorHAnsi" w:hAnsiTheme="majorHAnsi"/>
                <w:sz w:val="18"/>
                <w:szCs w:val="18"/>
              </w:rPr>
              <w:t>, ktorý bude nájomca využívať  výlučne na účely spojené s predmetom jeho podnikateľskej činnosti podľa výpisu zo ŽR  SR</w:t>
            </w:r>
            <w:r w:rsidRPr="00E92B29">
              <w:rPr>
                <w:rFonts w:asciiTheme="majorHAnsi" w:hAnsiTheme="majorHAnsi"/>
                <w:b/>
                <w:sz w:val="18"/>
                <w:szCs w:val="18"/>
              </w:rPr>
              <w:t xml:space="preserve"> sa predlžuje doba nájmu od 01.10.2016 do 30.09.2020,</w:t>
            </w:r>
          </w:p>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 xml:space="preserve">predmet nájmu spolu vo výmere: </w:t>
            </w:r>
            <w:r w:rsidRPr="00E92B29">
              <w:rPr>
                <w:rFonts w:asciiTheme="majorHAnsi" w:hAnsiTheme="majorHAnsi"/>
                <w:b/>
                <w:sz w:val="18"/>
                <w:szCs w:val="18"/>
              </w:rPr>
              <w:t>131,00m</w:t>
            </w:r>
            <w:r w:rsidRPr="00E92B29">
              <w:rPr>
                <w:rFonts w:asciiTheme="majorHAnsi" w:hAnsiTheme="majorHAnsi"/>
                <w:b/>
                <w:sz w:val="18"/>
                <w:szCs w:val="18"/>
                <w:vertAlign w:val="superscript"/>
              </w:rPr>
              <w:t>2</w:t>
            </w:r>
            <w:r w:rsidRPr="00E92B29">
              <w:rPr>
                <w:rFonts w:asciiTheme="majorHAnsi" w:hAnsiTheme="majorHAnsi"/>
                <w:sz w:val="18"/>
                <w:szCs w:val="18"/>
              </w:rPr>
              <w:t xml:space="preserve"> .  </w:t>
            </w:r>
          </w:p>
        </w:tc>
      </w:tr>
      <w:tr w:rsidR="00E92B29" w:rsidRPr="00E92B29" w:rsidTr="00DE2B4D">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poskytovanie a predaj občerstvenia, príprava a skladovanie potravín potrebných na poskytovanie týchto služieb</w:t>
            </w:r>
          </w:p>
        </w:tc>
      </w:tr>
      <w:tr w:rsidR="00E92B29" w:rsidRPr="00E92B29" w:rsidTr="00DE2B4D">
        <w:trPr>
          <w:trHeight w:val="259"/>
        </w:trPr>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od 01.10.2016 do 30.09.2020</w:t>
            </w:r>
          </w:p>
        </w:tc>
      </w:tr>
      <w:tr w:rsidR="00E92B29" w:rsidRPr="00E92B29" w:rsidTr="00DE2B4D">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trike/>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Nájomné:</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cstheme="minorBidi"/>
                <w:sz w:val="18"/>
                <w:szCs w:val="18"/>
              </w:rPr>
            </w:pPr>
            <w:r w:rsidRPr="00E92B29">
              <w:rPr>
                <w:rFonts w:asciiTheme="majorHAnsi" w:hAnsiTheme="majorHAnsi"/>
                <w:sz w:val="18"/>
                <w:szCs w:val="18"/>
              </w:rPr>
              <w:t>bufet 70,00 €/m</w:t>
            </w:r>
            <w:r w:rsidRPr="00E92B29">
              <w:rPr>
                <w:rFonts w:asciiTheme="majorHAnsi" w:hAnsiTheme="majorHAnsi"/>
                <w:sz w:val="18"/>
                <w:szCs w:val="18"/>
                <w:vertAlign w:val="superscript"/>
              </w:rPr>
              <w:t>2</w:t>
            </w:r>
            <w:r w:rsidRPr="00E92B29">
              <w:rPr>
                <w:rFonts w:asciiTheme="majorHAnsi" w:hAnsiTheme="majorHAnsi"/>
                <w:sz w:val="18"/>
                <w:szCs w:val="18"/>
              </w:rPr>
              <w:t>/rok  - 6 580 € a skladové priestory 17,00€/m</w:t>
            </w:r>
            <w:r w:rsidRPr="00E92B29">
              <w:rPr>
                <w:rFonts w:asciiTheme="majorHAnsi" w:hAnsiTheme="majorHAnsi"/>
                <w:sz w:val="18"/>
                <w:szCs w:val="18"/>
                <w:vertAlign w:val="superscript"/>
              </w:rPr>
              <w:t>2</w:t>
            </w:r>
            <w:r w:rsidRPr="00E92B29">
              <w:rPr>
                <w:rFonts w:asciiTheme="majorHAnsi" w:hAnsiTheme="majorHAnsi"/>
                <w:sz w:val="18"/>
                <w:szCs w:val="18"/>
              </w:rPr>
              <w:t>/rok  -85,00 €, šatne 17,00€/m</w:t>
            </w:r>
            <w:r w:rsidRPr="00E92B29">
              <w:rPr>
                <w:rFonts w:asciiTheme="majorHAnsi" w:hAnsiTheme="majorHAnsi"/>
                <w:sz w:val="18"/>
                <w:szCs w:val="18"/>
                <w:vertAlign w:val="superscript"/>
              </w:rPr>
              <w:t>2</w:t>
            </w:r>
            <w:r w:rsidRPr="00E92B29">
              <w:rPr>
                <w:rFonts w:asciiTheme="majorHAnsi" w:hAnsiTheme="majorHAnsi"/>
                <w:sz w:val="18"/>
                <w:szCs w:val="18"/>
              </w:rPr>
              <w:t>/rok – 119,00€, átrium 3,00 €/m</w:t>
            </w:r>
            <w:r w:rsidRPr="00E92B29">
              <w:rPr>
                <w:rFonts w:asciiTheme="majorHAnsi" w:hAnsiTheme="majorHAnsi"/>
                <w:sz w:val="18"/>
                <w:szCs w:val="18"/>
                <w:vertAlign w:val="superscript"/>
              </w:rPr>
              <w:t>2</w:t>
            </w:r>
            <w:r w:rsidRPr="00E92B29">
              <w:rPr>
                <w:rFonts w:asciiTheme="majorHAnsi" w:hAnsiTheme="majorHAnsi"/>
                <w:sz w:val="18"/>
                <w:szCs w:val="18"/>
              </w:rPr>
              <w:t>/rok – 75,00 €</w:t>
            </w:r>
          </w:p>
          <w:p w:rsidR="00E92B29" w:rsidRPr="00E92B29" w:rsidRDefault="00E92B29">
            <w:pPr>
              <w:rPr>
                <w:rFonts w:asciiTheme="majorHAnsi" w:hAnsiTheme="majorHAnsi"/>
                <w:sz w:val="18"/>
                <w:szCs w:val="18"/>
              </w:rPr>
            </w:pPr>
            <w:r w:rsidRPr="00E92B29">
              <w:rPr>
                <w:rFonts w:asciiTheme="majorHAnsi" w:hAnsiTheme="majorHAnsi"/>
                <w:b/>
                <w:sz w:val="18"/>
                <w:szCs w:val="18"/>
              </w:rPr>
              <w:t>t. j.</w:t>
            </w:r>
            <w:r w:rsidRPr="00E92B29">
              <w:rPr>
                <w:rFonts w:asciiTheme="majorHAnsi" w:hAnsiTheme="majorHAnsi"/>
                <w:sz w:val="18"/>
                <w:szCs w:val="18"/>
              </w:rPr>
              <w:t xml:space="preserve"> </w:t>
            </w:r>
            <w:r w:rsidRPr="00E92B29">
              <w:rPr>
                <w:rFonts w:asciiTheme="majorHAnsi" w:hAnsiTheme="majorHAnsi"/>
                <w:b/>
                <w:sz w:val="18"/>
                <w:szCs w:val="18"/>
              </w:rPr>
              <w:t>nájomné ročne 6  859,00 €,</w:t>
            </w:r>
            <w:r w:rsidRPr="00E92B29">
              <w:rPr>
                <w:rFonts w:asciiTheme="majorHAnsi" w:hAnsiTheme="majorHAnsi"/>
                <w:sz w:val="18"/>
                <w:szCs w:val="18"/>
              </w:rPr>
              <w:t xml:space="preserve"> </w:t>
            </w:r>
          </w:p>
          <w:p w:rsidR="00E92B29" w:rsidRPr="00E92B29" w:rsidRDefault="00E92B29">
            <w:pPr>
              <w:jc w:val="both"/>
              <w:rPr>
                <w:rFonts w:asciiTheme="majorHAnsi" w:hAnsiTheme="majorHAnsi"/>
                <w:sz w:val="18"/>
                <w:szCs w:val="18"/>
              </w:rPr>
            </w:pPr>
            <w:r w:rsidRPr="00E92B29">
              <w:rPr>
                <w:rFonts w:asciiTheme="majorHAnsi" w:hAnsiTheme="majorHAnsi"/>
                <w:sz w:val="18"/>
                <w:szCs w:val="18"/>
              </w:rPr>
              <w:t xml:space="preserve">nájomné hradí </w:t>
            </w:r>
            <w:r w:rsidRPr="00E92B29">
              <w:rPr>
                <w:rFonts w:asciiTheme="majorHAnsi" w:hAnsiTheme="majorHAnsi" w:cs="Arial"/>
                <w:sz w:val="18"/>
                <w:szCs w:val="18"/>
              </w:rPr>
              <w:t>nájomca</w:t>
            </w:r>
            <w:r w:rsidRPr="00E92B29">
              <w:rPr>
                <w:rFonts w:asciiTheme="majorHAnsi" w:hAnsiTheme="majorHAnsi"/>
                <w:sz w:val="18"/>
                <w:szCs w:val="18"/>
              </w:rPr>
              <w:t xml:space="preserve"> štvrťročne vopred vždy k 15. dňu prvého mesiaca</w:t>
            </w:r>
            <w:r w:rsidRPr="00E92B29">
              <w:rPr>
                <w:rFonts w:asciiTheme="majorHAnsi" w:hAnsiTheme="majorHAnsi"/>
                <w:b/>
                <w:sz w:val="18"/>
                <w:szCs w:val="18"/>
              </w:rPr>
              <w:t xml:space="preserve"> </w:t>
            </w:r>
            <w:r w:rsidRPr="00E92B29">
              <w:rPr>
                <w:rFonts w:asciiTheme="majorHAnsi" w:hAnsiTheme="majorHAnsi"/>
                <w:sz w:val="18"/>
                <w:szCs w:val="18"/>
              </w:rPr>
              <w:t>daného štvrťroka vo výške  1 714,75 €,</w:t>
            </w:r>
          </w:p>
          <w:p w:rsidR="00E92B29" w:rsidRPr="00E92B29" w:rsidRDefault="00E92B29">
            <w:pPr>
              <w:jc w:val="both"/>
              <w:rPr>
                <w:rFonts w:asciiTheme="majorHAnsi" w:hAnsiTheme="majorHAnsi"/>
                <w:b/>
                <w:sz w:val="18"/>
                <w:szCs w:val="18"/>
                <w:lang w:eastAsia="en-US"/>
              </w:rPr>
            </w:pPr>
            <w:r w:rsidRPr="00E92B29">
              <w:rPr>
                <w:rFonts w:asciiTheme="majorHAnsi" w:hAnsiTheme="majorHAnsi"/>
                <w:sz w:val="18"/>
                <w:szCs w:val="18"/>
              </w:rPr>
              <w:t>nájomné je v súlade so smernicou</w:t>
            </w:r>
            <w:r w:rsidRPr="00E92B29">
              <w:rPr>
                <w:rFonts w:asciiTheme="majorHAnsi" w:hAnsiTheme="majorHAnsi"/>
                <w:strike/>
                <w:sz w:val="18"/>
                <w:szCs w:val="18"/>
                <w:vertAlign w:val="superscript"/>
              </w:rPr>
              <w:t xml:space="preserve">1 </w:t>
            </w:r>
          </w:p>
        </w:tc>
      </w:tr>
      <w:tr w:rsidR="00E92B29" w:rsidRPr="00E92B29" w:rsidTr="00DE2B4D">
        <w:trPr>
          <w:trHeight w:val="50"/>
        </w:trPr>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pStyle w:val="Zkladntext"/>
              <w:rPr>
                <w:rFonts w:asciiTheme="majorHAnsi" w:hAnsiTheme="majorHAnsi"/>
                <w:sz w:val="18"/>
                <w:szCs w:val="18"/>
              </w:rPr>
            </w:pPr>
            <w:r w:rsidRPr="00E92B29">
              <w:rPr>
                <w:rFonts w:asciiTheme="majorHAnsi" w:hAnsiTheme="majorHAnsi"/>
                <w:sz w:val="18"/>
                <w:szCs w:val="18"/>
              </w:rPr>
              <w:t xml:space="preserve">Preddavky na náklady  za opakované  dodanie energií a služieb budú nájomcovi fakturované zálohovo do 15 dňa 1. mesiaca príslušného štvrťroka vopred. Nájomca je povinný uhradiť </w:t>
            </w:r>
            <w:r w:rsidRPr="00E92B29">
              <w:rPr>
                <w:rFonts w:asciiTheme="majorHAnsi" w:hAnsiTheme="majorHAnsi"/>
                <w:sz w:val="18"/>
                <w:szCs w:val="18"/>
              </w:rPr>
              <w:lastRenderedPageBreak/>
              <w:t>faktúru do 7 dní odo dňa vystavenia faktúry. Výška zálohových platieb bude vypočítaná ako aritmetický priemer z platieb za uplynulý kalendárny rok. Prenajímateľ vyhotoví po uplynutí zúčtovacieho obdobia, najneskôr do 20 dní zúčtovaciu faktúru so splatnosťou 15kalendárnych dní odo dňa jej vyhotovenia.</w:t>
            </w:r>
          </w:p>
        </w:tc>
      </w:tr>
      <w:tr w:rsidR="00E92B29" w:rsidRPr="00E92B29" w:rsidTr="00DE2B4D">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dekan SvF  STU</w:t>
            </w:r>
          </w:p>
        </w:tc>
      </w:tr>
    </w:tbl>
    <w:p w:rsidR="00E92B29" w:rsidRPr="00E92B29" w:rsidRDefault="00E92B29" w:rsidP="00E92B29">
      <w:pPr>
        <w:rPr>
          <w:rFonts w:asciiTheme="majorHAnsi" w:hAnsiTheme="majorHAnsi" w:cstheme="minorBidi"/>
          <w:sz w:val="18"/>
          <w:szCs w:val="18"/>
          <w:lang w:eastAsia="en-US"/>
        </w:rPr>
      </w:pPr>
    </w:p>
    <w:tbl>
      <w:tblPr>
        <w:tblStyle w:val="Mriekatabuky"/>
        <w:tblW w:w="7513" w:type="dxa"/>
        <w:tblInd w:w="108" w:type="dxa"/>
        <w:tblLook w:val="04A0" w:firstRow="1" w:lastRow="0" w:firstColumn="1" w:lastColumn="0" w:noHBand="0" w:noVBand="1"/>
      </w:tblPr>
      <w:tblGrid>
        <w:gridCol w:w="505"/>
        <w:gridCol w:w="1763"/>
        <w:gridCol w:w="5245"/>
      </w:tblGrid>
      <w:tr w:rsidR="00E92B29" w:rsidRPr="00E92B29" w:rsidTr="00DE2B4D">
        <w:tc>
          <w:tcPr>
            <w:tcW w:w="505" w:type="dxa"/>
            <w:tcBorders>
              <w:top w:val="single" w:sz="4" w:space="0" w:color="auto"/>
              <w:left w:val="single" w:sz="4" w:space="0" w:color="auto"/>
              <w:bottom w:val="single" w:sz="4" w:space="0" w:color="auto"/>
              <w:right w:val="single" w:sz="4" w:space="0" w:color="auto"/>
            </w:tcBorders>
            <w:hideMark/>
          </w:tcPr>
          <w:p w:rsidR="00E92B29" w:rsidRPr="00E92B29" w:rsidRDefault="00E92B29">
            <w:pPr>
              <w:ind w:left="360" w:hanging="326"/>
              <w:rPr>
                <w:rFonts w:asciiTheme="majorHAnsi" w:hAnsiTheme="majorHAnsi"/>
                <w:b/>
                <w:sz w:val="18"/>
                <w:szCs w:val="18"/>
                <w:lang w:eastAsia="en-US"/>
              </w:rPr>
            </w:pPr>
            <w:r w:rsidRPr="00E92B29">
              <w:rPr>
                <w:rFonts w:asciiTheme="majorHAnsi" w:hAnsiTheme="majorHAnsi"/>
                <w:b/>
                <w:sz w:val="18"/>
                <w:szCs w:val="18"/>
              </w:rPr>
              <w:t>11.</w:t>
            </w: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pStyle w:val="Odsekzoznamu"/>
              <w:ind w:left="644" w:hanging="611"/>
              <w:rPr>
                <w:rFonts w:asciiTheme="majorHAnsi" w:hAnsiTheme="majorHAnsi" w:cstheme="minorBidi"/>
                <w:b/>
                <w:sz w:val="18"/>
                <w:szCs w:val="18"/>
              </w:rPr>
            </w:pPr>
            <w:proofErr w:type="spellStart"/>
            <w:r w:rsidRPr="00E92B29">
              <w:rPr>
                <w:rFonts w:asciiTheme="majorHAnsi" w:hAnsiTheme="majorHAnsi"/>
                <w:b/>
                <w:sz w:val="18"/>
                <w:szCs w:val="18"/>
              </w:rPr>
              <w:t>Neulogy</w:t>
            </w:r>
            <w:proofErr w:type="spellEnd"/>
            <w:r w:rsidRPr="00E92B29">
              <w:rPr>
                <w:rFonts w:asciiTheme="majorHAnsi" w:hAnsiTheme="majorHAnsi"/>
                <w:b/>
                <w:sz w:val="18"/>
                <w:szCs w:val="18"/>
              </w:rPr>
              <w:t xml:space="preserve">, a. s., </w:t>
            </w:r>
            <w:proofErr w:type="spellStart"/>
            <w:r w:rsidRPr="00E92B29">
              <w:rPr>
                <w:rFonts w:asciiTheme="majorHAnsi" w:hAnsiTheme="majorHAnsi"/>
                <w:sz w:val="18"/>
                <w:szCs w:val="18"/>
              </w:rPr>
              <w:t>Ilkovičova</w:t>
            </w:r>
            <w:proofErr w:type="spellEnd"/>
            <w:r w:rsidRPr="00E92B29">
              <w:rPr>
                <w:rFonts w:asciiTheme="majorHAnsi" w:hAnsiTheme="majorHAnsi"/>
                <w:sz w:val="18"/>
                <w:szCs w:val="18"/>
              </w:rPr>
              <w:t xml:space="preserve"> 6276/2, 842 16 Bratislava</w:t>
            </w:r>
          </w:p>
          <w:p w:rsidR="00D17471" w:rsidRDefault="00E92B29">
            <w:pPr>
              <w:pStyle w:val="Odsekzoznamu"/>
              <w:ind w:left="644" w:hanging="611"/>
              <w:rPr>
                <w:rFonts w:asciiTheme="majorHAnsi" w:hAnsiTheme="majorHAnsi"/>
                <w:sz w:val="18"/>
                <w:szCs w:val="18"/>
              </w:rPr>
            </w:pPr>
            <w:r w:rsidRPr="00E92B29">
              <w:rPr>
                <w:rFonts w:asciiTheme="majorHAnsi" w:hAnsiTheme="majorHAnsi"/>
                <w:sz w:val="18"/>
                <w:szCs w:val="18"/>
              </w:rPr>
              <w:t xml:space="preserve">nájomca je podnikateľom, zapísaný na OS Bratislava I, oddiel </w:t>
            </w:r>
          </w:p>
          <w:p w:rsidR="00E92B29" w:rsidRPr="00E92B29" w:rsidRDefault="00E92B29">
            <w:pPr>
              <w:pStyle w:val="Odsekzoznamu"/>
              <w:ind w:left="644" w:hanging="611"/>
              <w:rPr>
                <w:rFonts w:asciiTheme="majorHAnsi" w:hAnsiTheme="majorHAnsi"/>
                <w:sz w:val="18"/>
                <w:szCs w:val="18"/>
                <w:lang w:eastAsia="en-US"/>
              </w:rPr>
            </w:pPr>
            <w:proofErr w:type="spellStart"/>
            <w:r w:rsidRPr="00E92B29">
              <w:rPr>
                <w:rFonts w:asciiTheme="majorHAnsi" w:hAnsiTheme="majorHAnsi"/>
                <w:sz w:val="18"/>
                <w:szCs w:val="18"/>
              </w:rPr>
              <w:t>Sro</w:t>
            </w:r>
            <w:proofErr w:type="spellEnd"/>
            <w:r w:rsidRPr="00E92B29">
              <w:rPr>
                <w:rFonts w:asciiTheme="majorHAnsi" w:hAnsiTheme="majorHAnsi"/>
                <w:sz w:val="18"/>
                <w:szCs w:val="18"/>
              </w:rPr>
              <w:t xml:space="preserve">, vložka č. 4085/B.   </w:t>
            </w:r>
          </w:p>
        </w:tc>
      </w:tr>
      <w:tr w:rsidR="00E92B29" w:rsidRPr="00E92B29" w:rsidTr="00DE2B4D">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Predmet nájmu:</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r w:rsidRPr="00E92B29">
              <w:rPr>
                <w:rFonts w:asciiTheme="majorHAnsi" w:hAnsiTheme="majorHAnsi"/>
                <w:b/>
                <w:sz w:val="18"/>
                <w:szCs w:val="18"/>
              </w:rPr>
              <w:t>dodatkom č. 2</w:t>
            </w:r>
            <w:r w:rsidRPr="00E92B29">
              <w:rPr>
                <w:rFonts w:asciiTheme="majorHAnsi" w:hAnsiTheme="majorHAnsi"/>
                <w:sz w:val="18"/>
                <w:szCs w:val="18"/>
              </w:rPr>
              <w:t xml:space="preserve"> k NZ č. 85/2014 R-STU a jej dodatku č. 1 s dobou platnosti od 01.01.2015 do 31.12.2017  sa dočasne nepotrebný majetok   -  nebytový priestor (NP)  – v objekte FIIT STU,  </w:t>
            </w:r>
            <w:proofErr w:type="spellStart"/>
            <w:r w:rsidRPr="00E92B29">
              <w:rPr>
                <w:rFonts w:asciiTheme="majorHAnsi" w:hAnsiTheme="majorHAnsi"/>
                <w:sz w:val="18"/>
                <w:szCs w:val="18"/>
              </w:rPr>
              <w:t>Ilkovičova</w:t>
            </w:r>
            <w:proofErr w:type="spellEnd"/>
            <w:r w:rsidRPr="00E92B29">
              <w:rPr>
                <w:rFonts w:asciiTheme="majorHAnsi" w:hAnsiTheme="majorHAnsi"/>
                <w:sz w:val="18"/>
                <w:szCs w:val="18"/>
              </w:rPr>
              <w:t xml:space="preserve"> 2, Bratislava o terajšej výmere  199,29</w:t>
            </w:r>
            <w:r w:rsidRPr="00E92B29">
              <w:rPr>
                <w:rFonts w:asciiTheme="majorHAnsi" w:hAnsiTheme="majorHAnsi"/>
                <w:b/>
                <w:sz w:val="18"/>
                <w:szCs w:val="18"/>
              </w:rPr>
              <w:t xml:space="preserve"> </w:t>
            </w:r>
            <w:r w:rsidRPr="00E92B29">
              <w:rPr>
                <w:rFonts w:asciiTheme="majorHAnsi" w:hAnsiTheme="majorHAnsi"/>
                <w:sz w:val="18"/>
                <w:szCs w:val="18"/>
              </w:rPr>
              <w:t>m</w:t>
            </w:r>
            <w:r w:rsidRPr="00E92B29">
              <w:rPr>
                <w:rFonts w:asciiTheme="majorHAnsi" w:hAnsiTheme="majorHAnsi"/>
                <w:sz w:val="18"/>
                <w:szCs w:val="18"/>
                <w:vertAlign w:val="superscript"/>
              </w:rPr>
              <w:t>2</w:t>
            </w:r>
            <w:r w:rsidRPr="00E92B29">
              <w:rPr>
                <w:rFonts w:asciiTheme="majorHAnsi" w:hAnsiTheme="majorHAnsi"/>
                <w:sz w:val="18"/>
                <w:szCs w:val="18"/>
              </w:rPr>
              <w:t xml:space="preserve">, </w:t>
            </w:r>
            <w:r w:rsidRPr="00E92B29">
              <w:rPr>
                <w:rFonts w:asciiTheme="majorHAnsi" w:hAnsiTheme="majorHAnsi"/>
                <w:b/>
                <w:sz w:val="18"/>
                <w:szCs w:val="18"/>
              </w:rPr>
              <w:t>r o z š i r u j e  od 01.07.2016</w:t>
            </w:r>
            <w:r w:rsidRPr="00E92B29">
              <w:rPr>
                <w:rFonts w:asciiTheme="majorHAnsi" w:hAnsiTheme="majorHAnsi"/>
                <w:sz w:val="18"/>
                <w:szCs w:val="18"/>
              </w:rPr>
              <w:t xml:space="preserve"> o  kancelárske  priestory spolu 132,86m</w:t>
            </w:r>
            <w:r w:rsidRPr="00E92B29">
              <w:rPr>
                <w:rFonts w:asciiTheme="majorHAnsi" w:hAnsiTheme="majorHAnsi"/>
                <w:sz w:val="18"/>
                <w:szCs w:val="18"/>
                <w:vertAlign w:val="superscript"/>
              </w:rPr>
              <w:t>2</w:t>
            </w:r>
            <w:r w:rsidRPr="00E92B29">
              <w:rPr>
                <w:rFonts w:asciiTheme="majorHAnsi" w:hAnsiTheme="majorHAnsi"/>
                <w:sz w:val="18"/>
                <w:szCs w:val="18"/>
              </w:rPr>
              <w:t xml:space="preserve"> na 1. podzemnom podlaží spolu s príslušenstvom. Jedná sa o priestory prevzaté po spoločnosti </w:t>
            </w:r>
            <w:proofErr w:type="spellStart"/>
            <w:r w:rsidRPr="00E92B29">
              <w:rPr>
                <w:rFonts w:asciiTheme="majorHAnsi" w:hAnsiTheme="majorHAnsi"/>
                <w:sz w:val="18"/>
                <w:szCs w:val="18"/>
              </w:rPr>
              <w:t>Neugogy</w:t>
            </w:r>
            <w:proofErr w:type="spellEnd"/>
            <w:r w:rsidRPr="00E92B29">
              <w:rPr>
                <w:rFonts w:asciiTheme="majorHAnsi" w:hAnsiTheme="majorHAnsi"/>
                <w:sz w:val="18"/>
                <w:szCs w:val="18"/>
              </w:rPr>
              <w:t xml:space="preserve"> </w:t>
            </w:r>
            <w:proofErr w:type="spellStart"/>
            <w:r w:rsidRPr="00E92B29">
              <w:rPr>
                <w:rFonts w:asciiTheme="majorHAnsi" w:hAnsiTheme="majorHAnsi"/>
                <w:sz w:val="18"/>
                <w:szCs w:val="18"/>
              </w:rPr>
              <w:t>Ventures</w:t>
            </w:r>
            <w:proofErr w:type="spellEnd"/>
            <w:r w:rsidRPr="00E92B29">
              <w:rPr>
                <w:rFonts w:asciiTheme="majorHAnsi" w:hAnsiTheme="majorHAnsi"/>
                <w:sz w:val="18"/>
                <w:szCs w:val="18"/>
              </w:rPr>
              <w:t xml:space="preserve">, a. </w:t>
            </w:r>
          </w:p>
          <w:p w:rsidR="00E92B29" w:rsidRPr="00E92B29" w:rsidRDefault="00E92B29">
            <w:pPr>
              <w:jc w:val="both"/>
              <w:rPr>
                <w:rFonts w:asciiTheme="majorHAnsi" w:hAnsiTheme="majorHAnsi"/>
                <w:b/>
                <w:sz w:val="18"/>
                <w:szCs w:val="18"/>
                <w:lang w:eastAsia="en-US"/>
              </w:rPr>
            </w:pPr>
            <w:r w:rsidRPr="00E92B29">
              <w:rPr>
                <w:rFonts w:asciiTheme="majorHAnsi" w:hAnsiTheme="majorHAnsi"/>
                <w:sz w:val="18"/>
                <w:szCs w:val="18"/>
              </w:rPr>
              <w:t xml:space="preserve">predmet nájmu spolu je </w:t>
            </w:r>
            <w:r w:rsidRPr="00E92B29">
              <w:rPr>
                <w:rFonts w:asciiTheme="majorHAnsi" w:hAnsiTheme="majorHAnsi"/>
                <w:b/>
                <w:sz w:val="18"/>
                <w:szCs w:val="18"/>
              </w:rPr>
              <w:t xml:space="preserve"> 332,15m</w:t>
            </w:r>
            <w:r w:rsidRPr="00E92B29">
              <w:rPr>
                <w:rFonts w:asciiTheme="majorHAnsi" w:hAnsiTheme="majorHAnsi"/>
                <w:b/>
                <w:sz w:val="18"/>
                <w:szCs w:val="18"/>
                <w:vertAlign w:val="superscript"/>
              </w:rPr>
              <w:t>2</w:t>
            </w:r>
            <w:r w:rsidRPr="00E92B29">
              <w:rPr>
                <w:rFonts w:asciiTheme="majorHAnsi" w:hAnsiTheme="majorHAnsi"/>
                <w:b/>
                <w:sz w:val="18"/>
                <w:szCs w:val="18"/>
              </w:rPr>
              <w:t>.</w:t>
            </w:r>
          </w:p>
        </w:tc>
      </w:tr>
      <w:tr w:rsidR="00E92B29" w:rsidRPr="00E92B29" w:rsidTr="00DE2B4D">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výlučne na účely spojené s predmetom jeho podnikania zamerané najmä na prípravu analytických, monitorovacích a hodnotiacich dokumentov s využitím prostriedkov ES, poradenská činnosť, technické a organizačné zabezpečenie pri realizácii projektov financovaných z ES, ...... a pod.</w:t>
            </w:r>
          </w:p>
        </w:tc>
      </w:tr>
      <w:tr w:rsidR="00E92B29" w:rsidRPr="00E92B29" w:rsidTr="00DE2B4D">
        <w:trPr>
          <w:trHeight w:val="259"/>
        </w:trPr>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bez zmeny - do 31.12.2017</w:t>
            </w:r>
          </w:p>
        </w:tc>
      </w:tr>
      <w:tr w:rsidR="00E92B29" w:rsidRPr="00E92B29" w:rsidTr="00DE2B4D">
        <w:trPr>
          <w:trHeight w:val="269"/>
        </w:trPr>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 xml:space="preserve">Nájomné:             </w:t>
            </w:r>
          </w:p>
          <w:p w:rsidR="00E92B29" w:rsidRPr="00E92B29" w:rsidRDefault="00E92B29">
            <w:pPr>
              <w:jc w:val="both"/>
              <w:rPr>
                <w:rFonts w:asciiTheme="majorHAnsi" w:hAnsiTheme="majorHAnsi"/>
                <w:sz w:val="18"/>
                <w:szCs w:val="1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D17471" w:rsidRDefault="00E92B29">
            <w:pPr>
              <w:pStyle w:val="Odsekzoznamu"/>
              <w:ind w:left="644" w:hanging="644"/>
              <w:rPr>
                <w:rFonts w:asciiTheme="majorHAnsi" w:hAnsiTheme="majorHAnsi"/>
                <w:sz w:val="18"/>
                <w:szCs w:val="18"/>
              </w:rPr>
            </w:pPr>
            <w:r w:rsidRPr="00E92B29">
              <w:rPr>
                <w:rFonts w:asciiTheme="majorHAnsi" w:hAnsiTheme="majorHAnsi"/>
                <w:sz w:val="18"/>
                <w:szCs w:val="18"/>
              </w:rPr>
              <w:t>kancelárie 50,00 €/m</w:t>
            </w:r>
            <w:r w:rsidRPr="00E92B29">
              <w:rPr>
                <w:rFonts w:asciiTheme="majorHAnsi" w:hAnsiTheme="majorHAnsi"/>
                <w:sz w:val="18"/>
                <w:szCs w:val="18"/>
                <w:vertAlign w:val="superscript"/>
              </w:rPr>
              <w:t>2</w:t>
            </w:r>
            <w:r w:rsidRPr="00E92B29">
              <w:rPr>
                <w:rFonts w:asciiTheme="majorHAnsi" w:hAnsiTheme="majorHAnsi"/>
                <w:sz w:val="18"/>
                <w:szCs w:val="18"/>
              </w:rPr>
              <w:t>/rok - 15382,0 €, sklad 15,00€/m</w:t>
            </w:r>
            <w:r w:rsidRPr="00E92B29">
              <w:rPr>
                <w:rFonts w:asciiTheme="majorHAnsi" w:hAnsiTheme="majorHAnsi"/>
                <w:sz w:val="18"/>
                <w:szCs w:val="18"/>
                <w:vertAlign w:val="superscript"/>
              </w:rPr>
              <w:t>2</w:t>
            </w:r>
            <w:r w:rsidRPr="00E92B29">
              <w:rPr>
                <w:rFonts w:asciiTheme="majorHAnsi" w:hAnsiTheme="majorHAnsi"/>
                <w:sz w:val="18"/>
                <w:szCs w:val="18"/>
              </w:rPr>
              <w:t>/rok –</w:t>
            </w:r>
          </w:p>
          <w:p w:rsidR="00E92B29" w:rsidRPr="00E92B29" w:rsidRDefault="00E92B29">
            <w:pPr>
              <w:pStyle w:val="Odsekzoznamu"/>
              <w:ind w:left="644" w:hanging="644"/>
              <w:rPr>
                <w:rFonts w:asciiTheme="majorHAnsi" w:hAnsiTheme="majorHAnsi" w:cstheme="minorBidi"/>
                <w:sz w:val="18"/>
                <w:szCs w:val="18"/>
              </w:rPr>
            </w:pPr>
            <w:r w:rsidRPr="00E92B29">
              <w:rPr>
                <w:rFonts w:asciiTheme="majorHAnsi" w:hAnsiTheme="majorHAnsi"/>
                <w:sz w:val="18"/>
                <w:szCs w:val="18"/>
              </w:rPr>
              <w:t>132,15 €, WC 15,00€/m</w:t>
            </w:r>
            <w:r w:rsidRPr="00E92B29">
              <w:rPr>
                <w:rFonts w:asciiTheme="majorHAnsi" w:hAnsiTheme="majorHAnsi"/>
                <w:sz w:val="18"/>
                <w:szCs w:val="18"/>
                <w:vertAlign w:val="superscript"/>
              </w:rPr>
              <w:t>2</w:t>
            </w:r>
            <w:r w:rsidRPr="00E92B29">
              <w:rPr>
                <w:rFonts w:asciiTheme="majorHAnsi" w:hAnsiTheme="majorHAnsi"/>
                <w:sz w:val="18"/>
                <w:szCs w:val="18"/>
              </w:rPr>
              <w:t xml:space="preserve">/rok </w:t>
            </w:r>
          </w:p>
          <w:p w:rsidR="00D17471" w:rsidRDefault="00E92B29">
            <w:pPr>
              <w:pStyle w:val="Odsekzoznamu"/>
              <w:ind w:left="644" w:hanging="644"/>
              <w:rPr>
                <w:rFonts w:asciiTheme="majorHAnsi" w:hAnsiTheme="majorHAnsi"/>
                <w:b/>
                <w:sz w:val="18"/>
                <w:szCs w:val="18"/>
              </w:rPr>
            </w:pPr>
            <w:r w:rsidRPr="00E92B29">
              <w:rPr>
                <w:rFonts w:asciiTheme="majorHAnsi" w:hAnsiTheme="majorHAnsi"/>
                <w:sz w:val="18"/>
                <w:szCs w:val="18"/>
              </w:rPr>
              <w:t>-34,95 € a schodisko 15,00€/m</w:t>
            </w:r>
            <w:r w:rsidRPr="00E92B29">
              <w:rPr>
                <w:rFonts w:asciiTheme="majorHAnsi" w:hAnsiTheme="majorHAnsi"/>
                <w:sz w:val="18"/>
                <w:szCs w:val="18"/>
                <w:vertAlign w:val="superscript"/>
              </w:rPr>
              <w:t>2</w:t>
            </w:r>
            <w:r w:rsidRPr="00E92B29">
              <w:rPr>
                <w:rFonts w:asciiTheme="majorHAnsi" w:hAnsiTheme="majorHAnsi"/>
                <w:sz w:val="18"/>
                <w:szCs w:val="18"/>
              </w:rPr>
              <w:t xml:space="preserve">/rok – 200,55€,  t.j. </w:t>
            </w:r>
            <w:r w:rsidRPr="00E92B29">
              <w:rPr>
                <w:rFonts w:asciiTheme="majorHAnsi" w:hAnsiTheme="majorHAnsi"/>
                <w:b/>
                <w:sz w:val="18"/>
                <w:szCs w:val="18"/>
              </w:rPr>
              <w:t xml:space="preserve">nájomné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b/>
                <w:sz w:val="18"/>
                <w:szCs w:val="18"/>
              </w:rPr>
              <w:t>spolu ročne 15 749,65 €,</w:t>
            </w:r>
          </w:p>
          <w:p w:rsidR="00D17471" w:rsidRDefault="00E92B29">
            <w:pPr>
              <w:pStyle w:val="Odsekzoznamu"/>
              <w:ind w:left="644" w:hanging="644"/>
              <w:rPr>
                <w:rFonts w:asciiTheme="majorHAnsi" w:hAnsiTheme="majorHAnsi"/>
                <w:sz w:val="18"/>
                <w:szCs w:val="18"/>
              </w:rPr>
            </w:pPr>
            <w:r w:rsidRPr="00E92B29">
              <w:rPr>
                <w:rFonts w:asciiTheme="majorHAnsi" w:hAnsiTheme="majorHAnsi"/>
                <w:sz w:val="18"/>
                <w:szCs w:val="18"/>
              </w:rPr>
              <w:t xml:space="preserve">nájomné hradí nájomca štvrťročne vopred vždy k 15. dňu </w:t>
            </w:r>
          </w:p>
          <w:p w:rsidR="00E92B29" w:rsidRPr="00E92B29" w:rsidRDefault="00E92B29">
            <w:pPr>
              <w:pStyle w:val="Odsekzoznamu"/>
              <w:ind w:left="644" w:hanging="644"/>
              <w:rPr>
                <w:rFonts w:asciiTheme="majorHAnsi" w:hAnsiTheme="majorHAnsi"/>
                <w:sz w:val="18"/>
                <w:szCs w:val="18"/>
              </w:rPr>
            </w:pPr>
            <w:r w:rsidRPr="00E92B29">
              <w:rPr>
                <w:rFonts w:asciiTheme="majorHAnsi" w:hAnsiTheme="majorHAnsi"/>
                <w:sz w:val="18"/>
                <w:szCs w:val="18"/>
              </w:rPr>
              <w:t>prvého mesiaca daného</w:t>
            </w:r>
            <w:r w:rsidR="00D17471">
              <w:rPr>
                <w:rFonts w:asciiTheme="majorHAnsi" w:hAnsiTheme="majorHAnsi"/>
                <w:sz w:val="18"/>
                <w:szCs w:val="18"/>
              </w:rPr>
              <w:t xml:space="preserve"> </w:t>
            </w:r>
            <w:r w:rsidRPr="00E92B29">
              <w:rPr>
                <w:rFonts w:asciiTheme="majorHAnsi" w:hAnsiTheme="majorHAnsi"/>
                <w:sz w:val="18"/>
                <w:szCs w:val="18"/>
              </w:rPr>
              <w:t xml:space="preserve">štvrťroka vo výške 3 937,41 €, </w:t>
            </w:r>
          </w:p>
          <w:p w:rsidR="00E92B29" w:rsidRPr="00E92B29" w:rsidRDefault="00E92B29" w:rsidP="00D17471">
            <w:pPr>
              <w:pStyle w:val="Odsekzoznamu"/>
              <w:ind w:left="644" w:hanging="644"/>
              <w:rPr>
                <w:rFonts w:asciiTheme="majorHAnsi" w:hAnsiTheme="majorHAnsi"/>
                <w:sz w:val="18"/>
                <w:szCs w:val="18"/>
                <w:lang w:eastAsia="en-US"/>
              </w:rPr>
            </w:pPr>
            <w:r w:rsidRPr="00E92B29">
              <w:rPr>
                <w:rFonts w:asciiTheme="majorHAnsi" w:hAnsiTheme="majorHAnsi"/>
                <w:sz w:val="18"/>
                <w:szCs w:val="18"/>
              </w:rPr>
              <w:t>nájomné je v súlade so smernicou.</w:t>
            </w:r>
          </w:p>
        </w:tc>
      </w:tr>
      <w:tr w:rsidR="00E92B29" w:rsidRPr="00E92B29" w:rsidTr="00DE2B4D">
        <w:trPr>
          <w:trHeight w:val="50"/>
        </w:trPr>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 a energie:</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pStyle w:val="Zkladntext"/>
              <w:rPr>
                <w:rFonts w:asciiTheme="majorHAnsi" w:hAnsiTheme="majorHAnsi"/>
                <w:sz w:val="18"/>
                <w:szCs w:val="18"/>
              </w:rPr>
            </w:pPr>
            <w:r w:rsidRPr="00E92B29">
              <w:rPr>
                <w:rFonts w:asciiTheme="majorHAnsi" w:hAnsiTheme="majorHAnsi"/>
                <w:sz w:val="18"/>
                <w:szCs w:val="18"/>
              </w:rPr>
              <w:t xml:space="preserve">náklady za  dodanie energií a služieb sú stanovené </w:t>
            </w:r>
            <w:r w:rsidRPr="00E92B29">
              <w:rPr>
                <w:rFonts w:asciiTheme="majorHAnsi" w:hAnsiTheme="majorHAnsi"/>
                <w:sz w:val="18"/>
                <w:szCs w:val="18"/>
                <w:u w:val="single"/>
              </w:rPr>
              <w:t>paušálnou sadzbou</w:t>
            </w:r>
            <w:r w:rsidRPr="00E92B29">
              <w:rPr>
                <w:rFonts w:asciiTheme="majorHAnsi" w:hAnsiTheme="majorHAnsi"/>
                <w:sz w:val="18"/>
                <w:szCs w:val="18"/>
              </w:rPr>
              <w:t>, náklady bude FIIT STU fakturovať mesačne</w:t>
            </w:r>
            <w:r w:rsidRPr="00E92B29">
              <w:rPr>
                <w:rFonts w:asciiTheme="majorHAnsi" w:hAnsiTheme="majorHAnsi"/>
                <w:b/>
                <w:bCs/>
                <w:sz w:val="18"/>
                <w:szCs w:val="18"/>
              </w:rPr>
              <w:t xml:space="preserve">, </w:t>
            </w:r>
            <w:r w:rsidRPr="00E92B29">
              <w:rPr>
                <w:rFonts w:asciiTheme="majorHAnsi" w:hAnsiTheme="majorHAnsi"/>
                <w:sz w:val="18"/>
                <w:szCs w:val="18"/>
              </w:rPr>
              <w:t xml:space="preserve">a to nasledovne: Dohodnuté náklady za dodanie elektrickej energie,  vody, tepla, teplej vody a služieb vyfakturuje FIIT STU do 15 dňa príslušného mesiaca. Nájomca je povinný uhradiť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E92B29" w:rsidRPr="00E92B29" w:rsidTr="00DE2B4D">
        <w:tc>
          <w:tcPr>
            <w:tcW w:w="505"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5"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dekanka FIIT STU</w:t>
            </w:r>
          </w:p>
        </w:tc>
      </w:tr>
    </w:tbl>
    <w:p w:rsidR="00E92B29" w:rsidRPr="00E92B29" w:rsidRDefault="00E92B29" w:rsidP="00E92B29">
      <w:pPr>
        <w:rPr>
          <w:rFonts w:asciiTheme="majorHAnsi" w:hAnsiTheme="majorHAnsi" w:cstheme="minorBidi"/>
          <w:sz w:val="18"/>
          <w:szCs w:val="18"/>
          <w:lang w:eastAsia="en-US"/>
        </w:rPr>
      </w:pPr>
    </w:p>
    <w:tbl>
      <w:tblPr>
        <w:tblStyle w:val="Mriekatabuky"/>
        <w:tblW w:w="7513" w:type="dxa"/>
        <w:tblInd w:w="108" w:type="dxa"/>
        <w:tblLook w:val="04A0" w:firstRow="1" w:lastRow="0" w:firstColumn="1" w:lastColumn="0" w:noHBand="0" w:noVBand="1"/>
      </w:tblPr>
      <w:tblGrid>
        <w:gridCol w:w="473"/>
        <w:gridCol w:w="1796"/>
        <w:gridCol w:w="5244"/>
      </w:tblGrid>
      <w:tr w:rsidR="00E92B29" w:rsidRPr="00E92B29" w:rsidTr="00D17471">
        <w:tc>
          <w:tcPr>
            <w:tcW w:w="473"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b/>
                <w:sz w:val="18"/>
                <w:szCs w:val="18"/>
              </w:rPr>
              <w:t>12.</w:t>
            </w:r>
          </w:p>
        </w:tc>
        <w:tc>
          <w:tcPr>
            <w:tcW w:w="1796"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b/>
                <w:sz w:val="18"/>
                <w:szCs w:val="18"/>
                <w:lang w:eastAsia="en-US"/>
              </w:rPr>
            </w:pPr>
            <w:r w:rsidRPr="00E92B29">
              <w:rPr>
                <w:rFonts w:asciiTheme="majorHAnsi" w:hAnsiTheme="majorHAnsi"/>
                <w:b/>
                <w:sz w:val="18"/>
                <w:szCs w:val="18"/>
              </w:rPr>
              <w:t>Nájomca:</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proofErr w:type="spellStart"/>
            <w:r w:rsidRPr="00E92B29">
              <w:rPr>
                <w:rFonts w:asciiTheme="majorHAnsi" w:hAnsiTheme="majorHAnsi"/>
                <w:b/>
                <w:sz w:val="18"/>
                <w:szCs w:val="18"/>
              </w:rPr>
              <w:t>Alpha</w:t>
            </w:r>
            <w:proofErr w:type="spellEnd"/>
            <w:r w:rsidRPr="00E92B29">
              <w:rPr>
                <w:rFonts w:asciiTheme="majorHAnsi" w:hAnsiTheme="majorHAnsi"/>
                <w:b/>
                <w:sz w:val="18"/>
                <w:szCs w:val="18"/>
              </w:rPr>
              <w:t xml:space="preserve"> </w:t>
            </w:r>
            <w:proofErr w:type="spellStart"/>
            <w:r w:rsidRPr="00E92B29">
              <w:rPr>
                <w:rFonts w:asciiTheme="majorHAnsi" w:hAnsiTheme="majorHAnsi"/>
                <w:b/>
                <w:sz w:val="18"/>
                <w:szCs w:val="18"/>
              </w:rPr>
              <w:t>medical</w:t>
            </w:r>
            <w:proofErr w:type="spellEnd"/>
            <w:r w:rsidRPr="00E92B29">
              <w:rPr>
                <w:rFonts w:asciiTheme="majorHAnsi" w:hAnsiTheme="majorHAnsi"/>
                <w:b/>
                <w:sz w:val="18"/>
                <w:szCs w:val="18"/>
              </w:rPr>
              <w:t>, s. r. o.</w:t>
            </w:r>
            <w:r w:rsidRPr="00E92B29">
              <w:rPr>
                <w:rFonts w:asciiTheme="majorHAnsi" w:hAnsiTheme="majorHAnsi"/>
                <w:sz w:val="18"/>
                <w:szCs w:val="18"/>
              </w:rPr>
              <w:t>, Záborského 2, 036 01 Martin</w:t>
            </w:r>
          </w:p>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 xml:space="preserve">nájomca je zapísaný v OR Okresného súdu Žilina, oddiel </w:t>
            </w:r>
            <w:proofErr w:type="spellStart"/>
            <w:r w:rsidRPr="00E92B29">
              <w:rPr>
                <w:rFonts w:asciiTheme="majorHAnsi" w:hAnsiTheme="majorHAnsi"/>
                <w:sz w:val="18"/>
                <w:szCs w:val="18"/>
              </w:rPr>
              <w:t>Sro</w:t>
            </w:r>
            <w:proofErr w:type="spellEnd"/>
            <w:r w:rsidRPr="00E92B29">
              <w:rPr>
                <w:rFonts w:asciiTheme="majorHAnsi" w:hAnsiTheme="majorHAnsi"/>
                <w:sz w:val="18"/>
                <w:szCs w:val="18"/>
              </w:rPr>
              <w:t>, vložka č. 63112/L. </w:t>
            </w:r>
          </w:p>
        </w:tc>
      </w:tr>
      <w:tr w:rsidR="00E92B29" w:rsidRPr="00E92B29" w:rsidTr="00D17471">
        <w:tc>
          <w:tcPr>
            <w:tcW w:w="473"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96"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D17471" w:rsidRDefault="00E92B29">
            <w:pPr>
              <w:jc w:val="both"/>
              <w:rPr>
                <w:rFonts w:asciiTheme="majorHAnsi" w:hAnsiTheme="majorHAnsi" w:cstheme="minorBidi"/>
                <w:color w:val="FF0000"/>
                <w:sz w:val="18"/>
                <w:szCs w:val="18"/>
              </w:rPr>
            </w:pPr>
            <w:r w:rsidRPr="00E92B29">
              <w:rPr>
                <w:rFonts w:asciiTheme="majorHAnsi" w:hAnsiTheme="majorHAnsi"/>
                <w:b/>
                <w:sz w:val="18"/>
                <w:szCs w:val="18"/>
              </w:rPr>
              <w:t xml:space="preserve">dodatkom č. 3 </w:t>
            </w:r>
            <w:r w:rsidRPr="00E92B29">
              <w:rPr>
                <w:rFonts w:asciiTheme="majorHAnsi" w:hAnsiTheme="majorHAnsi"/>
                <w:sz w:val="18"/>
                <w:szCs w:val="18"/>
              </w:rPr>
              <w:t xml:space="preserve">sa Nájomná zmluva FCHPT č. 01/2015; č. 9/2015 R – STU spolu s dodatkom č.1  s dobou platnosti do 31.03.2016 </w:t>
            </w:r>
            <w:r w:rsidRPr="00E92B29">
              <w:rPr>
                <w:rFonts w:asciiTheme="majorHAnsi" w:hAnsiTheme="majorHAnsi"/>
                <w:b/>
                <w:sz w:val="18"/>
                <w:szCs w:val="18"/>
              </w:rPr>
              <w:t>predlžuje</w:t>
            </w:r>
            <w:r w:rsidRPr="00E92B29">
              <w:rPr>
                <w:rFonts w:asciiTheme="majorHAnsi" w:hAnsiTheme="majorHAnsi"/>
                <w:sz w:val="18"/>
                <w:szCs w:val="18"/>
              </w:rPr>
              <w:t xml:space="preserve"> </w:t>
            </w:r>
            <w:r w:rsidRPr="00D17471">
              <w:rPr>
                <w:rFonts w:asciiTheme="majorHAnsi" w:hAnsiTheme="majorHAnsi"/>
                <w:color w:val="FF0000"/>
                <w:sz w:val="18"/>
                <w:szCs w:val="18"/>
              </w:rPr>
              <w:t>od 01.07.2016 do 30.09.2016,</w:t>
            </w:r>
          </w:p>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 xml:space="preserve">celková výmera podlahovej plochy je </w:t>
            </w:r>
            <w:r w:rsidRPr="00E92B29">
              <w:rPr>
                <w:rFonts w:asciiTheme="majorHAnsi" w:hAnsiTheme="majorHAnsi"/>
                <w:b/>
                <w:sz w:val="18"/>
                <w:szCs w:val="18"/>
              </w:rPr>
              <w:t>235,00m</w:t>
            </w:r>
            <w:r w:rsidRPr="00E92B29">
              <w:rPr>
                <w:rFonts w:asciiTheme="majorHAnsi" w:hAnsiTheme="majorHAnsi"/>
                <w:b/>
                <w:sz w:val="18"/>
                <w:szCs w:val="18"/>
                <w:vertAlign w:val="superscript"/>
              </w:rPr>
              <w:t>2</w:t>
            </w:r>
            <w:r w:rsidRPr="00E92B29">
              <w:rPr>
                <w:rFonts w:asciiTheme="majorHAnsi" w:hAnsiTheme="majorHAnsi"/>
                <w:b/>
                <w:sz w:val="18"/>
                <w:szCs w:val="18"/>
              </w:rPr>
              <w:t>.</w:t>
            </w:r>
          </w:p>
        </w:tc>
      </w:tr>
      <w:tr w:rsidR="00E92B29" w:rsidRPr="00E92B29" w:rsidTr="00D17471">
        <w:tc>
          <w:tcPr>
            <w:tcW w:w="473"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96"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využitie priestorov na laboratóriá, sklady a archív firmy v rámci prevádzkovania zdravotníckych zariadení ambulantnej starostlivosti.</w:t>
            </w:r>
          </w:p>
        </w:tc>
      </w:tr>
      <w:tr w:rsidR="00E92B29" w:rsidRPr="00E92B29" w:rsidTr="00D17471">
        <w:trPr>
          <w:trHeight w:val="259"/>
        </w:trPr>
        <w:tc>
          <w:tcPr>
            <w:tcW w:w="473"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96"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Doba nájmu:</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do 30.06.2016</w:t>
            </w:r>
          </w:p>
        </w:tc>
      </w:tr>
      <w:tr w:rsidR="00E92B29" w:rsidRPr="00E92B29" w:rsidTr="00D17471">
        <w:tc>
          <w:tcPr>
            <w:tcW w:w="473"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trike/>
                <w:sz w:val="18"/>
                <w:szCs w:val="18"/>
                <w:lang w:eastAsia="en-US"/>
              </w:rPr>
            </w:pPr>
          </w:p>
        </w:tc>
        <w:tc>
          <w:tcPr>
            <w:tcW w:w="1796"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Nájomné:</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cstheme="minorBidi"/>
                <w:sz w:val="18"/>
                <w:szCs w:val="18"/>
              </w:rPr>
            </w:pPr>
            <w:r w:rsidRPr="00E92B29">
              <w:rPr>
                <w:rFonts w:asciiTheme="majorHAnsi" w:hAnsiTheme="majorHAnsi"/>
                <w:sz w:val="18"/>
                <w:szCs w:val="18"/>
              </w:rPr>
              <w:t>laboratóriá spolu o výmere 96,00m</w:t>
            </w:r>
            <w:r w:rsidRPr="00E92B29">
              <w:rPr>
                <w:rFonts w:asciiTheme="majorHAnsi" w:hAnsiTheme="majorHAnsi"/>
                <w:sz w:val="18"/>
                <w:szCs w:val="18"/>
                <w:vertAlign w:val="superscript"/>
              </w:rPr>
              <w:t>2</w:t>
            </w:r>
            <w:r w:rsidRPr="00E92B29">
              <w:rPr>
                <w:rFonts w:asciiTheme="majorHAnsi" w:hAnsiTheme="majorHAnsi"/>
                <w:sz w:val="18"/>
                <w:szCs w:val="18"/>
              </w:rPr>
              <w:t>- 50,00€/m2/rok – 6 250,0€, kancelárie spolu 76,00m2 80,00€/m2/rok – 6 080,00€ a sklady spolu s archívom 20,00€/m2/rok – 680,00€ t. j.   spolu 13 010,00€.</w:t>
            </w:r>
          </w:p>
          <w:p w:rsidR="00E92B29" w:rsidRPr="00E92B29" w:rsidRDefault="00E92B29">
            <w:pPr>
              <w:jc w:val="both"/>
              <w:rPr>
                <w:rFonts w:asciiTheme="majorHAnsi" w:hAnsiTheme="majorHAnsi"/>
                <w:sz w:val="18"/>
                <w:szCs w:val="18"/>
              </w:rPr>
            </w:pPr>
            <w:r w:rsidRPr="00E92B29">
              <w:rPr>
                <w:rFonts w:asciiTheme="majorHAnsi" w:hAnsiTheme="majorHAnsi"/>
                <w:b/>
                <w:sz w:val="18"/>
                <w:szCs w:val="18"/>
              </w:rPr>
              <w:t>Ročne  je nájomné 13 010,00 €</w:t>
            </w:r>
          </w:p>
          <w:p w:rsidR="00E92B29" w:rsidRPr="00E92B29" w:rsidRDefault="00E92B29" w:rsidP="00D17471">
            <w:pPr>
              <w:jc w:val="both"/>
              <w:rPr>
                <w:rFonts w:asciiTheme="majorHAnsi" w:hAnsiTheme="majorHAnsi"/>
                <w:b/>
                <w:sz w:val="18"/>
                <w:szCs w:val="18"/>
                <w:lang w:eastAsia="en-US"/>
              </w:rPr>
            </w:pPr>
            <w:r w:rsidRPr="00E92B29">
              <w:rPr>
                <w:rFonts w:asciiTheme="majorHAnsi" w:hAnsiTheme="majorHAnsi"/>
                <w:sz w:val="18"/>
                <w:szCs w:val="18"/>
              </w:rPr>
              <w:t>nájomné je v súlade so smernicou</w:t>
            </w:r>
          </w:p>
        </w:tc>
      </w:tr>
      <w:tr w:rsidR="00E92B29" w:rsidRPr="00E92B29" w:rsidTr="00D17471">
        <w:trPr>
          <w:trHeight w:val="50"/>
        </w:trPr>
        <w:tc>
          <w:tcPr>
            <w:tcW w:w="473"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96"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Náklady za služby a energie:</w:t>
            </w:r>
          </w:p>
        </w:tc>
        <w:tc>
          <w:tcPr>
            <w:tcW w:w="5244" w:type="dxa"/>
            <w:tcBorders>
              <w:top w:val="single" w:sz="4" w:space="0" w:color="auto"/>
              <w:left w:val="single" w:sz="4" w:space="0" w:color="auto"/>
              <w:bottom w:val="single" w:sz="4" w:space="0" w:color="auto"/>
              <w:right w:val="single" w:sz="4" w:space="0" w:color="auto"/>
            </w:tcBorders>
            <w:hideMark/>
          </w:tcPr>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preddavky na náklady za opakované dodávanie energií a služieb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bude prenajímateľ</w:t>
            </w:r>
            <w:r w:rsidR="00D17471">
              <w:rPr>
                <w:rFonts w:asciiTheme="majorHAnsi" w:hAnsiTheme="majorHAnsi"/>
                <w:sz w:val="18"/>
                <w:szCs w:val="18"/>
              </w:rPr>
              <w:t xml:space="preserve"> </w:t>
            </w:r>
            <w:r w:rsidRPr="00E92B29">
              <w:rPr>
                <w:rFonts w:asciiTheme="majorHAnsi" w:hAnsiTheme="majorHAnsi"/>
                <w:sz w:val="18"/>
                <w:szCs w:val="18"/>
              </w:rPr>
              <w:t xml:space="preserve">fakturovať štvrťročne; za dodanie energií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vyfakturuje prenajímateľ  </w:t>
            </w:r>
            <w:r w:rsidRPr="00E92B29">
              <w:rPr>
                <w:rFonts w:asciiTheme="majorHAnsi" w:hAnsiTheme="majorHAnsi"/>
                <w:sz w:val="18"/>
                <w:szCs w:val="18"/>
                <w:u w:val="single"/>
              </w:rPr>
              <w:t>zálohovo</w:t>
            </w:r>
            <w:r w:rsidRPr="00E92B29">
              <w:rPr>
                <w:rFonts w:asciiTheme="majorHAnsi" w:hAnsiTheme="majorHAnsi"/>
                <w:sz w:val="18"/>
                <w:szCs w:val="18"/>
              </w:rPr>
              <w:t xml:space="preserve"> do 15 dní</w:t>
            </w:r>
            <w:r w:rsidR="00D17471">
              <w:rPr>
                <w:rFonts w:asciiTheme="majorHAnsi" w:hAnsiTheme="majorHAnsi"/>
                <w:sz w:val="18"/>
                <w:szCs w:val="18"/>
              </w:rPr>
              <w:t xml:space="preserve"> </w:t>
            </w:r>
            <w:r w:rsidRPr="00E92B29">
              <w:rPr>
                <w:rFonts w:asciiTheme="majorHAnsi" w:hAnsiTheme="majorHAnsi"/>
                <w:sz w:val="18"/>
                <w:szCs w:val="18"/>
              </w:rPr>
              <w:t xml:space="preserve">po uplynutí daného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štvrťroka.  Náklady za dodanie služieb budú fakturované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paušálnou</w:t>
            </w:r>
            <w:r w:rsidR="00D17471">
              <w:rPr>
                <w:rFonts w:asciiTheme="majorHAnsi" w:hAnsiTheme="majorHAnsi"/>
                <w:sz w:val="18"/>
                <w:szCs w:val="18"/>
              </w:rPr>
              <w:t xml:space="preserve"> </w:t>
            </w:r>
            <w:r w:rsidRPr="00E92B29">
              <w:rPr>
                <w:rFonts w:asciiTheme="majorHAnsi" w:hAnsiTheme="majorHAnsi"/>
                <w:sz w:val="18"/>
                <w:szCs w:val="18"/>
              </w:rPr>
              <w:t xml:space="preserve">sumou do 15 dní po uplynutí príslušného štvrťroka.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Prenajímateľ po </w:t>
            </w:r>
            <w:proofErr w:type="spellStart"/>
            <w:r w:rsidRPr="00E92B29">
              <w:rPr>
                <w:rFonts w:asciiTheme="majorHAnsi" w:hAnsiTheme="majorHAnsi"/>
                <w:sz w:val="18"/>
                <w:szCs w:val="18"/>
              </w:rPr>
              <w:t>obdržaní</w:t>
            </w:r>
            <w:proofErr w:type="spellEnd"/>
            <w:r w:rsidR="00D17471">
              <w:rPr>
                <w:rFonts w:asciiTheme="majorHAnsi" w:hAnsiTheme="majorHAnsi"/>
                <w:sz w:val="18"/>
                <w:szCs w:val="18"/>
              </w:rPr>
              <w:t xml:space="preserve"> </w:t>
            </w:r>
            <w:r w:rsidRPr="00E92B29">
              <w:rPr>
                <w:rFonts w:asciiTheme="majorHAnsi" w:hAnsiTheme="majorHAnsi"/>
                <w:sz w:val="18"/>
                <w:szCs w:val="18"/>
              </w:rPr>
              <w:t xml:space="preserve">zúčtovacích faktúr od dodávateľov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energií vyhotoví nájomcovi vyúčtovaciu faktúru za príslušný </w:t>
            </w:r>
          </w:p>
          <w:p w:rsidR="00D17471" w:rsidRDefault="00E92B29">
            <w:pPr>
              <w:ind w:left="709" w:hanging="709"/>
              <w:jc w:val="both"/>
              <w:rPr>
                <w:rFonts w:asciiTheme="majorHAnsi" w:hAnsiTheme="majorHAnsi"/>
                <w:sz w:val="18"/>
                <w:szCs w:val="18"/>
              </w:rPr>
            </w:pPr>
            <w:r w:rsidRPr="00E92B29">
              <w:rPr>
                <w:rFonts w:asciiTheme="majorHAnsi" w:hAnsiTheme="majorHAnsi"/>
                <w:sz w:val="18"/>
                <w:szCs w:val="18"/>
              </w:rPr>
              <w:t xml:space="preserve">kalendárny rok. Splatnosť nedoplatku alebo preplatku zo </w:t>
            </w:r>
          </w:p>
          <w:p w:rsidR="00D17471" w:rsidRDefault="00E92B29" w:rsidP="00D17471">
            <w:pPr>
              <w:ind w:left="709" w:hanging="709"/>
              <w:jc w:val="both"/>
              <w:rPr>
                <w:rFonts w:asciiTheme="majorHAnsi" w:hAnsiTheme="majorHAnsi"/>
                <w:sz w:val="18"/>
                <w:szCs w:val="18"/>
              </w:rPr>
            </w:pPr>
            <w:r w:rsidRPr="00E92B29">
              <w:rPr>
                <w:rFonts w:asciiTheme="majorHAnsi" w:hAnsiTheme="majorHAnsi"/>
                <w:sz w:val="18"/>
                <w:szCs w:val="18"/>
              </w:rPr>
              <w:t>zúčtovacej faktúry je</w:t>
            </w:r>
            <w:r w:rsidR="00D17471">
              <w:rPr>
                <w:rFonts w:asciiTheme="majorHAnsi" w:hAnsiTheme="majorHAnsi"/>
                <w:sz w:val="18"/>
                <w:szCs w:val="18"/>
              </w:rPr>
              <w:t xml:space="preserve"> </w:t>
            </w:r>
            <w:r w:rsidRPr="00E92B29">
              <w:rPr>
                <w:rFonts w:asciiTheme="majorHAnsi" w:hAnsiTheme="majorHAnsi"/>
                <w:sz w:val="18"/>
                <w:szCs w:val="18"/>
              </w:rPr>
              <w:t xml:space="preserve">14  kalendárnych dní odo dňa doručenia </w:t>
            </w:r>
          </w:p>
          <w:p w:rsidR="00E92B29" w:rsidRPr="00E92B29" w:rsidRDefault="00E92B29" w:rsidP="00D17471">
            <w:pPr>
              <w:ind w:left="709" w:hanging="709"/>
              <w:jc w:val="both"/>
              <w:rPr>
                <w:rFonts w:asciiTheme="majorHAnsi" w:hAnsiTheme="majorHAnsi"/>
                <w:sz w:val="18"/>
                <w:szCs w:val="18"/>
                <w:lang w:eastAsia="en-US"/>
              </w:rPr>
            </w:pPr>
            <w:r w:rsidRPr="00E92B29">
              <w:rPr>
                <w:rFonts w:asciiTheme="majorHAnsi" w:hAnsiTheme="majorHAnsi"/>
                <w:sz w:val="18"/>
                <w:szCs w:val="18"/>
              </w:rPr>
              <w:t>vyúčtovania nájomcovi.</w:t>
            </w:r>
          </w:p>
        </w:tc>
      </w:tr>
      <w:tr w:rsidR="00E92B29" w:rsidRPr="00E92B29" w:rsidTr="00D17471">
        <w:tc>
          <w:tcPr>
            <w:tcW w:w="473" w:type="dxa"/>
            <w:tcBorders>
              <w:top w:val="single" w:sz="4" w:space="0" w:color="auto"/>
              <w:left w:val="single" w:sz="4" w:space="0" w:color="auto"/>
              <w:bottom w:val="single" w:sz="4" w:space="0" w:color="auto"/>
              <w:right w:val="single" w:sz="4" w:space="0" w:color="auto"/>
            </w:tcBorders>
          </w:tcPr>
          <w:p w:rsidR="00E92B29" w:rsidRPr="00E92B29" w:rsidRDefault="00E92B29">
            <w:pPr>
              <w:jc w:val="both"/>
              <w:rPr>
                <w:rFonts w:asciiTheme="majorHAnsi" w:hAnsiTheme="majorHAnsi"/>
                <w:sz w:val="18"/>
                <w:szCs w:val="18"/>
                <w:lang w:eastAsia="en-US"/>
              </w:rPr>
            </w:pPr>
          </w:p>
        </w:tc>
        <w:tc>
          <w:tcPr>
            <w:tcW w:w="1796" w:type="dxa"/>
            <w:tcBorders>
              <w:top w:val="single" w:sz="4" w:space="0" w:color="auto"/>
              <w:left w:val="single" w:sz="4" w:space="0" w:color="auto"/>
              <w:bottom w:val="single" w:sz="4" w:space="0" w:color="auto"/>
              <w:right w:val="single" w:sz="4" w:space="0" w:color="auto"/>
            </w:tcBorders>
            <w:hideMark/>
          </w:tcPr>
          <w:p w:rsidR="00E92B29" w:rsidRPr="00E92B29" w:rsidRDefault="00E92B29">
            <w:pPr>
              <w:jc w:val="both"/>
              <w:rPr>
                <w:rFonts w:asciiTheme="majorHAnsi" w:hAnsiTheme="majorHAnsi"/>
                <w:sz w:val="18"/>
                <w:szCs w:val="18"/>
                <w:lang w:eastAsia="en-US"/>
              </w:rPr>
            </w:pPr>
            <w:r w:rsidRPr="00E92B29">
              <w:rPr>
                <w:rFonts w:asciiTheme="majorHAnsi" w:hAnsiTheme="majorHAnsi"/>
                <w:sz w:val="18"/>
                <w:szCs w:val="18"/>
              </w:rPr>
              <w:t>Predkladá:</w:t>
            </w:r>
          </w:p>
        </w:tc>
        <w:tc>
          <w:tcPr>
            <w:tcW w:w="5244" w:type="dxa"/>
            <w:tcBorders>
              <w:top w:val="single" w:sz="4" w:space="0" w:color="auto"/>
              <w:left w:val="single" w:sz="4" w:space="0" w:color="auto"/>
              <w:bottom w:val="single" w:sz="4" w:space="0" w:color="auto"/>
              <w:right w:val="single" w:sz="4" w:space="0" w:color="auto"/>
            </w:tcBorders>
            <w:hideMark/>
          </w:tcPr>
          <w:p w:rsidR="00E92B29" w:rsidRPr="00E92B29" w:rsidRDefault="00E92B29">
            <w:pPr>
              <w:rPr>
                <w:rFonts w:asciiTheme="majorHAnsi" w:hAnsiTheme="majorHAnsi"/>
                <w:sz w:val="18"/>
                <w:szCs w:val="18"/>
                <w:lang w:eastAsia="en-US"/>
              </w:rPr>
            </w:pPr>
            <w:r w:rsidRPr="00E92B29">
              <w:rPr>
                <w:rFonts w:asciiTheme="majorHAnsi" w:hAnsiTheme="majorHAnsi"/>
                <w:sz w:val="18"/>
                <w:szCs w:val="18"/>
              </w:rPr>
              <w:t>dekan FCHPT  STU</w:t>
            </w:r>
          </w:p>
        </w:tc>
      </w:tr>
    </w:tbl>
    <w:p w:rsidR="00E92B29" w:rsidRDefault="00E92B29" w:rsidP="00E92B29">
      <w:pPr>
        <w:rPr>
          <w:rFonts w:asciiTheme="minorHAnsi" w:hAnsiTheme="minorHAnsi" w:cstheme="minorBidi"/>
          <w:lang w:eastAsia="en-US"/>
        </w:rPr>
      </w:pPr>
    </w:p>
    <w:p w:rsidR="00303E3B" w:rsidRPr="00011AEC" w:rsidRDefault="00303E3B" w:rsidP="00303E3B">
      <w:pPr>
        <w:ind w:left="1410" w:hanging="1410"/>
        <w:rPr>
          <w:rFonts w:asciiTheme="majorHAnsi" w:hAnsiTheme="majorHAnsi"/>
          <w:b/>
          <w:sz w:val="18"/>
          <w:szCs w:val="18"/>
          <w:u w:val="single"/>
        </w:rPr>
      </w:pPr>
      <w:r w:rsidRPr="001D4EE0">
        <w:rPr>
          <w:rFonts w:asciiTheme="majorHAnsi" w:hAnsiTheme="majorHAnsi" w:cs="Arial"/>
          <w:b/>
          <w:sz w:val="18"/>
          <w:szCs w:val="18"/>
          <w:u w:val="single"/>
        </w:rPr>
        <w:t xml:space="preserve">K BODU </w:t>
      </w:r>
      <w:r w:rsidR="006669DF">
        <w:rPr>
          <w:rFonts w:asciiTheme="majorHAnsi" w:hAnsiTheme="majorHAnsi" w:cs="Arial"/>
          <w:b/>
          <w:sz w:val="18"/>
          <w:szCs w:val="18"/>
          <w:u w:val="single"/>
        </w:rPr>
        <w:t>7</w:t>
      </w:r>
      <w:r w:rsidRPr="001D4EE0">
        <w:rPr>
          <w:rFonts w:asciiTheme="majorHAnsi" w:hAnsiTheme="majorHAnsi" w:cs="Arial"/>
          <w:b/>
          <w:sz w:val="18"/>
          <w:szCs w:val="18"/>
          <w:u w:val="single"/>
        </w:rPr>
        <w:t>:</w:t>
      </w:r>
      <w:r w:rsidRPr="001D4EE0">
        <w:rPr>
          <w:rFonts w:asciiTheme="majorHAnsi" w:hAnsiTheme="majorHAnsi" w:cs="Arial"/>
          <w:b/>
          <w:sz w:val="18"/>
          <w:szCs w:val="18"/>
        </w:rPr>
        <w:tab/>
      </w:r>
      <w:r w:rsidRPr="00303E3B">
        <w:rPr>
          <w:rFonts w:asciiTheme="majorHAnsi" w:hAnsiTheme="majorHAnsi"/>
          <w:b/>
          <w:sz w:val="18"/>
          <w:szCs w:val="18"/>
          <w:u w:val="single"/>
        </w:rPr>
        <w:t>Návrhy na zahraničné pracovné cesty</w:t>
      </w:r>
    </w:p>
    <w:p w:rsidR="00303E3B" w:rsidRDefault="00303E3B" w:rsidP="00303E3B">
      <w:pPr>
        <w:ind w:left="1410" w:hanging="1410"/>
        <w:rPr>
          <w:rFonts w:ascii="Cambria" w:hAnsi="Cambria" w:cs="Arial"/>
          <w:sz w:val="18"/>
          <w:szCs w:val="18"/>
        </w:rPr>
      </w:pPr>
    </w:p>
    <w:p w:rsidR="00303E3B" w:rsidRDefault="00303E3B" w:rsidP="00303E3B">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d</w:t>
      </w:r>
      <w:r>
        <w:rPr>
          <w:rFonts w:asciiTheme="majorHAnsi" w:hAnsiTheme="majorHAnsi" w:cs="Arial"/>
          <w:sz w:val="18"/>
          <w:szCs w:val="18"/>
        </w:rPr>
        <w:t>ol prorektor Stanko.</w:t>
      </w:r>
    </w:p>
    <w:p w:rsidR="00303E3B" w:rsidRPr="007427E4" w:rsidRDefault="00303E3B" w:rsidP="00303E3B">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6053E1">
        <w:rPr>
          <w:rFonts w:asciiTheme="majorHAnsi" w:hAnsiTheme="majorHAnsi" w:cs="Arial"/>
          <w:b/>
          <w:color w:val="C00000"/>
          <w:sz w:val="18"/>
          <w:szCs w:val="18"/>
        </w:rPr>
        <w:t>1</w:t>
      </w:r>
      <w:r w:rsidR="00D17471">
        <w:rPr>
          <w:rFonts w:asciiTheme="majorHAnsi" w:hAnsiTheme="majorHAnsi" w:cs="Arial"/>
          <w:b/>
          <w:color w:val="C00000"/>
          <w:sz w:val="18"/>
          <w:szCs w:val="18"/>
        </w:rPr>
        <w:t>1</w:t>
      </w:r>
      <w:r w:rsidRPr="007427E4">
        <w:rPr>
          <w:rFonts w:asciiTheme="majorHAnsi" w:hAnsiTheme="majorHAnsi" w:cs="Arial"/>
          <w:b/>
          <w:color w:val="C00000"/>
          <w:sz w:val="18"/>
          <w:szCs w:val="18"/>
        </w:rPr>
        <w:t>.</w:t>
      </w:r>
      <w:r w:rsidR="00D17471">
        <w:rPr>
          <w:rFonts w:asciiTheme="majorHAnsi" w:hAnsiTheme="majorHAnsi" w:cs="Arial"/>
          <w:b/>
          <w:color w:val="C00000"/>
          <w:sz w:val="18"/>
          <w:szCs w:val="18"/>
        </w:rPr>
        <w:t>7</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303E3B" w:rsidRDefault="00303E3B" w:rsidP="00303E3B">
      <w:pPr>
        <w:ind w:right="284"/>
        <w:rPr>
          <w:rFonts w:asciiTheme="majorHAnsi" w:hAnsiTheme="majorHAnsi"/>
          <w:sz w:val="18"/>
          <w:szCs w:val="18"/>
        </w:rPr>
      </w:pPr>
      <w:r w:rsidRPr="00E30FE6">
        <w:rPr>
          <w:rFonts w:asciiTheme="majorHAnsi" w:hAnsiTheme="majorHAnsi"/>
          <w:sz w:val="18"/>
          <w:szCs w:val="18"/>
        </w:rPr>
        <w:t xml:space="preserve">Vedenie STU schvaľuje </w:t>
      </w:r>
      <w:r>
        <w:rPr>
          <w:rFonts w:asciiTheme="majorHAnsi" w:hAnsiTheme="majorHAnsi"/>
          <w:sz w:val="18"/>
          <w:szCs w:val="18"/>
        </w:rPr>
        <w:t>zahraničné pracovné cesty</w:t>
      </w:r>
      <w:r w:rsidR="00995268">
        <w:rPr>
          <w:rFonts w:asciiTheme="majorHAnsi" w:hAnsiTheme="majorHAnsi"/>
          <w:sz w:val="18"/>
          <w:szCs w:val="18"/>
        </w:rPr>
        <w:t xml:space="preserve"> špecifikované v bodoch 1) – </w:t>
      </w:r>
      <w:r w:rsidR="00DE2B4D">
        <w:rPr>
          <w:rFonts w:asciiTheme="majorHAnsi" w:hAnsiTheme="majorHAnsi"/>
          <w:sz w:val="18"/>
          <w:szCs w:val="18"/>
        </w:rPr>
        <w:t>5</w:t>
      </w:r>
      <w:r w:rsidR="00995268">
        <w:rPr>
          <w:rFonts w:asciiTheme="majorHAnsi" w:hAnsiTheme="majorHAnsi"/>
          <w:sz w:val="18"/>
          <w:szCs w:val="18"/>
        </w:rPr>
        <w:t>).</w:t>
      </w:r>
    </w:p>
    <w:p w:rsidR="00D17471" w:rsidRPr="00D17471" w:rsidRDefault="00D17471" w:rsidP="00D17471">
      <w:pPr>
        <w:rPr>
          <w:rFonts w:asciiTheme="majorHAnsi" w:hAnsiTheme="majorHAnsi"/>
          <w:bCs/>
          <w:sz w:val="18"/>
          <w:szCs w:val="18"/>
        </w:rPr>
      </w:pPr>
      <w:r w:rsidRPr="00D17471">
        <w:rPr>
          <w:rFonts w:asciiTheme="majorHAnsi" w:hAnsiTheme="majorHAnsi"/>
          <w:bCs/>
          <w:sz w:val="18"/>
          <w:szCs w:val="18"/>
        </w:rPr>
        <w:t>1)</w:t>
      </w:r>
      <w:r w:rsidRPr="00D17471">
        <w:rPr>
          <w:rFonts w:asciiTheme="majorHAnsi" w:hAnsiTheme="majorHAnsi"/>
          <w:bCs/>
          <w:sz w:val="18"/>
          <w:szCs w:val="18"/>
        </w:rPr>
        <w:tab/>
        <w:t xml:space="preserve">Poľsko, </w:t>
      </w:r>
      <w:proofErr w:type="spellStart"/>
      <w:r w:rsidRPr="00D17471">
        <w:rPr>
          <w:rFonts w:asciiTheme="majorHAnsi" w:hAnsiTheme="majorHAnsi"/>
          <w:bCs/>
          <w:sz w:val="18"/>
          <w:szCs w:val="18"/>
        </w:rPr>
        <w:t>Tarnów</w:t>
      </w:r>
      <w:proofErr w:type="spellEnd"/>
    </w:p>
    <w:tbl>
      <w:tblPr>
        <w:tblW w:w="7513" w:type="dxa"/>
        <w:tblInd w:w="108" w:type="dxa"/>
        <w:tblCellMar>
          <w:left w:w="0" w:type="dxa"/>
          <w:right w:w="0" w:type="dxa"/>
        </w:tblCellMar>
        <w:tblLook w:val="04A0" w:firstRow="1" w:lastRow="0" w:firstColumn="1" w:lastColumn="0" w:noHBand="0" w:noVBand="1"/>
      </w:tblPr>
      <w:tblGrid>
        <w:gridCol w:w="2836"/>
        <w:gridCol w:w="4677"/>
      </w:tblGrid>
      <w:tr w:rsidR="00D17471" w:rsidRPr="00D17471" w:rsidTr="00D1747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rPr>
            </w:pPr>
            <w:r w:rsidRPr="00D17471">
              <w:rPr>
                <w:rFonts w:asciiTheme="majorHAnsi" w:hAnsiTheme="majorHAnsi"/>
                <w:sz w:val="18"/>
                <w:szCs w:val="18"/>
              </w:rPr>
              <w:t>Účasť na „9</w:t>
            </w:r>
            <w:r w:rsidRPr="00D17471">
              <w:rPr>
                <w:rFonts w:asciiTheme="majorHAnsi" w:hAnsiTheme="majorHAnsi"/>
                <w:sz w:val="18"/>
                <w:szCs w:val="18"/>
                <w:vertAlign w:val="superscript"/>
              </w:rPr>
              <w:t>th</w:t>
            </w:r>
            <w:r w:rsidRPr="00D17471">
              <w:rPr>
                <w:rFonts w:asciiTheme="majorHAnsi" w:hAnsiTheme="majorHAnsi"/>
                <w:sz w:val="18"/>
                <w:szCs w:val="18"/>
              </w:rPr>
              <w:t xml:space="preserve"> </w:t>
            </w:r>
            <w:proofErr w:type="spellStart"/>
            <w:r w:rsidRPr="00D17471">
              <w:rPr>
                <w:rFonts w:asciiTheme="majorHAnsi" w:hAnsiTheme="majorHAnsi"/>
                <w:sz w:val="18"/>
                <w:szCs w:val="18"/>
              </w:rPr>
              <w:t>Investment</w:t>
            </w:r>
            <w:proofErr w:type="spellEnd"/>
            <w:r w:rsidRPr="00D17471">
              <w:rPr>
                <w:rFonts w:asciiTheme="majorHAnsi" w:hAnsiTheme="majorHAnsi"/>
                <w:sz w:val="18"/>
                <w:szCs w:val="18"/>
              </w:rPr>
              <w:t xml:space="preserve"> </w:t>
            </w:r>
            <w:proofErr w:type="spellStart"/>
            <w:r w:rsidRPr="00D17471">
              <w:rPr>
                <w:rFonts w:asciiTheme="majorHAnsi" w:hAnsiTheme="majorHAnsi"/>
                <w:sz w:val="18"/>
                <w:szCs w:val="18"/>
              </w:rPr>
              <w:t>Forum</w:t>
            </w:r>
            <w:proofErr w:type="spellEnd"/>
            <w:r w:rsidRPr="00D17471">
              <w:rPr>
                <w:rFonts w:asciiTheme="majorHAnsi" w:hAnsiTheme="majorHAnsi"/>
                <w:sz w:val="18"/>
                <w:szCs w:val="18"/>
              </w:rPr>
              <w:t xml:space="preserve"> in </w:t>
            </w:r>
            <w:proofErr w:type="spellStart"/>
            <w:r w:rsidRPr="00D17471">
              <w:rPr>
                <w:rFonts w:asciiTheme="majorHAnsi" w:hAnsiTheme="majorHAnsi"/>
                <w:sz w:val="18"/>
                <w:szCs w:val="18"/>
              </w:rPr>
              <w:t>Tarnow</w:t>
            </w:r>
            <w:proofErr w:type="spellEnd"/>
            <w:r w:rsidRPr="00D17471">
              <w:rPr>
                <w:rFonts w:asciiTheme="majorHAnsi" w:hAnsiTheme="majorHAnsi"/>
                <w:sz w:val="18"/>
                <w:szCs w:val="18"/>
              </w:rPr>
              <w:t>”</w:t>
            </w:r>
          </w:p>
        </w:tc>
      </w:tr>
      <w:tr w:rsidR="00D17471" w:rsidRPr="00D17471" w:rsidTr="00D1747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20.-21.06.2016</w:t>
            </w:r>
          </w:p>
        </w:tc>
      </w:tr>
      <w:tr w:rsidR="00D17471" w:rsidRPr="00D17471" w:rsidTr="00D1747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Poľsko, </w:t>
            </w:r>
            <w:proofErr w:type="spellStart"/>
            <w:r w:rsidRPr="00D17471">
              <w:rPr>
                <w:rFonts w:asciiTheme="majorHAnsi" w:hAnsiTheme="majorHAnsi"/>
                <w:sz w:val="18"/>
                <w:szCs w:val="18"/>
              </w:rPr>
              <w:t>Tarnów</w:t>
            </w:r>
            <w:proofErr w:type="spellEnd"/>
          </w:p>
        </w:tc>
      </w:tr>
      <w:tr w:rsidR="00D17471" w:rsidRPr="00D17471" w:rsidTr="00D1747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250 €</w:t>
            </w:r>
          </w:p>
        </w:tc>
      </w:tr>
      <w:tr w:rsidR="00D17471" w:rsidRPr="00D17471" w:rsidTr="00D1747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prof. Ing. Robert Redhammer, PhD.</w:t>
            </w:r>
          </w:p>
        </w:tc>
      </w:tr>
      <w:tr w:rsidR="00D17471" w:rsidRPr="00D17471" w:rsidTr="00D1747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1006 - Dotácia</w:t>
            </w:r>
          </w:p>
        </w:tc>
      </w:tr>
    </w:tbl>
    <w:p w:rsidR="00D17471" w:rsidRPr="00D17471" w:rsidRDefault="00D17471" w:rsidP="00D17471">
      <w:pPr>
        <w:rPr>
          <w:rFonts w:asciiTheme="majorHAnsi" w:hAnsiTheme="majorHAnsi"/>
          <w:sz w:val="18"/>
          <w:szCs w:val="18"/>
          <w:lang w:eastAsia="en-US"/>
        </w:rPr>
      </w:pPr>
    </w:p>
    <w:p w:rsidR="00D17471" w:rsidRPr="00D17471" w:rsidRDefault="00D17471" w:rsidP="00D17471">
      <w:pPr>
        <w:rPr>
          <w:rFonts w:asciiTheme="majorHAnsi" w:eastAsia="MS Mincho" w:hAnsiTheme="majorHAnsi"/>
          <w:bCs/>
          <w:sz w:val="18"/>
          <w:szCs w:val="18"/>
        </w:rPr>
      </w:pPr>
      <w:r w:rsidRPr="00D17471">
        <w:rPr>
          <w:rFonts w:asciiTheme="majorHAnsi" w:hAnsiTheme="majorHAnsi"/>
          <w:bCs/>
          <w:sz w:val="18"/>
          <w:szCs w:val="18"/>
        </w:rPr>
        <w:t>2)</w:t>
      </w:r>
      <w:r w:rsidRPr="00D17471">
        <w:rPr>
          <w:rFonts w:asciiTheme="majorHAnsi" w:hAnsiTheme="majorHAnsi"/>
          <w:bCs/>
          <w:sz w:val="18"/>
          <w:szCs w:val="18"/>
        </w:rPr>
        <w:tab/>
        <w:t>Česko, Dolní Morava</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D17471" w:rsidRPr="00D17471" w:rsidTr="00D1747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rPr>
            </w:pPr>
            <w:r w:rsidRPr="00D17471">
              <w:rPr>
                <w:rFonts w:asciiTheme="majorHAnsi" w:hAnsiTheme="majorHAnsi"/>
                <w:sz w:val="18"/>
                <w:szCs w:val="18"/>
              </w:rPr>
              <w:t xml:space="preserve">24th SVSFEM ANSS </w:t>
            </w:r>
            <w:proofErr w:type="spellStart"/>
            <w:r w:rsidRPr="00D17471">
              <w:rPr>
                <w:rFonts w:asciiTheme="majorHAnsi" w:hAnsiTheme="majorHAnsi"/>
                <w:sz w:val="18"/>
                <w:szCs w:val="18"/>
              </w:rPr>
              <w:t>Users</w:t>
            </w:r>
            <w:proofErr w:type="spellEnd"/>
            <w:r w:rsidRPr="00D17471">
              <w:rPr>
                <w:rFonts w:asciiTheme="majorHAnsi" w:hAnsiTheme="majorHAnsi"/>
                <w:sz w:val="18"/>
                <w:szCs w:val="18"/>
              </w:rPr>
              <w:t xml:space="preserve">´ </w:t>
            </w:r>
            <w:proofErr w:type="spellStart"/>
            <w:r w:rsidRPr="00D17471">
              <w:rPr>
                <w:rFonts w:asciiTheme="majorHAnsi" w:hAnsiTheme="majorHAnsi"/>
                <w:sz w:val="18"/>
                <w:szCs w:val="18"/>
              </w:rPr>
              <w:t>Group</w:t>
            </w:r>
            <w:proofErr w:type="spellEnd"/>
            <w:r w:rsidRPr="00D17471">
              <w:rPr>
                <w:rFonts w:asciiTheme="majorHAnsi" w:hAnsiTheme="majorHAnsi"/>
                <w:sz w:val="18"/>
                <w:szCs w:val="18"/>
              </w:rPr>
              <w:t xml:space="preserve"> </w:t>
            </w:r>
            <w:proofErr w:type="spellStart"/>
            <w:r w:rsidRPr="00D17471">
              <w:rPr>
                <w:rFonts w:asciiTheme="majorHAnsi" w:hAnsiTheme="majorHAnsi"/>
                <w:sz w:val="18"/>
                <w:szCs w:val="18"/>
              </w:rPr>
              <w:t>Meeting</w:t>
            </w:r>
            <w:proofErr w:type="spellEnd"/>
            <w:r w:rsidRPr="00D17471">
              <w:rPr>
                <w:rFonts w:asciiTheme="majorHAnsi" w:hAnsiTheme="majorHAnsi"/>
                <w:sz w:val="18"/>
                <w:szCs w:val="18"/>
              </w:rPr>
              <w:t xml:space="preserve"> and </w:t>
            </w:r>
            <w:proofErr w:type="spellStart"/>
            <w:r w:rsidRPr="00D17471">
              <w:rPr>
                <w:rFonts w:asciiTheme="majorHAnsi" w:hAnsiTheme="majorHAnsi"/>
                <w:sz w:val="18"/>
                <w:szCs w:val="18"/>
              </w:rPr>
              <w:t>Conference</w:t>
            </w:r>
            <w:proofErr w:type="spellEnd"/>
            <w:r w:rsidRPr="00D17471">
              <w:rPr>
                <w:rFonts w:asciiTheme="majorHAnsi" w:hAnsiTheme="majorHAnsi"/>
                <w:sz w:val="18"/>
                <w:szCs w:val="18"/>
              </w:rPr>
              <w:t xml:space="preserve"> 2016</w:t>
            </w:r>
          </w:p>
        </w:tc>
      </w:tr>
      <w:tr w:rsidR="00D17471" w:rsidRPr="00D17471" w:rsidTr="00D1747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rsidP="00D17471">
            <w:pPr>
              <w:rPr>
                <w:rFonts w:asciiTheme="majorHAnsi" w:eastAsia="Calibri" w:hAnsiTheme="majorHAnsi"/>
                <w:sz w:val="18"/>
                <w:szCs w:val="18"/>
                <w:lang w:eastAsia="en-US"/>
              </w:rPr>
            </w:pPr>
            <w:r w:rsidRPr="00D17471">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01.-03.06.2016</w:t>
            </w:r>
          </w:p>
        </w:tc>
      </w:tr>
      <w:tr w:rsidR="00D17471" w:rsidRPr="00D17471" w:rsidTr="00D1747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Česko, Dolní Morava</w:t>
            </w:r>
          </w:p>
        </w:tc>
      </w:tr>
      <w:tr w:rsidR="00D17471" w:rsidRPr="00D17471" w:rsidTr="00D1747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440 €</w:t>
            </w:r>
          </w:p>
        </w:tc>
      </w:tr>
      <w:tr w:rsidR="00D17471" w:rsidRPr="00D17471" w:rsidTr="00D1747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Ing. Jozef </w:t>
            </w:r>
            <w:proofErr w:type="spellStart"/>
            <w:r w:rsidRPr="00D17471">
              <w:rPr>
                <w:rFonts w:asciiTheme="majorHAnsi" w:hAnsiTheme="majorHAnsi"/>
                <w:sz w:val="18"/>
                <w:szCs w:val="18"/>
              </w:rPr>
              <w:t>Kicko</w:t>
            </w:r>
            <w:proofErr w:type="spellEnd"/>
          </w:p>
        </w:tc>
      </w:tr>
      <w:tr w:rsidR="00D17471" w:rsidRPr="00D17471" w:rsidTr="00D1747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1009 - CVT</w:t>
            </w:r>
          </w:p>
        </w:tc>
      </w:tr>
    </w:tbl>
    <w:p w:rsidR="00D17471" w:rsidRPr="00DE2B4D" w:rsidRDefault="00DE2B4D" w:rsidP="00D17471">
      <w:pPr>
        <w:rPr>
          <w:rFonts w:asciiTheme="majorHAnsi" w:eastAsia="MS Mincho" w:hAnsiTheme="majorHAnsi"/>
          <w:bCs/>
          <w:sz w:val="18"/>
          <w:szCs w:val="18"/>
        </w:rPr>
      </w:pPr>
      <w:r w:rsidRPr="00DE2B4D">
        <w:rPr>
          <w:rFonts w:asciiTheme="majorHAnsi" w:hAnsiTheme="majorHAnsi"/>
          <w:bCs/>
          <w:sz w:val="18"/>
          <w:szCs w:val="18"/>
        </w:rPr>
        <w:lastRenderedPageBreak/>
        <w:t>3)</w:t>
      </w:r>
      <w:r w:rsidRPr="00DE2B4D">
        <w:rPr>
          <w:rFonts w:asciiTheme="majorHAnsi" w:hAnsiTheme="majorHAnsi"/>
          <w:bCs/>
          <w:sz w:val="18"/>
          <w:szCs w:val="18"/>
        </w:rPr>
        <w:tab/>
      </w:r>
      <w:r w:rsidR="00D17471" w:rsidRPr="00DE2B4D">
        <w:rPr>
          <w:rFonts w:asciiTheme="majorHAnsi" w:hAnsiTheme="majorHAnsi"/>
          <w:bCs/>
          <w:sz w:val="18"/>
          <w:szCs w:val="18"/>
        </w:rPr>
        <w:t xml:space="preserve">Čína, </w:t>
      </w:r>
      <w:proofErr w:type="spellStart"/>
      <w:r w:rsidR="00D17471" w:rsidRPr="00DE2B4D">
        <w:rPr>
          <w:rFonts w:asciiTheme="majorHAnsi" w:hAnsiTheme="majorHAnsi"/>
          <w:bCs/>
          <w:sz w:val="18"/>
          <w:szCs w:val="18"/>
        </w:rPr>
        <w:t>Ningbo</w:t>
      </w:r>
      <w:proofErr w:type="spellEnd"/>
    </w:p>
    <w:tbl>
      <w:tblPr>
        <w:tblW w:w="7513" w:type="dxa"/>
        <w:tblInd w:w="108" w:type="dxa"/>
        <w:tblCellMar>
          <w:left w:w="0" w:type="dxa"/>
          <w:right w:w="0" w:type="dxa"/>
        </w:tblCellMar>
        <w:tblLook w:val="04A0" w:firstRow="1" w:lastRow="0" w:firstColumn="1" w:lastColumn="0" w:noHBand="0" w:noVBand="1"/>
      </w:tblPr>
      <w:tblGrid>
        <w:gridCol w:w="2836"/>
        <w:gridCol w:w="4677"/>
      </w:tblGrid>
      <w:tr w:rsidR="00D17471" w:rsidRPr="00D17471" w:rsidTr="00DE2B4D">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autoSpaceDE w:val="0"/>
              <w:autoSpaceDN w:val="0"/>
              <w:rPr>
                <w:rFonts w:asciiTheme="majorHAnsi" w:eastAsia="Calibri" w:hAnsiTheme="majorHAnsi"/>
                <w:sz w:val="18"/>
                <w:szCs w:val="18"/>
              </w:rPr>
            </w:pPr>
            <w:r w:rsidRPr="00D17471">
              <w:rPr>
                <w:rFonts w:asciiTheme="majorHAnsi" w:hAnsiTheme="majorHAnsi"/>
                <w:sz w:val="18"/>
                <w:szCs w:val="18"/>
              </w:rPr>
              <w:t>Účasť na „</w:t>
            </w:r>
            <w:proofErr w:type="spellStart"/>
            <w:r w:rsidRPr="00D17471">
              <w:rPr>
                <w:rFonts w:asciiTheme="majorHAnsi" w:hAnsiTheme="majorHAnsi"/>
                <w:sz w:val="18"/>
                <w:szCs w:val="18"/>
              </w:rPr>
              <w:t>The</w:t>
            </w:r>
            <w:proofErr w:type="spellEnd"/>
            <w:r w:rsidRPr="00D17471">
              <w:rPr>
                <w:rFonts w:asciiTheme="majorHAnsi" w:hAnsiTheme="majorHAnsi"/>
                <w:sz w:val="18"/>
                <w:szCs w:val="18"/>
              </w:rPr>
              <w:t xml:space="preserve"> 3rd </w:t>
            </w:r>
            <w:proofErr w:type="spellStart"/>
            <w:r w:rsidRPr="00D17471">
              <w:rPr>
                <w:rFonts w:asciiTheme="majorHAnsi" w:hAnsiTheme="majorHAnsi"/>
                <w:sz w:val="18"/>
                <w:szCs w:val="18"/>
              </w:rPr>
              <w:t>China</w:t>
            </w:r>
            <w:proofErr w:type="spellEnd"/>
            <w:r w:rsidRPr="00D17471">
              <w:rPr>
                <w:rFonts w:asciiTheme="majorHAnsi" w:hAnsiTheme="majorHAnsi"/>
                <w:sz w:val="18"/>
                <w:szCs w:val="18"/>
              </w:rPr>
              <w:t xml:space="preserve"> (</w:t>
            </w:r>
            <w:proofErr w:type="spellStart"/>
            <w:r w:rsidRPr="00D17471">
              <w:rPr>
                <w:rFonts w:asciiTheme="majorHAnsi" w:hAnsiTheme="majorHAnsi"/>
                <w:sz w:val="18"/>
                <w:szCs w:val="18"/>
              </w:rPr>
              <w:t>Ningbo</w:t>
            </w:r>
            <w:proofErr w:type="spellEnd"/>
            <w:r w:rsidRPr="00D17471">
              <w:rPr>
                <w:rFonts w:asciiTheme="majorHAnsi" w:hAnsiTheme="majorHAnsi"/>
                <w:sz w:val="18"/>
                <w:szCs w:val="18"/>
              </w:rPr>
              <w:t xml:space="preserve">) - </w:t>
            </w:r>
            <w:proofErr w:type="spellStart"/>
            <w:r w:rsidRPr="00D17471">
              <w:rPr>
                <w:rFonts w:asciiTheme="majorHAnsi" w:hAnsiTheme="majorHAnsi"/>
                <w:sz w:val="18"/>
                <w:szCs w:val="18"/>
              </w:rPr>
              <w:t>Central</w:t>
            </w:r>
            <w:proofErr w:type="spellEnd"/>
            <w:r w:rsidRPr="00D17471">
              <w:rPr>
                <w:rFonts w:asciiTheme="majorHAnsi" w:hAnsiTheme="majorHAnsi"/>
                <w:sz w:val="18"/>
                <w:szCs w:val="18"/>
              </w:rPr>
              <w:t xml:space="preserve"> and </w:t>
            </w:r>
            <w:proofErr w:type="spellStart"/>
            <w:r w:rsidRPr="00D17471">
              <w:rPr>
                <w:rFonts w:asciiTheme="majorHAnsi" w:hAnsiTheme="majorHAnsi"/>
                <w:sz w:val="18"/>
                <w:szCs w:val="18"/>
              </w:rPr>
              <w:t>Eastern</w:t>
            </w:r>
            <w:proofErr w:type="spellEnd"/>
            <w:r w:rsidRPr="00D17471">
              <w:rPr>
                <w:rFonts w:asciiTheme="majorHAnsi" w:hAnsiTheme="majorHAnsi"/>
                <w:sz w:val="18"/>
                <w:szCs w:val="18"/>
              </w:rPr>
              <w:t xml:space="preserve"> </w:t>
            </w:r>
            <w:proofErr w:type="spellStart"/>
            <w:r w:rsidRPr="00D17471">
              <w:rPr>
                <w:rFonts w:asciiTheme="majorHAnsi" w:hAnsiTheme="majorHAnsi"/>
                <w:sz w:val="18"/>
                <w:szCs w:val="18"/>
              </w:rPr>
              <w:t>European</w:t>
            </w:r>
            <w:proofErr w:type="spellEnd"/>
            <w:r w:rsidRPr="00D17471">
              <w:rPr>
                <w:rFonts w:asciiTheme="majorHAnsi" w:hAnsiTheme="majorHAnsi"/>
                <w:sz w:val="18"/>
                <w:szCs w:val="18"/>
              </w:rPr>
              <w:t xml:space="preserve"> </w:t>
            </w:r>
            <w:proofErr w:type="spellStart"/>
            <w:r w:rsidRPr="00D17471">
              <w:rPr>
                <w:rFonts w:asciiTheme="majorHAnsi" w:hAnsiTheme="majorHAnsi"/>
                <w:sz w:val="18"/>
                <w:szCs w:val="18"/>
              </w:rPr>
              <w:t>Countries</w:t>
            </w:r>
            <w:proofErr w:type="spellEnd"/>
            <w:r w:rsidRPr="00D17471">
              <w:rPr>
                <w:rFonts w:asciiTheme="majorHAnsi" w:hAnsiTheme="majorHAnsi"/>
                <w:sz w:val="18"/>
                <w:szCs w:val="18"/>
              </w:rPr>
              <w:t xml:space="preserve"> </w:t>
            </w:r>
            <w:proofErr w:type="spellStart"/>
            <w:r w:rsidRPr="00D17471">
              <w:rPr>
                <w:rFonts w:asciiTheme="majorHAnsi" w:hAnsiTheme="majorHAnsi"/>
                <w:sz w:val="18"/>
                <w:szCs w:val="18"/>
              </w:rPr>
              <w:t>Conference</w:t>
            </w:r>
            <w:proofErr w:type="spellEnd"/>
            <w:r w:rsidRPr="00D17471">
              <w:rPr>
                <w:rFonts w:asciiTheme="majorHAnsi" w:hAnsiTheme="majorHAnsi"/>
                <w:sz w:val="18"/>
                <w:szCs w:val="18"/>
              </w:rPr>
              <w:t xml:space="preserve"> on </w:t>
            </w:r>
            <w:proofErr w:type="spellStart"/>
            <w:r w:rsidRPr="00D17471">
              <w:rPr>
                <w:rFonts w:asciiTheme="majorHAnsi" w:hAnsiTheme="majorHAnsi"/>
                <w:sz w:val="18"/>
                <w:szCs w:val="18"/>
              </w:rPr>
              <w:t>Education</w:t>
            </w:r>
            <w:proofErr w:type="spellEnd"/>
            <w:r w:rsidRPr="00D17471">
              <w:rPr>
                <w:rFonts w:asciiTheme="majorHAnsi" w:hAnsiTheme="majorHAnsi"/>
                <w:sz w:val="18"/>
                <w:szCs w:val="18"/>
              </w:rPr>
              <w:t xml:space="preserve"> </w:t>
            </w:r>
            <w:proofErr w:type="spellStart"/>
            <w:r w:rsidRPr="00D17471">
              <w:rPr>
                <w:rFonts w:asciiTheme="majorHAnsi" w:hAnsiTheme="majorHAnsi"/>
                <w:sz w:val="18"/>
                <w:szCs w:val="18"/>
              </w:rPr>
              <w:t>Cooperation</w:t>
            </w:r>
            <w:proofErr w:type="spellEnd"/>
            <w:r w:rsidRPr="00D17471">
              <w:rPr>
                <w:rFonts w:asciiTheme="majorHAnsi" w:hAnsiTheme="majorHAnsi"/>
                <w:sz w:val="18"/>
                <w:szCs w:val="18"/>
              </w:rPr>
              <w:t xml:space="preserve"> and </w:t>
            </w:r>
            <w:proofErr w:type="spellStart"/>
            <w:r w:rsidRPr="00D17471">
              <w:rPr>
                <w:rFonts w:asciiTheme="majorHAnsi" w:hAnsiTheme="majorHAnsi"/>
                <w:sz w:val="18"/>
                <w:szCs w:val="18"/>
              </w:rPr>
              <w:t>Exchanges</w:t>
            </w:r>
            <w:proofErr w:type="spellEnd"/>
            <w:r w:rsidRPr="00D17471">
              <w:rPr>
                <w:rFonts w:asciiTheme="majorHAnsi" w:hAnsiTheme="majorHAnsi"/>
                <w:sz w:val="18"/>
                <w:szCs w:val="18"/>
              </w:rPr>
              <w:t>“</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08.-12.06.2016</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Čína, </w:t>
            </w:r>
            <w:proofErr w:type="spellStart"/>
            <w:r w:rsidRPr="00D17471">
              <w:rPr>
                <w:rFonts w:asciiTheme="majorHAnsi" w:hAnsiTheme="majorHAnsi"/>
                <w:sz w:val="18"/>
                <w:szCs w:val="18"/>
              </w:rPr>
              <w:t>Ningbo</w:t>
            </w:r>
            <w:proofErr w:type="spellEnd"/>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650 €</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spacing w:before="100" w:beforeAutospacing="1" w:after="100" w:afterAutospacing="1"/>
              <w:rPr>
                <w:rFonts w:asciiTheme="majorHAnsi" w:eastAsia="Calibri" w:hAnsiTheme="majorHAnsi"/>
                <w:sz w:val="18"/>
                <w:szCs w:val="18"/>
              </w:rPr>
            </w:pPr>
            <w:r w:rsidRPr="00D17471">
              <w:rPr>
                <w:rFonts w:asciiTheme="majorHAnsi" w:hAnsiTheme="majorHAnsi"/>
                <w:sz w:val="18"/>
                <w:szCs w:val="18"/>
              </w:rPr>
              <w:t>doc. Ing. Štefan Stanko, PhD.</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1006 - Dotácia</w:t>
            </w:r>
          </w:p>
        </w:tc>
      </w:tr>
    </w:tbl>
    <w:p w:rsidR="00D17471" w:rsidRPr="00D17471" w:rsidRDefault="00D17471" w:rsidP="00D17471">
      <w:pPr>
        <w:rPr>
          <w:rFonts w:asciiTheme="majorHAnsi" w:hAnsiTheme="majorHAnsi"/>
          <w:sz w:val="18"/>
          <w:szCs w:val="18"/>
          <w:lang w:eastAsia="en-US"/>
        </w:rPr>
      </w:pPr>
    </w:p>
    <w:p w:rsidR="00D17471" w:rsidRPr="00DE2B4D" w:rsidRDefault="00DE2B4D" w:rsidP="00D17471">
      <w:pPr>
        <w:rPr>
          <w:rFonts w:asciiTheme="majorHAnsi" w:hAnsiTheme="majorHAnsi"/>
          <w:bCs/>
          <w:color w:val="000000"/>
          <w:sz w:val="18"/>
          <w:szCs w:val="18"/>
        </w:rPr>
      </w:pPr>
      <w:r w:rsidRPr="00DE2B4D">
        <w:rPr>
          <w:rFonts w:asciiTheme="majorHAnsi" w:hAnsiTheme="majorHAnsi"/>
          <w:bCs/>
          <w:color w:val="000000"/>
          <w:sz w:val="18"/>
          <w:szCs w:val="18"/>
        </w:rPr>
        <w:t>4)</w:t>
      </w:r>
      <w:r w:rsidRPr="00DE2B4D">
        <w:rPr>
          <w:rFonts w:asciiTheme="majorHAnsi" w:hAnsiTheme="majorHAnsi"/>
          <w:bCs/>
          <w:color w:val="000000"/>
          <w:sz w:val="18"/>
          <w:szCs w:val="18"/>
        </w:rPr>
        <w:tab/>
      </w:r>
      <w:r w:rsidR="00D17471" w:rsidRPr="00DE2B4D">
        <w:rPr>
          <w:rFonts w:asciiTheme="majorHAnsi" w:hAnsiTheme="majorHAnsi"/>
          <w:bCs/>
          <w:color w:val="000000"/>
          <w:sz w:val="18"/>
          <w:szCs w:val="18"/>
        </w:rPr>
        <w:t>Španielsko, Madrid</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D17471" w:rsidRPr="00D17471" w:rsidTr="00DE2B4D">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rPr>
            </w:pPr>
            <w:r w:rsidRPr="00D17471">
              <w:rPr>
                <w:rFonts w:asciiTheme="majorHAnsi" w:hAnsiTheme="majorHAnsi"/>
                <w:color w:val="000000"/>
                <w:sz w:val="18"/>
                <w:szCs w:val="18"/>
              </w:rPr>
              <w:t>„</w:t>
            </w:r>
            <w:proofErr w:type="spellStart"/>
            <w:r w:rsidRPr="00D17471">
              <w:rPr>
                <w:rFonts w:asciiTheme="majorHAnsi" w:hAnsiTheme="majorHAnsi"/>
                <w:color w:val="000000"/>
                <w:sz w:val="18"/>
                <w:szCs w:val="18"/>
              </w:rPr>
              <w:t>International</w:t>
            </w:r>
            <w:proofErr w:type="spellEnd"/>
            <w:r w:rsidRPr="00D17471">
              <w:rPr>
                <w:rFonts w:asciiTheme="majorHAnsi" w:hAnsiTheme="majorHAnsi"/>
                <w:color w:val="000000"/>
                <w:sz w:val="18"/>
                <w:szCs w:val="18"/>
              </w:rPr>
              <w:t xml:space="preserve"> </w:t>
            </w:r>
            <w:proofErr w:type="spellStart"/>
            <w:r w:rsidRPr="00D17471">
              <w:rPr>
                <w:rFonts w:asciiTheme="majorHAnsi" w:hAnsiTheme="majorHAnsi"/>
                <w:color w:val="000000"/>
                <w:sz w:val="18"/>
                <w:szCs w:val="18"/>
              </w:rPr>
              <w:t>Staff</w:t>
            </w:r>
            <w:proofErr w:type="spellEnd"/>
            <w:r w:rsidRPr="00D17471">
              <w:rPr>
                <w:rFonts w:asciiTheme="majorHAnsi" w:hAnsiTheme="majorHAnsi"/>
                <w:color w:val="000000"/>
                <w:sz w:val="18"/>
                <w:szCs w:val="18"/>
              </w:rPr>
              <w:t xml:space="preserve"> </w:t>
            </w:r>
            <w:proofErr w:type="spellStart"/>
            <w:r w:rsidRPr="00D17471">
              <w:rPr>
                <w:rFonts w:asciiTheme="majorHAnsi" w:hAnsiTheme="majorHAnsi"/>
                <w:color w:val="000000"/>
                <w:sz w:val="18"/>
                <w:szCs w:val="18"/>
              </w:rPr>
              <w:t>Week</w:t>
            </w:r>
            <w:proofErr w:type="spellEnd"/>
            <w:r w:rsidRPr="00D17471">
              <w:rPr>
                <w:rFonts w:asciiTheme="majorHAnsi" w:hAnsiTheme="majorHAnsi"/>
                <w:color w:val="000000"/>
                <w:sz w:val="18"/>
                <w:szCs w:val="18"/>
              </w:rPr>
              <w:t xml:space="preserve"> 2016“ - </w:t>
            </w:r>
            <w:proofErr w:type="spellStart"/>
            <w:r w:rsidRPr="00D17471">
              <w:rPr>
                <w:rFonts w:asciiTheme="majorHAnsi" w:hAnsiTheme="majorHAnsi"/>
                <w:color w:val="000000"/>
                <w:sz w:val="18"/>
                <w:szCs w:val="18"/>
              </w:rPr>
              <w:t>Universidad</w:t>
            </w:r>
            <w:proofErr w:type="spellEnd"/>
            <w:r w:rsidRPr="00D17471">
              <w:rPr>
                <w:rFonts w:asciiTheme="majorHAnsi" w:hAnsiTheme="majorHAnsi"/>
                <w:color w:val="000000"/>
                <w:sz w:val="18"/>
                <w:szCs w:val="18"/>
              </w:rPr>
              <w:t xml:space="preserve"> </w:t>
            </w:r>
            <w:proofErr w:type="spellStart"/>
            <w:r w:rsidRPr="00D17471">
              <w:rPr>
                <w:rFonts w:asciiTheme="majorHAnsi" w:hAnsiTheme="majorHAnsi"/>
                <w:color w:val="000000"/>
                <w:sz w:val="18"/>
                <w:szCs w:val="18"/>
              </w:rPr>
              <w:t>Politécnica</w:t>
            </w:r>
            <w:proofErr w:type="spellEnd"/>
            <w:r w:rsidRPr="00D17471">
              <w:rPr>
                <w:rFonts w:asciiTheme="majorHAnsi" w:hAnsiTheme="majorHAnsi"/>
                <w:color w:val="000000"/>
                <w:sz w:val="18"/>
                <w:szCs w:val="18"/>
              </w:rPr>
              <w:t xml:space="preserve"> </w:t>
            </w:r>
            <w:proofErr w:type="spellStart"/>
            <w:r w:rsidRPr="00D17471">
              <w:rPr>
                <w:rFonts w:asciiTheme="majorHAnsi" w:hAnsiTheme="majorHAnsi"/>
                <w:color w:val="000000"/>
                <w:sz w:val="18"/>
                <w:szCs w:val="18"/>
              </w:rPr>
              <w:t>de</w:t>
            </w:r>
            <w:proofErr w:type="spellEnd"/>
            <w:r w:rsidRPr="00D17471">
              <w:rPr>
                <w:rFonts w:asciiTheme="majorHAnsi" w:hAnsiTheme="majorHAnsi"/>
                <w:color w:val="000000"/>
                <w:sz w:val="18"/>
                <w:szCs w:val="18"/>
              </w:rPr>
              <w:t xml:space="preserve"> Madrid</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color w:val="000000"/>
                <w:sz w:val="18"/>
                <w:szCs w:val="18"/>
              </w:rPr>
              <w:t>29.05 - 04.06.2016</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color w:val="000000"/>
                <w:sz w:val="18"/>
                <w:szCs w:val="18"/>
                <w:lang w:eastAsia="en-US"/>
              </w:rPr>
            </w:pPr>
            <w:r w:rsidRPr="00D17471">
              <w:rPr>
                <w:rFonts w:asciiTheme="majorHAnsi" w:hAnsiTheme="majorHAnsi"/>
                <w:color w:val="000000"/>
                <w:sz w:val="18"/>
                <w:szCs w:val="18"/>
              </w:rPr>
              <w:t>Španielsko, Madrid</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color w:val="000000"/>
                <w:sz w:val="18"/>
                <w:szCs w:val="18"/>
                <w:lang w:eastAsia="en-US"/>
              </w:rPr>
            </w:pPr>
            <w:r w:rsidRPr="00D17471">
              <w:rPr>
                <w:rFonts w:asciiTheme="majorHAnsi" w:hAnsiTheme="majorHAnsi"/>
                <w:color w:val="000000"/>
                <w:sz w:val="18"/>
                <w:szCs w:val="18"/>
              </w:rPr>
              <w:t>1 200 €</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Ing. Jana </w:t>
            </w:r>
            <w:proofErr w:type="spellStart"/>
            <w:r w:rsidRPr="00D17471">
              <w:rPr>
                <w:rFonts w:asciiTheme="majorHAnsi" w:hAnsiTheme="majorHAnsi"/>
                <w:sz w:val="18"/>
                <w:szCs w:val="18"/>
              </w:rPr>
              <w:t>Štefánková</w:t>
            </w:r>
            <w:proofErr w:type="spellEnd"/>
            <w:r w:rsidRPr="00D17471">
              <w:rPr>
                <w:rFonts w:asciiTheme="majorHAnsi" w:hAnsiTheme="majorHAnsi"/>
                <w:sz w:val="18"/>
                <w:szCs w:val="18"/>
              </w:rPr>
              <w:t xml:space="preserve">, </w:t>
            </w:r>
            <w:proofErr w:type="spellStart"/>
            <w:r w:rsidRPr="00D17471">
              <w:rPr>
                <w:rFonts w:asciiTheme="majorHAnsi" w:hAnsiTheme="majorHAnsi"/>
                <w:sz w:val="18"/>
                <w:szCs w:val="18"/>
              </w:rPr>
              <w:t>Ph.D</w:t>
            </w:r>
            <w:proofErr w:type="spellEnd"/>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5501 – </w:t>
            </w:r>
            <w:proofErr w:type="spellStart"/>
            <w:r w:rsidRPr="00D17471">
              <w:rPr>
                <w:rFonts w:asciiTheme="majorHAnsi" w:hAnsiTheme="majorHAnsi"/>
                <w:sz w:val="18"/>
                <w:szCs w:val="18"/>
              </w:rPr>
              <w:t>Erasmus</w:t>
            </w:r>
            <w:proofErr w:type="spellEnd"/>
            <w:r w:rsidRPr="00D17471">
              <w:rPr>
                <w:rFonts w:asciiTheme="majorHAnsi" w:hAnsiTheme="majorHAnsi"/>
                <w:sz w:val="18"/>
                <w:szCs w:val="18"/>
              </w:rPr>
              <w:t xml:space="preserve"> + </w:t>
            </w:r>
          </w:p>
        </w:tc>
      </w:tr>
    </w:tbl>
    <w:p w:rsidR="00D17471" w:rsidRPr="00D17471" w:rsidRDefault="00D17471" w:rsidP="00D17471">
      <w:pPr>
        <w:rPr>
          <w:rFonts w:asciiTheme="majorHAnsi" w:eastAsia="Calibri" w:hAnsiTheme="majorHAnsi"/>
          <w:color w:val="244061"/>
          <w:sz w:val="18"/>
          <w:szCs w:val="18"/>
          <w:lang w:eastAsia="en-US"/>
        </w:rPr>
      </w:pPr>
    </w:p>
    <w:p w:rsidR="00D17471" w:rsidRPr="00DE2B4D" w:rsidRDefault="00DE2B4D" w:rsidP="00D17471">
      <w:pPr>
        <w:rPr>
          <w:rFonts w:asciiTheme="majorHAnsi" w:hAnsiTheme="majorHAnsi"/>
          <w:bCs/>
          <w:color w:val="000000"/>
          <w:sz w:val="18"/>
          <w:szCs w:val="18"/>
        </w:rPr>
      </w:pPr>
      <w:r w:rsidRPr="00DE2B4D">
        <w:rPr>
          <w:rFonts w:asciiTheme="majorHAnsi" w:hAnsiTheme="majorHAnsi"/>
          <w:bCs/>
          <w:color w:val="000000"/>
          <w:sz w:val="18"/>
          <w:szCs w:val="18"/>
        </w:rPr>
        <w:t>5)</w:t>
      </w:r>
      <w:r w:rsidRPr="00DE2B4D">
        <w:rPr>
          <w:rFonts w:asciiTheme="majorHAnsi" w:hAnsiTheme="majorHAnsi"/>
          <w:bCs/>
          <w:color w:val="000000"/>
          <w:sz w:val="18"/>
          <w:szCs w:val="18"/>
        </w:rPr>
        <w:tab/>
      </w:r>
      <w:r w:rsidR="00D17471" w:rsidRPr="00DE2B4D">
        <w:rPr>
          <w:rFonts w:asciiTheme="majorHAnsi" w:hAnsiTheme="majorHAnsi"/>
          <w:bCs/>
          <w:color w:val="000000"/>
          <w:sz w:val="18"/>
          <w:szCs w:val="18"/>
        </w:rPr>
        <w:t>Španielsko, Madrid</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D17471" w:rsidRPr="00D17471" w:rsidTr="00DE2B4D">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rPr>
            </w:pPr>
            <w:r w:rsidRPr="00D17471">
              <w:rPr>
                <w:rFonts w:asciiTheme="majorHAnsi" w:hAnsiTheme="majorHAnsi"/>
                <w:color w:val="000000"/>
                <w:sz w:val="18"/>
                <w:szCs w:val="18"/>
              </w:rPr>
              <w:t>„</w:t>
            </w:r>
            <w:proofErr w:type="spellStart"/>
            <w:r w:rsidRPr="00D17471">
              <w:rPr>
                <w:rFonts w:asciiTheme="majorHAnsi" w:hAnsiTheme="majorHAnsi"/>
                <w:color w:val="000000"/>
                <w:sz w:val="18"/>
                <w:szCs w:val="18"/>
              </w:rPr>
              <w:t>International</w:t>
            </w:r>
            <w:proofErr w:type="spellEnd"/>
            <w:r w:rsidRPr="00D17471">
              <w:rPr>
                <w:rFonts w:asciiTheme="majorHAnsi" w:hAnsiTheme="majorHAnsi"/>
                <w:color w:val="000000"/>
                <w:sz w:val="18"/>
                <w:szCs w:val="18"/>
              </w:rPr>
              <w:t xml:space="preserve"> </w:t>
            </w:r>
            <w:proofErr w:type="spellStart"/>
            <w:r w:rsidRPr="00D17471">
              <w:rPr>
                <w:rFonts w:asciiTheme="majorHAnsi" w:hAnsiTheme="majorHAnsi"/>
                <w:color w:val="000000"/>
                <w:sz w:val="18"/>
                <w:szCs w:val="18"/>
              </w:rPr>
              <w:t>Staff</w:t>
            </w:r>
            <w:proofErr w:type="spellEnd"/>
            <w:r w:rsidRPr="00D17471">
              <w:rPr>
                <w:rFonts w:asciiTheme="majorHAnsi" w:hAnsiTheme="majorHAnsi"/>
                <w:color w:val="000000"/>
                <w:sz w:val="18"/>
                <w:szCs w:val="18"/>
              </w:rPr>
              <w:t xml:space="preserve"> </w:t>
            </w:r>
            <w:proofErr w:type="spellStart"/>
            <w:r w:rsidRPr="00D17471">
              <w:rPr>
                <w:rFonts w:asciiTheme="majorHAnsi" w:hAnsiTheme="majorHAnsi"/>
                <w:color w:val="000000"/>
                <w:sz w:val="18"/>
                <w:szCs w:val="18"/>
              </w:rPr>
              <w:t>Week</w:t>
            </w:r>
            <w:proofErr w:type="spellEnd"/>
            <w:r w:rsidRPr="00D17471">
              <w:rPr>
                <w:rFonts w:asciiTheme="majorHAnsi" w:hAnsiTheme="majorHAnsi"/>
                <w:color w:val="000000"/>
                <w:sz w:val="18"/>
                <w:szCs w:val="18"/>
              </w:rPr>
              <w:t xml:space="preserve"> 2016“ - </w:t>
            </w:r>
            <w:proofErr w:type="spellStart"/>
            <w:r w:rsidRPr="00D17471">
              <w:rPr>
                <w:rFonts w:asciiTheme="majorHAnsi" w:hAnsiTheme="majorHAnsi"/>
                <w:color w:val="000000"/>
                <w:sz w:val="18"/>
                <w:szCs w:val="18"/>
              </w:rPr>
              <w:t>Universidad</w:t>
            </w:r>
            <w:proofErr w:type="spellEnd"/>
            <w:r w:rsidRPr="00D17471">
              <w:rPr>
                <w:rFonts w:asciiTheme="majorHAnsi" w:hAnsiTheme="majorHAnsi"/>
                <w:color w:val="000000"/>
                <w:sz w:val="18"/>
                <w:szCs w:val="18"/>
              </w:rPr>
              <w:t xml:space="preserve"> </w:t>
            </w:r>
            <w:proofErr w:type="spellStart"/>
            <w:r w:rsidRPr="00D17471">
              <w:rPr>
                <w:rFonts w:asciiTheme="majorHAnsi" w:hAnsiTheme="majorHAnsi"/>
                <w:color w:val="000000"/>
                <w:sz w:val="18"/>
                <w:szCs w:val="18"/>
              </w:rPr>
              <w:t>Politécnica</w:t>
            </w:r>
            <w:proofErr w:type="spellEnd"/>
            <w:r w:rsidRPr="00D17471">
              <w:rPr>
                <w:rFonts w:asciiTheme="majorHAnsi" w:hAnsiTheme="majorHAnsi"/>
                <w:color w:val="000000"/>
                <w:sz w:val="18"/>
                <w:szCs w:val="18"/>
              </w:rPr>
              <w:t xml:space="preserve"> </w:t>
            </w:r>
            <w:proofErr w:type="spellStart"/>
            <w:r w:rsidRPr="00D17471">
              <w:rPr>
                <w:rFonts w:asciiTheme="majorHAnsi" w:hAnsiTheme="majorHAnsi"/>
                <w:color w:val="000000"/>
                <w:sz w:val="18"/>
                <w:szCs w:val="18"/>
              </w:rPr>
              <w:t>de</w:t>
            </w:r>
            <w:proofErr w:type="spellEnd"/>
            <w:r w:rsidRPr="00D17471">
              <w:rPr>
                <w:rFonts w:asciiTheme="majorHAnsi" w:hAnsiTheme="majorHAnsi"/>
                <w:color w:val="000000"/>
                <w:sz w:val="18"/>
                <w:szCs w:val="18"/>
              </w:rPr>
              <w:t xml:space="preserve"> Madrid</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color w:val="000000"/>
                <w:sz w:val="18"/>
                <w:szCs w:val="18"/>
              </w:rPr>
              <w:t>29.05 - 04.06.2016</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color w:val="000000"/>
                <w:sz w:val="18"/>
                <w:szCs w:val="18"/>
                <w:lang w:eastAsia="en-US"/>
              </w:rPr>
            </w:pPr>
            <w:r w:rsidRPr="00D17471">
              <w:rPr>
                <w:rFonts w:asciiTheme="majorHAnsi" w:hAnsiTheme="majorHAnsi"/>
                <w:color w:val="000000"/>
                <w:sz w:val="18"/>
                <w:szCs w:val="18"/>
              </w:rPr>
              <w:t>Španielsko, Madrid</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color w:val="000000"/>
                <w:sz w:val="18"/>
                <w:szCs w:val="18"/>
                <w:lang w:eastAsia="en-US"/>
              </w:rPr>
            </w:pPr>
            <w:r w:rsidRPr="00D17471">
              <w:rPr>
                <w:rFonts w:asciiTheme="majorHAnsi" w:hAnsiTheme="majorHAnsi"/>
                <w:color w:val="000000"/>
                <w:sz w:val="18"/>
                <w:szCs w:val="18"/>
              </w:rPr>
              <w:t>1 200 €</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Ing. Ivan </w:t>
            </w:r>
            <w:proofErr w:type="spellStart"/>
            <w:r w:rsidRPr="00D17471">
              <w:rPr>
                <w:rFonts w:asciiTheme="majorHAnsi" w:hAnsiTheme="majorHAnsi"/>
                <w:sz w:val="18"/>
                <w:szCs w:val="18"/>
              </w:rPr>
              <w:t>Prelovský</w:t>
            </w:r>
            <w:proofErr w:type="spellEnd"/>
            <w:r w:rsidRPr="00D17471">
              <w:rPr>
                <w:rFonts w:asciiTheme="majorHAnsi" w:hAnsiTheme="majorHAnsi"/>
                <w:sz w:val="18"/>
                <w:szCs w:val="18"/>
              </w:rPr>
              <w:t>, PhD.</w:t>
            </w:r>
          </w:p>
        </w:tc>
      </w:tr>
      <w:tr w:rsidR="00D17471" w:rsidRPr="00D17471" w:rsidTr="00DE2B4D">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D17471" w:rsidRPr="00D17471" w:rsidRDefault="00D17471">
            <w:pPr>
              <w:rPr>
                <w:rFonts w:asciiTheme="majorHAnsi" w:eastAsia="Calibri" w:hAnsiTheme="majorHAnsi"/>
                <w:sz w:val="18"/>
                <w:szCs w:val="18"/>
                <w:lang w:eastAsia="en-US"/>
              </w:rPr>
            </w:pPr>
            <w:r w:rsidRPr="00D17471">
              <w:rPr>
                <w:rFonts w:asciiTheme="majorHAnsi" w:hAnsiTheme="majorHAnsi"/>
                <w:sz w:val="18"/>
                <w:szCs w:val="18"/>
              </w:rPr>
              <w:t xml:space="preserve">5501 – </w:t>
            </w:r>
            <w:proofErr w:type="spellStart"/>
            <w:r w:rsidRPr="00D17471">
              <w:rPr>
                <w:rFonts w:asciiTheme="majorHAnsi" w:hAnsiTheme="majorHAnsi"/>
                <w:sz w:val="18"/>
                <w:szCs w:val="18"/>
              </w:rPr>
              <w:t>Erasmus</w:t>
            </w:r>
            <w:proofErr w:type="spellEnd"/>
            <w:r w:rsidRPr="00D17471">
              <w:rPr>
                <w:rFonts w:asciiTheme="majorHAnsi" w:hAnsiTheme="majorHAnsi"/>
                <w:sz w:val="18"/>
                <w:szCs w:val="18"/>
              </w:rPr>
              <w:t xml:space="preserve"> + </w:t>
            </w:r>
          </w:p>
        </w:tc>
      </w:tr>
    </w:tbl>
    <w:p w:rsidR="00D17471" w:rsidRDefault="00D17471" w:rsidP="00D17471">
      <w:pPr>
        <w:rPr>
          <w:rFonts w:ascii="Calibri" w:eastAsia="Calibri" w:hAnsi="Calibri"/>
          <w:color w:val="244061"/>
          <w:sz w:val="22"/>
          <w:szCs w:val="22"/>
          <w:lang w:eastAsia="en-US"/>
        </w:rPr>
      </w:pPr>
    </w:p>
    <w:p w:rsidR="00DA10CC" w:rsidRDefault="00DA10CC" w:rsidP="00D17471">
      <w:pPr>
        <w:rPr>
          <w:rFonts w:ascii="Calibri" w:eastAsia="Calibri" w:hAnsi="Calibri"/>
          <w:color w:val="244061"/>
          <w:sz w:val="22"/>
          <w:szCs w:val="22"/>
          <w:lang w:eastAsia="en-US"/>
        </w:rPr>
      </w:pPr>
    </w:p>
    <w:p w:rsidR="00DF6DB5" w:rsidRDefault="00DF6DB5" w:rsidP="00DF6DB5">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DF6DB5" w:rsidRDefault="00DF6DB5" w:rsidP="00DF6DB5">
      <w:pPr>
        <w:ind w:right="284"/>
        <w:rPr>
          <w:rFonts w:ascii="Cambria" w:hAnsi="Cambria" w:cs="Arial"/>
          <w:sz w:val="18"/>
          <w:szCs w:val="18"/>
        </w:rPr>
      </w:pPr>
    </w:p>
    <w:p w:rsidR="00B94339" w:rsidRPr="00B94339" w:rsidRDefault="00DE2B4D" w:rsidP="00B94339">
      <w:pPr>
        <w:jc w:val="both"/>
        <w:rPr>
          <w:rFonts w:asciiTheme="majorHAnsi" w:hAnsiTheme="majorHAnsi" w:cs="Arial"/>
          <w:sz w:val="18"/>
          <w:szCs w:val="18"/>
        </w:rPr>
      </w:pPr>
      <w:r>
        <w:rPr>
          <w:rFonts w:asciiTheme="majorHAnsi" w:hAnsiTheme="majorHAnsi" w:cs="Arial"/>
          <w:sz w:val="18"/>
          <w:szCs w:val="18"/>
        </w:rPr>
        <w:t xml:space="preserve">Prorektor </w:t>
      </w:r>
      <w:proofErr w:type="spellStart"/>
      <w:r>
        <w:rPr>
          <w:rFonts w:asciiTheme="majorHAnsi" w:hAnsiTheme="majorHAnsi" w:cs="Arial"/>
          <w:sz w:val="18"/>
          <w:szCs w:val="18"/>
        </w:rPr>
        <w:t>Biskupič</w:t>
      </w:r>
      <w:proofErr w:type="spellEnd"/>
    </w:p>
    <w:p w:rsidR="00DE2B4D" w:rsidRPr="00DE2B4D" w:rsidRDefault="00DE2B4D" w:rsidP="001201E2">
      <w:pPr>
        <w:pStyle w:val="Odsekzoznamu"/>
        <w:numPr>
          <w:ilvl w:val="0"/>
          <w:numId w:val="1"/>
        </w:numPr>
        <w:ind w:hanging="357"/>
        <w:rPr>
          <w:rFonts w:asciiTheme="majorHAnsi" w:hAnsiTheme="majorHAnsi" w:cs="Arial"/>
          <w:b/>
          <w:color w:val="C00000"/>
          <w:sz w:val="18"/>
          <w:szCs w:val="18"/>
          <w:shd w:val="clear" w:color="auto" w:fill="FFFFFF"/>
        </w:rPr>
      </w:pPr>
      <w:r>
        <w:rPr>
          <w:rFonts w:asciiTheme="majorHAnsi" w:hAnsiTheme="majorHAnsi" w:cs="Calibri"/>
          <w:sz w:val="18"/>
          <w:szCs w:val="18"/>
        </w:rPr>
        <w:t xml:space="preserve">informoval, že </w:t>
      </w:r>
    </w:p>
    <w:p w:rsidR="00DE2B4D" w:rsidRDefault="00DE2B4D" w:rsidP="00DE2B4D">
      <w:pPr>
        <w:pStyle w:val="Odsekzoznamu"/>
        <w:numPr>
          <w:ilvl w:val="1"/>
          <w:numId w:val="1"/>
        </w:numPr>
        <w:rPr>
          <w:rFonts w:asciiTheme="majorHAnsi" w:hAnsiTheme="majorHAnsi" w:cs="Arial"/>
          <w:sz w:val="18"/>
          <w:szCs w:val="18"/>
          <w:shd w:val="clear" w:color="auto" w:fill="FFFFFF"/>
        </w:rPr>
      </w:pPr>
      <w:r w:rsidRPr="00DE2B4D">
        <w:rPr>
          <w:rFonts w:asciiTheme="majorHAnsi" w:hAnsiTheme="majorHAnsi" w:cs="Arial"/>
          <w:sz w:val="18"/>
          <w:szCs w:val="18"/>
          <w:shd w:val="clear" w:color="auto" w:fill="FFFFFF"/>
        </w:rPr>
        <w:t xml:space="preserve">dňa 16.05.2016 </w:t>
      </w:r>
      <w:r w:rsidR="00941454">
        <w:rPr>
          <w:rFonts w:asciiTheme="majorHAnsi" w:hAnsiTheme="majorHAnsi" w:cs="Arial"/>
          <w:sz w:val="18"/>
          <w:szCs w:val="18"/>
          <w:shd w:val="clear" w:color="auto" w:fill="FFFFFF"/>
        </w:rPr>
        <w:t xml:space="preserve">sa uskutoční </w:t>
      </w:r>
      <w:r w:rsidRPr="00DE2B4D">
        <w:rPr>
          <w:rFonts w:asciiTheme="majorHAnsi" w:hAnsiTheme="majorHAnsi" w:cs="Arial"/>
          <w:sz w:val="18"/>
          <w:szCs w:val="18"/>
          <w:shd w:val="clear" w:color="auto" w:fill="FFFFFF"/>
        </w:rPr>
        <w:t>menovanie profesorov</w:t>
      </w:r>
    </w:p>
    <w:p w:rsidR="00DE2B4D" w:rsidRPr="00DE2B4D" w:rsidRDefault="00DE2B4D" w:rsidP="00DE2B4D">
      <w:pPr>
        <w:pStyle w:val="Odsekzoznamu"/>
        <w:numPr>
          <w:ilvl w:val="1"/>
          <w:numId w:val="1"/>
        </w:numPr>
        <w:rPr>
          <w:rFonts w:asciiTheme="majorHAnsi" w:hAnsiTheme="majorHAnsi" w:cs="Arial"/>
          <w:sz w:val="18"/>
          <w:szCs w:val="18"/>
          <w:shd w:val="clear" w:color="auto" w:fill="FFFFFF"/>
        </w:rPr>
      </w:pPr>
      <w:r w:rsidRPr="00DE2B4D">
        <w:rPr>
          <w:rFonts w:asciiTheme="majorHAnsi" w:hAnsiTheme="majorHAnsi" w:cs="Arial"/>
          <w:sz w:val="18"/>
          <w:szCs w:val="18"/>
          <w:shd w:val="clear" w:color="auto" w:fill="FFFFFF"/>
        </w:rPr>
        <w:t xml:space="preserve">včera sa uskutočnilo vyhlásenie výsledkov </w:t>
      </w:r>
      <w:r>
        <w:rPr>
          <w:rFonts w:asciiTheme="majorHAnsi" w:hAnsiTheme="majorHAnsi" w:cs="Arial"/>
          <w:sz w:val="18"/>
          <w:szCs w:val="18"/>
          <w:shd w:val="clear" w:color="auto" w:fill="FFFFFF"/>
        </w:rPr>
        <w:t xml:space="preserve">ankety </w:t>
      </w:r>
      <w:r w:rsidRPr="00DE2B4D">
        <w:rPr>
          <w:rFonts w:asciiTheme="majorHAnsi" w:hAnsiTheme="majorHAnsi" w:cs="Arial"/>
          <w:sz w:val="18"/>
          <w:szCs w:val="18"/>
          <w:shd w:val="clear" w:color="auto" w:fill="FFFFFF"/>
        </w:rPr>
        <w:t>Vedec roka 2015, kde</w:t>
      </w:r>
      <w:r w:rsidRPr="00DE2B4D">
        <w:rPr>
          <w:rFonts w:asciiTheme="majorHAnsi" w:hAnsiTheme="majorHAnsi"/>
          <w:sz w:val="18"/>
          <w:szCs w:val="18"/>
        </w:rPr>
        <w:t xml:space="preserve"> ocen</w:t>
      </w:r>
      <w:r>
        <w:rPr>
          <w:rFonts w:asciiTheme="majorHAnsi" w:hAnsiTheme="majorHAnsi"/>
          <w:sz w:val="18"/>
          <w:szCs w:val="18"/>
        </w:rPr>
        <w:t>enie získala</w:t>
      </w:r>
      <w:r w:rsidRPr="00DE2B4D">
        <w:rPr>
          <w:rFonts w:asciiTheme="majorHAnsi" w:hAnsiTheme="majorHAnsi"/>
          <w:sz w:val="18"/>
          <w:szCs w:val="18"/>
        </w:rPr>
        <w:t xml:space="preserve"> aj</w:t>
      </w:r>
      <w:r>
        <w:rPr>
          <w:rFonts w:asciiTheme="majorHAnsi" w:hAnsiTheme="majorHAnsi"/>
          <w:sz w:val="18"/>
          <w:szCs w:val="18"/>
        </w:rPr>
        <w:t xml:space="preserve"> </w:t>
      </w:r>
      <w:r w:rsidRPr="00DE2B4D">
        <w:rPr>
          <w:rFonts w:asciiTheme="majorHAnsi" w:hAnsiTheme="majorHAnsi"/>
          <w:sz w:val="18"/>
          <w:szCs w:val="18"/>
        </w:rPr>
        <w:t>Monik</w:t>
      </w:r>
      <w:r>
        <w:rPr>
          <w:rFonts w:asciiTheme="majorHAnsi" w:hAnsiTheme="majorHAnsi"/>
          <w:sz w:val="18"/>
          <w:szCs w:val="18"/>
        </w:rPr>
        <w:t>a</w:t>
      </w:r>
      <w:r w:rsidRPr="00DE2B4D">
        <w:rPr>
          <w:rFonts w:asciiTheme="majorHAnsi" w:hAnsiTheme="majorHAnsi"/>
          <w:sz w:val="18"/>
          <w:szCs w:val="18"/>
        </w:rPr>
        <w:t xml:space="preserve"> Rychtárikov</w:t>
      </w:r>
      <w:r>
        <w:rPr>
          <w:rFonts w:asciiTheme="majorHAnsi" w:hAnsiTheme="majorHAnsi"/>
          <w:sz w:val="18"/>
          <w:szCs w:val="18"/>
        </w:rPr>
        <w:t>á</w:t>
      </w:r>
      <w:r w:rsidRPr="00DE2B4D">
        <w:rPr>
          <w:rFonts w:asciiTheme="majorHAnsi" w:hAnsiTheme="majorHAnsi"/>
          <w:sz w:val="18"/>
          <w:szCs w:val="18"/>
        </w:rPr>
        <w:t xml:space="preserve"> zo SvF STU</w:t>
      </w:r>
    </w:p>
    <w:p w:rsidR="00DE2B4D" w:rsidRPr="00DE2B4D" w:rsidRDefault="00DE2B4D" w:rsidP="00DE2B4D">
      <w:pPr>
        <w:pStyle w:val="Odsekzoznamu"/>
        <w:numPr>
          <w:ilvl w:val="1"/>
          <w:numId w:val="1"/>
        </w:numPr>
        <w:rPr>
          <w:rFonts w:asciiTheme="majorHAnsi" w:hAnsiTheme="majorHAnsi" w:cs="Arial"/>
          <w:sz w:val="18"/>
          <w:szCs w:val="18"/>
          <w:shd w:val="clear" w:color="auto" w:fill="FFFFFF"/>
        </w:rPr>
      </w:pPr>
      <w:r w:rsidRPr="00DE2B4D">
        <w:rPr>
          <w:rFonts w:asciiTheme="majorHAnsi" w:hAnsiTheme="majorHAnsi"/>
          <w:sz w:val="18"/>
          <w:szCs w:val="18"/>
        </w:rPr>
        <w:t xml:space="preserve">v pondelok 09.05.2016 boli zaslané </w:t>
      </w:r>
      <w:r>
        <w:rPr>
          <w:rFonts w:asciiTheme="majorHAnsi" w:hAnsiTheme="majorHAnsi"/>
          <w:sz w:val="18"/>
          <w:szCs w:val="18"/>
        </w:rPr>
        <w:t xml:space="preserve">na SRK a RVŠ </w:t>
      </w:r>
      <w:r w:rsidRPr="00DE2B4D">
        <w:rPr>
          <w:rFonts w:asciiTheme="majorHAnsi" w:hAnsiTheme="majorHAnsi"/>
          <w:sz w:val="18"/>
          <w:szCs w:val="18"/>
        </w:rPr>
        <w:t>návrhové listy (nominácie) do odborových rád APVV</w:t>
      </w:r>
    </w:p>
    <w:p w:rsidR="000E6D0B" w:rsidRPr="00DE2B4D" w:rsidRDefault="00DE2B4D" w:rsidP="00DE2B4D">
      <w:pPr>
        <w:pStyle w:val="Odsekzoznamu"/>
        <w:numPr>
          <w:ilvl w:val="0"/>
          <w:numId w:val="16"/>
        </w:numPr>
        <w:ind w:right="284"/>
        <w:rPr>
          <w:rFonts w:ascii="Cambria" w:hAnsi="Cambria" w:cs="Arial"/>
          <w:sz w:val="18"/>
          <w:szCs w:val="18"/>
          <w:u w:val="single"/>
        </w:rPr>
      </w:pPr>
      <w:r w:rsidRPr="00DE2B4D">
        <w:rPr>
          <w:rFonts w:ascii="Cambria" w:hAnsi="Cambria" w:cs="Arial"/>
          <w:sz w:val="18"/>
          <w:szCs w:val="18"/>
        </w:rPr>
        <w:t xml:space="preserve">oboznámil prítomných </w:t>
      </w:r>
      <w:r w:rsidRPr="00DE2B4D">
        <w:rPr>
          <w:rFonts w:asciiTheme="majorHAnsi" w:hAnsiTheme="majorHAnsi" w:cs="Calibri"/>
          <w:sz w:val="18"/>
          <w:szCs w:val="18"/>
        </w:rPr>
        <w:t>o výsledkoch hodnotenia APVV projektov v rámci Výzvy 201</w:t>
      </w:r>
      <w:r>
        <w:rPr>
          <w:rFonts w:asciiTheme="majorHAnsi" w:hAnsiTheme="majorHAnsi" w:cs="Calibri"/>
          <w:sz w:val="18"/>
          <w:szCs w:val="18"/>
        </w:rPr>
        <w:t>5</w:t>
      </w:r>
    </w:p>
    <w:p w:rsidR="00DE2B4D" w:rsidRPr="00DE2B4D" w:rsidRDefault="00DE2B4D" w:rsidP="00DE2B4D">
      <w:pPr>
        <w:ind w:right="284"/>
        <w:rPr>
          <w:rFonts w:ascii="Cambria" w:hAnsi="Cambria" w:cs="Arial"/>
          <w:sz w:val="18"/>
          <w:szCs w:val="18"/>
        </w:rPr>
      </w:pPr>
      <w:r w:rsidRPr="00DE2B4D">
        <w:rPr>
          <w:rFonts w:ascii="Cambria" w:hAnsi="Cambria" w:cs="Arial"/>
          <w:sz w:val="18"/>
          <w:szCs w:val="18"/>
        </w:rPr>
        <w:t>Kvestor</w:t>
      </w:r>
    </w:p>
    <w:p w:rsidR="00DE2B4D" w:rsidRPr="00DA10CC" w:rsidRDefault="00DA10CC" w:rsidP="00DE2B4D">
      <w:pPr>
        <w:pStyle w:val="Odsekzoznamu"/>
        <w:numPr>
          <w:ilvl w:val="0"/>
          <w:numId w:val="16"/>
        </w:numPr>
        <w:ind w:right="284"/>
        <w:rPr>
          <w:rFonts w:ascii="Cambria" w:hAnsi="Cambria" w:cs="Arial"/>
          <w:sz w:val="18"/>
          <w:szCs w:val="18"/>
        </w:rPr>
      </w:pPr>
      <w:r w:rsidRPr="00DA10CC">
        <w:rPr>
          <w:rFonts w:ascii="Cambria" w:hAnsi="Cambria" w:cs="Arial"/>
          <w:sz w:val="18"/>
          <w:szCs w:val="18"/>
        </w:rPr>
        <w:t>informoval a aktuálnom stave v ŠD Svoradov, kde hrozí, že od augusta príde STU o 300 ubytovacích miest</w:t>
      </w:r>
    </w:p>
    <w:p w:rsidR="00DE2B4D" w:rsidRDefault="00DE2B4D" w:rsidP="00DE2B4D">
      <w:pPr>
        <w:ind w:right="284"/>
        <w:rPr>
          <w:rFonts w:ascii="Cambria" w:hAnsi="Cambria" w:cs="Arial"/>
          <w:sz w:val="18"/>
          <w:szCs w:val="18"/>
        </w:rPr>
      </w:pPr>
    </w:p>
    <w:p w:rsidR="00DA10CC" w:rsidRDefault="00DA10CC" w:rsidP="00DE2B4D">
      <w:pPr>
        <w:ind w:right="284"/>
        <w:rPr>
          <w:rFonts w:ascii="Cambria" w:hAnsi="Cambria" w:cs="Arial"/>
          <w:sz w:val="18"/>
          <w:szCs w:val="18"/>
        </w:rPr>
      </w:pPr>
    </w:p>
    <w:p w:rsidR="00DA10CC" w:rsidRDefault="00DA10CC" w:rsidP="00DE2B4D">
      <w:pPr>
        <w:ind w:right="284"/>
        <w:rPr>
          <w:rFonts w:ascii="Cambria" w:hAnsi="Cambria" w:cs="Arial"/>
          <w:sz w:val="18"/>
          <w:szCs w:val="18"/>
        </w:rPr>
      </w:pPr>
    </w:p>
    <w:p w:rsidR="00E71659" w:rsidRDefault="00C91009" w:rsidP="00C91009">
      <w:pPr>
        <w:ind w:right="284"/>
        <w:rPr>
          <w:rFonts w:ascii="Cambria" w:hAnsi="Cambria" w:cs="Arial"/>
          <w:sz w:val="18"/>
          <w:szCs w:val="18"/>
          <w:u w:val="single"/>
        </w:rPr>
      </w:pPr>
      <w:r w:rsidRPr="007538DB">
        <w:rPr>
          <w:rFonts w:ascii="Cambria" w:hAnsi="Cambria" w:cs="Arial"/>
          <w:sz w:val="18"/>
          <w:szCs w:val="18"/>
          <w:u w:val="single"/>
        </w:rPr>
        <w:lastRenderedPageBreak/>
        <w:t>Plánované termíny najbližších zasadnutí:</w:t>
      </w:r>
    </w:p>
    <w:p w:rsidR="001E5768" w:rsidRDefault="001E5768" w:rsidP="00C91009">
      <w:pPr>
        <w:ind w:right="284"/>
        <w:rPr>
          <w:rFonts w:ascii="Cambria" w:hAnsi="Cambria" w:cs="Arial"/>
          <w:sz w:val="18"/>
          <w:szCs w:val="18"/>
          <w:u w:val="single"/>
        </w:rPr>
      </w:pPr>
    </w:p>
    <w:tbl>
      <w:tblPr>
        <w:tblpPr w:leftFromText="141" w:rightFromText="141" w:vertAnchor="text" w:horzAnchor="margin" w:tblpXSpec="right" w:tblpY="5"/>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632"/>
        <w:gridCol w:w="1701"/>
        <w:gridCol w:w="1418"/>
        <w:gridCol w:w="1628"/>
      </w:tblGrid>
      <w:tr w:rsidR="00941454" w:rsidRPr="00FF69C0" w:rsidTr="006669DF">
        <w:trPr>
          <w:cantSplit/>
          <w:trHeight w:val="170"/>
        </w:trPr>
        <w:tc>
          <w:tcPr>
            <w:tcW w:w="1204" w:type="dxa"/>
            <w:tcBorders>
              <w:top w:val="double" w:sz="4" w:space="0" w:color="auto"/>
              <w:left w:val="double" w:sz="4" w:space="0" w:color="auto"/>
              <w:bottom w:val="nil"/>
              <w:right w:val="double" w:sz="4" w:space="0" w:color="auto"/>
            </w:tcBorders>
          </w:tcPr>
          <w:p w:rsidR="00941454" w:rsidRDefault="00941454" w:rsidP="00941454">
            <w:pPr>
              <w:jc w:val="center"/>
              <w:rPr>
                <w:rFonts w:asciiTheme="majorHAnsi" w:hAnsiTheme="majorHAnsi"/>
                <w:b/>
                <w:bCs/>
                <w:sz w:val="14"/>
                <w:szCs w:val="14"/>
              </w:rPr>
            </w:pPr>
            <w:r>
              <w:rPr>
                <w:rFonts w:asciiTheme="majorHAnsi" w:hAnsiTheme="majorHAnsi"/>
                <w:b/>
                <w:bCs/>
                <w:sz w:val="14"/>
                <w:szCs w:val="14"/>
              </w:rPr>
              <w:t>Máj</w:t>
            </w:r>
          </w:p>
        </w:tc>
        <w:tc>
          <w:tcPr>
            <w:tcW w:w="1632" w:type="dxa"/>
            <w:tcBorders>
              <w:top w:val="double" w:sz="4" w:space="0" w:color="auto"/>
              <w:left w:val="double" w:sz="4" w:space="0" w:color="auto"/>
              <w:bottom w:val="single" w:sz="4" w:space="0" w:color="auto"/>
              <w:right w:val="double" w:sz="4" w:space="0" w:color="auto"/>
            </w:tcBorders>
            <w:shd w:val="clear" w:color="auto" w:fill="auto"/>
            <w:vAlign w:val="center"/>
          </w:tcPr>
          <w:p w:rsidR="00941454" w:rsidRPr="001C3E79" w:rsidRDefault="00941454" w:rsidP="00941454">
            <w:pPr>
              <w:jc w:val="center"/>
              <w:rPr>
                <w:rFonts w:asciiTheme="majorHAnsi" w:hAnsiTheme="majorHAnsi"/>
                <w:sz w:val="14"/>
                <w:szCs w:val="14"/>
              </w:rPr>
            </w:pPr>
            <w:r w:rsidRPr="001C3E79">
              <w:rPr>
                <w:rFonts w:asciiTheme="majorHAnsi" w:hAnsiTheme="majorHAnsi"/>
                <w:sz w:val="14"/>
                <w:szCs w:val="14"/>
              </w:rPr>
              <w:t>18.05.2016</w:t>
            </w:r>
          </w:p>
        </w:tc>
        <w:tc>
          <w:tcPr>
            <w:tcW w:w="1701" w:type="dxa"/>
            <w:tcBorders>
              <w:top w:val="double" w:sz="4" w:space="0" w:color="auto"/>
              <w:left w:val="double" w:sz="4" w:space="0" w:color="auto"/>
              <w:bottom w:val="single" w:sz="4" w:space="0" w:color="auto"/>
              <w:right w:val="double" w:sz="4" w:space="0" w:color="auto"/>
            </w:tcBorders>
            <w:vAlign w:val="center"/>
          </w:tcPr>
          <w:p w:rsidR="00941454" w:rsidRPr="0097173E" w:rsidRDefault="00941454" w:rsidP="00941454">
            <w:pPr>
              <w:jc w:val="center"/>
              <w:rPr>
                <w:rFonts w:asciiTheme="majorHAnsi" w:hAnsiTheme="majorHAnsi"/>
                <w:sz w:val="14"/>
                <w:szCs w:val="14"/>
              </w:rPr>
            </w:pPr>
            <w:r w:rsidRPr="0097173E">
              <w:rPr>
                <w:rFonts w:asciiTheme="majorHAnsi" w:hAnsiTheme="majorHAnsi"/>
                <w:sz w:val="14"/>
                <w:szCs w:val="14"/>
              </w:rPr>
              <w:t>V STU</w:t>
            </w:r>
          </w:p>
        </w:tc>
        <w:tc>
          <w:tcPr>
            <w:tcW w:w="1418" w:type="dxa"/>
            <w:tcBorders>
              <w:top w:val="double" w:sz="4" w:space="0" w:color="auto"/>
              <w:left w:val="double" w:sz="4" w:space="0" w:color="auto"/>
              <w:bottom w:val="single" w:sz="4" w:space="0" w:color="auto"/>
              <w:right w:val="double" w:sz="4" w:space="0" w:color="auto"/>
            </w:tcBorders>
            <w:shd w:val="clear" w:color="auto" w:fill="auto"/>
            <w:vAlign w:val="center"/>
          </w:tcPr>
          <w:p w:rsidR="00941454" w:rsidRPr="0097173E" w:rsidRDefault="00941454" w:rsidP="00941454">
            <w:pPr>
              <w:jc w:val="center"/>
              <w:rPr>
                <w:rFonts w:ascii="Cambria" w:hAnsi="Cambria"/>
                <w:sz w:val="14"/>
                <w:szCs w:val="14"/>
              </w:rPr>
            </w:pPr>
            <w:r w:rsidRPr="0097173E">
              <w:rPr>
                <w:rFonts w:ascii="Cambria" w:hAnsi="Cambria"/>
                <w:sz w:val="14"/>
                <w:szCs w:val="14"/>
              </w:rPr>
              <w:t>09:00</w:t>
            </w:r>
          </w:p>
        </w:tc>
        <w:tc>
          <w:tcPr>
            <w:tcW w:w="1628" w:type="dxa"/>
            <w:tcBorders>
              <w:top w:val="double" w:sz="4" w:space="0" w:color="auto"/>
              <w:left w:val="double" w:sz="4" w:space="0" w:color="auto"/>
              <w:bottom w:val="single" w:sz="4" w:space="0" w:color="auto"/>
              <w:right w:val="double" w:sz="4" w:space="0" w:color="auto"/>
            </w:tcBorders>
            <w:shd w:val="clear" w:color="auto" w:fill="auto"/>
            <w:vAlign w:val="center"/>
          </w:tcPr>
          <w:p w:rsidR="00941454" w:rsidRDefault="00941454" w:rsidP="00941454">
            <w:pPr>
              <w:jc w:val="center"/>
              <w:rPr>
                <w:rFonts w:asciiTheme="majorHAnsi" w:hAnsiTheme="majorHAnsi"/>
                <w:sz w:val="14"/>
                <w:szCs w:val="14"/>
              </w:rPr>
            </w:pPr>
          </w:p>
        </w:tc>
      </w:tr>
      <w:tr w:rsidR="00941454" w:rsidRPr="00FF69C0" w:rsidTr="00941454">
        <w:trPr>
          <w:cantSplit/>
          <w:trHeight w:val="170"/>
        </w:trPr>
        <w:tc>
          <w:tcPr>
            <w:tcW w:w="1204" w:type="dxa"/>
            <w:tcBorders>
              <w:top w:val="nil"/>
              <w:left w:val="double" w:sz="4" w:space="0" w:color="auto"/>
              <w:bottom w:val="double" w:sz="4" w:space="0" w:color="auto"/>
              <w:right w:val="double" w:sz="4" w:space="0" w:color="auto"/>
            </w:tcBorders>
          </w:tcPr>
          <w:p w:rsidR="00941454" w:rsidRDefault="00941454" w:rsidP="00941454">
            <w:pPr>
              <w:jc w:val="center"/>
              <w:rPr>
                <w:rFonts w:asciiTheme="majorHAnsi" w:hAnsiTheme="majorHAnsi"/>
                <w:b/>
                <w:bCs/>
                <w:sz w:val="14"/>
                <w:szCs w:val="14"/>
              </w:rPr>
            </w:pPr>
          </w:p>
        </w:tc>
        <w:tc>
          <w:tcPr>
            <w:tcW w:w="1632" w:type="dxa"/>
            <w:tcBorders>
              <w:top w:val="single" w:sz="4" w:space="0" w:color="auto"/>
              <w:left w:val="double" w:sz="4" w:space="0" w:color="auto"/>
              <w:bottom w:val="double" w:sz="4" w:space="0" w:color="auto"/>
              <w:right w:val="double" w:sz="4" w:space="0" w:color="auto"/>
            </w:tcBorders>
            <w:shd w:val="clear" w:color="auto" w:fill="auto"/>
            <w:vAlign w:val="center"/>
          </w:tcPr>
          <w:p w:rsidR="00941454" w:rsidRPr="001C3E79" w:rsidRDefault="00941454" w:rsidP="00941454">
            <w:pPr>
              <w:jc w:val="center"/>
              <w:rPr>
                <w:rFonts w:asciiTheme="majorHAnsi" w:hAnsiTheme="majorHAnsi"/>
                <w:sz w:val="14"/>
                <w:szCs w:val="14"/>
              </w:rPr>
            </w:pPr>
            <w:r w:rsidRPr="001C3E79">
              <w:rPr>
                <w:rFonts w:asciiTheme="majorHAnsi" w:hAnsiTheme="majorHAnsi"/>
                <w:sz w:val="14"/>
                <w:szCs w:val="14"/>
              </w:rPr>
              <w:t>25.05.2016</w:t>
            </w:r>
          </w:p>
        </w:tc>
        <w:tc>
          <w:tcPr>
            <w:tcW w:w="1701" w:type="dxa"/>
            <w:tcBorders>
              <w:top w:val="single" w:sz="4" w:space="0" w:color="auto"/>
              <w:left w:val="double" w:sz="4" w:space="0" w:color="auto"/>
              <w:bottom w:val="double" w:sz="4" w:space="0" w:color="auto"/>
              <w:right w:val="double" w:sz="4" w:space="0" w:color="auto"/>
            </w:tcBorders>
            <w:vAlign w:val="center"/>
          </w:tcPr>
          <w:p w:rsidR="00941454" w:rsidRPr="0097173E" w:rsidRDefault="00941454" w:rsidP="00941454">
            <w:pPr>
              <w:jc w:val="center"/>
              <w:rPr>
                <w:rFonts w:asciiTheme="majorHAnsi" w:hAnsiTheme="majorHAnsi"/>
                <w:sz w:val="14"/>
                <w:szCs w:val="14"/>
              </w:rPr>
            </w:pPr>
            <w:r w:rsidRPr="0097173E">
              <w:rPr>
                <w:rFonts w:asciiTheme="majorHAnsi" w:hAnsiTheme="majorHAnsi"/>
                <w:sz w:val="14"/>
                <w:szCs w:val="14"/>
              </w:rPr>
              <w:t>V STU</w:t>
            </w:r>
          </w:p>
        </w:tc>
        <w:tc>
          <w:tcPr>
            <w:tcW w:w="1418" w:type="dxa"/>
            <w:tcBorders>
              <w:top w:val="single" w:sz="4" w:space="0" w:color="auto"/>
              <w:left w:val="double" w:sz="4" w:space="0" w:color="auto"/>
              <w:bottom w:val="double" w:sz="4" w:space="0" w:color="auto"/>
              <w:right w:val="double" w:sz="4" w:space="0" w:color="auto"/>
            </w:tcBorders>
            <w:vAlign w:val="center"/>
          </w:tcPr>
          <w:p w:rsidR="00941454" w:rsidRPr="0097173E" w:rsidRDefault="00941454" w:rsidP="00941454">
            <w:pPr>
              <w:jc w:val="center"/>
              <w:rPr>
                <w:rFonts w:ascii="Cambria" w:hAnsi="Cambria"/>
                <w:sz w:val="14"/>
                <w:szCs w:val="14"/>
              </w:rPr>
            </w:pPr>
            <w:r w:rsidRPr="0097173E">
              <w:rPr>
                <w:rFonts w:ascii="Cambria" w:hAnsi="Cambria"/>
                <w:sz w:val="14"/>
                <w:szCs w:val="14"/>
              </w:rPr>
              <w:t>09:00</w:t>
            </w:r>
          </w:p>
        </w:tc>
        <w:tc>
          <w:tcPr>
            <w:tcW w:w="1628" w:type="dxa"/>
            <w:tcBorders>
              <w:top w:val="single" w:sz="4" w:space="0" w:color="auto"/>
              <w:left w:val="double" w:sz="4" w:space="0" w:color="auto"/>
              <w:bottom w:val="double" w:sz="4" w:space="0" w:color="auto"/>
              <w:right w:val="double" w:sz="4" w:space="0" w:color="auto"/>
            </w:tcBorders>
            <w:shd w:val="clear" w:color="auto" w:fill="auto"/>
            <w:vAlign w:val="center"/>
          </w:tcPr>
          <w:p w:rsidR="00941454" w:rsidRDefault="00941454" w:rsidP="00941454">
            <w:pPr>
              <w:jc w:val="center"/>
              <w:rPr>
                <w:rFonts w:asciiTheme="majorHAnsi" w:hAnsiTheme="majorHAnsi"/>
                <w:sz w:val="14"/>
                <w:szCs w:val="14"/>
              </w:rPr>
            </w:pPr>
          </w:p>
        </w:tc>
      </w:tr>
    </w:tbl>
    <w:p w:rsidR="00E71659" w:rsidRDefault="00E71659" w:rsidP="00C91009">
      <w:pPr>
        <w:ind w:right="284"/>
        <w:rPr>
          <w:rFonts w:ascii="Cambria" w:hAnsi="Cambria" w:cs="Arial"/>
          <w:sz w:val="18"/>
          <w:szCs w:val="18"/>
          <w:u w:val="single"/>
        </w:rPr>
      </w:pPr>
    </w:p>
    <w:p w:rsidR="00777782" w:rsidRDefault="00777782" w:rsidP="00951285">
      <w:pPr>
        <w:pStyle w:val="Odsekzoznamu"/>
        <w:ind w:left="0" w:right="284"/>
        <w:jc w:val="both"/>
        <w:rPr>
          <w:rFonts w:ascii="Cambria" w:hAnsi="Cambria" w:cs="Arial"/>
          <w:sz w:val="18"/>
          <w:szCs w:val="18"/>
          <w:u w:val="single"/>
        </w:rPr>
      </w:pPr>
    </w:p>
    <w:p w:rsidR="00C177F6" w:rsidRDefault="00C177F6" w:rsidP="00951285">
      <w:pPr>
        <w:pStyle w:val="Odsekzoznamu"/>
        <w:ind w:left="0" w:right="284"/>
        <w:jc w:val="both"/>
        <w:rPr>
          <w:rFonts w:ascii="Cambria" w:hAnsi="Cambria" w:cs="Arial"/>
          <w:sz w:val="18"/>
          <w:szCs w:val="18"/>
          <w:u w:val="single"/>
        </w:rPr>
      </w:pPr>
    </w:p>
    <w:p w:rsidR="00C177F6" w:rsidRDefault="00C177F6" w:rsidP="00951285">
      <w:pPr>
        <w:pStyle w:val="Odsekzoznamu"/>
        <w:ind w:left="0" w:right="284"/>
        <w:jc w:val="both"/>
        <w:rPr>
          <w:rFonts w:ascii="Cambria" w:hAnsi="Cambria" w:cs="Arial"/>
          <w:sz w:val="18"/>
          <w:szCs w:val="18"/>
          <w:u w:val="single"/>
        </w:rPr>
      </w:pPr>
    </w:p>
    <w:p w:rsidR="00C177F6" w:rsidRDefault="00C177F6" w:rsidP="00951285">
      <w:pPr>
        <w:pStyle w:val="Odsekzoznamu"/>
        <w:ind w:left="0" w:right="284"/>
        <w:jc w:val="both"/>
        <w:rPr>
          <w:rFonts w:ascii="Cambria" w:hAnsi="Cambria" w:cs="Arial"/>
          <w:sz w:val="18"/>
          <w:szCs w:val="18"/>
          <w:u w:val="single"/>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DA10CC">
        <w:rPr>
          <w:rFonts w:ascii="Cambria" w:hAnsi="Cambria" w:cs="Arial"/>
          <w:sz w:val="18"/>
          <w:szCs w:val="18"/>
        </w:rPr>
        <w:t>11</w:t>
      </w:r>
      <w:r w:rsidRPr="00273475">
        <w:rPr>
          <w:rFonts w:ascii="Cambria" w:hAnsi="Cambria" w:cs="Arial"/>
          <w:sz w:val="18"/>
          <w:szCs w:val="18"/>
        </w:rPr>
        <w:t>.</w:t>
      </w:r>
      <w:r w:rsidR="00C72298">
        <w:rPr>
          <w:rFonts w:ascii="Cambria" w:hAnsi="Cambria" w:cs="Arial"/>
          <w:sz w:val="18"/>
          <w:szCs w:val="18"/>
        </w:rPr>
        <w:t>0</w:t>
      </w:r>
      <w:r w:rsidR="00DA10CC">
        <w:rPr>
          <w:rFonts w:ascii="Cambria" w:hAnsi="Cambria" w:cs="Arial"/>
          <w:sz w:val="18"/>
          <w:szCs w:val="18"/>
        </w:rPr>
        <w:t>5</w:t>
      </w:r>
      <w:r w:rsidRPr="00273475">
        <w:rPr>
          <w:rFonts w:ascii="Cambria" w:hAnsi="Cambria" w:cs="Arial"/>
          <w:sz w:val="18"/>
          <w:szCs w:val="18"/>
        </w:rPr>
        <w:t>.201</w:t>
      </w:r>
      <w:r w:rsidR="00C72298">
        <w:rPr>
          <w:rFonts w:ascii="Cambria" w:hAnsi="Cambria" w:cs="Arial"/>
          <w:sz w:val="18"/>
          <w:szCs w:val="18"/>
        </w:rPr>
        <w:t>6</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DA10CC" w:rsidRPr="00DA10CC">
        <w:rPr>
          <w:rFonts w:ascii="Cambria" w:hAnsi="Cambria" w:cs="Arial"/>
          <w:sz w:val="18"/>
          <w:szCs w:val="18"/>
        </w:rPr>
        <w:t xml:space="preserve"> 11</w:t>
      </w:r>
      <w:r w:rsidR="00C72298" w:rsidRPr="00273475">
        <w:rPr>
          <w:rFonts w:ascii="Cambria" w:hAnsi="Cambria" w:cs="Arial"/>
          <w:sz w:val="18"/>
          <w:szCs w:val="18"/>
        </w:rPr>
        <w:t>.</w:t>
      </w:r>
      <w:r w:rsidR="00C72298">
        <w:rPr>
          <w:rFonts w:ascii="Cambria" w:hAnsi="Cambria" w:cs="Arial"/>
          <w:sz w:val="18"/>
          <w:szCs w:val="18"/>
        </w:rPr>
        <w:t>0</w:t>
      </w:r>
      <w:r w:rsidR="00DA10CC">
        <w:rPr>
          <w:rFonts w:ascii="Cambria" w:hAnsi="Cambria" w:cs="Arial"/>
          <w:sz w:val="18"/>
          <w:szCs w:val="18"/>
        </w:rPr>
        <w:t>5</w:t>
      </w:r>
      <w:r w:rsidR="00C72298" w:rsidRPr="00273475">
        <w:rPr>
          <w:rFonts w:ascii="Cambria" w:hAnsi="Cambria" w:cs="Arial"/>
          <w:sz w:val="18"/>
          <w:szCs w:val="18"/>
        </w:rPr>
        <w:t>.201</w:t>
      </w:r>
      <w:r w:rsidR="00C72298">
        <w:rPr>
          <w:rFonts w:ascii="Cambria" w:hAnsi="Cambria" w:cs="Arial"/>
          <w:sz w:val="18"/>
          <w:szCs w:val="18"/>
        </w:rPr>
        <w:t>6</w:t>
      </w:r>
    </w:p>
    <w:p w:rsidR="00CB1C01" w:rsidRDefault="000F7B91" w:rsidP="00F16A2D">
      <w:pPr>
        <w:pStyle w:val="Odsekzoznamu"/>
        <w:ind w:left="3540" w:right="284" w:hanging="3540"/>
        <w:rPr>
          <w:rFonts w:ascii="Cambria" w:hAnsi="Cambria" w:cs="Arial"/>
          <w:sz w:val="16"/>
          <w:szCs w:val="16"/>
        </w:rPr>
      </w:pPr>
      <w:r w:rsidRPr="00B64AB6">
        <w:rPr>
          <w:rFonts w:ascii="Cambria" w:hAnsi="Cambria" w:cs="Arial"/>
          <w:sz w:val="16"/>
          <w:szCs w:val="16"/>
        </w:rPr>
        <w:t xml:space="preserve">Erika </w:t>
      </w:r>
      <w:proofErr w:type="spellStart"/>
      <w:r w:rsidRPr="00B64AB6">
        <w:rPr>
          <w:rFonts w:ascii="Cambria" w:hAnsi="Cambria" w:cs="Arial"/>
          <w:sz w:val="16"/>
          <w:szCs w:val="16"/>
        </w:rPr>
        <w:t>Jevčáková</w:t>
      </w:r>
      <w:proofErr w:type="spellEnd"/>
      <w:r w:rsidRPr="00B64AB6">
        <w:rPr>
          <w:rFonts w:ascii="Cambria" w:hAnsi="Cambria" w:cs="Arial"/>
          <w:sz w:val="16"/>
          <w:szCs w:val="16"/>
        </w:rPr>
        <w:tab/>
      </w:r>
      <w:r w:rsidR="00B15F67">
        <w:rPr>
          <w:rFonts w:ascii="Cambria" w:hAnsi="Cambria" w:cs="Arial"/>
          <w:sz w:val="16"/>
          <w:szCs w:val="16"/>
        </w:rPr>
        <w:tab/>
      </w:r>
      <w:r w:rsidR="00C177F6">
        <w:rPr>
          <w:rFonts w:ascii="Cambria" w:hAnsi="Cambria" w:cs="Arial"/>
          <w:sz w:val="16"/>
          <w:szCs w:val="16"/>
        </w:rPr>
        <w:t>prof</w:t>
      </w:r>
      <w:r w:rsidR="002866B6">
        <w:rPr>
          <w:rFonts w:ascii="Cambria" w:hAnsi="Cambria" w:cs="Arial"/>
          <w:sz w:val="16"/>
          <w:szCs w:val="16"/>
        </w:rPr>
        <w:t xml:space="preserve">. </w:t>
      </w:r>
      <w:r>
        <w:rPr>
          <w:rFonts w:ascii="Cambria" w:hAnsi="Cambria" w:cs="Arial"/>
          <w:sz w:val="16"/>
          <w:szCs w:val="16"/>
        </w:rPr>
        <w:t>Ing.</w:t>
      </w:r>
      <w:r w:rsidR="00273475">
        <w:rPr>
          <w:rFonts w:ascii="Cambria" w:hAnsi="Cambria" w:cs="Arial"/>
          <w:sz w:val="16"/>
          <w:szCs w:val="16"/>
        </w:rPr>
        <w:t xml:space="preserve"> </w:t>
      </w:r>
      <w:r w:rsidR="00C177F6">
        <w:rPr>
          <w:rFonts w:ascii="Cambria" w:hAnsi="Cambria" w:cs="Arial"/>
          <w:sz w:val="16"/>
          <w:szCs w:val="16"/>
        </w:rPr>
        <w:t>Marián Peciar</w:t>
      </w:r>
      <w:r>
        <w:rPr>
          <w:rFonts w:ascii="Cambria" w:hAnsi="Cambria" w:cs="Arial"/>
          <w:sz w:val="16"/>
          <w:szCs w:val="16"/>
        </w:rPr>
        <w:t>, PhD.</w:t>
      </w:r>
    </w:p>
    <w:sectPr w:rsidR="00CB1C01" w:rsidSect="007D1E0A">
      <w:headerReference w:type="default" r:id="rId9"/>
      <w:footerReference w:type="default" r:id="rId10"/>
      <w:pgSz w:w="16838" w:h="11906" w:orient="landscape"/>
      <w:pgMar w:top="851" w:right="395" w:bottom="284"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9D" w:rsidRDefault="00091F9D">
      <w:r>
        <w:separator/>
      </w:r>
    </w:p>
  </w:endnote>
  <w:endnote w:type="continuationSeparator" w:id="0">
    <w:p w:rsidR="00091F9D" w:rsidRDefault="0009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9" w:rsidRPr="00516930" w:rsidRDefault="00E92B29" w:rsidP="00753590">
    <w:pPr>
      <w:pStyle w:val="Pta"/>
      <w:jc w:val="right"/>
      <w:rPr>
        <w:rFonts w:asciiTheme="majorHAnsi" w:hAnsiTheme="majorHAnsi"/>
        <w:sz w:val="14"/>
        <w:szCs w:val="14"/>
      </w:rPr>
    </w:pPr>
    <w:r w:rsidRPr="00516930">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75A7E3F4" wp14:editId="44E0F6E9">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92B29" w:rsidRPr="0080567D" w:rsidRDefault="00E92B29"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A5096C" w:rsidRPr="00A5096C">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E92B29" w:rsidRPr="0080567D" w:rsidRDefault="00E92B29"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A5096C" w:rsidRPr="00A5096C">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Zápisnica č.</w:t>
    </w:r>
    <w:r>
      <w:rPr>
        <w:rFonts w:asciiTheme="majorHAnsi" w:hAnsiTheme="majorHAnsi"/>
        <w:sz w:val="14"/>
        <w:szCs w:val="14"/>
      </w:rPr>
      <w:t>.11</w:t>
    </w:r>
    <w:r w:rsidRPr="00516930">
      <w:rPr>
        <w:rFonts w:asciiTheme="majorHAnsi" w:hAnsiTheme="majorHAnsi"/>
        <w:sz w:val="14"/>
        <w:szCs w:val="14"/>
      </w:rPr>
      <w:t>/201</w:t>
    </w:r>
    <w:r>
      <w:rPr>
        <w:rFonts w:asciiTheme="majorHAnsi" w:hAnsiTheme="majorHAnsi"/>
        <w:sz w:val="14"/>
        <w:szCs w:val="14"/>
      </w:rPr>
      <w:t>6</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11</w:t>
    </w:r>
    <w:r w:rsidRPr="00516930">
      <w:rPr>
        <w:rFonts w:asciiTheme="majorHAnsi" w:hAnsiTheme="majorHAnsi"/>
        <w:sz w:val="14"/>
        <w:szCs w:val="14"/>
      </w:rPr>
      <w:t>.</w:t>
    </w:r>
    <w:r>
      <w:rPr>
        <w:rFonts w:asciiTheme="majorHAnsi" w:hAnsiTheme="majorHAnsi"/>
        <w:sz w:val="14"/>
        <w:szCs w:val="14"/>
      </w:rPr>
      <w:t>05</w:t>
    </w:r>
    <w:r w:rsidRPr="00516930">
      <w:rPr>
        <w:rFonts w:asciiTheme="majorHAnsi" w:hAnsiTheme="majorHAnsi"/>
        <w:sz w:val="14"/>
        <w:szCs w:val="14"/>
      </w:rPr>
      <w:t>.201</w:t>
    </w:r>
    <w:r>
      <w:rPr>
        <w:rFonts w:asciiTheme="majorHAnsi" w:hAnsiTheme="majorHAnsi"/>
        <w:sz w:val="14"/>
        <w:szCs w:val="1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9D" w:rsidRDefault="00091F9D">
      <w:r>
        <w:separator/>
      </w:r>
    </w:p>
  </w:footnote>
  <w:footnote w:type="continuationSeparator" w:id="0">
    <w:p w:rsidR="00091F9D" w:rsidRDefault="00091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9" w:rsidRDefault="00E92B29" w:rsidP="00516930">
    <w:pPr>
      <w:pStyle w:val="Hlavika"/>
      <w:jc w:val="right"/>
    </w:pPr>
    <w:r>
      <w:rPr>
        <w:noProof/>
      </w:rPr>
      <w:drawing>
        <wp:inline distT="0" distB="0" distL="0" distR="0" wp14:anchorId="46B14922" wp14:editId="1A4F777E">
          <wp:extent cx="682387" cy="3002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2B34C914"/>
    <w:lvl w:ilvl="0" w:tplc="BEAAF928">
      <w:start w:val="1"/>
      <w:numFmt w:val="upperLetter"/>
      <w:lvlText w:val="%1)"/>
      <w:lvlJc w:val="left"/>
      <w:pPr>
        <w:ind w:left="2340" w:hanging="360"/>
      </w:pPr>
      <w:rPr>
        <w:rFonts w:ascii="Calibri" w:eastAsiaTheme="minorEastAsia" w:hAnsi="Calibri" w:cs="Times New Roman"/>
      </w:r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084E4324"/>
    <w:multiLevelType w:val="hybridMultilevel"/>
    <w:tmpl w:val="DE18BF6E"/>
    <w:lvl w:ilvl="0" w:tplc="3F8A091E">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6873F3"/>
    <w:multiLevelType w:val="hybridMultilevel"/>
    <w:tmpl w:val="A684B22C"/>
    <w:lvl w:ilvl="0" w:tplc="DB76F0EA">
      <w:start w:val="1"/>
      <w:numFmt w:val="bullet"/>
      <w:lvlText w:val=""/>
      <w:lvlJc w:val="left"/>
      <w:pPr>
        <w:ind w:left="720" w:hanging="360"/>
      </w:pPr>
      <w:rPr>
        <w:rFonts w:ascii="Symbol" w:hAnsi="Symbol" w:hint="default"/>
        <w:color w:val="auto"/>
      </w:rPr>
    </w:lvl>
    <w:lvl w:ilvl="1" w:tplc="ADF07C8C">
      <w:start w:val="1"/>
      <w:numFmt w:val="bullet"/>
      <w:lvlText w:val="o"/>
      <w:lvlJc w:val="left"/>
      <w:pPr>
        <w:ind w:left="1440" w:hanging="360"/>
      </w:pPr>
      <w:rPr>
        <w:rFonts w:ascii="Courier New" w:hAnsi="Courier New" w:cs="Courier New"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F246632"/>
    <w:multiLevelType w:val="hybridMultilevel"/>
    <w:tmpl w:val="85E663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4CA2363"/>
    <w:multiLevelType w:val="hybridMultilevel"/>
    <w:tmpl w:val="718A4918"/>
    <w:lvl w:ilvl="0" w:tplc="8F90FC0E">
      <w:start w:val="7"/>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B127D3E"/>
    <w:multiLevelType w:val="hybridMultilevel"/>
    <w:tmpl w:val="0778E1E8"/>
    <w:lvl w:ilvl="0" w:tplc="46AEEED2">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3B5C6970"/>
    <w:multiLevelType w:val="hybridMultilevel"/>
    <w:tmpl w:val="2E9221A2"/>
    <w:lvl w:ilvl="0" w:tplc="CC1CF75C">
      <w:start w:val="1"/>
      <w:numFmt w:val="decimal"/>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407B02F6"/>
    <w:multiLevelType w:val="hybridMultilevel"/>
    <w:tmpl w:val="818A21F4"/>
    <w:lvl w:ilvl="0" w:tplc="EC9A54E0">
      <w:start w:val="10"/>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89D6922"/>
    <w:multiLevelType w:val="hybridMultilevel"/>
    <w:tmpl w:val="F2DEF5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9E93461"/>
    <w:multiLevelType w:val="hybridMultilevel"/>
    <w:tmpl w:val="775473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2EF3D1F"/>
    <w:multiLevelType w:val="hybridMultilevel"/>
    <w:tmpl w:val="0382F924"/>
    <w:lvl w:ilvl="0" w:tplc="51C44E3C">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37E3003"/>
    <w:multiLevelType w:val="hybridMultilevel"/>
    <w:tmpl w:val="BD84FECE"/>
    <w:lvl w:ilvl="0" w:tplc="69BA9014">
      <w:start w:val="1"/>
      <w:numFmt w:val="lowerLetter"/>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12">
    <w:nsid w:val="6C816ADA"/>
    <w:multiLevelType w:val="hybridMultilevel"/>
    <w:tmpl w:val="C7AA7EDE"/>
    <w:lvl w:ilvl="0" w:tplc="6BFC2EC0">
      <w:start w:val="1"/>
      <w:numFmt w:val="upperLetter"/>
      <w:lvlText w:val="%1)"/>
      <w:lvlJc w:val="left"/>
      <w:pPr>
        <w:ind w:left="2333" w:hanging="360"/>
      </w:pPr>
      <w:rPr>
        <w:rFonts w:asciiTheme="majorHAnsi" w:eastAsiaTheme="minorHAnsi" w:hAnsiTheme="majorHAnsi" w:cstheme="minorBidi"/>
      </w:rPr>
    </w:lvl>
    <w:lvl w:ilvl="1" w:tplc="041B0019">
      <w:start w:val="1"/>
      <w:numFmt w:val="lowerLetter"/>
      <w:lvlText w:val="%2."/>
      <w:lvlJc w:val="left"/>
      <w:pPr>
        <w:ind w:left="3053" w:hanging="360"/>
      </w:pPr>
    </w:lvl>
    <w:lvl w:ilvl="2" w:tplc="041B001B">
      <w:start w:val="1"/>
      <w:numFmt w:val="lowerRoman"/>
      <w:lvlText w:val="%3."/>
      <w:lvlJc w:val="right"/>
      <w:pPr>
        <w:ind w:left="3773" w:hanging="180"/>
      </w:pPr>
    </w:lvl>
    <w:lvl w:ilvl="3" w:tplc="041B000F">
      <w:start w:val="1"/>
      <w:numFmt w:val="decimal"/>
      <w:lvlText w:val="%4."/>
      <w:lvlJc w:val="left"/>
      <w:pPr>
        <w:ind w:left="4493" w:hanging="360"/>
      </w:pPr>
    </w:lvl>
    <w:lvl w:ilvl="4" w:tplc="041B0019">
      <w:start w:val="1"/>
      <w:numFmt w:val="lowerLetter"/>
      <w:lvlText w:val="%5."/>
      <w:lvlJc w:val="left"/>
      <w:pPr>
        <w:ind w:left="5213" w:hanging="360"/>
      </w:pPr>
    </w:lvl>
    <w:lvl w:ilvl="5" w:tplc="041B001B">
      <w:start w:val="1"/>
      <w:numFmt w:val="lowerRoman"/>
      <w:lvlText w:val="%6."/>
      <w:lvlJc w:val="right"/>
      <w:pPr>
        <w:ind w:left="5933" w:hanging="180"/>
      </w:pPr>
    </w:lvl>
    <w:lvl w:ilvl="6" w:tplc="041B000F">
      <w:start w:val="1"/>
      <w:numFmt w:val="decimal"/>
      <w:lvlText w:val="%7."/>
      <w:lvlJc w:val="left"/>
      <w:pPr>
        <w:ind w:left="6653" w:hanging="360"/>
      </w:pPr>
    </w:lvl>
    <w:lvl w:ilvl="7" w:tplc="041B0019">
      <w:start w:val="1"/>
      <w:numFmt w:val="lowerLetter"/>
      <w:lvlText w:val="%8."/>
      <w:lvlJc w:val="left"/>
      <w:pPr>
        <w:ind w:left="7373" w:hanging="360"/>
      </w:pPr>
    </w:lvl>
    <w:lvl w:ilvl="8" w:tplc="041B001B">
      <w:start w:val="1"/>
      <w:numFmt w:val="lowerRoman"/>
      <w:lvlText w:val="%9."/>
      <w:lvlJc w:val="right"/>
      <w:pPr>
        <w:ind w:left="8093" w:hanging="180"/>
      </w:pPr>
    </w:lvl>
  </w:abstractNum>
  <w:abstractNum w:abstractNumId="13">
    <w:nsid w:val="7A05607A"/>
    <w:multiLevelType w:val="hybridMultilevel"/>
    <w:tmpl w:val="0D0C078C"/>
    <w:lvl w:ilvl="0" w:tplc="F782E0F0">
      <w:start w:val="1"/>
      <w:numFmt w:val="decimal"/>
      <w:lvlText w:val="%1."/>
      <w:lvlJc w:val="left"/>
      <w:pPr>
        <w:ind w:left="78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4"/>
  </w:num>
  <w:num w:numId="6">
    <w:abstractNumId w:val="6"/>
  </w:num>
  <w:num w:numId="7">
    <w:abstractNumId w:val="1"/>
  </w:num>
  <w:num w:numId="8">
    <w:abstractNumId w:val="7"/>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C52"/>
    <w:rsid w:val="000039E6"/>
    <w:rsid w:val="000046FB"/>
    <w:rsid w:val="00010142"/>
    <w:rsid w:val="0001171E"/>
    <w:rsid w:val="00011AEC"/>
    <w:rsid w:val="00015162"/>
    <w:rsid w:val="00016595"/>
    <w:rsid w:val="0001659D"/>
    <w:rsid w:val="000166AE"/>
    <w:rsid w:val="0002057C"/>
    <w:rsid w:val="000208F6"/>
    <w:rsid w:val="0002390A"/>
    <w:rsid w:val="00025FA5"/>
    <w:rsid w:val="0002635E"/>
    <w:rsid w:val="0002672C"/>
    <w:rsid w:val="000312FF"/>
    <w:rsid w:val="00032BF1"/>
    <w:rsid w:val="0003330C"/>
    <w:rsid w:val="00036CC4"/>
    <w:rsid w:val="00036F1D"/>
    <w:rsid w:val="0004023A"/>
    <w:rsid w:val="0004028B"/>
    <w:rsid w:val="00040CB9"/>
    <w:rsid w:val="00042274"/>
    <w:rsid w:val="00044916"/>
    <w:rsid w:val="00045364"/>
    <w:rsid w:val="00050216"/>
    <w:rsid w:val="000518CC"/>
    <w:rsid w:val="0005664B"/>
    <w:rsid w:val="00056C4C"/>
    <w:rsid w:val="00056D07"/>
    <w:rsid w:val="00057C42"/>
    <w:rsid w:val="000612DC"/>
    <w:rsid w:val="00061572"/>
    <w:rsid w:val="000635D2"/>
    <w:rsid w:val="000641E8"/>
    <w:rsid w:val="00071517"/>
    <w:rsid w:val="00071EC6"/>
    <w:rsid w:val="0007337A"/>
    <w:rsid w:val="000746DA"/>
    <w:rsid w:val="00075031"/>
    <w:rsid w:val="00076CFE"/>
    <w:rsid w:val="00082D5D"/>
    <w:rsid w:val="00082F5A"/>
    <w:rsid w:val="00083B53"/>
    <w:rsid w:val="00085EAD"/>
    <w:rsid w:val="00086B95"/>
    <w:rsid w:val="00086BB1"/>
    <w:rsid w:val="0009080F"/>
    <w:rsid w:val="00091AB8"/>
    <w:rsid w:val="00091E4E"/>
    <w:rsid w:val="00091F9D"/>
    <w:rsid w:val="00097D4F"/>
    <w:rsid w:val="000A1D67"/>
    <w:rsid w:val="000A211A"/>
    <w:rsid w:val="000A2D82"/>
    <w:rsid w:val="000A6E72"/>
    <w:rsid w:val="000A733A"/>
    <w:rsid w:val="000B2606"/>
    <w:rsid w:val="000B3A3E"/>
    <w:rsid w:val="000B5979"/>
    <w:rsid w:val="000B7D2E"/>
    <w:rsid w:val="000C0848"/>
    <w:rsid w:val="000C10CC"/>
    <w:rsid w:val="000C1C0C"/>
    <w:rsid w:val="000C1DDA"/>
    <w:rsid w:val="000C1FBB"/>
    <w:rsid w:val="000C23A0"/>
    <w:rsid w:val="000C29FE"/>
    <w:rsid w:val="000C43CD"/>
    <w:rsid w:val="000C6037"/>
    <w:rsid w:val="000C6CA0"/>
    <w:rsid w:val="000C7374"/>
    <w:rsid w:val="000C7CF6"/>
    <w:rsid w:val="000D0332"/>
    <w:rsid w:val="000D16AA"/>
    <w:rsid w:val="000D20D2"/>
    <w:rsid w:val="000D20D5"/>
    <w:rsid w:val="000D2B55"/>
    <w:rsid w:val="000D4026"/>
    <w:rsid w:val="000D63DE"/>
    <w:rsid w:val="000E0D35"/>
    <w:rsid w:val="000E4364"/>
    <w:rsid w:val="000E6706"/>
    <w:rsid w:val="000E6D0B"/>
    <w:rsid w:val="000E7A6F"/>
    <w:rsid w:val="000F0ED8"/>
    <w:rsid w:val="000F4F05"/>
    <w:rsid w:val="000F64F8"/>
    <w:rsid w:val="000F78AE"/>
    <w:rsid w:val="000F797C"/>
    <w:rsid w:val="000F7B91"/>
    <w:rsid w:val="00101897"/>
    <w:rsid w:val="00103368"/>
    <w:rsid w:val="001038B7"/>
    <w:rsid w:val="00103D56"/>
    <w:rsid w:val="00103DC1"/>
    <w:rsid w:val="00104202"/>
    <w:rsid w:val="001042DD"/>
    <w:rsid w:val="00106A85"/>
    <w:rsid w:val="00107C89"/>
    <w:rsid w:val="001101A4"/>
    <w:rsid w:val="0011271B"/>
    <w:rsid w:val="0011349C"/>
    <w:rsid w:val="001153F9"/>
    <w:rsid w:val="00116EC1"/>
    <w:rsid w:val="001201E2"/>
    <w:rsid w:val="00124045"/>
    <w:rsid w:val="00125AED"/>
    <w:rsid w:val="00126224"/>
    <w:rsid w:val="0012686E"/>
    <w:rsid w:val="00126AEF"/>
    <w:rsid w:val="0013335D"/>
    <w:rsid w:val="00135685"/>
    <w:rsid w:val="0013647C"/>
    <w:rsid w:val="001374E9"/>
    <w:rsid w:val="00137C71"/>
    <w:rsid w:val="00137CAC"/>
    <w:rsid w:val="00140CF2"/>
    <w:rsid w:val="001422F1"/>
    <w:rsid w:val="001423E3"/>
    <w:rsid w:val="00144D8D"/>
    <w:rsid w:val="001451CF"/>
    <w:rsid w:val="00146426"/>
    <w:rsid w:val="00146E5C"/>
    <w:rsid w:val="00147FD6"/>
    <w:rsid w:val="001528FF"/>
    <w:rsid w:val="001551B3"/>
    <w:rsid w:val="0015719A"/>
    <w:rsid w:val="001573DF"/>
    <w:rsid w:val="0016261E"/>
    <w:rsid w:val="00164EF0"/>
    <w:rsid w:val="001659EA"/>
    <w:rsid w:val="001707A6"/>
    <w:rsid w:val="00173DB2"/>
    <w:rsid w:val="00175477"/>
    <w:rsid w:val="0017643C"/>
    <w:rsid w:val="00177CB5"/>
    <w:rsid w:val="0018008E"/>
    <w:rsid w:val="00180A58"/>
    <w:rsid w:val="001816A5"/>
    <w:rsid w:val="00181B44"/>
    <w:rsid w:val="00181C6A"/>
    <w:rsid w:val="0018202B"/>
    <w:rsid w:val="001849A1"/>
    <w:rsid w:val="00185F6C"/>
    <w:rsid w:val="00186BAF"/>
    <w:rsid w:val="00190394"/>
    <w:rsid w:val="00191661"/>
    <w:rsid w:val="00191FDB"/>
    <w:rsid w:val="00193582"/>
    <w:rsid w:val="001946BE"/>
    <w:rsid w:val="00196C4C"/>
    <w:rsid w:val="001A11F6"/>
    <w:rsid w:val="001A1BAE"/>
    <w:rsid w:val="001A4E10"/>
    <w:rsid w:val="001A518E"/>
    <w:rsid w:val="001A54D7"/>
    <w:rsid w:val="001A7C0E"/>
    <w:rsid w:val="001B0305"/>
    <w:rsid w:val="001B03D6"/>
    <w:rsid w:val="001B10FD"/>
    <w:rsid w:val="001B2846"/>
    <w:rsid w:val="001B357F"/>
    <w:rsid w:val="001B3660"/>
    <w:rsid w:val="001B5DCE"/>
    <w:rsid w:val="001C0387"/>
    <w:rsid w:val="001C0A00"/>
    <w:rsid w:val="001C143D"/>
    <w:rsid w:val="001C3A54"/>
    <w:rsid w:val="001C3E79"/>
    <w:rsid w:val="001C4DD3"/>
    <w:rsid w:val="001C6074"/>
    <w:rsid w:val="001D0575"/>
    <w:rsid w:val="001D1811"/>
    <w:rsid w:val="001D3084"/>
    <w:rsid w:val="001D3C7F"/>
    <w:rsid w:val="001D4EE0"/>
    <w:rsid w:val="001D554D"/>
    <w:rsid w:val="001D6DB7"/>
    <w:rsid w:val="001E22D0"/>
    <w:rsid w:val="001E3B3D"/>
    <w:rsid w:val="001E5768"/>
    <w:rsid w:val="001E57C6"/>
    <w:rsid w:val="001F0431"/>
    <w:rsid w:val="001F419E"/>
    <w:rsid w:val="001F7D56"/>
    <w:rsid w:val="00200FF1"/>
    <w:rsid w:val="00202291"/>
    <w:rsid w:val="00203AC5"/>
    <w:rsid w:val="00210B5A"/>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E41"/>
    <w:rsid w:val="002365C6"/>
    <w:rsid w:val="002369B3"/>
    <w:rsid w:val="0024027F"/>
    <w:rsid w:val="002451B8"/>
    <w:rsid w:val="00246493"/>
    <w:rsid w:val="00247A83"/>
    <w:rsid w:val="0025192E"/>
    <w:rsid w:val="00252DBD"/>
    <w:rsid w:val="002579A0"/>
    <w:rsid w:val="00257C14"/>
    <w:rsid w:val="002604A6"/>
    <w:rsid w:val="00260B3C"/>
    <w:rsid w:val="00264517"/>
    <w:rsid w:val="00265AFE"/>
    <w:rsid w:val="00266AC8"/>
    <w:rsid w:val="00267E2F"/>
    <w:rsid w:val="00270B57"/>
    <w:rsid w:val="00273475"/>
    <w:rsid w:val="00280C6A"/>
    <w:rsid w:val="0028285E"/>
    <w:rsid w:val="002846E0"/>
    <w:rsid w:val="002855A5"/>
    <w:rsid w:val="002866B6"/>
    <w:rsid w:val="00290D3B"/>
    <w:rsid w:val="002913AF"/>
    <w:rsid w:val="00291C87"/>
    <w:rsid w:val="00292423"/>
    <w:rsid w:val="00293C87"/>
    <w:rsid w:val="00293F33"/>
    <w:rsid w:val="00295234"/>
    <w:rsid w:val="002979CA"/>
    <w:rsid w:val="00297DDC"/>
    <w:rsid w:val="002A094C"/>
    <w:rsid w:val="002A0DCE"/>
    <w:rsid w:val="002A2945"/>
    <w:rsid w:val="002A6735"/>
    <w:rsid w:val="002A689B"/>
    <w:rsid w:val="002B0B05"/>
    <w:rsid w:val="002B1B8F"/>
    <w:rsid w:val="002B28EA"/>
    <w:rsid w:val="002B425D"/>
    <w:rsid w:val="002B5D9F"/>
    <w:rsid w:val="002C242F"/>
    <w:rsid w:val="002C2A11"/>
    <w:rsid w:val="002C3568"/>
    <w:rsid w:val="002C443B"/>
    <w:rsid w:val="002C6666"/>
    <w:rsid w:val="002D0198"/>
    <w:rsid w:val="002D0B9C"/>
    <w:rsid w:val="002D5CC8"/>
    <w:rsid w:val="002D7AFA"/>
    <w:rsid w:val="002E2CCB"/>
    <w:rsid w:val="002E2DAD"/>
    <w:rsid w:val="002E5246"/>
    <w:rsid w:val="002E6057"/>
    <w:rsid w:val="002E7EA8"/>
    <w:rsid w:val="002F15A7"/>
    <w:rsid w:val="002F2440"/>
    <w:rsid w:val="0030100D"/>
    <w:rsid w:val="00302207"/>
    <w:rsid w:val="003033F5"/>
    <w:rsid w:val="00303E3B"/>
    <w:rsid w:val="0030534C"/>
    <w:rsid w:val="003062DB"/>
    <w:rsid w:val="00306B37"/>
    <w:rsid w:val="00306EB3"/>
    <w:rsid w:val="003110C8"/>
    <w:rsid w:val="00311505"/>
    <w:rsid w:val="0031363D"/>
    <w:rsid w:val="00314128"/>
    <w:rsid w:val="00314475"/>
    <w:rsid w:val="00316F09"/>
    <w:rsid w:val="0032251A"/>
    <w:rsid w:val="00322523"/>
    <w:rsid w:val="00324455"/>
    <w:rsid w:val="003310D2"/>
    <w:rsid w:val="003322E9"/>
    <w:rsid w:val="003331C1"/>
    <w:rsid w:val="003332CB"/>
    <w:rsid w:val="00334290"/>
    <w:rsid w:val="003360B6"/>
    <w:rsid w:val="003360B9"/>
    <w:rsid w:val="003376E2"/>
    <w:rsid w:val="00340DCF"/>
    <w:rsid w:val="00343460"/>
    <w:rsid w:val="00343FE7"/>
    <w:rsid w:val="003500CE"/>
    <w:rsid w:val="0035147E"/>
    <w:rsid w:val="0035210E"/>
    <w:rsid w:val="00353CB6"/>
    <w:rsid w:val="00354AB4"/>
    <w:rsid w:val="00354C42"/>
    <w:rsid w:val="003558CB"/>
    <w:rsid w:val="00357669"/>
    <w:rsid w:val="00361303"/>
    <w:rsid w:val="00361FEA"/>
    <w:rsid w:val="00362251"/>
    <w:rsid w:val="003654A2"/>
    <w:rsid w:val="003654EF"/>
    <w:rsid w:val="0036553C"/>
    <w:rsid w:val="00366D2A"/>
    <w:rsid w:val="00367C1B"/>
    <w:rsid w:val="00370687"/>
    <w:rsid w:val="00371F7D"/>
    <w:rsid w:val="0037240D"/>
    <w:rsid w:val="00374C40"/>
    <w:rsid w:val="00376D58"/>
    <w:rsid w:val="00383286"/>
    <w:rsid w:val="00386C01"/>
    <w:rsid w:val="0039055B"/>
    <w:rsid w:val="00390C46"/>
    <w:rsid w:val="003935DC"/>
    <w:rsid w:val="003938DE"/>
    <w:rsid w:val="00394AA3"/>
    <w:rsid w:val="00396FA6"/>
    <w:rsid w:val="00397DED"/>
    <w:rsid w:val="003A0A18"/>
    <w:rsid w:val="003A1AF8"/>
    <w:rsid w:val="003A1E05"/>
    <w:rsid w:val="003A1EB0"/>
    <w:rsid w:val="003A38DE"/>
    <w:rsid w:val="003A3CAD"/>
    <w:rsid w:val="003B1A32"/>
    <w:rsid w:val="003B4B7B"/>
    <w:rsid w:val="003B586B"/>
    <w:rsid w:val="003B7F72"/>
    <w:rsid w:val="003C03B4"/>
    <w:rsid w:val="003C1692"/>
    <w:rsid w:val="003C3107"/>
    <w:rsid w:val="003C56F8"/>
    <w:rsid w:val="003C659E"/>
    <w:rsid w:val="003C684D"/>
    <w:rsid w:val="003C75E7"/>
    <w:rsid w:val="003C7B92"/>
    <w:rsid w:val="003D231A"/>
    <w:rsid w:val="003D3CEB"/>
    <w:rsid w:val="003D3E81"/>
    <w:rsid w:val="003D461F"/>
    <w:rsid w:val="003D5A95"/>
    <w:rsid w:val="003D600A"/>
    <w:rsid w:val="003E1D91"/>
    <w:rsid w:val="003E49BF"/>
    <w:rsid w:val="003E51A9"/>
    <w:rsid w:val="003E6B44"/>
    <w:rsid w:val="003E7FC8"/>
    <w:rsid w:val="003F0F09"/>
    <w:rsid w:val="003F2391"/>
    <w:rsid w:val="003F2545"/>
    <w:rsid w:val="003F3D59"/>
    <w:rsid w:val="003F46C8"/>
    <w:rsid w:val="003F57DB"/>
    <w:rsid w:val="004003B4"/>
    <w:rsid w:val="00400B96"/>
    <w:rsid w:val="00401E2B"/>
    <w:rsid w:val="0040307C"/>
    <w:rsid w:val="004135A4"/>
    <w:rsid w:val="0041609B"/>
    <w:rsid w:val="00416442"/>
    <w:rsid w:val="00420EE7"/>
    <w:rsid w:val="00423315"/>
    <w:rsid w:val="00425325"/>
    <w:rsid w:val="00427E1C"/>
    <w:rsid w:val="00427FBC"/>
    <w:rsid w:val="00433144"/>
    <w:rsid w:val="004350C7"/>
    <w:rsid w:val="00437183"/>
    <w:rsid w:val="00437D31"/>
    <w:rsid w:val="00443FD1"/>
    <w:rsid w:val="00444CEF"/>
    <w:rsid w:val="00446C26"/>
    <w:rsid w:val="00447706"/>
    <w:rsid w:val="00452160"/>
    <w:rsid w:val="00452235"/>
    <w:rsid w:val="004522D3"/>
    <w:rsid w:val="00454856"/>
    <w:rsid w:val="00457AE7"/>
    <w:rsid w:val="00457CF0"/>
    <w:rsid w:val="0046166D"/>
    <w:rsid w:val="004619BE"/>
    <w:rsid w:val="004628A4"/>
    <w:rsid w:val="004630D0"/>
    <w:rsid w:val="00464B13"/>
    <w:rsid w:val="00464D99"/>
    <w:rsid w:val="00465179"/>
    <w:rsid w:val="0046628E"/>
    <w:rsid w:val="00467167"/>
    <w:rsid w:val="00470BCB"/>
    <w:rsid w:val="00470F9C"/>
    <w:rsid w:val="004731D9"/>
    <w:rsid w:val="00473337"/>
    <w:rsid w:val="0047347D"/>
    <w:rsid w:val="00474B48"/>
    <w:rsid w:val="0047608C"/>
    <w:rsid w:val="00476963"/>
    <w:rsid w:val="004771B2"/>
    <w:rsid w:val="004812B9"/>
    <w:rsid w:val="004829D0"/>
    <w:rsid w:val="0048335F"/>
    <w:rsid w:val="00483B9E"/>
    <w:rsid w:val="00483F33"/>
    <w:rsid w:val="00484F6A"/>
    <w:rsid w:val="0049107E"/>
    <w:rsid w:val="00493250"/>
    <w:rsid w:val="004937CD"/>
    <w:rsid w:val="00494B14"/>
    <w:rsid w:val="00495388"/>
    <w:rsid w:val="00496A3B"/>
    <w:rsid w:val="00496D44"/>
    <w:rsid w:val="004971EE"/>
    <w:rsid w:val="00497F26"/>
    <w:rsid w:val="004A043B"/>
    <w:rsid w:val="004A10C1"/>
    <w:rsid w:val="004A23E8"/>
    <w:rsid w:val="004A5EC0"/>
    <w:rsid w:val="004A7471"/>
    <w:rsid w:val="004B0DD2"/>
    <w:rsid w:val="004B0E5C"/>
    <w:rsid w:val="004B15E5"/>
    <w:rsid w:val="004B46B8"/>
    <w:rsid w:val="004C2838"/>
    <w:rsid w:val="004C2A2F"/>
    <w:rsid w:val="004C329C"/>
    <w:rsid w:val="004C3C97"/>
    <w:rsid w:val="004D029A"/>
    <w:rsid w:val="004D1530"/>
    <w:rsid w:val="004D591C"/>
    <w:rsid w:val="004D5F8D"/>
    <w:rsid w:val="004D6814"/>
    <w:rsid w:val="004E0AB3"/>
    <w:rsid w:val="004E0E28"/>
    <w:rsid w:val="004E5347"/>
    <w:rsid w:val="004E6965"/>
    <w:rsid w:val="004E6D47"/>
    <w:rsid w:val="004E75E0"/>
    <w:rsid w:val="004F0D4C"/>
    <w:rsid w:val="004F0F81"/>
    <w:rsid w:val="004F176D"/>
    <w:rsid w:val="004F3522"/>
    <w:rsid w:val="004F5C63"/>
    <w:rsid w:val="004F62B9"/>
    <w:rsid w:val="004F78C3"/>
    <w:rsid w:val="00500FFC"/>
    <w:rsid w:val="005019E8"/>
    <w:rsid w:val="00501D59"/>
    <w:rsid w:val="005062B6"/>
    <w:rsid w:val="005066FC"/>
    <w:rsid w:val="00507A6D"/>
    <w:rsid w:val="00507E56"/>
    <w:rsid w:val="00510964"/>
    <w:rsid w:val="00510D37"/>
    <w:rsid w:val="00512C3D"/>
    <w:rsid w:val="0051308A"/>
    <w:rsid w:val="0051434F"/>
    <w:rsid w:val="00515BBF"/>
    <w:rsid w:val="0051662B"/>
    <w:rsid w:val="00516930"/>
    <w:rsid w:val="00516DD0"/>
    <w:rsid w:val="005206F9"/>
    <w:rsid w:val="00521CD6"/>
    <w:rsid w:val="005250DF"/>
    <w:rsid w:val="00526690"/>
    <w:rsid w:val="00526A79"/>
    <w:rsid w:val="00532221"/>
    <w:rsid w:val="0053261D"/>
    <w:rsid w:val="00537316"/>
    <w:rsid w:val="00537591"/>
    <w:rsid w:val="00537A2C"/>
    <w:rsid w:val="005453C9"/>
    <w:rsid w:val="00545C88"/>
    <w:rsid w:val="00550551"/>
    <w:rsid w:val="005512E7"/>
    <w:rsid w:val="00552154"/>
    <w:rsid w:val="005524EE"/>
    <w:rsid w:val="0055440C"/>
    <w:rsid w:val="005544DC"/>
    <w:rsid w:val="00554A9F"/>
    <w:rsid w:val="00564D48"/>
    <w:rsid w:val="005666FA"/>
    <w:rsid w:val="00570217"/>
    <w:rsid w:val="00571E66"/>
    <w:rsid w:val="00574D40"/>
    <w:rsid w:val="00577346"/>
    <w:rsid w:val="00580149"/>
    <w:rsid w:val="005824B4"/>
    <w:rsid w:val="00583409"/>
    <w:rsid w:val="00584085"/>
    <w:rsid w:val="0058482E"/>
    <w:rsid w:val="00584BDF"/>
    <w:rsid w:val="005861C9"/>
    <w:rsid w:val="0058684C"/>
    <w:rsid w:val="005868A4"/>
    <w:rsid w:val="00587A8F"/>
    <w:rsid w:val="00590A08"/>
    <w:rsid w:val="005922BC"/>
    <w:rsid w:val="005922CA"/>
    <w:rsid w:val="00594181"/>
    <w:rsid w:val="005943A3"/>
    <w:rsid w:val="00594D08"/>
    <w:rsid w:val="00595386"/>
    <w:rsid w:val="00595787"/>
    <w:rsid w:val="00596E65"/>
    <w:rsid w:val="0059721E"/>
    <w:rsid w:val="00597851"/>
    <w:rsid w:val="005A100D"/>
    <w:rsid w:val="005A17DA"/>
    <w:rsid w:val="005A37ED"/>
    <w:rsid w:val="005A3C16"/>
    <w:rsid w:val="005A3FA3"/>
    <w:rsid w:val="005A472E"/>
    <w:rsid w:val="005A4924"/>
    <w:rsid w:val="005A52FC"/>
    <w:rsid w:val="005A718F"/>
    <w:rsid w:val="005B06AC"/>
    <w:rsid w:val="005B0868"/>
    <w:rsid w:val="005B1E12"/>
    <w:rsid w:val="005B5489"/>
    <w:rsid w:val="005B54F3"/>
    <w:rsid w:val="005B70A8"/>
    <w:rsid w:val="005C11BC"/>
    <w:rsid w:val="005C1256"/>
    <w:rsid w:val="005C1B47"/>
    <w:rsid w:val="005C3701"/>
    <w:rsid w:val="005C391B"/>
    <w:rsid w:val="005C4106"/>
    <w:rsid w:val="005C461F"/>
    <w:rsid w:val="005C5D92"/>
    <w:rsid w:val="005D0135"/>
    <w:rsid w:val="005D0C48"/>
    <w:rsid w:val="005D4435"/>
    <w:rsid w:val="005D4504"/>
    <w:rsid w:val="005D51CA"/>
    <w:rsid w:val="005D6678"/>
    <w:rsid w:val="005D695B"/>
    <w:rsid w:val="005D7604"/>
    <w:rsid w:val="005D7BCF"/>
    <w:rsid w:val="005D7FE7"/>
    <w:rsid w:val="005E0A95"/>
    <w:rsid w:val="005E0C15"/>
    <w:rsid w:val="005E165A"/>
    <w:rsid w:val="005E2262"/>
    <w:rsid w:val="005E250B"/>
    <w:rsid w:val="005E3CC2"/>
    <w:rsid w:val="005E411E"/>
    <w:rsid w:val="005E6458"/>
    <w:rsid w:val="005E6E49"/>
    <w:rsid w:val="005F0893"/>
    <w:rsid w:val="005F2E1E"/>
    <w:rsid w:val="005F329C"/>
    <w:rsid w:val="005F3B26"/>
    <w:rsid w:val="005F61B4"/>
    <w:rsid w:val="005F714A"/>
    <w:rsid w:val="005F78A7"/>
    <w:rsid w:val="0060002E"/>
    <w:rsid w:val="00602353"/>
    <w:rsid w:val="00603067"/>
    <w:rsid w:val="00604683"/>
    <w:rsid w:val="006053E1"/>
    <w:rsid w:val="006061DF"/>
    <w:rsid w:val="00610A22"/>
    <w:rsid w:val="0061176E"/>
    <w:rsid w:val="006130B4"/>
    <w:rsid w:val="00613153"/>
    <w:rsid w:val="00613A1A"/>
    <w:rsid w:val="00613FCB"/>
    <w:rsid w:val="0061551F"/>
    <w:rsid w:val="00615A00"/>
    <w:rsid w:val="00617A61"/>
    <w:rsid w:val="00620E90"/>
    <w:rsid w:val="006232BD"/>
    <w:rsid w:val="00624318"/>
    <w:rsid w:val="00624EC9"/>
    <w:rsid w:val="00627B29"/>
    <w:rsid w:val="0063127F"/>
    <w:rsid w:val="00634100"/>
    <w:rsid w:val="0063464F"/>
    <w:rsid w:val="00640365"/>
    <w:rsid w:val="0064043E"/>
    <w:rsid w:val="00641204"/>
    <w:rsid w:val="006416BA"/>
    <w:rsid w:val="006422DE"/>
    <w:rsid w:val="0064549F"/>
    <w:rsid w:val="00645590"/>
    <w:rsid w:val="00652BC3"/>
    <w:rsid w:val="006541C2"/>
    <w:rsid w:val="006553B7"/>
    <w:rsid w:val="00657180"/>
    <w:rsid w:val="0066141C"/>
    <w:rsid w:val="0066255A"/>
    <w:rsid w:val="006630B1"/>
    <w:rsid w:val="0066372D"/>
    <w:rsid w:val="00664C73"/>
    <w:rsid w:val="006669DF"/>
    <w:rsid w:val="00670769"/>
    <w:rsid w:val="006719AC"/>
    <w:rsid w:val="00673217"/>
    <w:rsid w:val="006733FE"/>
    <w:rsid w:val="00673DE9"/>
    <w:rsid w:val="006770E6"/>
    <w:rsid w:val="006773BF"/>
    <w:rsid w:val="00677724"/>
    <w:rsid w:val="00677D1B"/>
    <w:rsid w:val="006825DF"/>
    <w:rsid w:val="00682878"/>
    <w:rsid w:val="00683ED8"/>
    <w:rsid w:val="00684012"/>
    <w:rsid w:val="0068483D"/>
    <w:rsid w:val="0068495C"/>
    <w:rsid w:val="00684C82"/>
    <w:rsid w:val="00685865"/>
    <w:rsid w:val="00686B74"/>
    <w:rsid w:val="00691A05"/>
    <w:rsid w:val="00691A53"/>
    <w:rsid w:val="00693816"/>
    <w:rsid w:val="006947BA"/>
    <w:rsid w:val="0069487F"/>
    <w:rsid w:val="00695DF8"/>
    <w:rsid w:val="006A04E9"/>
    <w:rsid w:val="006A13B0"/>
    <w:rsid w:val="006A20A0"/>
    <w:rsid w:val="006A43D9"/>
    <w:rsid w:val="006A5DB7"/>
    <w:rsid w:val="006A6B70"/>
    <w:rsid w:val="006B01BC"/>
    <w:rsid w:val="006B0ACC"/>
    <w:rsid w:val="006B3824"/>
    <w:rsid w:val="006B4859"/>
    <w:rsid w:val="006B6F85"/>
    <w:rsid w:val="006B7B3E"/>
    <w:rsid w:val="006C2926"/>
    <w:rsid w:val="006C31E8"/>
    <w:rsid w:val="006C53CB"/>
    <w:rsid w:val="006C7824"/>
    <w:rsid w:val="006D0C93"/>
    <w:rsid w:val="006D344D"/>
    <w:rsid w:val="006D3AAD"/>
    <w:rsid w:val="006D775F"/>
    <w:rsid w:val="006E1333"/>
    <w:rsid w:val="006E1EB6"/>
    <w:rsid w:val="006E1F04"/>
    <w:rsid w:val="006E6F76"/>
    <w:rsid w:val="006F0541"/>
    <w:rsid w:val="006F0FFB"/>
    <w:rsid w:val="006F17D5"/>
    <w:rsid w:val="006F2404"/>
    <w:rsid w:val="006F483F"/>
    <w:rsid w:val="006F6415"/>
    <w:rsid w:val="006F6A06"/>
    <w:rsid w:val="0070094E"/>
    <w:rsid w:val="007030A8"/>
    <w:rsid w:val="00703458"/>
    <w:rsid w:val="00703682"/>
    <w:rsid w:val="00703E56"/>
    <w:rsid w:val="0070550C"/>
    <w:rsid w:val="007071AD"/>
    <w:rsid w:val="007103E3"/>
    <w:rsid w:val="0071076F"/>
    <w:rsid w:val="00712072"/>
    <w:rsid w:val="007129D2"/>
    <w:rsid w:val="00714AD2"/>
    <w:rsid w:val="007174CE"/>
    <w:rsid w:val="00717D47"/>
    <w:rsid w:val="00721F0B"/>
    <w:rsid w:val="007227DE"/>
    <w:rsid w:val="007230C4"/>
    <w:rsid w:val="007233C1"/>
    <w:rsid w:val="007248B8"/>
    <w:rsid w:val="0072678A"/>
    <w:rsid w:val="0073040D"/>
    <w:rsid w:val="007336B8"/>
    <w:rsid w:val="00735342"/>
    <w:rsid w:val="00735B06"/>
    <w:rsid w:val="0073653C"/>
    <w:rsid w:val="00737122"/>
    <w:rsid w:val="0074077A"/>
    <w:rsid w:val="00741C58"/>
    <w:rsid w:val="0074263F"/>
    <w:rsid w:val="007427E4"/>
    <w:rsid w:val="00744507"/>
    <w:rsid w:val="00745481"/>
    <w:rsid w:val="0074692E"/>
    <w:rsid w:val="0075046E"/>
    <w:rsid w:val="007510E2"/>
    <w:rsid w:val="0075209C"/>
    <w:rsid w:val="00753590"/>
    <w:rsid w:val="00754133"/>
    <w:rsid w:val="007552F5"/>
    <w:rsid w:val="00756CD8"/>
    <w:rsid w:val="00756DB4"/>
    <w:rsid w:val="00757405"/>
    <w:rsid w:val="00757535"/>
    <w:rsid w:val="00760B5D"/>
    <w:rsid w:val="00763BBB"/>
    <w:rsid w:val="007665C7"/>
    <w:rsid w:val="007667F9"/>
    <w:rsid w:val="0077021A"/>
    <w:rsid w:val="00770C04"/>
    <w:rsid w:val="00771EAB"/>
    <w:rsid w:val="00773263"/>
    <w:rsid w:val="00773393"/>
    <w:rsid w:val="007736BA"/>
    <w:rsid w:val="00774C60"/>
    <w:rsid w:val="00775350"/>
    <w:rsid w:val="00777782"/>
    <w:rsid w:val="00777F32"/>
    <w:rsid w:val="007803B3"/>
    <w:rsid w:val="0078088E"/>
    <w:rsid w:val="00780E66"/>
    <w:rsid w:val="007824EE"/>
    <w:rsid w:val="007825D0"/>
    <w:rsid w:val="00783D62"/>
    <w:rsid w:val="00783D90"/>
    <w:rsid w:val="0078465E"/>
    <w:rsid w:val="00791A59"/>
    <w:rsid w:val="00791F14"/>
    <w:rsid w:val="00792CD7"/>
    <w:rsid w:val="00794085"/>
    <w:rsid w:val="007969A4"/>
    <w:rsid w:val="007969BE"/>
    <w:rsid w:val="00796ED9"/>
    <w:rsid w:val="00797144"/>
    <w:rsid w:val="007A0F22"/>
    <w:rsid w:val="007A26EF"/>
    <w:rsid w:val="007A2C36"/>
    <w:rsid w:val="007A2DED"/>
    <w:rsid w:val="007A47C6"/>
    <w:rsid w:val="007A728D"/>
    <w:rsid w:val="007A7F59"/>
    <w:rsid w:val="007B029A"/>
    <w:rsid w:val="007B1A1A"/>
    <w:rsid w:val="007B298E"/>
    <w:rsid w:val="007B678F"/>
    <w:rsid w:val="007B6B36"/>
    <w:rsid w:val="007C2589"/>
    <w:rsid w:val="007C3444"/>
    <w:rsid w:val="007C35ED"/>
    <w:rsid w:val="007C5C5C"/>
    <w:rsid w:val="007D1E0A"/>
    <w:rsid w:val="007D260F"/>
    <w:rsid w:val="007D3661"/>
    <w:rsid w:val="007D392A"/>
    <w:rsid w:val="007D42C2"/>
    <w:rsid w:val="007D5128"/>
    <w:rsid w:val="007D727C"/>
    <w:rsid w:val="007E1DB0"/>
    <w:rsid w:val="007E3FA2"/>
    <w:rsid w:val="007E57E4"/>
    <w:rsid w:val="007F03CF"/>
    <w:rsid w:val="007F0B8A"/>
    <w:rsid w:val="007F135E"/>
    <w:rsid w:val="007F1B1B"/>
    <w:rsid w:val="007F1F10"/>
    <w:rsid w:val="007F2838"/>
    <w:rsid w:val="007F2B08"/>
    <w:rsid w:val="007F6053"/>
    <w:rsid w:val="007F7804"/>
    <w:rsid w:val="007F78BB"/>
    <w:rsid w:val="00802772"/>
    <w:rsid w:val="0080567D"/>
    <w:rsid w:val="00806FE4"/>
    <w:rsid w:val="00807626"/>
    <w:rsid w:val="00811BE0"/>
    <w:rsid w:val="0081371D"/>
    <w:rsid w:val="00813BC7"/>
    <w:rsid w:val="008140CC"/>
    <w:rsid w:val="00814A3B"/>
    <w:rsid w:val="008150A9"/>
    <w:rsid w:val="008160D1"/>
    <w:rsid w:val="0081726A"/>
    <w:rsid w:val="008241E8"/>
    <w:rsid w:val="0082512D"/>
    <w:rsid w:val="0082531C"/>
    <w:rsid w:val="00831B9F"/>
    <w:rsid w:val="00832BE1"/>
    <w:rsid w:val="00833894"/>
    <w:rsid w:val="00834B85"/>
    <w:rsid w:val="00834D1F"/>
    <w:rsid w:val="008353A9"/>
    <w:rsid w:val="00840EA7"/>
    <w:rsid w:val="00841280"/>
    <w:rsid w:val="00841A48"/>
    <w:rsid w:val="008451F0"/>
    <w:rsid w:val="008458E7"/>
    <w:rsid w:val="008464EE"/>
    <w:rsid w:val="008470B1"/>
    <w:rsid w:val="008475DD"/>
    <w:rsid w:val="0084764D"/>
    <w:rsid w:val="00847DB4"/>
    <w:rsid w:val="008507B7"/>
    <w:rsid w:val="0085443A"/>
    <w:rsid w:val="00855C67"/>
    <w:rsid w:val="00857D7C"/>
    <w:rsid w:val="00857F0B"/>
    <w:rsid w:val="008634B4"/>
    <w:rsid w:val="00863BCD"/>
    <w:rsid w:val="0086455A"/>
    <w:rsid w:val="008646E1"/>
    <w:rsid w:val="008656FD"/>
    <w:rsid w:val="00871C55"/>
    <w:rsid w:val="008737A4"/>
    <w:rsid w:val="0087425E"/>
    <w:rsid w:val="00874D38"/>
    <w:rsid w:val="00874EF2"/>
    <w:rsid w:val="008759D1"/>
    <w:rsid w:val="00877135"/>
    <w:rsid w:val="008771CD"/>
    <w:rsid w:val="00877B3E"/>
    <w:rsid w:val="00880E83"/>
    <w:rsid w:val="00883442"/>
    <w:rsid w:val="00884772"/>
    <w:rsid w:val="00885AD2"/>
    <w:rsid w:val="00887BF5"/>
    <w:rsid w:val="0089045A"/>
    <w:rsid w:val="00890F7A"/>
    <w:rsid w:val="0089312C"/>
    <w:rsid w:val="00893E5F"/>
    <w:rsid w:val="00894426"/>
    <w:rsid w:val="008962D0"/>
    <w:rsid w:val="00897525"/>
    <w:rsid w:val="00897863"/>
    <w:rsid w:val="008A0826"/>
    <w:rsid w:val="008A28AD"/>
    <w:rsid w:val="008A3EEE"/>
    <w:rsid w:val="008A44E9"/>
    <w:rsid w:val="008A4B7F"/>
    <w:rsid w:val="008A4E79"/>
    <w:rsid w:val="008A51C3"/>
    <w:rsid w:val="008A710B"/>
    <w:rsid w:val="008A7793"/>
    <w:rsid w:val="008A7927"/>
    <w:rsid w:val="008B0931"/>
    <w:rsid w:val="008B33F6"/>
    <w:rsid w:val="008B5151"/>
    <w:rsid w:val="008B7631"/>
    <w:rsid w:val="008C07F9"/>
    <w:rsid w:val="008C0B6A"/>
    <w:rsid w:val="008C0FFF"/>
    <w:rsid w:val="008C220E"/>
    <w:rsid w:val="008C39C2"/>
    <w:rsid w:val="008C5837"/>
    <w:rsid w:val="008C5FF4"/>
    <w:rsid w:val="008D0246"/>
    <w:rsid w:val="008D0A58"/>
    <w:rsid w:val="008D3A76"/>
    <w:rsid w:val="008D4492"/>
    <w:rsid w:val="008D528A"/>
    <w:rsid w:val="008D6307"/>
    <w:rsid w:val="008D6BEC"/>
    <w:rsid w:val="008E1F4C"/>
    <w:rsid w:val="008E6100"/>
    <w:rsid w:val="008E6190"/>
    <w:rsid w:val="008F0B21"/>
    <w:rsid w:val="008F0E79"/>
    <w:rsid w:val="008F2704"/>
    <w:rsid w:val="008F42EC"/>
    <w:rsid w:val="008F66C7"/>
    <w:rsid w:val="009007C1"/>
    <w:rsid w:val="009052D6"/>
    <w:rsid w:val="0091041C"/>
    <w:rsid w:val="009105EE"/>
    <w:rsid w:val="00911D55"/>
    <w:rsid w:val="009142E7"/>
    <w:rsid w:val="0091738F"/>
    <w:rsid w:val="009219A1"/>
    <w:rsid w:val="00921C43"/>
    <w:rsid w:val="0092588F"/>
    <w:rsid w:val="0092709D"/>
    <w:rsid w:val="009275B3"/>
    <w:rsid w:val="009308A2"/>
    <w:rsid w:val="00932EBB"/>
    <w:rsid w:val="0093353D"/>
    <w:rsid w:val="00933A9D"/>
    <w:rsid w:val="00934215"/>
    <w:rsid w:val="009352DF"/>
    <w:rsid w:val="0093652F"/>
    <w:rsid w:val="009371ED"/>
    <w:rsid w:val="0093779B"/>
    <w:rsid w:val="00940C8C"/>
    <w:rsid w:val="00941454"/>
    <w:rsid w:val="009423CA"/>
    <w:rsid w:val="009428CF"/>
    <w:rsid w:val="00945FF3"/>
    <w:rsid w:val="0094633C"/>
    <w:rsid w:val="00947603"/>
    <w:rsid w:val="00951285"/>
    <w:rsid w:val="00952065"/>
    <w:rsid w:val="00952C31"/>
    <w:rsid w:val="00953853"/>
    <w:rsid w:val="009550BA"/>
    <w:rsid w:val="00955677"/>
    <w:rsid w:val="0096092E"/>
    <w:rsid w:val="00962266"/>
    <w:rsid w:val="00962BE8"/>
    <w:rsid w:val="00963600"/>
    <w:rsid w:val="00965AB3"/>
    <w:rsid w:val="009665F2"/>
    <w:rsid w:val="009677AE"/>
    <w:rsid w:val="009677B8"/>
    <w:rsid w:val="009711C8"/>
    <w:rsid w:val="0097173E"/>
    <w:rsid w:val="009744D9"/>
    <w:rsid w:val="00976E1C"/>
    <w:rsid w:val="0098058C"/>
    <w:rsid w:val="00980D92"/>
    <w:rsid w:val="009842F4"/>
    <w:rsid w:val="00984D74"/>
    <w:rsid w:val="00985717"/>
    <w:rsid w:val="009859BC"/>
    <w:rsid w:val="009859F5"/>
    <w:rsid w:val="00986482"/>
    <w:rsid w:val="00987F61"/>
    <w:rsid w:val="00990582"/>
    <w:rsid w:val="009944CA"/>
    <w:rsid w:val="00994642"/>
    <w:rsid w:val="00995268"/>
    <w:rsid w:val="0099545F"/>
    <w:rsid w:val="009A1D7E"/>
    <w:rsid w:val="009A1F48"/>
    <w:rsid w:val="009A2F36"/>
    <w:rsid w:val="009A751C"/>
    <w:rsid w:val="009A787D"/>
    <w:rsid w:val="009A78D4"/>
    <w:rsid w:val="009B0B46"/>
    <w:rsid w:val="009B2547"/>
    <w:rsid w:val="009B2EA9"/>
    <w:rsid w:val="009B320F"/>
    <w:rsid w:val="009C0CD9"/>
    <w:rsid w:val="009C361D"/>
    <w:rsid w:val="009C37A5"/>
    <w:rsid w:val="009C3802"/>
    <w:rsid w:val="009C3B5B"/>
    <w:rsid w:val="009C5A9E"/>
    <w:rsid w:val="009C75B8"/>
    <w:rsid w:val="009D6978"/>
    <w:rsid w:val="009E4157"/>
    <w:rsid w:val="009E65E6"/>
    <w:rsid w:val="009E6669"/>
    <w:rsid w:val="009F2DE6"/>
    <w:rsid w:val="009F2E34"/>
    <w:rsid w:val="009F46A5"/>
    <w:rsid w:val="009F6A17"/>
    <w:rsid w:val="009F7F71"/>
    <w:rsid w:val="00A002EC"/>
    <w:rsid w:val="00A006F9"/>
    <w:rsid w:val="00A00882"/>
    <w:rsid w:val="00A016B3"/>
    <w:rsid w:val="00A0172F"/>
    <w:rsid w:val="00A01F34"/>
    <w:rsid w:val="00A024CA"/>
    <w:rsid w:val="00A02C8A"/>
    <w:rsid w:val="00A03A95"/>
    <w:rsid w:val="00A05447"/>
    <w:rsid w:val="00A05849"/>
    <w:rsid w:val="00A05BF5"/>
    <w:rsid w:val="00A067CC"/>
    <w:rsid w:val="00A1130F"/>
    <w:rsid w:val="00A1523A"/>
    <w:rsid w:val="00A1531A"/>
    <w:rsid w:val="00A1572F"/>
    <w:rsid w:val="00A1604F"/>
    <w:rsid w:val="00A16E37"/>
    <w:rsid w:val="00A17ECB"/>
    <w:rsid w:val="00A22581"/>
    <w:rsid w:val="00A23462"/>
    <w:rsid w:val="00A24042"/>
    <w:rsid w:val="00A25138"/>
    <w:rsid w:val="00A30A5C"/>
    <w:rsid w:val="00A30EE3"/>
    <w:rsid w:val="00A318A2"/>
    <w:rsid w:val="00A320F5"/>
    <w:rsid w:val="00A32315"/>
    <w:rsid w:val="00A32322"/>
    <w:rsid w:val="00A32F2F"/>
    <w:rsid w:val="00A35045"/>
    <w:rsid w:val="00A429F2"/>
    <w:rsid w:val="00A44BE5"/>
    <w:rsid w:val="00A4703C"/>
    <w:rsid w:val="00A479A1"/>
    <w:rsid w:val="00A500BE"/>
    <w:rsid w:val="00A5096C"/>
    <w:rsid w:val="00A517B4"/>
    <w:rsid w:val="00A52357"/>
    <w:rsid w:val="00A53120"/>
    <w:rsid w:val="00A56C84"/>
    <w:rsid w:val="00A61201"/>
    <w:rsid w:val="00A633A6"/>
    <w:rsid w:val="00A63760"/>
    <w:rsid w:val="00A66909"/>
    <w:rsid w:val="00A7213F"/>
    <w:rsid w:val="00A72CCD"/>
    <w:rsid w:val="00A736CA"/>
    <w:rsid w:val="00A73851"/>
    <w:rsid w:val="00A7578B"/>
    <w:rsid w:val="00A7747D"/>
    <w:rsid w:val="00A800C6"/>
    <w:rsid w:val="00A80319"/>
    <w:rsid w:val="00A808F3"/>
    <w:rsid w:val="00A816E4"/>
    <w:rsid w:val="00A8219C"/>
    <w:rsid w:val="00A85585"/>
    <w:rsid w:val="00A85C9C"/>
    <w:rsid w:val="00A86004"/>
    <w:rsid w:val="00A870C5"/>
    <w:rsid w:val="00A874F8"/>
    <w:rsid w:val="00A87EBF"/>
    <w:rsid w:val="00A87FDA"/>
    <w:rsid w:val="00A9005E"/>
    <w:rsid w:val="00A91BB8"/>
    <w:rsid w:val="00A93BE3"/>
    <w:rsid w:val="00A9565E"/>
    <w:rsid w:val="00A95A7B"/>
    <w:rsid w:val="00A96C75"/>
    <w:rsid w:val="00A9702C"/>
    <w:rsid w:val="00A9743D"/>
    <w:rsid w:val="00A97D0C"/>
    <w:rsid w:val="00AA04BC"/>
    <w:rsid w:val="00AA0575"/>
    <w:rsid w:val="00AA1BB1"/>
    <w:rsid w:val="00AA4003"/>
    <w:rsid w:val="00AA6B83"/>
    <w:rsid w:val="00AA716B"/>
    <w:rsid w:val="00AB0A56"/>
    <w:rsid w:val="00AB21DB"/>
    <w:rsid w:val="00AB2971"/>
    <w:rsid w:val="00AB33A8"/>
    <w:rsid w:val="00AB40ED"/>
    <w:rsid w:val="00AB5403"/>
    <w:rsid w:val="00AB6661"/>
    <w:rsid w:val="00AC0390"/>
    <w:rsid w:val="00AC42B2"/>
    <w:rsid w:val="00AC457D"/>
    <w:rsid w:val="00AC71E9"/>
    <w:rsid w:val="00AD0A54"/>
    <w:rsid w:val="00AD1DCB"/>
    <w:rsid w:val="00AD2BED"/>
    <w:rsid w:val="00AD2E00"/>
    <w:rsid w:val="00AD4F54"/>
    <w:rsid w:val="00AD7942"/>
    <w:rsid w:val="00AD79C7"/>
    <w:rsid w:val="00AE00AD"/>
    <w:rsid w:val="00AE0162"/>
    <w:rsid w:val="00AE1A0F"/>
    <w:rsid w:val="00AE2F13"/>
    <w:rsid w:val="00AE4FAA"/>
    <w:rsid w:val="00AE55BC"/>
    <w:rsid w:val="00AE6F7A"/>
    <w:rsid w:val="00AF1AA2"/>
    <w:rsid w:val="00AF373E"/>
    <w:rsid w:val="00AF6C13"/>
    <w:rsid w:val="00B012D4"/>
    <w:rsid w:val="00B01533"/>
    <w:rsid w:val="00B02238"/>
    <w:rsid w:val="00B04DD1"/>
    <w:rsid w:val="00B05FAC"/>
    <w:rsid w:val="00B06489"/>
    <w:rsid w:val="00B07FCB"/>
    <w:rsid w:val="00B101BC"/>
    <w:rsid w:val="00B10DBC"/>
    <w:rsid w:val="00B1157C"/>
    <w:rsid w:val="00B11BEE"/>
    <w:rsid w:val="00B1494D"/>
    <w:rsid w:val="00B158E3"/>
    <w:rsid w:val="00B15F67"/>
    <w:rsid w:val="00B2010A"/>
    <w:rsid w:val="00B2163C"/>
    <w:rsid w:val="00B21A3F"/>
    <w:rsid w:val="00B226B9"/>
    <w:rsid w:val="00B22B5F"/>
    <w:rsid w:val="00B23E5E"/>
    <w:rsid w:val="00B24A7D"/>
    <w:rsid w:val="00B253BC"/>
    <w:rsid w:val="00B3113C"/>
    <w:rsid w:val="00B314F3"/>
    <w:rsid w:val="00B33D7D"/>
    <w:rsid w:val="00B34751"/>
    <w:rsid w:val="00B349D4"/>
    <w:rsid w:val="00B35967"/>
    <w:rsid w:val="00B36F61"/>
    <w:rsid w:val="00B373F8"/>
    <w:rsid w:val="00B37DCE"/>
    <w:rsid w:val="00B42168"/>
    <w:rsid w:val="00B45B61"/>
    <w:rsid w:val="00B5027B"/>
    <w:rsid w:val="00B51BF0"/>
    <w:rsid w:val="00B528BF"/>
    <w:rsid w:val="00B528DA"/>
    <w:rsid w:val="00B567B5"/>
    <w:rsid w:val="00B628AF"/>
    <w:rsid w:val="00B62B19"/>
    <w:rsid w:val="00B62BFE"/>
    <w:rsid w:val="00B64AB6"/>
    <w:rsid w:val="00B657CE"/>
    <w:rsid w:val="00B65FE2"/>
    <w:rsid w:val="00B666D6"/>
    <w:rsid w:val="00B66E0E"/>
    <w:rsid w:val="00B67538"/>
    <w:rsid w:val="00B7019C"/>
    <w:rsid w:val="00B714CA"/>
    <w:rsid w:val="00B71765"/>
    <w:rsid w:val="00B739C4"/>
    <w:rsid w:val="00B742D2"/>
    <w:rsid w:val="00B744DA"/>
    <w:rsid w:val="00B746C7"/>
    <w:rsid w:val="00B76452"/>
    <w:rsid w:val="00B7765A"/>
    <w:rsid w:val="00B777DC"/>
    <w:rsid w:val="00B77F1C"/>
    <w:rsid w:val="00B8171F"/>
    <w:rsid w:val="00B81C40"/>
    <w:rsid w:val="00B826AC"/>
    <w:rsid w:val="00B82AE7"/>
    <w:rsid w:val="00B82EFA"/>
    <w:rsid w:val="00B839F5"/>
    <w:rsid w:val="00B84354"/>
    <w:rsid w:val="00B85AFF"/>
    <w:rsid w:val="00B86759"/>
    <w:rsid w:val="00B868D7"/>
    <w:rsid w:val="00B91065"/>
    <w:rsid w:val="00B91B41"/>
    <w:rsid w:val="00B93452"/>
    <w:rsid w:val="00B94339"/>
    <w:rsid w:val="00B95F28"/>
    <w:rsid w:val="00B96119"/>
    <w:rsid w:val="00BA1C0C"/>
    <w:rsid w:val="00BA464C"/>
    <w:rsid w:val="00BA5A78"/>
    <w:rsid w:val="00BA7360"/>
    <w:rsid w:val="00BB016C"/>
    <w:rsid w:val="00BB4C2F"/>
    <w:rsid w:val="00BB5EEC"/>
    <w:rsid w:val="00BB633F"/>
    <w:rsid w:val="00BB681F"/>
    <w:rsid w:val="00BB71C1"/>
    <w:rsid w:val="00BB79F3"/>
    <w:rsid w:val="00BC3BD7"/>
    <w:rsid w:val="00BD0F1B"/>
    <w:rsid w:val="00BD317F"/>
    <w:rsid w:val="00BD39EC"/>
    <w:rsid w:val="00BD416A"/>
    <w:rsid w:val="00BD575F"/>
    <w:rsid w:val="00BE5835"/>
    <w:rsid w:val="00BE7D23"/>
    <w:rsid w:val="00BF0164"/>
    <w:rsid w:val="00BF1663"/>
    <w:rsid w:val="00BF192A"/>
    <w:rsid w:val="00BF3CCD"/>
    <w:rsid w:val="00BF4953"/>
    <w:rsid w:val="00BF58DD"/>
    <w:rsid w:val="00BF6929"/>
    <w:rsid w:val="00BF7085"/>
    <w:rsid w:val="00C03A33"/>
    <w:rsid w:val="00C071EC"/>
    <w:rsid w:val="00C07690"/>
    <w:rsid w:val="00C11DA1"/>
    <w:rsid w:val="00C12596"/>
    <w:rsid w:val="00C177F6"/>
    <w:rsid w:val="00C2023B"/>
    <w:rsid w:val="00C214AB"/>
    <w:rsid w:val="00C215FD"/>
    <w:rsid w:val="00C22F5A"/>
    <w:rsid w:val="00C31C41"/>
    <w:rsid w:val="00C35E43"/>
    <w:rsid w:val="00C363A6"/>
    <w:rsid w:val="00C36982"/>
    <w:rsid w:val="00C42256"/>
    <w:rsid w:val="00C44336"/>
    <w:rsid w:val="00C44564"/>
    <w:rsid w:val="00C45AF7"/>
    <w:rsid w:val="00C462F8"/>
    <w:rsid w:val="00C46F7E"/>
    <w:rsid w:val="00C471FF"/>
    <w:rsid w:val="00C4761B"/>
    <w:rsid w:val="00C50FE6"/>
    <w:rsid w:val="00C52A2C"/>
    <w:rsid w:val="00C536FF"/>
    <w:rsid w:val="00C53B1C"/>
    <w:rsid w:val="00C54609"/>
    <w:rsid w:val="00C61245"/>
    <w:rsid w:val="00C61289"/>
    <w:rsid w:val="00C62971"/>
    <w:rsid w:val="00C638D2"/>
    <w:rsid w:val="00C6411E"/>
    <w:rsid w:val="00C65481"/>
    <w:rsid w:val="00C66A86"/>
    <w:rsid w:val="00C66C72"/>
    <w:rsid w:val="00C705AC"/>
    <w:rsid w:val="00C7080B"/>
    <w:rsid w:val="00C7089A"/>
    <w:rsid w:val="00C7149B"/>
    <w:rsid w:val="00C72298"/>
    <w:rsid w:val="00C724AF"/>
    <w:rsid w:val="00C74EBB"/>
    <w:rsid w:val="00C813A6"/>
    <w:rsid w:val="00C83C25"/>
    <w:rsid w:val="00C84527"/>
    <w:rsid w:val="00C846B0"/>
    <w:rsid w:val="00C84DFC"/>
    <w:rsid w:val="00C91009"/>
    <w:rsid w:val="00C9154A"/>
    <w:rsid w:val="00C91594"/>
    <w:rsid w:val="00C91D3D"/>
    <w:rsid w:val="00C91E11"/>
    <w:rsid w:val="00C95FE9"/>
    <w:rsid w:val="00C9732F"/>
    <w:rsid w:val="00C97B71"/>
    <w:rsid w:val="00C97BA8"/>
    <w:rsid w:val="00CA0CD6"/>
    <w:rsid w:val="00CA25D9"/>
    <w:rsid w:val="00CA2915"/>
    <w:rsid w:val="00CA3032"/>
    <w:rsid w:val="00CA314D"/>
    <w:rsid w:val="00CA34BA"/>
    <w:rsid w:val="00CA5A72"/>
    <w:rsid w:val="00CA6B57"/>
    <w:rsid w:val="00CB1C01"/>
    <w:rsid w:val="00CB1CC7"/>
    <w:rsid w:val="00CB302B"/>
    <w:rsid w:val="00CB49A1"/>
    <w:rsid w:val="00CB5BE6"/>
    <w:rsid w:val="00CB6ACF"/>
    <w:rsid w:val="00CB6DEF"/>
    <w:rsid w:val="00CC0B49"/>
    <w:rsid w:val="00CC21C5"/>
    <w:rsid w:val="00CC2788"/>
    <w:rsid w:val="00CC368D"/>
    <w:rsid w:val="00CC39CB"/>
    <w:rsid w:val="00CC4527"/>
    <w:rsid w:val="00CC6637"/>
    <w:rsid w:val="00CC7A22"/>
    <w:rsid w:val="00CD102B"/>
    <w:rsid w:val="00CD117D"/>
    <w:rsid w:val="00CD1AF9"/>
    <w:rsid w:val="00CD264A"/>
    <w:rsid w:val="00CE0225"/>
    <w:rsid w:val="00CE0C31"/>
    <w:rsid w:val="00CE6C4A"/>
    <w:rsid w:val="00CE70CE"/>
    <w:rsid w:val="00CE7959"/>
    <w:rsid w:val="00CE7D93"/>
    <w:rsid w:val="00CF107D"/>
    <w:rsid w:val="00CF11F5"/>
    <w:rsid w:val="00CF12F4"/>
    <w:rsid w:val="00CF13DB"/>
    <w:rsid w:val="00CF3387"/>
    <w:rsid w:val="00CF3F33"/>
    <w:rsid w:val="00CF5D8A"/>
    <w:rsid w:val="00CF67FD"/>
    <w:rsid w:val="00CF6D66"/>
    <w:rsid w:val="00CF7807"/>
    <w:rsid w:val="00D021E2"/>
    <w:rsid w:val="00D07741"/>
    <w:rsid w:val="00D101AF"/>
    <w:rsid w:val="00D10309"/>
    <w:rsid w:val="00D11940"/>
    <w:rsid w:val="00D11B7F"/>
    <w:rsid w:val="00D12C23"/>
    <w:rsid w:val="00D13799"/>
    <w:rsid w:val="00D13A98"/>
    <w:rsid w:val="00D14D73"/>
    <w:rsid w:val="00D15EB9"/>
    <w:rsid w:val="00D16460"/>
    <w:rsid w:val="00D16734"/>
    <w:rsid w:val="00D16972"/>
    <w:rsid w:val="00D1710D"/>
    <w:rsid w:val="00D17471"/>
    <w:rsid w:val="00D21703"/>
    <w:rsid w:val="00D2582D"/>
    <w:rsid w:val="00D27BC2"/>
    <w:rsid w:val="00D302D1"/>
    <w:rsid w:val="00D33DF8"/>
    <w:rsid w:val="00D35C0B"/>
    <w:rsid w:val="00D36390"/>
    <w:rsid w:val="00D4225B"/>
    <w:rsid w:val="00D469D7"/>
    <w:rsid w:val="00D478A5"/>
    <w:rsid w:val="00D50512"/>
    <w:rsid w:val="00D540D2"/>
    <w:rsid w:val="00D54344"/>
    <w:rsid w:val="00D57E25"/>
    <w:rsid w:val="00D619E5"/>
    <w:rsid w:val="00D63465"/>
    <w:rsid w:val="00D65157"/>
    <w:rsid w:val="00D71F44"/>
    <w:rsid w:val="00D733A6"/>
    <w:rsid w:val="00D73761"/>
    <w:rsid w:val="00D740C9"/>
    <w:rsid w:val="00D740E4"/>
    <w:rsid w:val="00D75463"/>
    <w:rsid w:val="00D75E4C"/>
    <w:rsid w:val="00D76B80"/>
    <w:rsid w:val="00D76CDC"/>
    <w:rsid w:val="00D7728F"/>
    <w:rsid w:val="00D775F5"/>
    <w:rsid w:val="00D84A72"/>
    <w:rsid w:val="00D85FAC"/>
    <w:rsid w:val="00D86F30"/>
    <w:rsid w:val="00D90F6D"/>
    <w:rsid w:val="00D91722"/>
    <w:rsid w:val="00D923CC"/>
    <w:rsid w:val="00D929BE"/>
    <w:rsid w:val="00D92B35"/>
    <w:rsid w:val="00D9442F"/>
    <w:rsid w:val="00D956E3"/>
    <w:rsid w:val="00D95866"/>
    <w:rsid w:val="00D97CBC"/>
    <w:rsid w:val="00DA10CC"/>
    <w:rsid w:val="00DA2BBB"/>
    <w:rsid w:val="00DA340A"/>
    <w:rsid w:val="00DA4463"/>
    <w:rsid w:val="00DA6149"/>
    <w:rsid w:val="00DA6673"/>
    <w:rsid w:val="00DA68E4"/>
    <w:rsid w:val="00DB06EC"/>
    <w:rsid w:val="00DB15A1"/>
    <w:rsid w:val="00DB39A2"/>
    <w:rsid w:val="00DB62AE"/>
    <w:rsid w:val="00DB6890"/>
    <w:rsid w:val="00DB7140"/>
    <w:rsid w:val="00DB77CC"/>
    <w:rsid w:val="00DB7999"/>
    <w:rsid w:val="00DB7E25"/>
    <w:rsid w:val="00DC01E1"/>
    <w:rsid w:val="00DC311A"/>
    <w:rsid w:val="00DC50EB"/>
    <w:rsid w:val="00DC6047"/>
    <w:rsid w:val="00DC69AD"/>
    <w:rsid w:val="00DC7005"/>
    <w:rsid w:val="00DC7032"/>
    <w:rsid w:val="00DD269B"/>
    <w:rsid w:val="00DD443D"/>
    <w:rsid w:val="00DD4618"/>
    <w:rsid w:val="00DD64A2"/>
    <w:rsid w:val="00DD6F79"/>
    <w:rsid w:val="00DE08DD"/>
    <w:rsid w:val="00DE2B4D"/>
    <w:rsid w:val="00DE3562"/>
    <w:rsid w:val="00DE3A3A"/>
    <w:rsid w:val="00DE532A"/>
    <w:rsid w:val="00DE6AF1"/>
    <w:rsid w:val="00DE74EA"/>
    <w:rsid w:val="00DF03BC"/>
    <w:rsid w:val="00DF34D9"/>
    <w:rsid w:val="00DF3CBA"/>
    <w:rsid w:val="00DF4919"/>
    <w:rsid w:val="00DF5509"/>
    <w:rsid w:val="00DF576C"/>
    <w:rsid w:val="00DF5D33"/>
    <w:rsid w:val="00DF6353"/>
    <w:rsid w:val="00DF6DB5"/>
    <w:rsid w:val="00E00F11"/>
    <w:rsid w:val="00E011B8"/>
    <w:rsid w:val="00E025E0"/>
    <w:rsid w:val="00E050BE"/>
    <w:rsid w:val="00E06FF3"/>
    <w:rsid w:val="00E108FB"/>
    <w:rsid w:val="00E10DF6"/>
    <w:rsid w:val="00E12232"/>
    <w:rsid w:val="00E125C1"/>
    <w:rsid w:val="00E1717D"/>
    <w:rsid w:val="00E172D9"/>
    <w:rsid w:val="00E173F9"/>
    <w:rsid w:val="00E17FBF"/>
    <w:rsid w:val="00E21E1A"/>
    <w:rsid w:val="00E24BB1"/>
    <w:rsid w:val="00E274AF"/>
    <w:rsid w:val="00E30746"/>
    <w:rsid w:val="00E318EA"/>
    <w:rsid w:val="00E326B8"/>
    <w:rsid w:val="00E33E4C"/>
    <w:rsid w:val="00E34AD4"/>
    <w:rsid w:val="00E34B82"/>
    <w:rsid w:val="00E3579E"/>
    <w:rsid w:val="00E36999"/>
    <w:rsid w:val="00E372AD"/>
    <w:rsid w:val="00E40CC4"/>
    <w:rsid w:val="00E41209"/>
    <w:rsid w:val="00E43014"/>
    <w:rsid w:val="00E51336"/>
    <w:rsid w:val="00E5233B"/>
    <w:rsid w:val="00E54AA0"/>
    <w:rsid w:val="00E5547B"/>
    <w:rsid w:val="00E55A04"/>
    <w:rsid w:val="00E55BAF"/>
    <w:rsid w:val="00E60C5D"/>
    <w:rsid w:val="00E62F86"/>
    <w:rsid w:val="00E64C0E"/>
    <w:rsid w:val="00E65479"/>
    <w:rsid w:val="00E67457"/>
    <w:rsid w:val="00E71659"/>
    <w:rsid w:val="00E72E29"/>
    <w:rsid w:val="00E7660A"/>
    <w:rsid w:val="00E7743B"/>
    <w:rsid w:val="00E778A8"/>
    <w:rsid w:val="00E81C85"/>
    <w:rsid w:val="00E82856"/>
    <w:rsid w:val="00E83C3D"/>
    <w:rsid w:val="00E84265"/>
    <w:rsid w:val="00E86174"/>
    <w:rsid w:val="00E87CF1"/>
    <w:rsid w:val="00E9044F"/>
    <w:rsid w:val="00E92B29"/>
    <w:rsid w:val="00E95036"/>
    <w:rsid w:val="00E95DBA"/>
    <w:rsid w:val="00E9713A"/>
    <w:rsid w:val="00EA09A1"/>
    <w:rsid w:val="00EA1897"/>
    <w:rsid w:val="00EA6341"/>
    <w:rsid w:val="00EA6E3B"/>
    <w:rsid w:val="00EB1082"/>
    <w:rsid w:val="00EB11B9"/>
    <w:rsid w:val="00EB188F"/>
    <w:rsid w:val="00EB3FA7"/>
    <w:rsid w:val="00EB5AF6"/>
    <w:rsid w:val="00EC0C86"/>
    <w:rsid w:val="00EC1315"/>
    <w:rsid w:val="00EC3159"/>
    <w:rsid w:val="00EC487C"/>
    <w:rsid w:val="00ED0EBF"/>
    <w:rsid w:val="00ED15CE"/>
    <w:rsid w:val="00ED263B"/>
    <w:rsid w:val="00ED3363"/>
    <w:rsid w:val="00ED3853"/>
    <w:rsid w:val="00ED43C7"/>
    <w:rsid w:val="00ED45E7"/>
    <w:rsid w:val="00EE159F"/>
    <w:rsid w:val="00EE587C"/>
    <w:rsid w:val="00EE6236"/>
    <w:rsid w:val="00EF0B66"/>
    <w:rsid w:val="00EF1B5B"/>
    <w:rsid w:val="00EF384B"/>
    <w:rsid w:val="00EF4DA4"/>
    <w:rsid w:val="00EF6E5A"/>
    <w:rsid w:val="00EF7507"/>
    <w:rsid w:val="00F00AE1"/>
    <w:rsid w:val="00F012C5"/>
    <w:rsid w:val="00F06801"/>
    <w:rsid w:val="00F071A7"/>
    <w:rsid w:val="00F07932"/>
    <w:rsid w:val="00F07CA5"/>
    <w:rsid w:val="00F10362"/>
    <w:rsid w:val="00F11194"/>
    <w:rsid w:val="00F11AA1"/>
    <w:rsid w:val="00F15F23"/>
    <w:rsid w:val="00F16A2D"/>
    <w:rsid w:val="00F173CA"/>
    <w:rsid w:val="00F174CD"/>
    <w:rsid w:val="00F17C72"/>
    <w:rsid w:val="00F17DDD"/>
    <w:rsid w:val="00F20460"/>
    <w:rsid w:val="00F212A6"/>
    <w:rsid w:val="00F2145C"/>
    <w:rsid w:val="00F27B14"/>
    <w:rsid w:val="00F314B8"/>
    <w:rsid w:val="00F32FE4"/>
    <w:rsid w:val="00F33242"/>
    <w:rsid w:val="00F35412"/>
    <w:rsid w:val="00F37128"/>
    <w:rsid w:val="00F379E4"/>
    <w:rsid w:val="00F401AA"/>
    <w:rsid w:val="00F4350D"/>
    <w:rsid w:val="00F437F1"/>
    <w:rsid w:val="00F43CF2"/>
    <w:rsid w:val="00F43E28"/>
    <w:rsid w:val="00F470FD"/>
    <w:rsid w:val="00F47F38"/>
    <w:rsid w:val="00F50228"/>
    <w:rsid w:val="00F504D7"/>
    <w:rsid w:val="00F50508"/>
    <w:rsid w:val="00F5174E"/>
    <w:rsid w:val="00F51B89"/>
    <w:rsid w:val="00F5370F"/>
    <w:rsid w:val="00F53941"/>
    <w:rsid w:val="00F53CAE"/>
    <w:rsid w:val="00F555EA"/>
    <w:rsid w:val="00F60C32"/>
    <w:rsid w:val="00F62321"/>
    <w:rsid w:val="00F64180"/>
    <w:rsid w:val="00F64A6C"/>
    <w:rsid w:val="00F67F05"/>
    <w:rsid w:val="00F70CEA"/>
    <w:rsid w:val="00F72672"/>
    <w:rsid w:val="00F7300D"/>
    <w:rsid w:val="00F73029"/>
    <w:rsid w:val="00F74D6D"/>
    <w:rsid w:val="00F75D71"/>
    <w:rsid w:val="00F764AB"/>
    <w:rsid w:val="00F76B43"/>
    <w:rsid w:val="00F801A7"/>
    <w:rsid w:val="00F809A3"/>
    <w:rsid w:val="00F85061"/>
    <w:rsid w:val="00F8581D"/>
    <w:rsid w:val="00F85B2C"/>
    <w:rsid w:val="00F86090"/>
    <w:rsid w:val="00F909BC"/>
    <w:rsid w:val="00F91F6F"/>
    <w:rsid w:val="00F9375D"/>
    <w:rsid w:val="00F948E9"/>
    <w:rsid w:val="00F95395"/>
    <w:rsid w:val="00F9549E"/>
    <w:rsid w:val="00F9584D"/>
    <w:rsid w:val="00F970C1"/>
    <w:rsid w:val="00FA59E5"/>
    <w:rsid w:val="00FA6233"/>
    <w:rsid w:val="00FA755C"/>
    <w:rsid w:val="00FB06B4"/>
    <w:rsid w:val="00FB1075"/>
    <w:rsid w:val="00FB1599"/>
    <w:rsid w:val="00FB1C88"/>
    <w:rsid w:val="00FB3205"/>
    <w:rsid w:val="00FB3545"/>
    <w:rsid w:val="00FB3E13"/>
    <w:rsid w:val="00FB437B"/>
    <w:rsid w:val="00FB554E"/>
    <w:rsid w:val="00FB6111"/>
    <w:rsid w:val="00FB734F"/>
    <w:rsid w:val="00FB736E"/>
    <w:rsid w:val="00FC14A0"/>
    <w:rsid w:val="00FC2D7A"/>
    <w:rsid w:val="00FC75E6"/>
    <w:rsid w:val="00FC7B91"/>
    <w:rsid w:val="00FD25C0"/>
    <w:rsid w:val="00FD2DC4"/>
    <w:rsid w:val="00FD4774"/>
    <w:rsid w:val="00FD574E"/>
    <w:rsid w:val="00FD65B2"/>
    <w:rsid w:val="00FE0C2A"/>
    <w:rsid w:val="00FE2F6F"/>
    <w:rsid w:val="00FE3318"/>
    <w:rsid w:val="00FE43EC"/>
    <w:rsid w:val="00FE447E"/>
    <w:rsid w:val="00FE556D"/>
    <w:rsid w:val="00FE63AB"/>
    <w:rsid w:val="00FE7E78"/>
    <w:rsid w:val="00FF3C1E"/>
    <w:rsid w:val="00FF4AD9"/>
    <w:rsid w:val="00FF4B16"/>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895">
      <w:bodyDiv w:val="1"/>
      <w:marLeft w:val="0"/>
      <w:marRight w:val="0"/>
      <w:marTop w:val="0"/>
      <w:marBottom w:val="0"/>
      <w:divBdr>
        <w:top w:val="none" w:sz="0" w:space="0" w:color="auto"/>
        <w:left w:val="none" w:sz="0" w:space="0" w:color="auto"/>
        <w:bottom w:val="none" w:sz="0" w:space="0" w:color="auto"/>
        <w:right w:val="none" w:sz="0" w:space="0" w:color="auto"/>
      </w:divBdr>
    </w:div>
    <w:div w:id="50858142">
      <w:bodyDiv w:val="1"/>
      <w:marLeft w:val="0"/>
      <w:marRight w:val="0"/>
      <w:marTop w:val="0"/>
      <w:marBottom w:val="0"/>
      <w:divBdr>
        <w:top w:val="none" w:sz="0" w:space="0" w:color="auto"/>
        <w:left w:val="none" w:sz="0" w:space="0" w:color="auto"/>
        <w:bottom w:val="none" w:sz="0" w:space="0" w:color="auto"/>
        <w:right w:val="none" w:sz="0" w:space="0" w:color="auto"/>
      </w:divBdr>
    </w:div>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283392853">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4137959">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782653057">
      <w:bodyDiv w:val="1"/>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149713571">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7804460">
      <w:bodyDiv w:val="1"/>
      <w:marLeft w:val="0"/>
      <w:marRight w:val="0"/>
      <w:marTop w:val="0"/>
      <w:marBottom w:val="0"/>
      <w:divBdr>
        <w:top w:val="none" w:sz="0" w:space="0" w:color="auto"/>
        <w:left w:val="none" w:sz="0" w:space="0" w:color="auto"/>
        <w:bottom w:val="none" w:sz="0" w:space="0" w:color="auto"/>
        <w:right w:val="none" w:sz="0" w:space="0" w:color="auto"/>
      </w:divBdr>
    </w:div>
    <w:div w:id="1685085592">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093890750">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3180-EF29-4C49-8F90-910D517C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3823</Words>
  <Characters>21796</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25568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jevcakova</cp:lastModifiedBy>
  <cp:revision>10</cp:revision>
  <cp:lastPrinted>2016-02-17T10:42:00Z</cp:lastPrinted>
  <dcterms:created xsi:type="dcterms:W3CDTF">2016-05-11T11:47:00Z</dcterms:created>
  <dcterms:modified xsi:type="dcterms:W3CDTF">2016-05-12T07:10:00Z</dcterms:modified>
</cp:coreProperties>
</file>