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A673F5">
        <w:rPr>
          <w:rFonts w:ascii="Cambria" w:hAnsi="Cambria" w:cs="Arial"/>
        </w:rPr>
        <w:t>1</w:t>
      </w:r>
      <w:r w:rsidR="00251525">
        <w:rPr>
          <w:rFonts w:ascii="Cambria" w:hAnsi="Cambria" w:cs="Arial"/>
        </w:rPr>
        <w:t>8</w:t>
      </w:r>
      <w:r w:rsidRPr="007D42C2">
        <w:rPr>
          <w:rFonts w:ascii="Cambria" w:hAnsi="Cambria" w:cs="Arial"/>
        </w:rPr>
        <w:t>/201</w:t>
      </w:r>
      <w:r w:rsidR="007F2B08">
        <w:rPr>
          <w:rFonts w:ascii="Cambria" w:hAnsi="Cambria" w:cs="Arial"/>
        </w:rPr>
        <w:t>3</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 xml:space="preserve"> mimoriadneho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251525">
        <w:rPr>
          <w:rFonts w:ascii="Cambria" w:hAnsi="Cambria" w:cs="Arial"/>
        </w:rPr>
        <w:t>21</w:t>
      </w:r>
      <w:r w:rsidRPr="007D42C2">
        <w:rPr>
          <w:rFonts w:ascii="Cambria" w:hAnsi="Cambria" w:cs="Arial"/>
        </w:rPr>
        <w:t xml:space="preserve">. </w:t>
      </w:r>
      <w:r w:rsidR="003E32FF">
        <w:rPr>
          <w:rFonts w:ascii="Cambria" w:hAnsi="Cambria" w:cs="Arial"/>
        </w:rPr>
        <w:t>0</w:t>
      </w:r>
      <w:r w:rsidR="00251525">
        <w:rPr>
          <w:rFonts w:ascii="Cambria" w:hAnsi="Cambria" w:cs="Arial"/>
        </w:rPr>
        <w:t>8</w:t>
      </w:r>
      <w:r w:rsidRPr="007D42C2">
        <w:rPr>
          <w:rFonts w:ascii="Cambria" w:hAnsi="Cambria" w:cs="Arial"/>
        </w:rPr>
        <w:t>. 201</w:t>
      </w:r>
      <w:r w:rsidR="007F2B08">
        <w:rPr>
          <w:rFonts w:ascii="Cambria" w:hAnsi="Cambria" w:cs="Arial"/>
        </w:rPr>
        <w:t>3</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251525" w:rsidRPr="00251525" w:rsidRDefault="00251525" w:rsidP="00251525">
      <w:pPr>
        <w:pStyle w:val="Odsekzoznamu"/>
        <w:numPr>
          <w:ilvl w:val="0"/>
          <w:numId w:val="3"/>
        </w:numPr>
        <w:spacing w:line="276" w:lineRule="auto"/>
        <w:ind w:left="426" w:hanging="426"/>
        <w:rPr>
          <w:rFonts w:asciiTheme="majorHAnsi" w:hAnsiTheme="majorHAnsi"/>
          <w:sz w:val="18"/>
          <w:szCs w:val="18"/>
        </w:rPr>
      </w:pPr>
      <w:r w:rsidRPr="00251525">
        <w:rPr>
          <w:rFonts w:asciiTheme="majorHAnsi" w:hAnsiTheme="majorHAnsi"/>
          <w:sz w:val="18"/>
          <w:szCs w:val="18"/>
        </w:rPr>
        <w:t>Organizačné zmeny Nakladateľstva STU (M. Sokol)</w:t>
      </w:r>
    </w:p>
    <w:p w:rsidR="00251525" w:rsidRPr="00251525" w:rsidRDefault="00251525" w:rsidP="00251525">
      <w:pPr>
        <w:pStyle w:val="Obyajntext"/>
        <w:numPr>
          <w:ilvl w:val="0"/>
          <w:numId w:val="3"/>
        </w:numPr>
        <w:spacing w:line="276" w:lineRule="auto"/>
        <w:ind w:left="426" w:hanging="426"/>
        <w:rPr>
          <w:rFonts w:asciiTheme="majorHAnsi" w:hAnsiTheme="majorHAnsi"/>
          <w:szCs w:val="18"/>
        </w:rPr>
      </w:pPr>
      <w:r w:rsidRPr="00251525">
        <w:rPr>
          <w:rFonts w:asciiTheme="majorHAnsi" w:hAnsiTheme="majorHAnsi"/>
          <w:szCs w:val="18"/>
        </w:rPr>
        <w:t>Organizačný poriadok Nakladateľstva STU (M. Sokol)</w:t>
      </w:r>
    </w:p>
    <w:p w:rsidR="00251525" w:rsidRPr="00251525" w:rsidRDefault="00251525" w:rsidP="00251525">
      <w:pPr>
        <w:pStyle w:val="Odsekzoznamu"/>
        <w:numPr>
          <w:ilvl w:val="0"/>
          <w:numId w:val="3"/>
        </w:numPr>
        <w:spacing w:line="276" w:lineRule="auto"/>
        <w:ind w:left="426" w:hanging="426"/>
        <w:rPr>
          <w:rFonts w:asciiTheme="majorHAnsi" w:hAnsiTheme="majorHAnsi"/>
          <w:sz w:val="18"/>
          <w:szCs w:val="18"/>
        </w:rPr>
      </w:pPr>
      <w:r w:rsidRPr="00251525">
        <w:rPr>
          <w:rFonts w:asciiTheme="majorHAnsi" w:hAnsiTheme="majorHAnsi"/>
          <w:sz w:val="18"/>
          <w:szCs w:val="18"/>
        </w:rPr>
        <w:t>Zásady hospodárenia STU (D. Faktor)</w:t>
      </w:r>
    </w:p>
    <w:p w:rsidR="00251525" w:rsidRPr="00251525" w:rsidRDefault="00251525" w:rsidP="00251525">
      <w:pPr>
        <w:pStyle w:val="Odsekzoznamu"/>
        <w:numPr>
          <w:ilvl w:val="0"/>
          <w:numId w:val="3"/>
        </w:numPr>
        <w:spacing w:line="276" w:lineRule="auto"/>
        <w:ind w:left="426" w:hanging="426"/>
        <w:rPr>
          <w:rFonts w:asciiTheme="majorHAnsi" w:hAnsiTheme="majorHAnsi"/>
          <w:sz w:val="18"/>
          <w:szCs w:val="18"/>
        </w:rPr>
      </w:pPr>
      <w:r w:rsidRPr="00251525">
        <w:rPr>
          <w:rFonts w:asciiTheme="majorHAnsi" w:hAnsiTheme="majorHAnsi"/>
          <w:sz w:val="18"/>
          <w:szCs w:val="18"/>
        </w:rPr>
        <w:t xml:space="preserve">Návrh na odsúhlasenie zmluvy o umiestnení a prevádzke predajných automatov </w:t>
      </w:r>
      <w:r>
        <w:rPr>
          <w:rFonts w:asciiTheme="majorHAnsi" w:hAnsiTheme="majorHAnsi"/>
          <w:sz w:val="18"/>
          <w:szCs w:val="18"/>
        </w:rPr>
        <w:br/>
      </w:r>
      <w:r w:rsidRPr="00251525">
        <w:rPr>
          <w:rFonts w:asciiTheme="majorHAnsi" w:hAnsiTheme="majorHAnsi"/>
          <w:sz w:val="18"/>
          <w:szCs w:val="18"/>
        </w:rPr>
        <w:t xml:space="preserve">(D. Faktor) </w:t>
      </w:r>
    </w:p>
    <w:p w:rsidR="003E32FF" w:rsidRPr="003E32FF" w:rsidRDefault="003E32FF" w:rsidP="006C73EE">
      <w:pPr>
        <w:pStyle w:val="Odsekzoznamu"/>
        <w:numPr>
          <w:ilvl w:val="0"/>
          <w:numId w:val="3"/>
        </w:numPr>
        <w:ind w:left="425" w:hanging="425"/>
        <w:rPr>
          <w:rFonts w:asciiTheme="majorHAnsi" w:hAnsiTheme="majorHAnsi"/>
          <w:color w:val="000000"/>
          <w:sz w:val="18"/>
          <w:szCs w:val="18"/>
        </w:rPr>
      </w:pPr>
      <w:r w:rsidRPr="003E32FF">
        <w:rPr>
          <w:rFonts w:asciiTheme="majorHAnsi" w:hAnsiTheme="majorHAnsi"/>
          <w:color w:val="000000"/>
          <w:sz w:val="18"/>
          <w:szCs w:val="18"/>
        </w:rPr>
        <w:t>Rôzne</w:t>
      </w:r>
    </w:p>
    <w:p w:rsidR="000E3CB3" w:rsidRDefault="000E3CB3" w:rsidP="002A4A53">
      <w:pPr>
        <w:rPr>
          <w:rFonts w:asciiTheme="majorHAnsi" w:hAnsiTheme="majorHAnsi"/>
          <w:sz w:val="18"/>
          <w:szCs w:val="18"/>
        </w:rPr>
      </w:pPr>
    </w:p>
    <w:p w:rsidR="000F7B91" w:rsidRPr="007D42C2" w:rsidRDefault="000F7B91" w:rsidP="005C11BC">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0F7B91" w:rsidRPr="007D42C2" w:rsidRDefault="000F7B91" w:rsidP="005C11BC">
      <w:pPr>
        <w:ind w:right="284"/>
        <w:rPr>
          <w:rFonts w:ascii="Cambria" w:hAnsi="Cambria" w:cs="Arial"/>
          <w:sz w:val="18"/>
          <w:szCs w:val="18"/>
        </w:rPr>
      </w:pPr>
    </w:p>
    <w:p w:rsidR="00251525" w:rsidRDefault="00251525" w:rsidP="00251525">
      <w:pPr>
        <w:pStyle w:val="Odsekzoznamu"/>
        <w:numPr>
          <w:ilvl w:val="0"/>
          <w:numId w:val="38"/>
        </w:numPr>
        <w:spacing w:line="276" w:lineRule="auto"/>
        <w:ind w:left="426" w:hanging="426"/>
        <w:rPr>
          <w:rFonts w:asciiTheme="majorHAnsi" w:hAnsiTheme="majorHAnsi"/>
          <w:sz w:val="18"/>
          <w:szCs w:val="18"/>
        </w:rPr>
      </w:pPr>
      <w:r>
        <w:rPr>
          <w:rFonts w:asciiTheme="majorHAnsi" w:hAnsiTheme="majorHAnsi"/>
          <w:sz w:val="18"/>
          <w:szCs w:val="18"/>
        </w:rPr>
        <w:t>Prijímacie konanie na STU na akademický rok 2013/2014</w:t>
      </w:r>
    </w:p>
    <w:p w:rsidR="00251525" w:rsidRPr="00251525" w:rsidRDefault="00251525" w:rsidP="00251525">
      <w:pPr>
        <w:pStyle w:val="Odsekzoznamu"/>
        <w:numPr>
          <w:ilvl w:val="0"/>
          <w:numId w:val="38"/>
        </w:numPr>
        <w:spacing w:line="276" w:lineRule="auto"/>
        <w:ind w:left="426" w:hanging="426"/>
        <w:rPr>
          <w:rFonts w:asciiTheme="majorHAnsi" w:hAnsiTheme="majorHAnsi"/>
          <w:sz w:val="18"/>
          <w:szCs w:val="18"/>
        </w:rPr>
      </w:pPr>
      <w:r w:rsidRPr="00251525">
        <w:rPr>
          <w:rFonts w:asciiTheme="majorHAnsi" w:hAnsiTheme="majorHAnsi"/>
          <w:sz w:val="18"/>
          <w:szCs w:val="18"/>
        </w:rPr>
        <w:t xml:space="preserve">Organizačné zmeny Nakladateľstva STU </w:t>
      </w:r>
    </w:p>
    <w:p w:rsidR="00251525" w:rsidRDefault="00251525" w:rsidP="00251525">
      <w:pPr>
        <w:pStyle w:val="Obyajntext"/>
        <w:numPr>
          <w:ilvl w:val="0"/>
          <w:numId w:val="38"/>
        </w:numPr>
        <w:spacing w:line="276" w:lineRule="auto"/>
        <w:ind w:left="426" w:hanging="426"/>
        <w:rPr>
          <w:rFonts w:asciiTheme="majorHAnsi" w:hAnsiTheme="majorHAnsi"/>
          <w:szCs w:val="18"/>
        </w:rPr>
      </w:pPr>
      <w:r w:rsidRPr="00251525">
        <w:rPr>
          <w:rFonts w:asciiTheme="majorHAnsi" w:hAnsiTheme="majorHAnsi"/>
          <w:szCs w:val="18"/>
        </w:rPr>
        <w:t xml:space="preserve">Organizačný poriadok Nakladateľstva STU </w:t>
      </w:r>
    </w:p>
    <w:p w:rsidR="00251525" w:rsidRPr="00251525" w:rsidRDefault="00251525" w:rsidP="00251525">
      <w:pPr>
        <w:pStyle w:val="Obyajntext"/>
        <w:numPr>
          <w:ilvl w:val="0"/>
          <w:numId w:val="38"/>
        </w:numPr>
        <w:spacing w:line="276" w:lineRule="auto"/>
        <w:ind w:left="426" w:hanging="426"/>
        <w:rPr>
          <w:rFonts w:asciiTheme="majorHAnsi" w:hAnsiTheme="majorHAnsi"/>
          <w:szCs w:val="18"/>
        </w:rPr>
      </w:pPr>
      <w:r w:rsidRPr="00251525">
        <w:rPr>
          <w:rFonts w:asciiTheme="majorHAnsi" w:hAnsiTheme="majorHAnsi"/>
          <w:szCs w:val="18"/>
        </w:rPr>
        <w:t xml:space="preserve">Zásady hospodárenia STU </w:t>
      </w:r>
    </w:p>
    <w:p w:rsidR="00251525" w:rsidRPr="00251525" w:rsidRDefault="00251525" w:rsidP="00251525">
      <w:pPr>
        <w:pStyle w:val="Odsekzoznamu"/>
        <w:numPr>
          <w:ilvl w:val="0"/>
          <w:numId w:val="38"/>
        </w:numPr>
        <w:spacing w:line="276" w:lineRule="auto"/>
        <w:ind w:left="426" w:hanging="426"/>
        <w:rPr>
          <w:rFonts w:asciiTheme="majorHAnsi" w:hAnsiTheme="majorHAnsi"/>
          <w:sz w:val="18"/>
          <w:szCs w:val="18"/>
        </w:rPr>
      </w:pPr>
      <w:r w:rsidRPr="00251525">
        <w:rPr>
          <w:rFonts w:asciiTheme="majorHAnsi" w:hAnsiTheme="majorHAnsi"/>
          <w:sz w:val="18"/>
          <w:szCs w:val="18"/>
        </w:rPr>
        <w:t xml:space="preserve">Návrh na odsúhlasenie zmluvy o umiestnení a prevádzke predajných automatov </w:t>
      </w:r>
    </w:p>
    <w:p w:rsidR="00F47533" w:rsidRDefault="00F47533" w:rsidP="006F0541">
      <w:pPr>
        <w:pStyle w:val="PredformtovanHTML"/>
        <w:tabs>
          <w:tab w:val="clear" w:pos="1832"/>
          <w:tab w:val="left" w:pos="1418"/>
        </w:tabs>
        <w:ind w:right="284"/>
        <w:rPr>
          <w:rFonts w:ascii="Cambria" w:hAnsi="Cambria" w:cs="Arial"/>
          <w:b/>
          <w:sz w:val="18"/>
          <w:szCs w:val="18"/>
          <w:u w:val="single"/>
        </w:rPr>
      </w:pPr>
    </w:p>
    <w:p w:rsidR="009215BE" w:rsidRPr="009215BE" w:rsidRDefault="009215BE" w:rsidP="006F0541">
      <w:pPr>
        <w:pStyle w:val="PredformtovanHTML"/>
        <w:tabs>
          <w:tab w:val="clear" w:pos="1832"/>
          <w:tab w:val="left" w:pos="1418"/>
        </w:tabs>
        <w:ind w:right="284"/>
        <w:rPr>
          <w:rFonts w:ascii="Cambria" w:hAnsi="Cambria" w:cs="Arial"/>
          <w:sz w:val="18"/>
          <w:szCs w:val="18"/>
        </w:rPr>
      </w:pPr>
      <w:r w:rsidRPr="009215BE">
        <w:rPr>
          <w:rFonts w:ascii="Cambria" w:hAnsi="Cambria" w:cs="Arial"/>
          <w:sz w:val="18"/>
          <w:szCs w:val="18"/>
        </w:rPr>
        <w:t xml:space="preserve">Rektor v úvode rokovania privítal po </w:t>
      </w:r>
      <w:r>
        <w:rPr>
          <w:rFonts w:ascii="Cambria" w:hAnsi="Cambria" w:cs="Arial"/>
          <w:sz w:val="18"/>
          <w:szCs w:val="18"/>
        </w:rPr>
        <w:t>letn</w:t>
      </w:r>
      <w:r w:rsidRPr="009215BE">
        <w:rPr>
          <w:rFonts w:ascii="Cambria" w:hAnsi="Cambria" w:cs="Arial"/>
          <w:sz w:val="18"/>
          <w:szCs w:val="18"/>
        </w:rPr>
        <w:t>ej prestávke</w:t>
      </w:r>
      <w:r>
        <w:rPr>
          <w:rFonts w:ascii="Cambria" w:hAnsi="Cambria" w:cs="Arial"/>
          <w:sz w:val="18"/>
          <w:szCs w:val="18"/>
        </w:rPr>
        <w:t xml:space="preserve"> prítomných</w:t>
      </w:r>
      <w:r w:rsidRPr="009215BE">
        <w:rPr>
          <w:rFonts w:ascii="Cambria" w:hAnsi="Cambria" w:cs="Arial"/>
          <w:sz w:val="18"/>
          <w:szCs w:val="18"/>
        </w:rPr>
        <w:t xml:space="preserve"> a zaprial im úspešný vstup do nového akademického roka 2013/2014.</w:t>
      </w:r>
    </w:p>
    <w:p w:rsidR="009215BE" w:rsidRDefault="009215BE" w:rsidP="006F0541">
      <w:pPr>
        <w:pStyle w:val="PredformtovanHTML"/>
        <w:tabs>
          <w:tab w:val="clear" w:pos="1832"/>
          <w:tab w:val="left" w:pos="1418"/>
        </w:tabs>
        <w:ind w:right="284"/>
        <w:rPr>
          <w:rFonts w:ascii="Cambria" w:hAnsi="Cambria" w:cs="Arial"/>
          <w:b/>
          <w:sz w:val="18"/>
          <w:szCs w:val="18"/>
          <w:u w:val="single"/>
        </w:rPr>
      </w:pPr>
    </w:p>
    <w:p w:rsidR="000F7B91" w:rsidRPr="007D42C2" w:rsidRDefault="000F7B91" w:rsidP="006F0541">
      <w:pPr>
        <w:pStyle w:val="PredformtovanHTML"/>
        <w:tabs>
          <w:tab w:val="clear" w:pos="1832"/>
          <w:tab w:val="left" w:pos="1418"/>
        </w:tabs>
        <w:ind w:right="284"/>
        <w:rPr>
          <w:rFonts w:ascii="Cambria" w:hAnsi="Cambria" w:cs="Arial"/>
          <w:sz w:val="18"/>
          <w:szCs w:val="18"/>
          <w:u w:val="single"/>
        </w:rPr>
      </w:pPr>
      <w:r w:rsidRPr="007D42C2">
        <w:rPr>
          <w:rFonts w:ascii="Cambria" w:hAnsi="Cambria" w:cs="Arial"/>
          <w:b/>
          <w:sz w:val="18"/>
          <w:szCs w:val="18"/>
          <w:u w:val="single"/>
        </w:rPr>
        <w:t>K BODU1:</w:t>
      </w:r>
      <w:r w:rsidRPr="007D42C2">
        <w:rPr>
          <w:rFonts w:ascii="Cambria" w:hAnsi="Cambria" w:cs="Arial"/>
          <w:b/>
          <w:sz w:val="18"/>
          <w:szCs w:val="18"/>
        </w:rPr>
        <w:tab/>
      </w:r>
      <w:r w:rsidRPr="007D42C2">
        <w:rPr>
          <w:rFonts w:ascii="Cambria" w:hAnsi="Cambria" w:cs="Arial"/>
          <w:b/>
          <w:sz w:val="18"/>
          <w:szCs w:val="18"/>
        </w:rPr>
        <w:tab/>
      </w:r>
      <w:r w:rsidR="00251525" w:rsidRPr="00251525">
        <w:rPr>
          <w:rFonts w:asciiTheme="majorHAnsi" w:hAnsiTheme="majorHAnsi"/>
          <w:b/>
          <w:sz w:val="18"/>
          <w:szCs w:val="18"/>
          <w:u w:val="single"/>
        </w:rPr>
        <w:t>Prijímacie konanie na STU na akademický rok 2013/2014</w:t>
      </w:r>
    </w:p>
    <w:p w:rsidR="00342DC5" w:rsidRDefault="00342DC5" w:rsidP="007E29C2">
      <w:pPr>
        <w:ind w:left="1412" w:hanging="1412"/>
        <w:rPr>
          <w:rFonts w:ascii="Cambria" w:hAnsi="Cambria" w:cs="Arial"/>
          <w:sz w:val="18"/>
          <w:szCs w:val="18"/>
          <w:u w:val="single"/>
        </w:rPr>
      </w:pPr>
    </w:p>
    <w:p w:rsidR="00257BA3" w:rsidRDefault="00257BA3" w:rsidP="00257BA3">
      <w:pPr>
        <w:spacing w:line="276" w:lineRule="auto"/>
        <w:ind w:left="1410" w:hanging="1410"/>
        <w:jc w:val="both"/>
        <w:rPr>
          <w:rFonts w:ascii="Cambria" w:hAnsi="Cambria" w:cs="Arial"/>
          <w:sz w:val="18"/>
          <w:szCs w:val="18"/>
        </w:rPr>
      </w:pPr>
      <w:r>
        <w:rPr>
          <w:rFonts w:ascii="Cambria" w:hAnsi="Cambria" w:cs="Arial"/>
          <w:sz w:val="18"/>
          <w:szCs w:val="18"/>
        </w:rPr>
        <w:t xml:space="preserve">Informáciu prezentoval prorektor Horňák ako aktuálny stav počtu prihlásených a zapísaných </w:t>
      </w:r>
    </w:p>
    <w:p w:rsidR="00257BA3" w:rsidRDefault="00257BA3" w:rsidP="00257BA3">
      <w:pPr>
        <w:spacing w:line="276" w:lineRule="auto"/>
        <w:ind w:left="1410" w:hanging="1410"/>
        <w:jc w:val="both"/>
        <w:rPr>
          <w:rFonts w:ascii="Cambria" w:hAnsi="Cambria" w:cs="Arial"/>
          <w:sz w:val="18"/>
          <w:szCs w:val="18"/>
        </w:rPr>
      </w:pPr>
      <w:r>
        <w:rPr>
          <w:rFonts w:ascii="Cambria" w:hAnsi="Cambria" w:cs="Arial"/>
          <w:sz w:val="18"/>
          <w:szCs w:val="18"/>
        </w:rPr>
        <w:t xml:space="preserve">študentov ku dňu 20.8.2013. </w:t>
      </w:r>
    </w:p>
    <w:p w:rsidR="00257BA3" w:rsidRDefault="00257BA3" w:rsidP="00257BA3">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18.1</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3-V</w:t>
      </w:r>
    </w:p>
    <w:p w:rsidR="00257BA3" w:rsidRDefault="00257BA3" w:rsidP="00257BA3">
      <w:pPr>
        <w:pStyle w:val="Default"/>
        <w:widowControl w:val="0"/>
        <w:adjustRightInd w:val="0"/>
        <w:jc w:val="both"/>
        <w:rPr>
          <w:rFonts w:asciiTheme="majorHAnsi" w:hAnsiTheme="majorHAnsi"/>
          <w:sz w:val="18"/>
          <w:szCs w:val="18"/>
        </w:rPr>
      </w:pPr>
      <w:r>
        <w:rPr>
          <w:rFonts w:ascii="Cambria" w:hAnsi="Cambria" w:cs="Arial"/>
          <w:sz w:val="18"/>
          <w:szCs w:val="18"/>
        </w:rPr>
        <w:t xml:space="preserve">Vedenie STU </w:t>
      </w:r>
      <w:r>
        <w:rPr>
          <w:rFonts w:asciiTheme="majorHAnsi" w:hAnsiTheme="majorHAnsi"/>
          <w:sz w:val="18"/>
          <w:szCs w:val="18"/>
        </w:rPr>
        <w:t>berie na vedomie informáciu o p</w:t>
      </w:r>
      <w:r>
        <w:rPr>
          <w:rFonts w:asciiTheme="majorHAnsi" w:hAnsiTheme="majorHAnsi" w:cstheme="majorHAnsi"/>
          <w:sz w:val="18"/>
          <w:szCs w:val="18"/>
        </w:rPr>
        <w:t>rijímacom konaní na STU na akademický rok 2013/2014.</w:t>
      </w:r>
    </w:p>
    <w:p w:rsidR="0035328A" w:rsidRDefault="0035328A" w:rsidP="005A46A9">
      <w:pPr>
        <w:ind w:left="1412" w:hanging="1412"/>
        <w:rPr>
          <w:rFonts w:ascii="Cambria" w:hAnsi="Cambria" w:cs="Arial"/>
          <w:sz w:val="18"/>
          <w:szCs w:val="18"/>
          <w:u w:val="single"/>
        </w:rPr>
      </w:pPr>
    </w:p>
    <w:p w:rsidR="000E5642" w:rsidRPr="00DF7C01" w:rsidRDefault="000E5642" w:rsidP="000E5642">
      <w:pPr>
        <w:rPr>
          <w:rFonts w:asciiTheme="majorHAnsi" w:hAnsiTheme="majorHAnsi"/>
          <w:sz w:val="18"/>
          <w:szCs w:val="18"/>
        </w:rPr>
      </w:pPr>
      <w:r w:rsidRPr="00DF7C01">
        <w:rPr>
          <w:rFonts w:ascii="Cambria" w:hAnsi="Cambria" w:cs="Arial"/>
          <w:b/>
          <w:sz w:val="18"/>
          <w:szCs w:val="18"/>
          <w:u w:val="single"/>
        </w:rPr>
        <w:t xml:space="preserve">K BODU </w:t>
      </w:r>
      <w:r>
        <w:rPr>
          <w:rFonts w:ascii="Cambria" w:hAnsi="Cambria" w:cs="Arial"/>
          <w:b/>
          <w:sz w:val="18"/>
          <w:szCs w:val="18"/>
          <w:u w:val="single"/>
        </w:rPr>
        <w:t>2</w:t>
      </w:r>
      <w:r w:rsidRPr="00DF7C01">
        <w:rPr>
          <w:rFonts w:ascii="Cambria" w:hAnsi="Cambria" w:cs="Arial"/>
          <w:b/>
          <w:sz w:val="18"/>
          <w:szCs w:val="18"/>
          <w:u w:val="single"/>
        </w:rPr>
        <w:t>:</w:t>
      </w:r>
      <w:r w:rsidRPr="00DF7C01">
        <w:rPr>
          <w:rFonts w:ascii="Cambria" w:hAnsi="Cambria" w:cs="Arial"/>
          <w:b/>
          <w:sz w:val="18"/>
          <w:szCs w:val="18"/>
        </w:rPr>
        <w:tab/>
      </w:r>
      <w:r w:rsidR="00257BA3" w:rsidRPr="00257BA3">
        <w:rPr>
          <w:rFonts w:asciiTheme="majorHAnsi" w:hAnsiTheme="majorHAnsi"/>
          <w:b/>
          <w:sz w:val="18"/>
          <w:szCs w:val="18"/>
          <w:u w:val="single"/>
        </w:rPr>
        <w:t>Organizačné zmeny Nakladateľstva STU</w:t>
      </w:r>
    </w:p>
    <w:p w:rsidR="000E5642" w:rsidRPr="008441C6" w:rsidRDefault="000E5642" w:rsidP="000E5642">
      <w:pPr>
        <w:pStyle w:val="Default"/>
        <w:widowControl w:val="0"/>
        <w:adjustRightInd w:val="0"/>
        <w:spacing w:line="276" w:lineRule="auto"/>
        <w:ind w:left="1410" w:hanging="1410"/>
        <w:rPr>
          <w:rFonts w:asciiTheme="majorHAnsi" w:hAnsiTheme="majorHAnsi" w:cstheme="majorHAnsi"/>
          <w:sz w:val="18"/>
          <w:szCs w:val="18"/>
        </w:rPr>
      </w:pPr>
    </w:p>
    <w:p w:rsidR="000E5642" w:rsidRDefault="000E5642" w:rsidP="000E5642">
      <w:pPr>
        <w:pStyle w:val="Default"/>
        <w:widowControl w:val="0"/>
        <w:adjustRightInd w:val="0"/>
        <w:spacing w:line="276" w:lineRule="auto"/>
        <w:ind w:left="1410" w:hanging="1410"/>
        <w:rPr>
          <w:rFonts w:ascii="Cambria" w:hAnsi="Cambria" w:cs="Arial"/>
          <w:sz w:val="18"/>
          <w:szCs w:val="18"/>
        </w:rPr>
      </w:pPr>
      <w:r>
        <w:rPr>
          <w:rFonts w:ascii="Cambria" w:hAnsi="Cambria" w:cs="Arial"/>
          <w:sz w:val="18"/>
          <w:szCs w:val="18"/>
        </w:rPr>
        <w:t xml:space="preserve">Materiál prezentoval </w:t>
      </w:r>
      <w:r w:rsidR="00257BA3">
        <w:rPr>
          <w:rFonts w:ascii="Cambria" w:hAnsi="Cambria" w:cs="Arial"/>
          <w:sz w:val="18"/>
          <w:szCs w:val="18"/>
        </w:rPr>
        <w:t>pro</w:t>
      </w:r>
      <w:r>
        <w:rPr>
          <w:rFonts w:ascii="Cambria" w:hAnsi="Cambria" w:cs="Arial"/>
          <w:sz w:val="18"/>
          <w:szCs w:val="18"/>
        </w:rPr>
        <w:t>rektor</w:t>
      </w:r>
      <w:r w:rsidR="00257BA3">
        <w:rPr>
          <w:rFonts w:ascii="Cambria" w:hAnsi="Cambria" w:cs="Arial"/>
          <w:sz w:val="18"/>
          <w:szCs w:val="18"/>
        </w:rPr>
        <w:t xml:space="preserve"> Sokol</w:t>
      </w:r>
      <w:r>
        <w:rPr>
          <w:rFonts w:ascii="Cambria" w:hAnsi="Cambria" w:cs="Arial"/>
          <w:sz w:val="18"/>
          <w:szCs w:val="18"/>
        </w:rPr>
        <w:t xml:space="preserve">. </w:t>
      </w:r>
    </w:p>
    <w:p w:rsidR="000E5642" w:rsidRDefault="00257BA3" w:rsidP="000E5642">
      <w:pPr>
        <w:rPr>
          <w:rFonts w:asciiTheme="majorHAnsi" w:hAnsiTheme="majorHAnsi"/>
          <w:sz w:val="18"/>
          <w:szCs w:val="18"/>
        </w:rPr>
      </w:pPr>
      <w:r>
        <w:rPr>
          <w:rFonts w:asciiTheme="majorHAnsi" w:hAnsiTheme="majorHAnsi"/>
          <w:sz w:val="18"/>
          <w:szCs w:val="18"/>
        </w:rPr>
        <w:t>Dokument popisuje organizačné zmeny súvisiace s potrebou presťahovania Nakladateľstva STU v súlade s požiadavkami UVP.</w:t>
      </w:r>
    </w:p>
    <w:p w:rsidR="000E5642" w:rsidRDefault="000E5642" w:rsidP="000E5642">
      <w:pPr>
        <w:tabs>
          <w:tab w:val="left" w:pos="0"/>
        </w:tabs>
        <w:ind w:hanging="2115"/>
        <w:jc w:val="both"/>
        <w:rPr>
          <w:rFonts w:ascii="Cambria" w:hAnsi="Cambria" w:cs="Arial"/>
          <w:sz w:val="18"/>
          <w:szCs w:val="18"/>
        </w:rPr>
      </w:pPr>
      <w:r>
        <w:rPr>
          <w:rFonts w:asciiTheme="majorHAnsi" w:hAnsiTheme="majorHAnsi"/>
          <w:sz w:val="18"/>
          <w:szCs w:val="18"/>
        </w:rPr>
        <w:tab/>
      </w:r>
      <w:r w:rsidRPr="007D42C2">
        <w:rPr>
          <w:rFonts w:ascii="Cambria" w:hAnsi="Cambria" w:cs="Arial"/>
          <w:b/>
          <w:color w:val="C00000"/>
          <w:sz w:val="18"/>
          <w:szCs w:val="18"/>
        </w:rPr>
        <w:t>UZNESENIE</w:t>
      </w:r>
      <w:r>
        <w:rPr>
          <w:rFonts w:ascii="Cambria" w:hAnsi="Cambria" w:cs="Arial"/>
          <w:b/>
          <w:color w:val="C00000"/>
          <w:sz w:val="18"/>
          <w:szCs w:val="18"/>
        </w:rPr>
        <w:t>: 1</w:t>
      </w:r>
      <w:r w:rsidR="00257BA3">
        <w:rPr>
          <w:rFonts w:ascii="Cambria" w:hAnsi="Cambria" w:cs="Arial"/>
          <w:b/>
          <w:color w:val="C00000"/>
          <w:sz w:val="18"/>
          <w:szCs w:val="18"/>
        </w:rPr>
        <w:t>8</w:t>
      </w:r>
      <w:r>
        <w:rPr>
          <w:rFonts w:ascii="Cambria" w:hAnsi="Cambria" w:cs="Arial"/>
          <w:b/>
          <w:color w:val="C00000"/>
          <w:sz w:val="18"/>
          <w:szCs w:val="18"/>
        </w:rPr>
        <w:t>.</w:t>
      </w:r>
      <w:r w:rsidR="00257BA3">
        <w:rPr>
          <w:rFonts w:ascii="Cambria" w:hAnsi="Cambria" w:cs="Arial"/>
          <w:b/>
          <w:color w:val="C00000"/>
          <w:sz w:val="18"/>
          <w:szCs w:val="18"/>
        </w:rPr>
        <w:t>2</w:t>
      </w:r>
      <w:r w:rsidRPr="007D42C2">
        <w:rPr>
          <w:rFonts w:ascii="Cambria" w:hAnsi="Cambria" w:cs="Arial"/>
          <w:b/>
          <w:color w:val="C00000"/>
          <w:sz w:val="18"/>
          <w:szCs w:val="18"/>
        </w:rPr>
        <w:t>/</w:t>
      </w:r>
      <w:r>
        <w:rPr>
          <w:rFonts w:ascii="Cambria" w:hAnsi="Cambria" w:cs="Arial"/>
          <w:b/>
          <w:color w:val="C00000"/>
          <w:sz w:val="18"/>
          <w:szCs w:val="18"/>
          <w:shd w:val="clear" w:color="auto" w:fill="FFFFFF"/>
        </w:rPr>
        <w:t>2013-V</w:t>
      </w:r>
    </w:p>
    <w:p w:rsidR="000E5642" w:rsidRDefault="000E5642" w:rsidP="000E5642">
      <w:pPr>
        <w:pStyle w:val="Obyajntext"/>
        <w:rPr>
          <w:rFonts w:ascii="Cambria" w:hAnsi="Cambria" w:cs="Arial"/>
          <w:szCs w:val="18"/>
        </w:rPr>
      </w:pPr>
      <w:r>
        <w:rPr>
          <w:rFonts w:ascii="Cambria" w:hAnsi="Cambria" w:cs="Arial"/>
          <w:szCs w:val="18"/>
        </w:rPr>
        <w:t xml:space="preserve">Vedenie STU </w:t>
      </w:r>
      <w:r w:rsidR="00257BA3">
        <w:rPr>
          <w:rFonts w:ascii="Cambria" w:hAnsi="Cambria" w:cs="Arial"/>
          <w:szCs w:val="18"/>
        </w:rPr>
        <w:t>schvaľuje organizačné zmeny Nakladateľstva STU s alternatívou racionalizácie polygrafickej výroby</w:t>
      </w:r>
      <w:r w:rsidR="008A7C25">
        <w:rPr>
          <w:rFonts w:ascii="Cambria" w:hAnsi="Cambria" w:cs="Arial"/>
          <w:szCs w:val="18"/>
        </w:rPr>
        <w:t xml:space="preserve"> a</w:t>
      </w:r>
    </w:p>
    <w:p w:rsidR="00483D24" w:rsidRPr="00483D24" w:rsidRDefault="00483D24" w:rsidP="00483D24">
      <w:pPr>
        <w:pStyle w:val="Odsekzoznamu"/>
        <w:numPr>
          <w:ilvl w:val="0"/>
          <w:numId w:val="41"/>
        </w:numPr>
        <w:tabs>
          <w:tab w:val="left" w:pos="1980"/>
        </w:tabs>
        <w:rPr>
          <w:rFonts w:asciiTheme="majorHAnsi" w:hAnsiTheme="majorHAnsi"/>
          <w:sz w:val="18"/>
          <w:szCs w:val="18"/>
        </w:rPr>
      </w:pPr>
      <w:r w:rsidRPr="00483D24">
        <w:rPr>
          <w:rFonts w:asciiTheme="majorHAnsi" w:hAnsiTheme="majorHAnsi"/>
          <w:sz w:val="18"/>
          <w:szCs w:val="18"/>
        </w:rPr>
        <w:t>odporúča vypracovať projekt na rekonštrukciu priestorov  ŠD Jura Hronca a obstarávanie  dodávateľa  v náklade do 98 tis. € s DPH.</w:t>
      </w:r>
      <w:r w:rsidRPr="00483D24">
        <w:rPr>
          <w:rFonts w:asciiTheme="majorHAnsi" w:hAnsiTheme="majorHAnsi"/>
          <w:sz w:val="18"/>
          <w:szCs w:val="18"/>
        </w:rPr>
        <w:tab/>
      </w:r>
    </w:p>
    <w:p w:rsidR="00483D24" w:rsidRDefault="00483D24" w:rsidP="00483D24">
      <w:pPr>
        <w:tabs>
          <w:tab w:val="left" w:pos="1980"/>
        </w:tabs>
        <w:ind w:left="426"/>
        <w:rPr>
          <w:rFonts w:asciiTheme="majorHAnsi" w:hAnsiTheme="majorHAnsi"/>
          <w:sz w:val="18"/>
          <w:szCs w:val="18"/>
        </w:rPr>
      </w:pP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t xml:space="preserve">       </w:t>
      </w:r>
      <w:r w:rsidRPr="00483D24">
        <w:rPr>
          <w:rFonts w:asciiTheme="majorHAnsi" w:hAnsiTheme="majorHAnsi"/>
          <w:sz w:val="18"/>
          <w:szCs w:val="18"/>
        </w:rPr>
        <w:tab/>
      </w:r>
      <w:r w:rsidRPr="00483D24">
        <w:rPr>
          <w:rFonts w:asciiTheme="majorHAnsi" w:hAnsiTheme="majorHAnsi"/>
          <w:sz w:val="18"/>
          <w:szCs w:val="18"/>
        </w:rPr>
        <w:tab/>
        <w:t>T: 30.9.2013</w:t>
      </w:r>
    </w:p>
    <w:p w:rsidR="00483D24" w:rsidRDefault="00483D24" w:rsidP="00483D24">
      <w:pPr>
        <w:tabs>
          <w:tab w:val="left" w:pos="1980"/>
        </w:tabs>
        <w:ind w:left="426"/>
        <w:rPr>
          <w:rFonts w:asciiTheme="majorHAnsi" w:hAnsiTheme="majorHAnsi"/>
          <w:sz w:val="18"/>
          <w:szCs w:val="18"/>
        </w:rPr>
      </w:pPr>
      <w:r w:rsidRPr="00483D24">
        <w:rPr>
          <w:rFonts w:asciiTheme="majorHAnsi" w:hAnsiTheme="majorHAnsi"/>
          <w:sz w:val="18"/>
          <w:szCs w:val="18"/>
        </w:rPr>
        <w:lastRenderedPageBreak/>
        <w:tab/>
      </w: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t>Z: prorektor Sokol</w:t>
      </w:r>
    </w:p>
    <w:p w:rsidR="00483D24" w:rsidRDefault="00483D24" w:rsidP="00483D24">
      <w:pPr>
        <w:pStyle w:val="Odsekzoznamu"/>
        <w:numPr>
          <w:ilvl w:val="0"/>
          <w:numId w:val="41"/>
        </w:numPr>
        <w:tabs>
          <w:tab w:val="left" w:pos="1980"/>
        </w:tabs>
        <w:rPr>
          <w:rFonts w:asciiTheme="majorHAnsi" w:hAnsiTheme="majorHAnsi"/>
          <w:sz w:val="18"/>
          <w:szCs w:val="18"/>
        </w:rPr>
      </w:pPr>
      <w:r w:rsidRPr="00483D24">
        <w:rPr>
          <w:rFonts w:asciiTheme="majorHAnsi" w:hAnsiTheme="majorHAnsi"/>
          <w:sz w:val="18"/>
          <w:szCs w:val="18"/>
        </w:rPr>
        <w:t>schvaľuje harmonogram organizačných zmien Nakladateľstva STU</w:t>
      </w:r>
    </w:p>
    <w:p w:rsidR="00483D24" w:rsidRDefault="00483D24" w:rsidP="00483D24">
      <w:pPr>
        <w:tabs>
          <w:tab w:val="left" w:pos="1980"/>
        </w:tabs>
        <w:ind w:left="36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483D24">
        <w:rPr>
          <w:rFonts w:asciiTheme="majorHAnsi" w:hAnsiTheme="majorHAnsi"/>
          <w:sz w:val="18"/>
          <w:szCs w:val="18"/>
        </w:rPr>
        <w:t>Z: prorektor Sokol</w:t>
      </w:r>
    </w:p>
    <w:p w:rsidR="00483D24" w:rsidRDefault="00483D24" w:rsidP="00483D24">
      <w:pPr>
        <w:pStyle w:val="Odsekzoznamu"/>
        <w:numPr>
          <w:ilvl w:val="0"/>
          <w:numId w:val="41"/>
        </w:numPr>
        <w:tabs>
          <w:tab w:val="left" w:pos="1980"/>
        </w:tabs>
        <w:rPr>
          <w:rFonts w:asciiTheme="majorHAnsi" w:hAnsiTheme="majorHAnsi"/>
          <w:sz w:val="18"/>
          <w:szCs w:val="18"/>
        </w:rPr>
      </w:pPr>
      <w:r w:rsidRPr="00483D24">
        <w:rPr>
          <w:rFonts w:asciiTheme="majorHAnsi" w:hAnsiTheme="majorHAnsi"/>
          <w:sz w:val="18"/>
          <w:szCs w:val="18"/>
        </w:rPr>
        <w:t>odporúča začať VO (podľa prílohy 2 a ďalších údajov od súčastí STU) na externé polygrafické služby</w:t>
      </w:r>
    </w:p>
    <w:p w:rsidR="00483D24" w:rsidRPr="00483D24" w:rsidRDefault="00483D24" w:rsidP="00483D24">
      <w:pPr>
        <w:pStyle w:val="Odsekzoznamu"/>
        <w:tabs>
          <w:tab w:val="left" w:pos="1980"/>
        </w:tab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483D24">
        <w:rPr>
          <w:rFonts w:asciiTheme="majorHAnsi" w:hAnsiTheme="majorHAnsi"/>
          <w:sz w:val="18"/>
          <w:szCs w:val="18"/>
        </w:rPr>
        <w:t>T:10.9.2013</w:t>
      </w: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r>
      <w:r w:rsidRPr="00483D24">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483D24">
        <w:rPr>
          <w:rFonts w:asciiTheme="majorHAnsi" w:hAnsiTheme="majorHAnsi"/>
          <w:sz w:val="18"/>
          <w:szCs w:val="18"/>
        </w:rPr>
        <w:t>Z: kvestor</w:t>
      </w:r>
    </w:p>
    <w:p w:rsidR="00483D24" w:rsidRDefault="00DB6040" w:rsidP="000E5642">
      <w:pPr>
        <w:pStyle w:val="Obyajntext"/>
        <w:rPr>
          <w:rFonts w:ascii="Cambria" w:hAnsi="Cambria" w:cs="Arial"/>
          <w:szCs w:val="18"/>
        </w:rPr>
      </w:pPr>
      <w:r>
        <w:rPr>
          <w:rFonts w:ascii="Cambria" w:hAnsi="Cambria" w:cs="Arial"/>
          <w:szCs w:val="18"/>
        </w:rPr>
        <w:t>Vedenie STU</w:t>
      </w:r>
      <w:r w:rsidR="00B16FC6">
        <w:rPr>
          <w:rFonts w:ascii="Cambria" w:hAnsi="Cambria" w:cs="Arial"/>
          <w:szCs w:val="18"/>
        </w:rPr>
        <w:t xml:space="preserve"> odporúča predložiť návrh </w:t>
      </w:r>
      <w:r>
        <w:rPr>
          <w:rFonts w:ascii="Cambria" w:hAnsi="Cambria" w:cs="Arial"/>
          <w:szCs w:val="18"/>
        </w:rPr>
        <w:t>organizačn</w:t>
      </w:r>
      <w:r w:rsidR="00B16FC6">
        <w:rPr>
          <w:rFonts w:ascii="Cambria" w:hAnsi="Cambria" w:cs="Arial"/>
          <w:szCs w:val="18"/>
        </w:rPr>
        <w:t>ých</w:t>
      </w:r>
      <w:r>
        <w:rPr>
          <w:rFonts w:ascii="Cambria" w:hAnsi="Cambria" w:cs="Arial"/>
          <w:szCs w:val="18"/>
        </w:rPr>
        <w:t xml:space="preserve"> zm</w:t>
      </w:r>
      <w:r w:rsidR="00B16FC6">
        <w:rPr>
          <w:rFonts w:ascii="Cambria" w:hAnsi="Cambria" w:cs="Arial"/>
          <w:szCs w:val="18"/>
        </w:rPr>
        <w:t>ien</w:t>
      </w:r>
      <w:r>
        <w:rPr>
          <w:rFonts w:ascii="Cambria" w:hAnsi="Cambria" w:cs="Arial"/>
          <w:szCs w:val="18"/>
        </w:rPr>
        <w:t xml:space="preserve"> Nakladateľstva STU na rokovanie KR STU a AS STU.</w:t>
      </w:r>
    </w:p>
    <w:p w:rsidR="00DB6040" w:rsidRPr="000377F1" w:rsidRDefault="00DB6040" w:rsidP="000E5642">
      <w:pPr>
        <w:pStyle w:val="Obyajntext"/>
        <w:rPr>
          <w:rFonts w:asciiTheme="majorHAnsi" w:hAnsiTheme="majorHAnsi"/>
          <w:szCs w:val="18"/>
        </w:rPr>
      </w:pPr>
    </w:p>
    <w:p w:rsidR="00DF7C01" w:rsidRPr="00DF7C01" w:rsidRDefault="000F7B91" w:rsidP="00DF7C01">
      <w:pPr>
        <w:rPr>
          <w:rFonts w:asciiTheme="majorHAnsi" w:hAnsiTheme="majorHAnsi"/>
          <w:sz w:val="18"/>
          <w:szCs w:val="18"/>
        </w:rPr>
      </w:pPr>
      <w:r w:rsidRPr="00DF7C01">
        <w:rPr>
          <w:rFonts w:ascii="Cambria" w:hAnsi="Cambria" w:cs="Arial"/>
          <w:b/>
          <w:sz w:val="18"/>
          <w:szCs w:val="18"/>
          <w:u w:val="single"/>
        </w:rPr>
        <w:t>K</w:t>
      </w:r>
      <w:r w:rsidR="00ED715A" w:rsidRPr="00DF7C01">
        <w:rPr>
          <w:rFonts w:ascii="Cambria" w:hAnsi="Cambria" w:cs="Arial"/>
          <w:b/>
          <w:sz w:val="18"/>
          <w:szCs w:val="18"/>
          <w:u w:val="single"/>
        </w:rPr>
        <w:t> </w:t>
      </w:r>
      <w:r w:rsidRPr="00DF7C01">
        <w:rPr>
          <w:rFonts w:ascii="Cambria" w:hAnsi="Cambria" w:cs="Arial"/>
          <w:b/>
          <w:sz w:val="18"/>
          <w:szCs w:val="18"/>
          <w:u w:val="single"/>
        </w:rPr>
        <w:t>BODU</w:t>
      </w:r>
      <w:r w:rsidR="00ED715A" w:rsidRPr="00DF7C01">
        <w:rPr>
          <w:rFonts w:ascii="Cambria" w:hAnsi="Cambria" w:cs="Arial"/>
          <w:b/>
          <w:sz w:val="18"/>
          <w:szCs w:val="18"/>
          <w:u w:val="single"/>
        </w:rPr>
        <w:t xml:space="preserve"> </w:t>
      </w:r>
      <w:r w:rsidR="00DF7C01" w:rsidRPr="00DF7C01">
        <w:rPr>
          <w:rFonts w:ascii="Cambria" w:hAnsi="Cambria" w:cs="Arial"/>
          <w:b/>
          <w:sz w:val="18"/>
          <w:szCs w:val="18"/>
          <w:u w:val="single"/>
        </w:rPr>
        <w:t>3</w:t>
      </w:r>
      <w:r w:rsidRPr="00DF7C01">
        <w:rPr>
          <w:rFonts w:ascii="Cambria" w:hAnsi="Cambria" w:cs="Arial"/>
          <w:b/>
          <w:sz w:val="18"/>
          <w:szCs w:val="18"/>
          <w:u w:val="single"/>
        </w:rPr>
        <w:t>:</w:t>
      </w:r>
      <w:r w:rsidRPr="00DF7C01">
        <w:rPr>
          <w:rFonts w:ascii="Cambria" w:hAnsi="Cambria" w:cs="Arial"/>
          <w:b/>
          <w:sz w:val="18"/>
          <w:szCs w:val="18"/>
        </w:rPr>
        <w:tab/>
      </w:r>
      <w:r w:rsidR="00483D24" w:rsidRPr="00483D24">
        <w:rPr>
          <w:rFonts w:asciiTheme="majorHAnsi" w:hAnsiTheme="majorHAnsi"/>
          <w:b/>
          <w:sz w:val="18"/>
          <w:szCs w:val="18"/>
          <w:u w:val="single"/>
        </w:rPr>
        <w:t>Organizačný poriadok Nakladateľstva STU</w:t>
      </w:r>
    </w:p>
    <w:p w:rsidR="00DB22DD" w:rsidRPr="008441C6" w:rsidRDefault="00DB22DD" w:rsidP="00DB22DD">
      <w:pPr>
        <w:pStyle w:val="Default"/>
        <w:widowControl w:val="0"/>
        <w:adjustRightInd w:val="0"/>
        <w:spacing w:line="276" w:lineRule="auto"/>
        <w:ind w:left="1410" w:hanging="1410"/>
        <w:rPr>
          <w:rFonts w:asciiTheme="majorHAnsi" w:hAnsiTheme="majorHAnsi" w:cstheme="majorHAnsi"/>
          <w:sz w:val="18"/>
          <w:szCs w:val="18"/>
        </w:rPr>
      </w:pPr>
    </w:p>
    <w:p w:rsidR="00483D24" w:rsidRDefault="00483D24" w:rsidP="00483D24">
      <w:pPr>
        <w:pStyle w:val="Default"/>
        <w:widowControl w:val="0"/>
        <w:adjustRightInd w:val="0"/>
        <w:spacing w:line="276" w:lineRule="auto"/>
        <w:ind w:left="1410" w:hanging="1410"/>
        <w:rPr>
          <w:rFonts w:ascii="Cambria" w:hAnsi="Cambria" w:cs="Arial"/>
          <w:sz w:val="18"/>
          <w:szCs w:val="18"/>
        </w:rPr>
      </w:pPr>
      <w:r>
        <w:rPr>
          <w:rFonts w:ascii="Cambria" w:hAnsi="Cambria" w:cs="Arial"/>
          <w:sz w:val="18"/>
          <w:szCs w:val="18"/>
        </w:rPr>
        <w:t xml:space="preserve">Materiál prezentoval prorektor Sokol. </w:t>
      </w:r>
    </w:p>
    <w:p w:rsidR="00483D24" w:rsidRDefault="00483D24" w:rsidP="00483D24">
      <w:pPr>
        <w:tabs>
          <w:tab w:val="left" w:pos="1985"/>
        </w:tabs>
        <w:jc w:val="both"/>
        <w:rPr>
          <w:rFonts w:asciiTheme="majorHAnsi" w:hAnsiTheme="majorHAnsi"/>
          <w:sz w:val="18"/>
          <w:szCs w:val="18"/>
        </w:rPr>
      </w:pPr>
      <w:r>
        <w:rPr>
          <w:rFonts w:ascii="Cambria" w:hAnsi="Cambria" w:cs="Arial"/>
          <w:sz w:val="18"/>
          <w:szCs w:val="18"/>
        </w:rPr>
        <w:t xml:space="preserve">Dokument vyplynul z potreby upraviť </w:t>
      </w:r>
      <w:r w:rsidRPr="00483D24">
        <w:rPr>
          <w:rFonts w:asciiTheme="majorHAnsi" w:hAnsiTheme="majorHAnsi"/>
          <w:sz w:val="18"/>
          <w:szCs w:val="18"/>
        </w:rPr>
        <w:t>organizačné, riadiace a ostatné vzťahy k</w:t>
      </w:r>
      <w:r>
        <w:rPr>
          <w:rFonts w:asciiTheme="majorHAnsi" w:hAnsiTheme="majorHAnsi"/>
          <w:sz w:val="18"/>
          <w:szCs w:val="18"/>
        </w:rPr>
        <w:t> univerzitnému</w:t>
      </w:r>
    </w:p>
    <w:p w:rsidR="00483D24" w:rsidRPr="00483D24" w:rsidRDefault="00483D24" w:rsidP="00483D24">
      <w:pPr>
        <w:tabs>
          <w:tab w:val="left" w:pos="1985"/>
        </w:tabs>
        <w:jc w:val="both"/>
        <w:rPr>
          <w:rFonts w:asciiTheme="majorHAnsi" w:hAnsiTheme="majorHAnsi"/>
          <w:sz w:val="18"/>
          <w:szCs w:val="18"/>
        </w:rPr>
      </w:pPr>
      <w:r w:rsidRPr="00483D24">
        <w:rPr>
          <w:rFonts w:asciiTheme="majorHAnsi" w:hAnsiTheme="majorHAnsi"/>
          <w:sz w:val="18"/>
          <w:szCs w:val="18"/>
        </w:rPr>
        <w:t xml:space="preserve">pracovisku STU po </w:t>
      </w:r>
      <w:r w:rsidR="00DB6040">
        <w:rPr>
          <w:rFonts w:asciiTheme="majorHAnsi" w:hAnsiTheme="majorHAnsi"/>
          <w:sz w:val="18"/>
          <w:szCs w:val="18"/>
        </w:rPr>
        <w:t>racionalizácii</w:t>
      </w:r>
      <w:r w:rsidRPr="00483D24">
        <w:rPr>
          <w:rFonts w:asciiTheme="majorHAnsi" w:hAnsiTheme="majorHAnsi"/>
          <w:sz w:val="18"/>
          <w:szCs w:val="18"/>
        </w:rPr>
        <w:t xml:space="preserve"> polygrafickej činnosti. Organizačný poria</w:t>
      </w:r>
      <w:r w:rsidR="00DB6040">
        <w:rPr>
          <w:rFonts w:asciiTheme="majorHAnsi" w:hAnsiTheme="majorHAnsi"/>
          <w:sz w:val="18"/>
          <w:szCs w:val="18"/>
        </w:rPr>
        <w:t>dok Nakladateľstva STU</w:t>
      </w:r>
      <w:r w:rsidRPr="00483D24">
        <w:rPr>
          <w:rFonts w:asciiTheme="majorHAnsi" w:hAnsiTheme="majorHAnsi"/>
          <w:sz w:val="18"/>
          <w:szCs w:val="18"/>
        </w:rPr>
        <w:t xml:space="preserve"> sa vydáva ako nová vnútorná organizačná a riadiaca norma STU.    </w:t>
      </w:r>
    </w:p>
    <w:p w:rsidR="00147FD6" w:rsidRDefault="009C2A3B" w:rsidP="008A44A6">
      <w:pPr>
        <w:tabs>
          <w:tab w:val="left" w:pos="0"/>
        </w:tabs>
        <w:ind w:hanging="2115"/>
        <w:jc w:val="both"/>
        <w:rPr>
          <w:rFonts w:ascii="Cambria" w:hAnsi="Cambria" w:cs="Arial"/>
          <w:sz w:val="18"/>
          <w:szCs w:val="18"/>
        </w:rPr>
      </w:pPr>
      <w:r>
        <w:rPr>
          <w:rFonts w:asciiTheme="majorHAnsi" w:hAnsiTheme="majorHAnsi"/>
          <w:sz w:val="18"/>
          <w:szCs w:val="18"/>
        </w:rPr>
        <w:tab/>
      </w:r>
      <w:r w:rsidR="00147FD6" w:rsidRPr="007D42C2">
        <w:rPr>
          <w:rFonts w:ascii="Cambria" w:hAnsi="Cambria" w:cs="Arial"/>
          <w:b/>
          <w:color w:val="C00000"/>
          <w:sz w:val="18"/>
          <w:szCs w:val="18"/>
        </w:rPr>
        <w:t>UZNESENIE</w:t>
      </w:r>
      <w:r w:rsidR="00B158E3">
        <w:rPr>
          <w:rFonts w:ascii="Cambria" w:hAnsi="Cambria" w:cs="Arial"/>
          <w:b/>
          <w:color w:val="C00000"/>
          <w:sz w:val="18"/>
          <w:szCs w:val="18"/>
        </w:rPr>
        <w:t xml:space="preserve">: </w:t>
      </w:r>
      <w:r w:rsidR="008A44A6">
        <w:rPr>
          <w:rFonts w:ascii="Cambria" w:hAnsi="Cambria" w:cs="Arial"/>
          <w:b/>
          <w:color w:val="C00000"/>
          <w:sz w:val="18"/>
          <w:szCs w:val="18"/>
        </w:rPr>
        <w:t>1</w:t>
      </w:r>
      <w:r w:rsidR="00DB6040">
        <w:rPr>
          <w:rFonts w:ascii="Cambria" w:hAnsi="Cambria" w:cs="Arial"/>
          <w:b/>
          <w:color w:val="C00000"/>
          <w:sz w:val="18"/>
          <w:szCs w:val="18"/>
        </w:rPr>
        <w:t>8</w:t>
      </w:r>
      <w:r w:rsidR="009C3802">
        <w:rPr>
          <w:rFonts w:ascii="Cambria" w:hAnsi="Cambria" w:cs="Arial"/>
          <w:b/>
          <w:color w:val="C00000"/>
          <w:sz w:val="18"/>
          <w:szCs w:val="18"/>
        </w:rPr>
        <w:t>.</w:t>
      </w:r>
      <w:r w:rsidR="00DB6040">
        <w:rPr>
          <w:rFonts w:ascii="Cambria" w:hAnsi="Cambria" w:cs="Arial"/>
          <w:b/>
          <w:color w:val="C00000"/>
          <w:sz w:val="18"/>
          <w:szCs w:val="18"/>
        </w:rPr>
        <w:t>3</w:t>
      </w:r>
      <w:r w:rsidR="00147FD6" w:rsidRPr="007D42C2">
        <w:rPr>
          <w:rFonts w:ascii="Cambria" w:hAnsi="Cambria" w:cs="Arial"/>
          <w:b/>
          <w:color w:val="C00000"/>
          <w:sz w:val="18"/>
          <w:szCs w:val="18"/>
        </w:rPr>
        <w:t>/</w:t>
      </w:r>
      <w:r w:rsidR="000C7374">
        <w:rPr>
          <w:rFonts w:ascii="Cambria" w:hAnsi="Cambria" w:cs="Arial"/>
          <w:b/>
          <w:color w:val="C00000"/>
          <w:sz w:val="18"/>
          <w:szCs w:val="18"/>
          <w:shd w:val="clear" w:color="auto" w:fill="FFFFFF"/>
        </w:rPr>
        <w:t>2013</w:t>
      </w:r>
      <w:r w:rsidR="00147FD6">
        <w:rPr>
          <w:rFonts w:ascii="Cambria" w:hAnsi="Cambria" w:cs="Arial"/>
          <w:b/>
          <w:color w:val="C00000"/>
          <w:sz w:val="18"/>
          <w:szCs w:val="18"/>
          <w:shd w:val="clear" w:color="auto" w:fill="FFFFFF"/>
        </w:rPr>
        <w:t>-V</w:t>
      </w:r>
    </w:p>
    <w:p w:rsidR="008A44A6" w:rsidRPr="000377F1" w:rsidRDefault="00147FD6" w:rsidP="000377F1">
      <w:pPr>
        <w:pStyle w:val="Obyajntext"/>
        <w:rPr>
          <w:rFonts w:asciiTheme="majorHAnsi" w:hAnsiTheme="majorHAnsi"/>
          <w:szCs w:val="18"/>
        </w:rPr>
      </w:pPr>
      <w:r>
        <w:rPr>
          <w:rFonts w:ascii="Cambria" w:hAnsi="Cambria" w:cs="Arial"/>
          <w:szCs w:val="18"/>
        </w:rPr>
        <w:t>V</w:t>
      </w:r>
      <w:r w:rsidR="00FE3318">
        <w:rPr>
          <w:rFonts w:ascii="Cambria" w:hAnsi="Cambria" w:cs="Arial"/>
          <w:szCs w:val="18"/>
        </w:rPr>
        <w:t>edenie</w:t>
      </w:r>
      <w:r>
        <w:rPr>
          <w:rFonts w:ascii="Cambria" w:hAnsi="Cambria" w:cs="Arial"/>
          <w:szCs w:val="18"/>
        </w:rPr>
        <w:t xml:space="preserve"> STU </w:t>
      </w:r>
      <w:r w:rsidR="00DB6040">
        <w:rPr>
          <w:rFonts w:ascii="Cambria" w:hAnsi="Cambria" w:cs="Arial"/>
          <w:szCs w:val="18"/>
        </w:rPr>
        <w:t>prerokovalo návrh Organizačného poriadku Nakladateľstva STU a odporúča predmetný návrh preložiť na rokovanie KR STU a AS STU.</w:t>
      </w:r>
      <w:r w:rsidR="00131F20">
        <w:rPr>
          <w:rFonts w:asciiTheme="majorHAnsi" w:hAnsiTheme="majorHAnsi"/>
          <w:szCs w:val="18"/>
        </w:rPr>
        <w:t xml:space="preserve"> </w:t>
      </w:r>
    </w:p>
    <w:p w:rsidR="00B13A46" w:rsidRDefault="00B13A46" w:rsidP="00176429">
      <w:pPr>
        <w:ind w:left="1410" w:hanging="1410"/>
        <w:rPr>
          <w:rFonts w:ascii="Cambria" w:hAnsi="Cambria" w:cs="Arial"/>
          <w:b/>
          <w:sz w:val="18"/>
          <w:szCs w:val="18"/>
          <w:u w:val="single"/>
        </w:rPr>
      </w:pPr>
    </w:p>
    <w:p w:rsidR="00DB6040" w:rsidRPr="00251525" w:rsidRDefault="000F7B91" w:rsidP="00DB6040">
      <w:pPr>
        <w:pStyle w:val="Obyajntext"/>
        <w:spacing w:line="276" w:lineRule="auto"/>
        <w:rPr>
          <w:rFonts w:asciiTheme="majorHAnsi" w:hAnsiTheme="majorHAnsi"/>
          <w:szCs w:val="18"/>
        </w:rPr>
      </w:pPr>
      <w:r w:rsidRPr="00131F20">
        <w:rPr>
          <w:rFonts w:ascii="Cambria" w:hAnsi="Cambria" w:cs="Arial"/>
          <w:b/>
          <w:szCs w:val="18"/>
          <w:u w:val="single"/>
        </w:rPr>
        <w:t xml:space="preserve">K BODU </w:t>
      </w:r>
      <w:r w:rsidR="00131F20" w:rsidRPr="00131F20">
        <w:rPr>
          <w:rFonts w:ascii="Cambria" w:hAnsi="Cambria" w:cs="Arial"/>
          <w:b/>
          <w:szCs w:val="18"/>
          <w:u w:val="single"/>
        </w:rPr>
        <w:t>4</w:t>
      </w:r>
      <w:r w:rsidRPr="00131F20">
        <w:rPr>
          <w:rFonts w:ascii="Cambria" w:hAnsi="Cambria" w:cs="Arial"/>
          <w:b/>
          <w:szCs w:val="18"/>
          <w:u w:val="single"/>
        </w:rPr>
        <w:t>:</w:t>
      </w:r>
      <w:r w:rsidRPr="00131F20">
        <w:rPr>
          <w:rFonts w:ascii="Cambria" w:hAnsi="Cambria" w:cs="Arial"/>
          <w:b/>
          <w:szCs w:val="18"/>
        </w:rPr>
        <w:tab/>
      </w:r>
      <w:r w:rsidR="00DB6040" w:rsidRPr="00DB6040">
        <w:rPr>
          <w:rFonts w:asciiTheme="majorHAnsi" w:hAnsiTheme="majorHAnsi"/>
          <w:b/>
          <w:szCs w:val="18"/>
          <w:u w:val="single"/>
        </w:rPr>
        <w:t>Zásady hospodárenia STU</w:t>
      </w:r>
      <w:r w:rsidR="00DB6040" w:rsidRPr="00251525">
        <w:rPr>
          <w:rFonts w:asciiTheme="majorHAnsi" w:hAnsiTheme="majorHAnsi"/>
          <w:szCs w:val="18"/>
        </w:rPr>
        <w:t xml:space="preserve"> </w:t>
      </w:r>
    </w:p>
    <w:p w:rsidR="000E5642" w:rsidRPr="000E5642" w:rsidRDefault="000E5642" w:rsidP="000E5642">
      <w:pPr>
        <w:pStyle w:val="Obyajntext"/>
        <w:ind w:left="1410" w:hanging="1410"/>
        <w:rPr>
          <w:rFonts w:asciiTheme="majorHAnsi" w:hAnsiTheme="majorHAnsi"/>
          <w:b/>
          <w:szCs w:val="18"/>
          <w:u w:val="single"/>
        </w:rPr>
      </w:pPr>
    </w:p>
    <w:p w:rsidR="00DD7078" w:rsidRDefault="00811A80" w:rsidP="00BC6356">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prezentoval </w:t>
      </w:r>
      <w:r w:rsidR="00DB6040">
        <w:rPr>
          <w:rFonts w:ascii="Cambria" w:hAnsi="Cambria" w:cs="Arial"/>
          <w:sz w:val="18"/>
          <w:szCs w:val="18"/>
        </w:rPr>
        <w:t>kvestor</w:t>
      </w:r>
      <w:r w:rsidR="00BC6356">
        <w:rPr>
          <w:rFonts w:ascii="Cambria" w:hAnsi="Cambria" w:cs="Arial"/>
          <w:sz w:val="18"/>
          <w:szCs w:val="18"/>
        </w:rPr>
        <w:t>.</w:t>
      </w:r>
      <w:r w:rsidR="000C4000">
        <w:rPr>
          <w:rFonts w:ascii="Cambria" w:hAnsi="Cambria" w:cs="Arial"/>
          <w:sz w:val="18"/>
          <w:szCs w:val="18"/>
        </w:rPr>
        <w:t xml:space="preserve"> </w:t>
      </w:r>
    </w:p>
    <w:p w:rsidR="00DB6040" w:rsidRDefault="00DB6040" w:rsidP="000E5642">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bol predložený za účelom stanovenia jednotných zásad hospodárenia pre </w:t>
      </w:r>
    </w:p>
    <w:p w:rsidR="009215BE" w:rsidRDefault="00DB6040" w:rsidP="000E5642">
      <w:pPr>
        <w:pStyle w:val="Odsekzoznamu"/>
        <w:ind w:left="1410" w:right="284" w:hanging="1410"/>
        <w:contextualSpacing w:val="0"/>
        <w:rPr>
          <w:rFonts w:ascii="Cambria" w:hAnsi="Cambria" w:cs="Arial"/>
          <w:sz w:val="18"/>
          <w:szCs w:val="18"/>
        </w:rPr>
      </w:pPr>
      <w:r>
        <w:rPr>
          <w:rFonts w:ascii="Cambria" w:hAnsi="Cambria" w:cs="Arial"/>
          <w:sz w:val="18"/>
          <w:szCs w:val="18"/>
        </w:rPr>
        <w:t>samostatne hospodáriace súčasti STU</w:t>
      </w:r>
      <w:r w:rsidR="009215BE">
        <w:rPr>
          <w:rFonts w:ascii="Cambria" w:hAnsi="Cambria" w:cs="Arial"/>
          <w:sz w:val="18"/>
          <w:szCs w:val="18"/>
        </w:rPr>
        <w:t xml:space="preserve"> a v</w:t>
      </w:r>
      <w:r>
        <w:rPr>
          <w:rFonts w:ascii="Cambria" w:hAnsi="Cambria" w:cs="Arial"/>
          <w:sz w:val="18"/>
          <w:szCs w:val="18"/>
        </w:rPr>
        <w:t>ytvoren</w:t>
      </w:r>
      <w:r w:rsidR="009215BE">
        <w:rPr>
          <w:rFonts w:ascii="Cambria" w:hAnsi="Cambria" w:cs="Arial"/>
          <w:sz w:val="18"/>
          <w:szCs w:val="18"/>
        </w:rPr>
        <w:t>ia</w:t>
      </w:r>
      <w:r>
        <w:rPr>
          <w:rFonts w:ascii="Cambria" w:hAnsi="Cambria" w:cs="Arial"/>
          <w:sz w:val="18"/>
          <w:szCs w:val="18"/>
        </w:rPr>
        <w:t xml:space="preserve"> právneho rámca pre odst</w:t>
      </w:r>
      <w:r w:rsidR="009215BE">
        <w:rPr>
          <w:rFonts w:ascii="Cambria" w:hAnsi="Cambria" w:cs="Arial"/>
          <w:sz w:val="18"/>
          <w:szCs w:val="18"/>
        </w:rPr>
        <w:t>r</w:t>
      </w:r>
      <w:r>
        <w:rPr>
          <w:rFonts w:ascii="Cambria" w:hAnsi="Cambria" w:cs="Arial"/>
          <w:sz w:val="18"/>
          <w:szCs w:val="18"/>
        </w:rPr>
        <w:t xml:space="preserve">ánenie </w:t>
      </w:r>
    </w:p>
    <w:p w:rsidR="00546AA7" w:rsidRDefault="00DB6040" w:rsidP="000E5642">
      <w:pPr>
        <w:pStyle w:val="Odsekzoznamu"/>
        <w:ind w:left="1410" w:right="284" w:hanging="1410"/>
        <w:contextualSpacing w:val="0"/>
        <w:rPr>
          <w:rFonts w:ascii="Cambria" w:hAnsi="Cambria" w:cs="Arial"/>
          <w:sz w:val="18"/>
          <w:szCs w:val="18"/>
        </w:rPr>
      </w:pPr>
      <w:r>
        <w:rPr>
          <w:rFonts w:ascii="Cambria" w:hAnsi="Cambria" w:cs="Arial"/>
          <w:sz w:val="18"/>
          <w:szCs w:val="18"/>
        </w:rPr>
        <w:t>možnosti nesprávnych postupov zo strany jednotlivých súčastí STU.</w:t>
      </w:r>
    </w:p>
    <w:p w:rsidR="00912BF8" w:rsidRDefault="00912BF8" w:rsidP="00912BF8">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811A80">
        <w:rPr>
          <w:rFonts w:ascii="Cambria" w:hAnsi="Cambria" w:cs="Arial"/>
          <w:b/>
          <w:color w:val="C00000"/>
          <w:sz w:val="18"/>
          <w:szCs w:val="18"/>
        </w:rPr>
        <w:t>1</w:t>
      </w:r>
      <w:r w:rsidR="009215BE">
        <w:rPr>
          <w:rFonts w:ascii="Cambria" w:hAnsi="Cambria" w:cs="Arial"/>
          <w:b/>
          <w:color w:val="C00000"/>
          <w:sz w:val="18"/>
          <w:szCs w:val="18"/>
        </w:rPr>
        <w:t>8</w:t>
      </w:r>
      <w:r>
        <w:rPr>
          <w:rFonts w:ascii="Cambria" w:hAnsi="Cambria" w:cs="Arial"/>
          <w:b/>
          <w:color w:val="C00000"/>
          <w:sz w:val="18"/>
          <w:szCs w:val="18"/>
        </w:rPr>
        <w:t>.</w:t>
      </w:r>
      <w:r w:rsidR="009215BE">
        <w:rPr>
          <w:rFonts w:ascii="Cambria" w:hAnsi="Cambria" w:cs="Arial"/>
          <w:b/>
          <w:color w:val="C00000"/>
          <w:sz w:val="18"/>
          <w:szCs w:val="18"/>
        </w:rPr>
        <w:t>4</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3-V</w:t>
      </w:r>
    </w:p>
    <w:p w:rsidR="00D52884" w:rsidRPr="000377F1" w:rsidRDefault="000C4000" w:rsidP="00D52884">
      <w:pPr>
        <w:pStyle w:val="Obyajntext"/>
        <w:rPr>
          <w:rFonts w:asciiTheme="majorHAnsi" w:hAnsiTheme="majorHAnsi"/>
          <w:szCs w:val="18"/>
        </w:rPr>
      </w:pPr>
      <w:r>
        <w:rPr>
          <w:rFonts w:ascii="Cambria" w:hAnsi="Cambria" w:cs="Arial"/>
          <w:szCs w:val="18"/>
        </w:rPr>
        <w:t xml:space="preserve">Vedenie STU </w:t>
      </w:r>
      <w:r w:rsidR="009215BE">
        <w:rPr>
          <w:rFonts w:ascii="Cambria" w:hAnsi="Cambria" w:cs="Arial"/>
          <w:szCs w:val="18"/>
        </w:rPr>
        <w:t>prerokovalo návrh smernice rektora Zásady hospodárenia STU s pripomienkami a odporúča predmetný návrh smernice predložiť na rokovanie KR STU a AS STU.</w:t>
      </w:r>
      <w:r>
        <w:rPr>
          <w:rFonts w:ascii="Cambria" w:hAnsi="Cambria" w:cs="Arial"/>
          <w:szCs w:val="18"/>
        </w:rPr>
        <w:t xml:space="preserve"> </w:t>
      </w:r>
      <w:r w:rsidR="00D43291">
        <w:rPr>
          <w:rFonts w:ascii="Cambria" w:hAnsi="Cambria" w:cs="Arial"/>
          <w:szCs w:val="18"/>
        </w:rPr>
        <w:t xml:space="preserve"> </w:t>
      </w:r>
    </w:p>
    <w:p w:rsidR="00413141" w:rsidRPr="00811A80" w:rsidRDefault="00413141" w:rsidP="00811A80">
      <w:pPr>
        <w:jc w:val="both"/>
        <w:rPr>
          <w:rFonts w:ascii="Cambria" w:hAnsi="Cambria" w:cs="Arial"/>
          <w:sz w:val="18"/>
          <w:szCs w:val="18"/>
        </w:rPr>
      </w:pPr>
    </w:p>
    <w:p w:rsidR="009215BE" w:rsidRPr="009215BE" w:rsidRDefault="009215BE" w:rsidP="009215BE">
      <w:pPr>
        <w:spacing w:line="276" w:lineRule="auto"/>
        <w:ind w:left="1410" w:hanging="1410"/>
        <w:rPr>
          <w:rFonts w:asciiTheme="majorHAnsi" w:hAnsiTheme="majorHAnsi"/>
          <w:b/>
          <w:sz w:val="18"/>
          <w:szCs w:val="18"/>
          <w:u w:val="single"/>
        </w:rPr>
      </w:pPr>
      <w:r w:rsidRPr="009215BE">
        <w:rPr>
          <w:rFonts w:ascii="Cambria" w:hAnsi="Cambria" w:cs="Arial"/>
          <w:b/>
          <w:szCs w:val="18"/>
          <w:u w:val="single"/>
        </w:rPr>
        <w:t>K BODU 5:</w:t>
      </w:r>
      <w:r w:rsidRPr="009215BE">
        <w:rPr>
          <w:rFonts w:ascii="Cambria" w:hAnsi="Cambria" w:cs="Arial"/>
          <w:b/>
          <w:szCs w:val="18"/>
        </w:rPr>
        <w:tab/>
      </w:r>
      <w:r w:rsidRPr="009215BE">
        <w:rPr>
          <w:rFonts w:asciiTheme="majorHAnsi" w:hAnsiTheme="majorHAnsi"/>
          <w:b/>
          <w:sz w:val="18"/>
          <w:szCs w:val="18"/>
          <w:u w:val="single"/>
        </w:rPr>
        <w:t xml:space="preserve">Návrh na odsúhlasenie zmluvy o umiestnení a prevádzke predajných automatov </w:t>
      </w:r>
    </w:p>
    <w:p w:rsidR="009215BE" w:rsidRPr="00251525" w:rsidRDefault="009215BE" w:rsidP="009215BE">
      <w:pPr>
        <w:pStyle w:val="Obyajntext"/>
        <w:spacing w:line="276" w:lineRule="auto"/>
        <w:rPr>
          <w:rFonts w:asciiTheme="majorHAnsi" w:hAnsiTheme="majorHAnsi"/>
          <w:szCs w:val="18"/>
        </w:rPr>
      </w:pPr>
      <w:r w:rsidRPr="00251525">
        <w:rPr>
          <w:rFonts w:asciiTheme="majorHAnsi" w:hAnsiTheme="majorHAnsi"/>
          <w:szCs w:val="18"/>
        </w:rPr>
        <w:t xml:space="preserve"> </w:t>
      </w:r>
    </w:p>
    <w:p w:rsidR="006D4F20" w:rsidRPr="009215BE" w:rsidRDefault="009215BE" w:rsidP="00D27E72">
      <w:pPr>
        <w:rPr>
          <w:rFonts w:ascii="Cambria" w:hAnsi="Cambria" w:cs="Arial"/>
          <w:b/>
          <w:sz w:val="18"/>
          <w:szCs w:val="18"/>
        </w:rPr>
      </w:pPr>
      <w:r w:rsidRPr="009215BE">
        <w:rPr>
          <w:rFonts w:ascii="Cambria" w:hAnsi="Cambria" w:cs="Arial"/>
          <w:sz w:val="18"/>
          <w:szCs w:val="18"/>
        </w:rPr>
        <w:t>Materiál k bodu 5 bol na</w:t>
      </w:r>
      <w:r w:rsidRPr="009215BE">
        <w:rPr>
          <w:rFonts w:asciiTheme="majorHAnsi" w:hAnsiTheme="majorHAnsi"/>
          <w:sz w:val="18"/>
          <w:szCs w:val="18"/>
        </w:rPr>
        <w:t xml:space="preserve"> žiadosť kvestora stiahnutý z rokovania Vedenia STU.</w:t>
      </w:r>
    </w:p>
    <w:p w:rsidR="006D4F20" w:rsidRDefault="006D4F20" w:rsidP="00D27E72">
      <w:pPr>
        <w:rPr>
          <w:rFonts w:ascii="Cambria" w:hAnsi="Cambria" w:cs="Arial"/>
          <w:b/>
          <w:sz w:val="18"/>
          <w:szCs w:val="18"/>
          <w:u w:val="single"/>
        </w:rPr>
      </w:pPr>
    </w:p>
    <w:p w:rsidR="00AA7D6D" w:rsidRPr="00ED6320" w:rsidRDefault="00AA7D6D" w:rsidP="00ED6320">
      <w:pPr>
        <w:ind w:left="1412" w:hanging="1412"/>
        <w:rPr>
          <w:rFonts w:ascii="Cambria" w:hAnsi="Cambria" w:cs="Arial"/>
          <w:sz w:val="18"/>
          <w:szCs w:val="18"/>
        </w:rPr>
      </w:pPr>
    </w:p>
    <w:p w:rsidR="002F2B4F" w:rsidRDefault="002F2B4F" w:rsidP="002F2B4F">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B460F4" w:rsidRDefault="00B460F4" w:rsidP="00C15F0B">
      <w:pPr>
        <w:ind w:right="284"/>
        <w:rPr>
          <w:rFonts w:ascii="Cambria" w:hAnsi="Cambria" w:cs="Arial"/>
          <w:sz w:val="18"/>
          <w:szCs w:val="18"/>
        </w:rPr>
      </w:pPr>
    </w:p>
    <w:p w:rsidR="00C33357" w:rsidRDefault="00C33357" w:rsidP="0018131A">
      <w:pPr>
        <w:ind w:right="284"/>
        <w:rPr>
          <w:rFonts w:ascii="Cambria" w:hAnsi="Cambria" w:cs="Arial"/>
          <w:sz w:val="18"/>
          <w:szCs w:val="18"/>
        </w:rPr>
      </w:pPr>
      <w:r>
        <w:rPr>
          <w:rFonts w:ascii="Cambria" w:hAnsi="Cambria" w:cs="Arial"/>
          <w:sz w:val="18"/>
          <w:szCs w:val="18"/>
        </w:rPr>
        <w:t>Rektor</w:t>
      </w:r>
    </w:p>
    <w:p w:rsidR="00C33357" w:rsidRPr="00C33357" w:rsidRDefault="00C33357" w:rsidP="00C33357">
      <w:pPr>
        <w:pStyle w:val="Odsekzoznamu"/>
        <w:numPr>
          <w:ilvl w:val="0"/>
          <w:numId w:val="41"/>
        </w:numPr>
        <w:ind w:right="284"/>
        <w:rPr>
          <w:rFonts w:ascii="Cambria" w:hAnsi="Cambria" w:cs="Arial"/>
          <w:sz w:val="18"/>
          <w:szCs w:val="18"/>
        </w:rPr>
      </w:pPr>
      <w:r>
        <w:rPr>
          <w:rFonts w:ascii="Cambria" w:hAnsi="Cambria" w:cs="Arial"/>
          <w:sz w:val="18"/>
          <w:szCs w:val="18"/>
        </w:rPr>
        <w:t>Informoval o</w:t>
      </w:r>
      <w:r w:rsidR="0080276E">
        <w:rPr>
          <w:rFonts w:ascii="Cambria" w:hAnsi="Cambria" w:cs="Arial"/>
          <w:sz w:val="18"/>
          <w:szCs w:val="18"/>
        </w:rPr>
        <w:t xml:space="preserve"> pripravovanom </w:t>
      </w:r>
      <w:r>
        <w:rPr>
          <w:rFonts w:ascii="Cambria" w:hAnsi="Cambria" w:cs="Arial"/>
          <w:sz w:val="18"/>
          <w:szCs w:val="18"/>
        </w:rPr>
        <w:t>Valnom zhromaždení VÚZ PI SR, ktoré bolo po viac ako 6 ročnej nečinnosti zvolané na 3.9.2013. V tomto období boli vedené viaceré súdne spory ohľadom výšky členského podielu jednotlivých členov združenia, ktoré sú doposiaľ neukončené. Záujmom STU je sfunkčniť orgány VÚZ PI SR. Vzhľadom na skutočnosť, že medzi členmi združenia sú vedené súdne spory, na ktorých zastupuje STU advokátska kancelária, STU zvažuje s ohľadom na procesnú opatrnosť zastúpenie touto advokátskou kanceláriou aj na Valnom zhromaždení VÚZ PI SR.</w:t>
      </w:r>
    </w:p>
    <w:p w:rsidR="0018131A" w:rsidRPr="0018131A" w:rsidRDefault="0018131A" w:rsidP="0018131A">
      <w:pPr>
        <w:ind w:right="284"/>
        <w:rPr>
          <w:rFonts w:ascii="Cambria" w:hAnsi="Cambria" w:cs="Arial"/>
          <w:sz w:val="18"/>
          <w:szCs w:val="18"/>
        </w:rPr>
      </w:pPr>
      <w:r w:rsidRPr="0018131A">
        <w:rPr>
          <w:rFonts w:ascii="Cambria" w:hAnsi="Cambria" w:cs="Arial"/>
          <w:sz w:val="18"/>
          <w:szCs w:val="18"/>
        </w:rPr>
        <w:lastRenderedPageBreak/>
        <w:t xml:space="preserve">Prorektor </w:t>
      </w:r>
      <w:r>
        <w:rPr>
          <w:rFonts w:ascii="Cambria" w:hAnsi="Cambria" w:cs="Arial"/>
          <w:sz w:val="18"/>
          <w:szCs w:val="18"/>
        </w:rPr>
        <w:t>Sokol</w:t>
      </w:r>
      <w:r w:rsidRPr="0018131A">
        <w:rPr>
          <w:rFonts w:ascii="Cambria" w:hAnsi="Cambria" w:cs="Arial"/>
          <w:sz w:val="18"/>
          <w:szCs w:val="18"/>
        </w:rPr>
        <w:t xml:space="preserve"> </w:t>
      </w:r>
    </w:p>
    <w:p w:rsidR="0018131A" w:rsidRPr="00D17545" w:rsidRDefault="0018131A" w:rsidP="0018131A">
      <w:pPr>
        <w:pStyle w:val="Odsekzoznamu"/>
        <w:numPr>
          <w:ilvl w:val="0"/>
          <w:numId w:val="37"/>
        </w:numPr>
        <w:ind w:right="284"/>
        <w:rPr>
          <w:rFonts w:ascii="Cambria" w:hAnsi="Cambria" w:cs="Arial"/>
          <w:sz w:val="18"/>
          <w:szCs w:val="18"/>
        </w:rPr>
      </w:pPr>
      <w:r>
        <w:rPr>
          <w:rFonts w:ascii="Cambria" w:hAnsi="Cambria" w:cs="Arial"/>
          <w:sz w:val="18"/>
          <w:szCs w:val="18"/>
        </w:rPr>
        <w:t>oboznámil členov Vedenia o žiadosti UK o </w:t>
      </w:r>
      <w:proofErr w:type="spellStart"/>
      <w:r>
        <w:rPr>
          <w:rFonts w:ascii="Cambria" w:hAnsi="Cambria" w:cs="Arial"/>
          <w:sz w:val="18"/>
          <w:szCs w:val="18"/>
        </w:rPr>
        <w:t>vysporiadanie</w:t>
      </w:r>
      <w:proofErr w:type="spellEnd"/>
      <w:r>
        <w:rPr>
          <w:rFonts w:ascii="Cambria" w:hAnsi="Cambria" w:cs="Arial"/>
          <w:sz w:val="18"/>
          <w:szCs w:val="18"/>
        </w:rPr>
        <w:t xml:space="preserve"> majetkových vzťahov pod </w:t>
      </w:r>
      <w:r w:rsidR="0080276E">
        <w:rPr>
          <w:rFonts w:ascii="Cambria" w:hAnsi="Cambria" w:cs="Arial"/>
          <w:sz w:val="18"/>
          <w:szCs w:val="18"/>
        </w:rPr>
        <w:t>telocvičňou</w:t>
      </w:r>
      <w:r>
        <w:rPr>
          <w:rFonts w:ascii="Cambria" w:hAnsi="Cambria" w:cs="Arial"/>
          <w:sz w:val="18"/>
          <w:szCs w:val="18"/>
        </w:rPr>
        <w:t xml:space="preserve"> Mladosť</w:t>
      </w:r>
    </w:p>
    <w:p w:rsidR="00D17545" w:rsidRDefault="00D17545" w:rsidP="00D17545">
      <w:pPr>
        <w:pStyle w:val="Odsekzoznamu"/>
        <w:numPr>
          <w:ilvl w:val="0"/>
          <w:numId w:val="37"/>
        </w:numPr>
        <w:ind w:right="284"/>
        <w:rPr>
          <w:rFonts w:ascii="Cambria" w:hAnsi="Cambria" w:cs="Arial"/>
          <w:sz w:val="18"/>
          <w:szCs w:val="18"/>
        </w:rPr>
      </w:pPr>
      <w:r>
        <w:rPr>
          <w:rFonts w:ascii="Cambria" w:hAnsi="Cambria" w:cs="Arial"/>
          <w:sz w:val="18"/>
          <w:szCs w:val="18"/>
        </w:rPr>
        <w:t xml:space="preserve">informoval </w:t>
      </w:r>
      <w:r w:rsidR="0018131A">
        <w:rPr>
          <w:rFonts w:ascii="Cambria" w:hAnsi="Cambria" w:cs="Arial"/>
          <w:sz w:val="18"/>
          <w:szCs w:val="18"/>
        </w:rPr>
        <w:t>o</w:t>
      </w:r>
      <w:r w:rsidR="0080276E">
        <w:rPr>
          <w:rFonts w:ascii="Cambria" w:hAnsi="Cambria" w:cs="Arial"/>
          <w:sz w:val="18"/>
          <w:szCs w:val="18"/>
        </w:rPr>
        <w:t xml:space="preserve"> pripravovanom </w:t>
      </w:r>
      <w:r w:rsidR="0018131A">
        <w:rPr>
          <w:rFonts w:ascii="Cambria" w:hAnsi="Cambria" w:cs="Arial"/>
          <w:sz w:val="18"/>
          <w:szCs w:val="18"/>
        </w:rPr>
        <w:t>školení pracovísk R STU, ktoré sa uskutoční dňa 12.9.2013 v Kočovciach</w:t>
      </w:r>
    </w:p>
    <w:p w:rsidR="0018131A" w:rsidRDefault="0018131A" w:rsidP="00D17545">
      <w:pPr>
        <w:pStyle w:val="Odsekzoznamu"/>
        <w:numPr>
          <w:ilvl w:val="0"/>
          <w:numId w:val="37"/>
        </w:numPr>
        <w:ind w:right="284"/>
        <w:rPr>
          <w:rFonts w:ascii="Cambria" w:hAnsi="Cambria" w:cs="Arial"/>
          <w:sz w:val="18"/>
          <w:szCs w:val="18"/>
        </w:rPr>
      </w:pPr>
      <w:r>
        <w:rPr>
          <w:rFonts w:ascii="Cambria" w:hAnsi="Cambria" w:cs="Arial"/>
          <w:sz w:val="18"/>
          <w:szCs w:val="18"/>
        </w:rPr>
        <w:t>informoval o príprave hokejového zápasu medzi STU a UK</w:t>
      </w:r>
    </w:p>
    <w:p w:rsidR="00B30DF8" w:rsidRDefault="00B30DF8" w:rsidP="00B30DF8">
      <w:pPr>
        <w:ind w:right="284"/>
        <w:rPr>
          <w:rFonts w:ascii="Cambria" w:hAnsi="Cambria" w:cs="Arial"/>
          <w:sz w:val="18"/>
          <w:szCs w:val="18"/>
        </w:rPr>
      </w:pPr>
      <w:r>
        <w:rPr>
          <w:rFonts w:ascii="Cambria" w:hAnsi="Cambria" w:cs="Arial"/>
          <w:sz w:val="18"/>
          <w:szCs w:val="18"/>
        </w:rPr>
        <w:t>Kvestor</w:t>
      </w:r>
    </w:p>
    <w:p w:rsidR="00B30DF8" w:rsidRDefault="00B30DF8" w:rsidP="00B30DF8">
      <w:pPr>
        <w:pStyle w:val="Odsekzoznamu"/>
        <w:numPr>
          <w:ilvl w:val="0"/>
          <w:numId w:val="2"/>
        </w:numPr>
        <w:ind w:right="284"/>
        <w:rPr>
          <w:rFonts w:ascii="Cambria" w:hAnsi="Cambria" w:cs="Arial"/>
          <w:sz w:val="18"/>
          <w:szCs w:val="18"/>
        </w:rPr>
      </w:pPr>
      <w:r>
        <w:rPr>
          <w:rFonts w:ascii="Cambria" w:hAnsi="Cambria" w:cs="Arial"/>
          <w:sz w:val="18"/>
          <w:szCs w:val="18"/>
        </w:rPr>
        <w:t>informoval o</w:t>
      </w:r>
      <w:r w:rsidR="0018131A">
        <w:rPr>
          <w:rFonts w:ascii="Cambria" w:hAnsi="Cambria" w:cs="Arial"/>
          <w:sz w:val="18"/>
          <w:szCs w:val="18"/>
        </w:rPr>
        <w:t xml:space="preserve"> doručení registrovaného </w:t>
      </w:r>
      <w:r>
        <w:rPr>
          <w:rFonts w:ascii="Cambria" w:hAnsi="Cambria" w:cs="Arial"/>
          <w:sz w:val="18"/>
          <w:szCs w:val="18"/>
        </w:rPr>
        <w:t>Štatútu</w:t>
      </w:r>
      <w:r w:rsidR="003609F5">
        <w:rPr>
          <w:rFonts w:ascii="Cambria" w:hAnsi="Cambria" w:cs="Arial"/>
          <w:sz w:val="18"/>
          <w:szCs w:val="18"/>
        </w:rPr>
        <w:t xml:space="preserve"> STU</w:t>
      </w:r>
      <w:r>
        <w:rPr>
          <w:rFonts w:ascii="Cambria" w:hAnsi="Cambria" w:cs="Arial"/>
          <w:sz w:val="18"/>
          <w:szCs w:val="18"/>
        </w:rPr>
        <w:t xml:space="preserve"> </w:t>
      </w:r>
      <w:r w:rsidR="00B86C59">
        <w:rPr>
          <w:rFonts w:ascii="Cambria" w:hAnsi="Cambria" w:cs="Arial"/>
          <w:sz w:val="18"/>
          <w:szCs w:val="18"/>
        </w:rPr>
        <w:t>z</w:t>
      </w:r>
      <w:r>
        <w:rPr>
          <w:rFonts w:ascii="Cambria" w:hAnsi="Cambria" w:cs="Arial"/>
          <w:sz w:val="18"/>
          <w:szCs w:val="18"/>
        </w:rPr>
        <w:t> </w:t>
      </w:r>
      <w:proofErr w:type="spellStart"/>
      <w:r>
        <w:rPr>
          <w:rFonts w:ascii="Cambria" w:hAnsi="Cambria" w:cs="Arial"/>
          <w:sz w:val="18"/>
          <w:szCs w:val="18"/>
        </w:rPr>
        <w:t>MŠVVaŠ</w:t>
      </w:r>
      <w:proofErr w:type="spellEnd"/>
      <w:r>
        <w:rPr>
          <w:rFonts w:ascii="Cambria" w:hAnsi="Cambria" w:cs="Arial"/>
          <w:sz w:val="18"/>
          <w:szCs w:val="18"/>
        </w:rPr>
        <w:t xml:space="preserve"> SR </w:t>
      </w:r>
    </w:p>
    <w:p w:rsidR="0018131A" w:rsidRDefault="0018131A" w:rsidP="00B30DF8">
      <w:pPr>
        <w:pStyle w:val="Odsekzoznamu"/>
        <w:numPr>
          <w:ilvl w:val="0"/>
          <w:numId w:val="2"/>
        </w:numPr>
        <w:ind w:right="284"/>
        <w:rPr>
          <w:rFonts w:ascii="Cambria" w:hAnsi="Cambria" w:cs="Arial"/>
          <w:sz w:val="18"/>
          <w:szCs w:val="18"/>
        </w:rPr>
      </w:pPr>
      <w:r>
        <w:rPr>
          <w:rFonts w:ascii="Cambria" w:hAnsi="Cambria" w:cs="Arial"/>
          <w:sz w:val="18"/>
          <w:szCs w:val="18"/>
        </w:rPr>
        <w:t>dal do pozornosti obnovu zasadačky na 1. poschodí R STU a prebiehajúcu obnovu vstupných priestorov R STU</w:t>
      </w:r>
    </w:p>
    <w:p w:rsidR="00C15F0B" w:rsidRDefault="00C15F0B" w:rsidP="00C15F0B">
      <w:pPr>
        <w:ind w:right="284"/>
        <w:rPr>
          <w:rFonts w:ascii="Cambria" w:hAnsi="Cambria" w:cs="Arial"/>
          <w:sz w:val="18"/>
          <w:szCs w:val="18"/>
        </w:rPr>
      </w:pPr>
      <w:r>
        <w:rPr>
          <w:rFonts w:ascii="Cambria" w:hAnsi="Cambria" w:cs="Arial"/>
          <w:sz w:val="18"/>
          <w:szCs w:val="18"/>
        </w:rPr>
        <w:t xml:space="preserve">Prorektor </w:t>
      </w:r>
      <w:r w:rsidR="006C7313">
        <w:rPr>
          <w:rFonts w:ascii="Cambria" w:hAnsi="Cambria" w:cs="Arial"/>
          <w:sz w:val="18"/>
          <w:szCs w:val="18"/>
        </w:rPr>
        <w:t>Peciar</w:t>
      </w:r>
    </w:p>
    <w:p w:rsidR="00CA4480" w:rsidRPr="0018131A" w:rsidRDefault="00727138" w:rsidP="00CA4480">
      <w:pPr>
        <w:pStyle w:val="Odsekzoznamu"/>
        <w:numPr>
          <w:ilvl w:val="0"/>
          <w:numId w:val="2"/>
        </w:numPr>
        <w:ind w:right="284"/>
        <w:rPr>
          <w:rFonts w:asciiTheme="majorHAnsi" w:hAnsiTheme="majorHAnsi" w:cs="Arial"/>
          <w:sz w:val="18"/>
          <w:szCs w:val="18"/>
        </w:rPr>
      </w:pPr>
      <w:r w:rsidRPr="0018131A">
        <w:rPr>
          <w:rFonts w:asciiTheme="majorHAnsi" w:hAnsiTheme="majorHAnsi"/>
          <w:sz w:val="18"/>
          <w:szCs w:val="18"/>
        </w:rPr>
        <w:t>informoval</w:t>
      </w:r>
      <w:r w:rsidR="0018131A" w:rsidRPr="0018131A">
        <w:rPr>
          <w:rFonts w:asciiTheme="majorHAnsi" w:hAnsiTheme="majorHAnsi"/>
          <w:sz w:val="18"/>
          <w:szCs w:val="18"/>
        </w:rPr>
        <w:t>, že STU</w:t>
      </w:r>
      <w:r w:rsidR="0018131A">
        <w:rPr>
          <w:rFonts w:asciiTheme="majorHAnsi" w:hAnsiTheme="majorHAnsi"/>
          <w:sz w:val="18"/>
          <w:szCs w:val="18"/>
        </w:rPr>
        <w:t>,</w:t>
      </w:r>
      <w:r w:rsidR="0018131A" w:rsidRPr="0018131A">
        <w:rPr>
          <w:rFonts w:asciiTheme="majorHAnsi" w:hAnsiTheme="majorHAnsi"/>
          <w:sz w:val="18"/>
          <w:szCs w:val="18"/>
        </w:rPr>
        <w:t xml:space="preserve"> na základe vyhlásenej verejnej výzvy podľa Schémy pomoci na podporu spolupráce malých a stredných podnikov a vedecko-výskumných pracovísk formou Inovačných </w:t>
      </w:r>
      <w:proofErr w:type="spellStart"/>
      <w:r w:rsidR="0018131A" w:rsidRPr="0018131A">
        <w:rPr>
          <w:rFonts w:asciiTheme="majorHAnsi" w:hAnsiTheme="majorHAnsi"/>
          <w:sz w:val="18"/>
          <w:szCs w:val="18"/>
        </w:rPr>
        <w:t>voucherov</w:t>
      </w:r>
      <w:proofErr w:type="spellEnd"/>
      <w:r w:rsidR="0018131A">
        <w:rPr>
          <w:rFonts w:asciiTheme="majorHAnsi" w:hAnsiTheme="majorHAnsi"/>
          <w:sz w:val="18"/>
          <w:szCs w:val="18"/>
        </w:rPr>
        <w:t>,</w:t>
      </w:r>
      <w:r w:rsidR="0018131A" w:rsidRPr="0018131A">
        <w:rPr>
          <w:rFonts w:asciiTheme="majorHAnsi" w:hAnsiTheme="majorHAnsi"/>
          <w:sz w:val="18"/>
          <w:szCs w:val="18"/>
        </w:rPr>
        <w:t xml:space="preserve"> podala </w:t>
      </w:r>
      <w:r w:rsidRPr="0018131A">
        <w:rPr>
          <w:rFonts w:asciiTheme="majorHAnsi" w:hAnsiTheme="majorHAnsi"/>
          <w:sz w:val="18"/>
          <w:szCs w:val="18"/>
        </w:rPr>
        <w:t xml:space="preserve"> </w:t>
      </w:r>
      <w:r w:rsidR="0018131A" w:rsidRPr="0018131A">
        <w:rPr>
          <w:rFonts w:asciiTheme="majorHAnsi" w:hAnsiTheme="majorHAnsi"/>
          <w:sz w:val="18"/>
          <w:szCs w:val="18"/>
        </w:rPr>
        <w:t xml:space="preserve">žiadosť o zaradenie do databázy oprávnených riešiteľov inovačných projektov </w:t>
      </w:r>
    </w:p>
    <w:p w:rsidR="003609F5" w:rsidRPr="00CA4480" w:rsidRDefault="003609F5" w:rsidP="00CA4480">
      <w:pPr>
        <w:ind w:right="284"/>
        <w:rPr>
          <w:rFonts w:ascii="Cambria" w:hAnsi="Cambria" w:cs="Arial"/>
          <w:sz w:val="18"/>
          <w:szCs w:val="18"/>
        </w:rPr>
      </w:pPr>
    </w:p>
    <w:p w:rsidR="00DB23F0" w:rsidRDefault="00DB23F0" w:rsidP="000C10CC">
      <w:pPr>
        <w:ind w:right="284"/>
        <w:rPr>
          <w:rFonts w:ascii="Cambria" w:hAnsi="Cambria" w:cs="Arial"/>
          <w:sz w:val="18"/>
          <w:szCs w:val="18"/>
          <w:u w:val="single"/>
        </w:rPr>
      </w:pPr>
    </w:p>
    <w:p w:rsidR="000F7B91" w:rsidRDefault="000F7B91" w:rsidP="000C10CC">
      <w:pPr>
        <w:ind w:right="284"/>
        <w:rPr>
          <w:rFonts w:ascii="Cambria" w:hAnsi="Cambria" w:cs="Arial"/>
          <w:sz w:val="18"/>
          <w:szCs w:val="18"/>
          <w:u w:val="single"/>
        </w:rPr>
      </w:pPr>
      <w:r w:rsidRPr="00B657CE">
        <w:rPr>
          <w:rFonts w:ascii="Cambria" w:hAnsi="Cambria" w:cs="Arial"/>
          <w:sz w:val="18"/>
          <w:szCs w:val="18"/>
          <w:u w:val="single"/>
        </w:rPr>
        <w:t>Plánované termíny najbližších zasadnutí:</w:t>
      </w:r>
    </w:p>
    <w:p w:rsidR="00125CA4" w:rsidRDefault="00125CA4" w:rsidP="000C10CC">
      <w:pPr>
        <w:ind w:right="284"/>
        <w:rPr>
          <w:rFonts w:ascii="Cambria" w:hAnsi="Cambria" w:cs="Arial"/>
          <w:sz w:val="14"/>
          <w:szCs w:val="14"/>
        </w:rPr>
      </w:pPr>
    </w:p>
    <w:tbl>
      <w:tblPr>
        <w:tblpPr w:leftFromText="141" w:rightFromText="141" w:vertAnchor="text" w:horzAnchor="margin" w:tblpY="30"/>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189"/>
        <w:gridCol w:w="981"/>
        <w:gridCol w:w="1122"/>
        <w:gridCol w:w="2520"/>
      </w:tblGrid>
      <w:tr w:rsidR="00D83283" w:rsidRPr="00FF69C0" w:rsidTr="00D83283">
        <w:trPr>
          <w:cantSplit/>
          <w:trHeight w:val="170"/>
        </w:trPr>
        <w:tc>
          <w:tcPr>
            <w:tcW w:w="921" w:type="dxa"/>
            <w:tcBorders>
              <w:top w:val="double" w:sz="4" w:space="0" w:color="auto"/>
              <w:left w:val="double" w:sz="4" w:space="0" w:color="auto"/>
              <w:bottom w:val="nil"/>
              <w:right w:val="double" w:sz="4" w:space="0" w:color="auto"/>
            </w:tcBorders>
          </w:tcPr>
          <w:p w:rsidR="00D83283" w:rsidRPr="00FF69C0" w:rsidRDefault="00D83283" w:rsidP="00D83283">
            <w:pPr>
              <w:jc w:val="center"/>
              <w:rPr>
                <w:rFonts w:asciiTheme="majorHAnsi" w:hAnsiTheme="majorHAnsi"/>
                <w:b/>
                <w:bCs/>
                <w:sz w:val="14"/>
                <w:szCs w:val="14"/>
              </w:rPr>
            </w:pPr>
            <w:r>
              <w:rPr>
                <w:rFonts w:asciiTheme="majorHAnsi" w:hAnsiTheme="majorHAnsi"/>
                <w:b/>
                <w:bCs/>
                <w:sz w:val="14"/>
                <w:szCs w:val="14"/>
              </w:rPr>
              <w:t>August</w:t>
            </w:r>
          </w:p>
        </w:tc>
        <w:tc>
          <w:tcPr>
            <w:tcW w:w="1189" w:type="dxa"/>
            <w:tcBorders>
              <w:top w:val="double" w:sz="4" w:space="0" w:color="auto"/>
              <w:left w:val="double" w:sz="4" w:space="0" w:color="auto"/>
              <w:bottom w:val="single" w:sz="4" w:space="0" w:color="auto"/>
              <w:right w:val="double" w:sz="4" w:space="0" w:color="auto"/>
            </w:tcBorders>
            <w:shd w:val="clear" w:color="auto" w:fill="auto"/>
            <w:vAlign w:val="center"/>
          </w:tcPr>
          <w:p w:rsidR="00D83283" w:rsidRPr="00C05DBD" w:rsidRDefault="00D83283" w:rsidP="00D83283">
            <w:pPr>
              <w:jc w:val="center"/>
              <w:rPr>
                <w:rFonts w:asciiTheme="majorHAnsi" w:hAnsiTheme="majorHAnsi"/>
                <w:sz w:val="14"/>
                <w:szCs w:val="14"/>
              </w:rPr>
            </w:pPr>
            <w:r>
              <w:rPr>
                <w:rFonts w:asciiTheme="majorHAnsi" w:hAnsiTheme="majorHAnsi"/>
                <w:sz w:val="14"/>
                <w:szCs w:val="14"/>
              </w:rPr>
              <w:t>28</w:t>
            </w:r>
            <w:r w:rsidRPr="00C05DBD">
              <w:rPr>
                <w:rFonts w:asciiTheme="majorHAnsi" w:hAnsiTheme="majorHAnsi"/>
                <w:sz w:val="14"/>
                <w:szCs w:val="14"/>
              </w:rPr>
              <w:t>.</w:t>
            </w:r>
            <w:r>
              <w:rPr>
                <w:rFonts w:asciiTheme="majorHAnsi" w:hAnsiTheme="majorHAnsi"/>
                <w:sz w:val="14"/>
                <w:szCs w:val="14"/>
              </w:rPr>
              <w:t>08</w:t>
            </w:r>
            <w:r w:rsidRPr="00C05DBD">
              <w:rPr>
                <w:rFonts w:asciiTheme="majorHAnsi" w:hAnsiTheme="majorHAnsi"/>
                <w:sz w:val="14"/>
                <w:szCs w:val="14"/>
              </w:rPr>
              <w:t>.2013</w:t>
            </w:r>
          </w:p>
        </w:tc>
        <w:tc>
          <w:tcPr>
            <w:tcW w:w="981" w:type="dxa"/>
            <w:tcBorders>
              <w:top w:val="double" w:sz="4" w:space="0" w:color="auto"/>
              <w:left w:val="double" w:sz="4" w:space="0" w:color="auto"/>
              <w:bottom w:val="single" w:sz="4" w:space="0" w:color="auto"/>
              <w:right w:val="double" w:sz="4" w:space="0" w:color="auto"/>
            </w:tcBorders>
          </w:tcPr>
          <w:p w:rsidR="00D83283" w:rsidRPr="00187DA5" w:rsidRDefault="00D83283" w:rsidP="00D83283">
            <w:pPr>
              <w:jc w:val="center"/>
              <w:rPr>
                <w:rFonts w:asciiTheme="majorHAnsi" w:hAnsiTheme="majorHAnsi"/>
                <w:color w:val="008000"/>
                <w:sz w:val="14"/>
                <w:szCs w:val="14"/>
              </w:rPr>
            </w:pPr>
            <w:r>
              <w:rPr>
                <w:rFonts w:asciiTheme="majorHAnsi" w:hAnsiTheme="majorHAnsi"/>
                <w:sz w:val="14"/>
                <w:szCs w:val="14"/>
              </w:rPr>
              <w:t>V STU</w:t>
            </w:r>
          </w:p>
        </w:tc>
        <w:tc>
          <w:tcPr>
            <w:tcW w:w="1122" w:type="dxa"/>
            <w:tcBorders>
              <w:top w:val="double" w:sz="4" w:space="0" w:color="auto"/>
              <w:left w:val="double" w:sz="4" w:space="0" w:color="auto"/>
              <w:bottom w:val="single" w:sz="4" w:space="0" w:color="auto"/>
              <w:right w:val="double" w:sz="4" w:space="0" w:color="auto"/>
            </w:tcBorders>
            <w:shd w:val="clear" w:color="auto" w:fill="auto"/>
          </w:tcPr>
          <w:p w:rsidR="00D83283" w:rsidRPr="00187DA5" w:rsidRDefault="00D83283" w:rsidP="00D83283">
            <w:pPr>
              <w:jc w:val="center"/>
              <w:rPr>
                <w:rFonts w:ascii="Cambria" w:hAnsi="Cambria"/>
                <w:color w:val="008000"/>
                <w:sz w:val="14"/>
                <w:szCs w:val="14"/>
              </w:rPr>
            </w:pPr>
            <w:r>
              <w:rPr>
                <w:rFonts w:ascii="Cambria" w:hAnsi="Cambria"/>
                <w:sz w:val="14"/>
                <w:szCs w:val="14"/>
              </w:rPr>
              <w:t>09</w:t>
            </w:r>
            <w:r w:rsidRPr="00187DA5">
              <w:rPr>
                <w:rFonts w:ascii="Cambria" w:hAnsi="Cambria"/>
                <w:sz w:val="14"/>
                <w:szCs w:val="14"/>
              </w:rPr>
              <w:t>:</w:t>
            </w:r>
            <w:r>
              <w:rPr>
                <w:rFonts w:ascii="Cambria" w:hAnsi="Cambria"/>
                <w:sz w:val="14"/>
                <w:szCs w:val="14"/>
              </w:rPr>
              <w:t>0</w:t>
            </w:r>
            <w:r w:rsidRPr="00187DA5">
              <w:rPr>
                <w:rFonts w:ascii="Cambria" w:hAnsi="Cambria"/>
                <w:sz w:val="14"/>
                <w:szCs w:val="14"/>
              </w:rPr>
              <w:t>0</w:t>
            </w:r>
          </w:p>
        </w:tc>
        <w:tc>
          <w:tcPr>
            <w:tcW w:w="2520" w:type="dxa"/>
            <w:tcBorders>
              <w:top w:val="double" w:sz="4" w:space="0" w:color="auto"/>
              <w:left w:val="double" w:sz="4" w:space="0" w:color="auto"/>
              <w:bottom w:val="single" w:sz="4" w:space="0" w:color="auto"/>
              <w:right w:val="double" w:sz="4" w:space="0" w:color="auto"/>
            </w:tcBorders>
            <w:shd w:val="clear" w:color="auto" w:fill="auto"/>
          </w:tcPr>
          <w:p w:rsidR="00D83283" w:rsidRPr="00FF69C0" w:rsidRDefault="00D83283" w:rsidP="00D83283">
            <w:pPr>
              <w:jc w:val="center"/>
              <w:rPr>
                <w:rFonts w:asciiTheme="majorHAnsi" w:hAnsiTheme="majorHAnsi"/>
                <w:sz w:val="14"/>
                <w:szCs w:val="14"/>
              </w:rPr>
            </w:pPr>
          </w:p>
        </w:tc>
      </w:tr>
      <w:tr w:rsidR="00D83283" w:rsidRPr="00FF69C0" w:rsidTr="00D83283">
        <w:trPr>
          <w:cantSplit/>
          <w:trHeight w:val="170"/>
        </w:trPr>
        <w:tc>
          <w:tcPr>
            <w:tcW w:w="921" w:type="dxa"/>
            <w:tcBorders>
              <w:top w:val="nil"/>
              <w:left w:val="double" w:sz="4" w:space="0" w:color="auto"/>
              <w:bottom w:val="nil"/>
              <w:right w:val="double" w:sz="4" w:space="0" w:color="auto"/>
            </w:tcBorders>
          </w:tcPr>
          <w:p w:rsidR="00D83283" w:rsidRDefault="00D83283" w:rsidP="00D83283">
            <w:pPr>
              <w:jc w:val="center"/>
              <w:rPr>
                <w:rFonts w:asciiTheme="majorHAnsi" w:hAnsiTheme="majorHAnsi"/>
                <w:b/>
                <w:bCs/>
                <w:sz w:val="14"/>
                <w:szCs w:val="14"/>
              </w:rPr>
            </w:pPr>
            <w:r>
              <w:rPr>
                <w:rFonts w:asciiTheme="majorHAnsi" w:hAnsiTheme="majorHAnsi"/>
                <w:b/>
                <w:bCs/>
                <w:sz w:val="14"/>
                <w:szCs w:val="14"/>
              </w:rPr>
              <w:t>September</w:t>
            </w:r>
          </w:p>
        </w:tc>
        <w:tc>
          <w:tcPr>
            <w:tcW w:w="1189" w:type="dxa"/>
            <w:tcBorders>
              <w:top w:val="single" w:sz="4" w:space="0" w:color="auto"/>
              <w:left w:val="double" w:sz="4" w:space="0" w:color="auto"/>
              <w:bottom w:val="single" w:sz="4" w:space="0" w:color="auto"/>
              <w:right w:val="double" w:sz="4" w:space="0" w:color="auto"/>
            </w:tcBorders>
            <w:shd w:val="clear" w:color="auto" w:fill="auto"/>
            <w:vAlign w:val="center"/>
          </w:tcPr>
          <w:p w:rsidR="00D83283" w:rsidRDefault="00D83283" w:rsidP="00D83283">
            <w:pPr>
              <w:jc w:val="center"/>
              <w:rPr>
                <w:rFonts w:asciiTheme="majorHAnsi" w:hAnsiTheme="majorHAnsi"/>
                <w:sz w:val="14"/>
                <w:szCs w:val="14"/>
              </w:rPr>
            </w:pPr>
            <w:r>
              <w:rPr>
                <w:rFonts w:asciiTheme="majorHAnsi" w:hAnsiTheme="majorHAnsi"/>
                <w:sz w:val="14"/>
                <w:szCs w:val="14"/>
              </w:rPr>
              <w:t>04.09.2013</w:t>
            </w:r>
          </w:p>
        </w:tc>
        <w:tc>
          <w:tcPr>
            <w:tcW w:w="981" w:type="dxa"/>
            <w:tcBorders>
              <w:top w:val="single" w:sz="4" w:space="0" w:color="auto"/>
              <w:left w:val="double" w:sz="4" w:space="0" w:color="auto"/>
              <w:bottom w:val="single" w:sz="4" w:space="0" w:color="auto"/>
              <w:right w:val="double" w:sz="4" w:space="0" w:color="auto"/>
            </w:tcBorders>
          </w:tcPr>
          <w:p w:rsidR="00D83283" w:rsidRPr="00A21812" w:rsidRDefault="00D83283" w:rsidP="00D83283">
            <w:pPr>
              <w:jc w:val="center"/>
              <w:rPr>
                <w:rFonts w:asciiTheme="majorHAnsi" w:hAnsiTheme="majorHAnsi"/>
                <w:color w:val="FF0000"/>
                <w:sz w:val="14"/>
                <w:szCs w:val="14"/>
              </w:rPr>
            </w:pPr>
            <w:r w:rsidRPr="00A21812">
              <w:rPr>
                <w:rFonts w:asciiTheme="majorHAnsi" w:hAnsiTheme="majorHAnsi"/>
                <w:color w:val="008000"/>
                <w:sz w:val="14"/>
                <w:szCs w:val="14"/>
              </w:rPr>
              <w:t>KR STU</w:t>
            </w:r>
          </w:p>
        </w:tc>
        <w:tc>
          <w:tcPr>
            <w:tcW w:w="1122" w:type="dxa"/>
            <w:tcBorders>
              <w:top w:val="single" w:sz="4" w:space="0" w:color="auto"/>
              <w:left w:val="double" w:sz="4" w:space="0" w:color="auto"/>
              <w:bottom w:val="single" w:sz="4" w:space="0" w:color="auto"/>
              <w:right w:val="double" w:sz="4" w:space="0" w:color="auto"/>
            </w:tcBorders>
            <w:shd w:val="clear" w:color="auto" w:fill="auto"/>
          </w:tcPr>
          <w:p w:rsidR="00D83283" w:rsidRPr="00A21812" w:rsidRDefault="00D83283" w:rsidP="00D83283">
            <w:pPr>
              <w:jc w:val="center"/>
              <w:rPr>
                <w:rFonts w:ascii="Cambria" w:hAnsi="Cambria"/>
                <w:color w:val="FF0000"/>
                <w:sz w:val="14"/>
                <w:szCs w:val="14"/>
              </w:rPr>
            </w:pPr>
            <w:r>
              <w:rPr>
                <w:rFonts w:ascii="Cambria" w:hAnsi="Cambria"/>
                <w:color w:val="008000"/>
                <w:sz w:val="14"/>
                <w:szCs w:val="14"/>
              </w:rPr>
              <w:t>09</w:t>
            </w:r>
            <w:r w:rsidRPr="00A21812">
              <w:rPr>
                <w:rFonts w:ascii="Cambria" w:hAnsi="Cambria"/>
                <w:color w:val="008000"/>
                <w:sz w:val="14"/>
                <w:szCs w:val="14"/>
              </w:rPr>
              <w:t>:00</w:t>
            </w:r>
          </w:p>
        </w:tc>
        <w:tc>
          <w:tcPr>
            <w:tcW w:w="2520" w:type="dxa"/>
            <w:tcBorders>
              <w:top w:val="single" w:sz="4" w:space="0" w:color="auto"/>
              <w:left w:val="double" w:sz="4" w:space="0" w:color="auto"/>
              <w:bottom w:val="single" w:sz="4" w:space="0" w:color="auto"/>
              <w:right w:val="double" w:sz="4" w:space="0" w:color="auto"/>
            </w:tcBorders>
            <w:shd w:val="clear" w:color="auto" w:fill="auto"/>
          </w:tcPr>
          <w:p w:rsidR="00D83283" w:rsidRPr="00FF69C0" w:rsidRDefault="00D83283" w:rsidP="00D83283">
            <w:pPr>
              <w:jc w:val="center"/>
              <w:rPr>
                <w:rFonts w:asciiTheme="majorHAnsi" w:hAnsiTheme="majorHAnsi"/>
                <w:sz w:val="14"/>
                <w:szCs w:val="14"/>
              </w:rPr>
            </w:pPr>
          </w:p>
        </w:tc>
      </w:tr>
      <w:tr w:rsidR="00D83283" w:rsidRPr="00FF69C0" w:rsidTr="00D83283">
        <w:trPr>
          <w:cantSplit/>
          <w:trHeight w:val="170"/>
        </w:trPr>
        <w:tc>
          <w:tcPr>
            <w:tcW w:w="921" w:type="dxa"/>
            <w:tcBorders>
              <w:top w:val="nil"/>
              <w:left w:val="double" w:sz="4" w:space="0" w:color="auto"/>
              <w:bottom w:val="nil"/>
              <w:right w:val="double" w:sz="4" w:space="0" w:color="auto"/>
            </w:tcBorders>
          </w:tcPr>
          <w:p w:rsidR="00D83283" w:rsidRDefault="00D83283" w:rsidP="00D83283">
            <w:pPr>
              <w:jc w:val="center"/>
              <w:rPr>
                <w:rFonts w:asciiTheme="majorHAnsi" w:hAnsiTheme="majorHAnsi"/>
                <w:b/>
                <w:bCs/>
                <w:sz w:val="14"/>
                <w:szCs w:val="14"/>
              </w:rPr>
            </w:pPr>
          </w:p>
        </w:tc>
        <w:tc>
          <w:tcPr>
            <w:tcW w:w="1189" w:type="dxa"/>
            <w:tcBorders>
              <w:top w:val="single" w:sz="4" w:space="0" w:color="auto"/>
              <w:left w:val="double" w:sz="4" w:space="0" w:color="auto"/>
              <w:bottom w:val="single" w:sz="4" w:space="0" w:color="auto"/>
              <w:right w:val="double" w:sz="4" w:space="0" w:color="auto"/>
            </w:tcBorders>
            <w:shd w:val="clear" w:color="auto" w:fill="auto"/>
            <w:vAlign w:val="center"/>
          </w:tcPr>
          <w:p w:rsidR="00D83283" w:rsidRDefault="00D83283" w:rsidP="00D83283">
            <w:pPr>
              <w:jc w:val="center"/>
              <w:rPr>
                <w:rFonts w:asciiTheme="majorHAnsi" w:hAnsiTheme="majorHAnsi"/>
                <w:sz w:val="14"/>
                <w:szCs w:val="14"/>
              </w:rPr>
            </w:pPr>
            <w:r>
              <w:rPr>
                <w:rFonts w:asciiTheme="majorHAnsi" w:hAnsiTheme="majorHAnsi"/>
                <w:sz w:val="14"/>
                <w:szCs w:val="14"/>
              </w:rPr>
              <w:t>16.09.2013</w:t>
            </w:r>
          </w:p>
        </w:tc>
        <w:tc>
          <w:tcPr>
            <w:tcW w:w="981" w:type="dxa"/>
            <w:tcBorders>
              <w:top w:val="single" w:sz="4" w:space="0" w:color="auto"/>
              <w:left w:val="double" w:sz="4" w:space="0" w:color="auto"/>
              <w:bottom w:val="single" w:sz="4" w:space="0" w:color="auto"/>
              <w:right w:val="double" w:sz="4" w:space="0" w:color="auto"/>
            </w:tcBorders>
          </w:tcPr>
          <w:p w:rsidR="00D83283" w:rsidRPr="00A21812" w:rsidRDefault="00D83283" w:rsidP="00D83283">
            <w:pPr>
              <w:jc w:val="center"/>
              <w:rPr>
                <w:rFonts w:asciiTheme="majorHAnsi" w:hAnsiTheme="majorHAnsi"/>
                <w:color w:val="FF0000"/>
                <w:sz w:val="14"/>
                <w:szCs w:val="14"/>
              </w:rPr>
            </w:pPr>
            <w:r>
              <w:rPr>
                <w:rFonts w:asciiTheme="majorHAnsi" w:hAnsiTheme="majorHAnsi"/>
                <w:color w:val="FF0000"/>
                <w:sz w:val="14"/>
                <w:szCs w:val="14"/>
              </w:rPr>
              <w:t>P</w:t>
            </w:r>
            <w:r w:rsidRPr="00A21812">
              <w:rPr>
                <w:rFonts w:asciiTheme="majorHAnsi" w:hAnsiTheme="majorHAnsi"/>
                <w:color w:val="FF0000"/>
                <w:sz w:val="14"/>
                <w:szCs w:val="14"/>
              </w:rPr>
              <w:t>AS STU</w:t>
            </w:r>
          </w:p>
        </w:tc>
        <w:tc>
          <w:tcPr>
            <w:tcW w:w="1122" w:type="dxa"/>
            <w:tcBorders>
              <w:top w:val="single" w:sz="4" w:space="0" w:color="auto"/>
              <w:left w:val="double" w:sz="4" w:space="0" w:color="auto"/>
              <w:bottom w:val="single" w:sz="4" w:space="0" w:color="auto"/>
              <w:right w:val="double" w:sz="4" w:space="0" w:color="auto"/>
            </w:tcBorders>
            <w:shd w:val="clear" w:color="auto" w:fill="auto"/>
          </w:tcPr>
          <w:p w:rsidR="00D83283" w:rsidRPr="00A21812" w:rsidRDefault="00D83283" w:rsidP="00D83283">
            <w:pPr>
              <w:jc w:val="center"/>
              <w:rPr>
                <w:rFonts w:ascii="Cambria" w:hAnsi="Cambria"/>
                <w:color w:val="FF0000"/>
                <w:sz w:val="14"/>
                <w:szCs w:val="14"/>
              </w:rPr>
            </w:pPr>
            <w:r w:rsidRPr="00A21812">
              <w:rPr>
                <w:rFonts w:ascii="Cambria" w:hAnsi="Cambria"/>
                <w:color w:val="FF0000"/>
                <w:sz w:val="14"/>
                <w:szCs w:val="14"/>
              </w:rPr>
              <w:t>14:00</w:t>
            </w:r>
          </w:p>
        </w:tc>
        <w:tc>
          <w:tcPr>
            <w:tcW w:w="2520" w:type="dxa"/>
            <w:tcBorders>
              <w:top w:val="single" w:sz="4" w:space="0" w:color="auto"/>
              <w:left w:val="double" w:sz="4" w:space="0" w:color="auto"/>
              <w:bottom w:val="single" w:sz="4" w:space="0" w:color="auto"/>
              <w:right w:val="double" w:sz="4" w:space="0" w:color="auto"/>
            </w:tcBorders>
            <w:shd w:val="clear" w:color="auto" w:fill="auto"/>
          </w:tcPr>
          <w:p w:rsidR="00D83283" w:rsidRPr="00FF69C0" w:rsidRDefault="00D83283" w:rsidP="00D83283">
            <w:pPr>
              <w:jc w:val="center"/>
              <w:rPr>
                <w:rFonts w:asciiTheme="majorHAnsi" w:hAnsiTheme="majorHAnsi"/>
                <w:sz w:val="14"/>
                <w:szCs w:val="14"/>
              </w:rPr>
            </w:pPr>
          </w:p>
        </w:tc>
      </w:tr>
      <w:tr w:rsidR="00D83283" w:rsidRPr="00FF69C0" w:rsidTr="00D83283">
        <w:trPr>
          <w:cantSplit/>
          <w:trHeight w:val="170"/>
        </w:trPr>
        <w:tc>
          <w:tcPr>
            <w:tcW w:w="921" w:type="dxa"/>
            <w:tcBorders>
              <w:top w:val="nil"/>
              <w:left w:val="double" w:sz="4" w:space="0" w:color="auto"/>
              <w:bottom w:val="nil"/>
              <w:right w:val="double" w:sz="4" w:space="0" w:color="auto"/>
            </w:tcBorders>
          </w:tcPr>
          <w:p w:rsidR="00D83283" w:rsidRDefault="00D83283" w:rsidP="00D83283">
            <w:pPr>
              <w:jc w:val="center"/>
              <w:rPr>
                <w:rFonts w:asciiTheme="majorHAnsi" w:hAnsiTheme="majorHAnsi"/>
                <w:b/>
                <w:bCs/>
                <w:sz w:val="14"/>
                <w:szCs w:val="14"/>
              </w:rPr>
            </w:pPr>
          </w:p>
        </w:tc>
        <w:tc>
          <w:tcPr>
            <w:tcW w:w="1189" w:type="dxa"/>
            <w:tcBorders>
              <w:top w:val="single" w:sz="4" w:space="0" w:color="auto"/>
              <w:left w:val="double" w:sz="4" w:space="0" w:color="auto"/>
              <w:bottom w:val="single" w:sz="4" w:space="0" w:color="auto"/>
              <w:right w:val="double" w:sz="4" w:space="0" w:color="auto"/>
            </w:tcBorders>
            <w:shd w:val="clear" w:color="auto" w:fill="auto"/>
            <w:vAlign w:val="center"/>
          </w:tcPr>
          <w:p w:rsidR="00D83283" w:rsidRDefault="00D83283" w:rsidP="00D83283">
            <w:pPr>
              <w:jc w:val="center"/>
              <w:rPr>
                <w:rFonts w:asciiTheme="majorHAnsi" w:hAnsiTheme="majorHAnsi"/>
                <w:sz w:val="14"/>
                <w:szCs w:val="14"/>
              </w:rPr>
            </w:pPr>
            <w:r>
              <w:rPr>
                <w:rFonts w:asciiTheme="majorHAnsi" w:hAnsiTheme="majorHAnsi"/>
                <w:sz w:val="14"/>
                <w:szCs w:val="14"/>
              </w:rPr>
              <w:t>18.09.2013</w:t>
            </w:r>
          </w:p>
        </w:tc>
        <w:tc>
          <w:tcPr>
            <w:tcW w:w="981" w:type="dxa"/>
            <w:tcBorders>
              <w:top w:val="single" w:sz="4" w:space="0" w:color="auto"/>
              <w:left w:val="double" w:sz="4" w:space="0" w:color="auto"/>
              <w:bottom w:val="single" w:sz="4" w:space="0" w:color="auto"/>
              <w:right w:val="double" w:sz="4" w:space="0" w:color="auto"/>
            </w:tcBorders>
          </w:tcPr>
          <w:p w:rsidR="00D83283" w:rsidRDefault="00D83283" w:rsidP="00D83283">
            <w:pPr>
              <w:jc w:val="center"/>
              <w:rPr>
                <w:rFonts w:asciiTheme="majorHAnsi" w:hAnsiTheme="majorHAnsi"/>
                <w:sz w:val="14"/>
                <w:szCs w:val="14"/>
              </w:rPr>
            </w:pPr>
            <w:r>
              <w:rPr>
                <w:rFonts w:asciiTheme="majorHAnsi" w:hAnsiTheme="majorHAnsi"/>
                <w:sz w:val="14"/>
                <w:szCs w:val="14"/>
              </w:rPr>
              <w:t>V STU</w:t>
            </w:r>
          </w:p>
        </w:tc>
        <w:tc>
          <w:tcPr>
            <w:tcW w:w="1122" w:type="dxa"/>
            <w:tcBorders>
              <w:top w:val="single" w:sz="4" w:space="0" w:color="auto"/>
              <w:left w:val="double" w:sz="4" w:space="0" w:color="auto"/>
              <w:bottom w:val="single" w:sz="4" w:space="0" w:color="auto"/>
              <w:right w:val="double" w:sz="4" w:space="0" w:color="auto"/>
            </w:tcBorders>
            <w:shd w:val="clear" w:color="auto" w:fill="auto"/>
          </w:tcPr>
          <w:p w:rsidR="00D83283" w:rsidRDefault="00D83283" w:rsidP="00D83283">
            <w:pPr>
              <w:jc w:val="center"/>
              <w:rPr>
                <w:rFonts w:ascii="Cambria" w:hAnsi="Cambria"/>
                <w:sz w:val="14"/>
                <w:szCs w:val="14"/>
              </w:rPr>
            </w:pPr>
            <w:r>
              <w:rPr>
                <w:rFonts w:ascii="Cambria" w:hAnsi="Cambria"/>
                <w:sz w:val="14"/>
                <w:szCs w:val="14"/>
              </w:rPr>
              <w:t>9:00</w:t>
            </w:r>
          </w:p>
        </w:tc>
        <w:tc>
          <w:tcPr>
            <w:tcW w:w="2520" w:type="dxa"/>
            <w:tcBorders>
              <w:top w:val="single" w:sz="4" w:space="0" w:color="auto"/>
              <w:left w:val="double" w:sz="4" w:space="0" w:color="auto"/>
              <w:bottom w:val="single" w:sz="4" w:space="0" w:color="auto"/>
              <w:right w:val="double" w:sz="4" w:space="0" w:color="auto"/>
            </w:tcBorders>
            <w:shd w:val="clear" w:color="auto" w:fill="auto"/>
          </w:tcPr>
          <w:p w:rsidR="00D83283" w:rsidRDefault="00D83283" w:rsidP="00D83283">
            <w:pPr>
              <w:jc w:val="center"/>
              <w:rPr>
                <w:rFonts w:asciiTheme="majorHAnsi" w:hAnsiTheme="majorHAnsi"/>
                <w:sz w:val="14"/>
                <w:szCs w:val="14"/>
              </w:rPr>
            </w:pPr>
          </w:p>
        </w:tc>
      </w:tr>
      <w:tr w:rsidR="00D83283" w:rsidRPr="00FF69C0" w:rsidTr="00D83283">
        <w:trPr>
          <w:cantSplit/>
          <w:trHeight w:val="170"/>
        </w:trPr>
        <w:tc>
          <w:tcPr>
            <w:tcW w:w="921" w:type="dxa"/>
            <w:tcBorders>
              <w:top w:val="nil"/>
              <w:left w:val="double" w:sz="4" w:space="0" w:color="auto"/>
              <w:bottom w:val="nil"/>
              <w:right w:val="double" w:sz="4" w:space="0" w:color="auto"/>
            </w:tcBorders>
          </w:tcPr>
          <w:p w:rsidR="00D83283" w:rsidRDefault="00D83283" w:rsidP="00D83283">
            <w:pPr>
              <w:jc w:val="center"/>
              <w:rPr>
                <w:rFonts w:asciiTheme="majorHAnsi" w:hAnsiTheme="majorHAnsi"/>
                <w:b/>
                <w:bCs/>
                <w:sz w:val="14"/>
                <w:szCs w:val="14"/>
              </w:rPr>
            </w:pPr>
          </w:p>
        </w:tc>
        <w:tc>
          <w:tcPr>
            <w:tcW w:w="1189" w:type="dxa"/>
            <w:tcBorders>
              <w:top w:val="single" w:sz="4" w:space="0" w:color="auto"/>
              <w:left w:val="double" w:sz="4" w:space="0" w:color="auto"/>
              <w:bottom w:val="single" w:sz="4" w:space="0" w:color="auto"/>
              <w:right w:val="double" w:sz="4" w:space="0" w:color="auto"/>
            </w:tcBorders>
            <w:shd w:val="clear" w:color="auto" w:fill="auto"/>
            <w:vAlign w:val="center"/>
          </w:tcPr>
          <w:p w:rsidR="00D83283" w:rsidRDefault="00D83283" w:rsidP="00D83283">
            <w:pPr>
              <w:jc w:val="center"/>
              <w:rPr>
                <w:rFonts w:asciiTheme="majorHAnsi" w:hAnsiTheme="majorHAnsi"/>
                <w:sz w:val="14"/>
                <w:szCs w:val="14"/>
              </w:rPr>
            </w:pPr>
            <w:r>
              <w:rPr>
                <w:rFonts w:asciiTheme="majorHAnsi" w:hAnsiTheme="majorHAnsi"/>
                <w:sz w:val="14"/>
                <w:szCs w:val="14"/>
              </w:rPr>
              <w:t>23.09.2013</w:t>
            </w:r>
          </w:p>
        </w:tc>
        <w:tc>
          <w:tcPr>
            <w:tcW w:w="981" w:type="dxa"/>
            <w:tcBorders>
              <w:top w:val="single" w:sz="4" w:space="0" w:color="auto"/>
              <w:left w:val="double" w:sz="4" w:space="0" w:color="auto"/>
              <w:bottom w:val="single" w:sz="4" w:space="0" w:color="auto"/>
              <w:right w:val="double" w:sz="4" w:space="0" w:color="auto"/>
            </w:tcBorders>
          </w:tcPr>
          <w:p w:rsidR="00D83283" w:rsidRDefault="00D83283" w:rsidP="00D83283">
            <w:pPr>
              <w:jc w:val="center"/>
              <w:rPr>
                <w:rFonts w:asciiTheme="majorHAnsi" w:hAnsiTheme="majorHAnsi"/>
                <w:sz w:val="14"/>
                <w:szCs w:val="14"/>
              </w:rPr>
            </w:pPr>
          </w:p>
        </w:tc>
        <w:tc>
          <w:tcPr>
            <w:tcW w:w="1122" w:type="dxa"/>
            <w:tcBorders>
              <w:top w:val="single" w:sz="4" w:space="0" w:color="auto"/>
              <w:left w:val="double" w:sz="4" w:space="0" w:color="auto"/>
              <w:bottom w:val="single" w:sz="4" w:space="0" w:color="auto"/>
              <w:right w:val="double" w:sz="4" w:space="0" w:color="auto"/>
            </w:tcBorders>
            <w:shd w:val="clear" w:color="auto" w:fill="auto"/>
          </w:tcPr>
          <w:p w:rsidR="00D83283" w:rsidRDefault="00D83283" w:rsidP="00D83283">
            <w:pPr>
              <w:jc w:val="center"/>
              <w:rPr>
                <w:rFonts w:ascii="Cambria" w:hAnsi="Cambria"/>
                <w:sz w:val="14"/>
                <w:szCs w:val="14"/>
              </w:rPr>
            </w:pPr>
            <w:r>
              <w:rPr>
                <w:rFonts w:ascii="Cambria" w:hAnsi="Cambria"/>
                <w:sz w:val="14"/>
                <w:szCs w:val="14"/>
              </w:rPr>
              <w:t>10:00</w:t>
            </w:r>
          </w:p>
        </w:tc>
        <w:tc>
          <w:tcPr>
            <w:tcW w:w="2520" w:type="dxa"/>
            <w:tcBorders>
              <w:top w:val="single" w:sz="4" w:space="0" w:color="auto"/>
              <w:left w:val="double" w:sz="4" w:space="0" w:color="auto"/>
              <w:bottom w:val="single" w:sz="4" w:space="0" w:color="auto"/>
              <w:right w:val="double" w:sz="4" w:space="0" w:color="auto"/>
            </w:tcBorders>
            <w:shd w:val="clear" w:color="auto" w:fill="auto"/>
          </w:tcPr>
          <w:p w:rsidR="00D83283" w:rsidRDefault="00D83283" w:rsidP="00D83283">
            <w:pPr>
              <w:jc w:val="center"/>
              <w:rPr>
                <w:rFonts w:asciiTheme="majorHAnsi" w:hAnsiTheme="majorHAnsi"/>
                <w:sz w:val="14"/>
                <w:szCs w:val="14"/>
              </w:rPr>
            </w:pPr>
            <w:r>
              <w:rPr>
                <w:rFonts w:asciiTheme="majorHAnsi" w:hAnsiTheme="majorHAnsi"/>
                <w:sz w:val="14"/>
                <w:szCs w:val="14"/>
              </w:rPr>
              <w:t>Otvorenie AR 2013/2014</w:t>
            </w:r>
          </w:p>
        </w:tc>
      </w:tr>
      <w:tr w:rsidR="00D83283" w:rsidRPr="00FF69C0" w:rsidTr="00D83283">
        <w:trPr>
          <w:cantSplit/>
          <w:trHeight w:val="170"/>
        </w:trPr>
        <w:tc>
          <w:tcPr>
            <w:tcW w:w="921" w:type="dxa"/>
            <w:tcBorders>
              <w:top w:val="nil"/>
              <w:left w:val="double" w:sz="4" w:space="0" w:color="auto"/>
              <w:bottom w:val="nil"/>
              <w:right w:val="double" w:sz="4" w:space="0" w:color="auto"/>
            </w:tcBorders>
          </w:tcPr>
          <w:p w:rsidR="00D83283" w:rsidRDefault="00D83283" w:rsidP="00D83283">
            <w:pPr>
              <w:jc w:val="center"/>
              <w:rPr>
                <w:rFonts w:asciiTheme="majorHAnsi" w:hAnsiTheme="majorHAnsi"/>
                <w:b/>
                <w:bCs/>
                <w:sz w:val="14"/>
                <w:szCs w:val="14"/>
              </w:rPr>
            </w:pPr>
          </w:p>
        </w:tc>
        <w:tc>
          <w:tcPr>
            <w:tcW w:w="1189" w:type="dxa"/>
            <w:tcBorders>
              <w:top w:val="single" w:sz="4" w:space="0" w:color="auto"/>
              <w:left w:val="double" w:sz="4" w:space="0" w:color="auto"/>
              <w:bottom w:val="single" w:sz="4" w:space="0" w:color="auto"/>
              <w:right w:val="double" w:sz="4" w:space="0" w:color="auto"/>
            </w:tcBorders>
            <w:shd w:val="clear" w:color="auto" w:fill="auto"/>
            <w:vAlign w:val="center"/>
          </w:tcPr>
          <w:p w:rsidR="00D83283" w:rsidRDefault="00D83283" w:rsidP="00D83283">
            <w:pPr>
              <w:jc w:val="center"/>
              <w:rPr>
                <w:rFonts w:asciiTheme="majorHAnsi" w:hAnsiTheme="majorHAnsi"/>
                <w:sz w:val="14"/>
                <w:szCs w:val="14"/>
              </w:rPr>
            </w:pPr>
            <w:r>
              <w:rPr>
                <w:rFonts w:asciiTheme="majorHAnsi" w:hAnsiTheme="majorHAnsi"/>
                <w:sz w:val="14"/>
                <w:szCs w:val="14"/>
              </w:rPr>
              <w:t>25.09.2013</w:t>
            </w:r>
          </w:p>
        </w:tc>
        <w:tc>
          <w:tcPr>
            <w:tcW w:w="981" w:type="dxa"/>
            <w:tcBorders>
              <w:top w:val="single" w:sz="4" w:space="0" w:color="auto"/>
              <w:left w:val="double" w:sz="4" w:space="0" w:color="auto"/>
              <w:bottom w:val="single" w:sz="4" w:space="0" w:color="auto"/>
              <w:right w:val="double" w:sz="4" w:space="0" w:color="auto"/>
            </w:tcBorders>
          </w:tcPr>
          <w:p w:rsidR="00D83283" w:rsidRDefault="00D83283" w:rsidP="00D83283">
            <w:pPr>
              <w:jc w:val="center"/>
              <w:rPr>
                <w:rFonts w:asciiTheme="majorHAnsi" w:hAnsiTheme="majorHAnsi"/>
                <w:sz w:val="14"/>
                <w:szCs w:val="14"/>
              </w:rPr>
            </w:pPr>
            <w:r>
              <w:rPr>
                <w:rFonts w:asciiTheme="majorHAnsi" w:hAnsiTheme="majorHAnsi"/>
                <w:sz w:val="14"/>
                <w:szCs w:val="14"/>
              </w:rPr>
              <w:t>V STU</w:t>
            </w:r>
          </w:p>
        </w:tc>
        <w:tc>
          <w:tcPr>
            <w:tcW w:w="1122" w:type="dxa"/>
            <w:tcBorders>
              <w:top w:val="single" w:sz="4" w:space="0" w:color="auto"/>
              <w:left w:val="double" w:sz="4" w:space="0" w:color="auto"/>
              <w:bottom w:val="single" w:sz="4" w:space="0" w:color="auto"/>
              <w:right w:val="double" w:sz="4" w:space="0" w:color="auto"/>
            </w:tcBorders>
            <w:shd w:val="clear" w:color="auto" w:fill="auto"/>
          </w:tcPr>
          <w:p w:rsidR="00D83283" w:rsidRDefault="00D83283" w:rsidP="00D83283">
            <w:pPr>
              <w:jc w:val="center"/>
              <w:rPr>
                <w:rFonts w:ascii="Cambria" w:hAnsi="Cambria"/>
                <w:sz w:val="14"/>
                <w:szCs w:val="14"/>
              </w:rPr>
            </w:pPr>
            <w:r>
              <w:rPr>
                <w:rFonts w:ascii="Cambria" w:hAnsi="Cambria"/>
                <w:sz w:val="14"/>
                <w:szCs w:val="14"/>
              </w:rPr>
              <w:t>9:00</w:t>
            </w:r>
          </w:p>
        </w:tc>
        <w:tc>
          <w:tcPr>
            <w:tcW w:w="2520" w:type="dxa"/>
            <w:tcBorders>
              <w:top w:val="single" w:sz="4" w:space="0" w:color="auto"/>
              <w:left w:val="double" w:sz="4" w:space="0" w:color="auto"/>
              <w:bottom w:val="single" w:sz="4" w:space="0" w:color="auto"/>
              <w:right w:val="double" w:sz="4" w:space="0" w:color="auto"/>
            </w:tcBorders>
            <w:shd w:val="clear" w:color="auto" w:fill="auto"/>
          </w:tcPr>
          <w:p w:rsidR="00D83283" w:rsidRDefault="00D83283" w:rsidP="00D83283">
            <w:pPr>
              <w:jc w:val="center"/>
              <w:rPr>
                <w:rFonts w:asciiTheme="majorHAnsi" w:hAnsiTheme="majorHAnsi"/>
                <w:sz w:val="14"/>
                <w:szCs w:val="14"/>
              </w:rPr>
            </w:pPr>
          </w:p>
        </w:tc>
      </w:tr>
      <w:tr w:rsidR="00D83283" w:rsidRPr="00FF69C0" w:rsidTr="00D83283">
        <w:trPr>
          <w:cantSplit/>
          <w:trHeight w:val="170"/>
        </w:trPr>
        <w:tc>
          <w:tcPr>
            <w:tcW w:w="921" w:type="dxa"/>
            <w:tcBorders>
              <w:top w:val="nil"/>
              <w:left w:val="double" w:sz="4" w:space="0" w:color="auto"/>
              <w:bottom w:val="double" w:sz="4" w:space="0" w:color="auto"/>
              <w:right w:val="double" w:sz="4" w:space="0" w:color="auto"/>
            </w:tcBorders>
          </w:tcPr>
          <w:p w:rsidR="00D83283" w:rsidRDefault="00D83283" w:rsidP="00D83283">
            <w:pPr>
              <w:jc w:val="center"/>
              <w:rPr>
                <w:rFonts w:asciiTheme="majorHAnsi" w:hAnsiTheme="majorHAnsi"/>
                <w:b/>
                <w:bCs/>
                <w:sz w:val="14"/>
                <w:szCs w:val="14"/>
              </w:rPr>
            </w:pPr>
          </w:p>
        </w:tc>
        <w:tc>
          <w:tcPr>
            <w:tcW w:w="1189" w:type="dxa"/>
            <w:tcBorders>
              <w:top w:val="single" w:sz="4" w:space="0" w:color="auto"/>
              <w:left w:val="double" w:sz="4" w:space="0" w:color="auto"/>
              <w:bottom w:val="double" w:sz="4" w:space="0" w:color="auto"/>
              <w:right w:val="double" w:sz="4" w:space="0" w:color="auto"/>
            </w:tcBorders>
            <w:shd w:val="clear" w:color="auto" w:fill="auto"/>
            <w:vAlign w:val="center"/>
          </w:tcPr>
          <w:p w:rsidR="00D83283" w:rsidRDefault="00D83283" w:rsidP="00D83283">
            <w:pPr>
              <w:jc w:val="center"/>
              <w:rPr>
                <w:rFonts w:asciiTheme="majorHAnsi" w:hAnsiTheme="majorHAnsi"/>
                <w:sz w:val="14"/>
                <w:szCs w:val="14"/>
              </w:rPr>
            </w:pPr>
            <w:r>
              <w:rPr>
                <w:rFonts w:asciiTheme="majorHAnsi" w:hAnsiTheme="majorHAnsi"/>
                <w:sz w:val="14"/>
                <w:szCs w:val="14"/>
              </w:rPr>
              <w:t>30.09.2013</w:t>
            </w:r>
          </w:p>
        </w:tc>
        <w:tc>
          <w:tcPr>
            <w:tcW w:w="981" w:type="dxa"/>
            <w:tcBorders>
              <w:top w:val="single" w:sz="4" w:space="0" w:color="auto"/>
              <w:left w:val="double" w:sz="4" w:space="0" w:color="auto"/>
              <w:bottom w:val="double" w:sz="4" w:space="0" w:color="auto"/>
              <w:right w:val="double" w:sz="4" w:space="0" w:color="auto"/>
            </w:tcBorders>
          </w:tcPr>
          <w:p w:rsidR="00D83283" w:rsidRPr="00A21812" w:rsidRDefault="00D83283" w:rsidP="00D83283">
            <w:pPr>
              <w:jc w:val="center"/>
              <w:rPr>
                <w:rFonts w:asciiTheme="majorHAnsi" w:hAnsiTheme="majorHAnsi"/>
                <w:color w:val="FF0000"/>
                <w:sz w:val="14"/>
                <w:szCs w:val="14"/>
              </w:rPr>
            </w:pPr>
            <w:r w:rsidRPr="00A21812">
              <w:rPr>
                <w:rFonts w:asciiTheme="majorHAnsi" w:hAnsiTheme="majorHAnsi"/>
                <w:color w:val="FF0000"/>
                <w:sz w:val="14"/>
                <w:szCs w:val="14"/>
              </w:rPr>
              <w:t>AS STU</w:t>
            </w:r>
          </w:p>
        </w:tc>
        <w:tc>
          <w:tcPr>
            <w:tcW w:w="1122" w:type="dxa"/>
            <w:tcBorders>
              <w:top w:val="single" w:sz="4" w:space="0" w:color="auto"/>
              <w:left w:val="double" w:sz="4" w:space="0" w:color="auto"/>
              <w:bottom w:val="double" w:sz="4" w:space="0" w:color="auto"/>
              <w:right w:val="double" w:sz="4" w:space="0" w:color="auto"/>
            </w:tcBorders>
            <w:shd w:val="clear" w:color="auto" w:fill="auto"/>
          </w:tcPr>
          <w:p w:rsidR="00D83283" w:rsidRPr="00A21812" w:rsidRDefault="00D83283" w:rsidP="00D83283">
            <w:pPr>
              <w:jc w:val="center"/>
              <w:rPr>
                <w:rFonts w:ascii="Cambria" w:hAnsi="Cambria"/>
                <w:color w:val="FF0000"/>
                <w:sz w:val="14"/>
                <w:szCs w:val="14"/>
              </w:rPr>
            </w:pPr>
            <w:r w:rsidRPr="00A21812">
              <w:rPr>
                <w:rFonts w:ascii="Cambria" w:hAnsi="Cambria"/>
                <w:color w:val="FF0000"/>
                <w:sz w:val="14"/>
                <w:szCs w:val="14"/>
              </w:rPr>
              <w:t>14:00</w:t>
            </w:r>
          </w:p>
        </w:tc>
        <w:tc>
          <w:tcPr>
            <w:tcW w:w="2520" w:type="dxa"/>
            <w:tcBorders>
              <w:top w:val="single" w:sz="4" w:space="0" w:color="auto"/>
              <w:left w:val="double" w:sz="4" w:space="0" w:color="auto"/>
              <w:bottom w:val="double" w:sz="4" w:space="0" w:color="auto"/>
              <w:right w:val="double" w:sz="4" w:space="0" w:color="auto"/>
            </w:tcBorders>
            <w:shd w:val="clear" w:color="auto" w:fill="auto"/>
          </w:tcPr>
          <w:p w:rsidR="00D83283" w:rsidRDefault="00D83283" w:rsidP="00D83283">
            <w:pPr>
              <w:jc w:val="center"/>
              <w:rPr>
                <w:rFonts w:asciiTheme="majorHAnsi" w:hAnsiTheme="majorHAnsi"/>
                <w:sz w:val="14"/>
                <w:szCs w:val="14"/>
              </w:rPr>
            </w:pPr>
          </w:p>
        </w:tc>
      </w:tr>
    </w:tbl>
    <w:p w:rsidR="000F7B91" w:rsidRPr="00E87CF1" w:rsidRDefault="000F7B91" w:rsidP="00951285">
      <w:pPr>
        <w:pStyle w:val="Odsekzoznamu"/>
        <w:ind w:left="0" w:right="284"/>
        <w:jc w:val="both"/>
        <w:rPr>
          <w:rFonts w:ascii="Cambria" w:hAnsi="Cambria" w:cs="Arial"/>
          <w:b/>
          <w:sz w:val="18"/>
          <w:szCs w:val="18"/>
          <w:u w:val="single"/>
        </w:rPr>
      </w:pPr>
    </w:p>
    <w:p w:rsidR="00273475" w:rsidRDefault="00273475" w:rsidP="00951285">
      <w:pPr>
        <w:pStyle w:val="Odsekzoznamu"/>
        <w:ind w:left="0" w:right="284"/>
        <w:jc w:val="both"/>
        <w:rPr>
          <w:rFonts w:ascii="Cambria" w:hAnsi="Cambria" w:cs="Arial"/>
          <w:sz w:val="18"/>
          <w:szCs w:val="18"/>
          <w:u w:val="single"/>
        </w:rPr>
      </w:pPr>
    </w:p>
    <w:p w:rsidR="000F7B91" w:rsidRDefault="000F7B91" w:rsidP="00951285">
      <w:pPr>
        <w:pStyle w:val="Odsekzoznamu"/>
        <w:ind w:left="0" w:right="284"/>
        <w:jc w:val="both"/>
        <w:rPr>
          <w:rFonts w:ascii="Cambria" w:hAnsi="Cambria" w:cs="Arial"/>
          <w:sz w:val="18"/>
          <w:szCs w:val="18"/>
          <w:u w:val="single"/>
        </w:rPr>
      </w:pPr>
    </w:p>
    <w:p w:rsidR="00EF384B" w:rsidRDefault="00EF384B" w:rsidP="00951285">
      <w:pPr>
        <w:pStyle w:val="Odsekzoznamu"/>
        <w:ind w:left="0" w:right="284"/>
        <w:jc w:val="both"/>
        <w:rPr>
          <w:rFonts w:ascii="Cambria" w:hAnsi="Cambria" w:cs="Arial"/>
          <w:sz w:val="18"/>
          <w:szCs w:val="18"/>
          <w:u w:val="single"/>
        </w:rPr>
      </w:pPr>
    </w:p>
    <w:p w:rsidR="00DC5B65" w:rsidRDefault="00DC5B65" w:rsidP="00951285">
      <w:pPr>
        <w:pStyle w:val="Odsekzoznamu"/>
        <w:ind w:left="0" w:right="284"/>
        <w:jc w:val="both"/>
        <w:rPr>
          <w:rFonts w:ascii="Cambria" w:hAnsi="Cambria" w:cs="Arial"/>
          <w:sz w:val="18"/>
          <w:szCs w:val="18"/>
          <w:u w:val="single"/>
        </w:rPr>
      </w:pPr>
    </w:p>
    <w:p w:rsidR="00DC5B65" w:rsidRDefault="00DC5B65" w:rsidP="00951285">
      <w:pPr>
        <w:pStyle w:val="Odsekzoznamu"/>
        <w:ind w:left="0" w:right="284"/>
        <w:jc w:val="both"/>
        <w:rPr>
          <w:rFonts w:ascii="Cambria" w:hAnsi="Cambria" w:cs="Arial"/>
          <w:sz w:val="18"/>
          <w:szCs w:val="18"/>
          <w:u w:val="single"/>
        </w:rPr>
      </w:pPr>
    </w:p>
    <w:p w:rsidR="0086527C" w:rsidRDefault="0086527C" w:rsidP="00951285">
      <w:pPr>
        <w:pStyle w:val="Odsekzoznamu"/>
        <w:ind w:left="0" w:right="284"/>
        <w:jc w:val="both"/>
        <w:rPr>
          <w:rFonts w:ascii="Cambria" w:hAnsi="Cambria" w:cs="Arial"/>
          <w:sz w:val="18"/>
          <w:szCs w:val="18"/>
          <w:u w:val="single"/>
        </w:rPr>
      </w:pPr>
    </w:p>
    <w:p w:rsidR="0086527C" w:rsidRDefault="0086527C" w:rsidP="00951285">
      <w:pPr>
        <w:pStyle w:val="Odsekzoznamu"/>
        <w:ind w:left="0" w:right="284"/>
        <w:jc w:val="both"/>
        <w:rPr>
          <w:rFonts w:ascii="Cambria" w:hAnsi="Cambria" w:cs="Arial"/>
          <w:sz w:val="18"/>
          <w:szCs w:val="18"/>
          <w:u w:val="single"/>
        </w:rPr>
      </w:pPr>
    </w:p>
    <w:p w:rsidR="0086527C" w:rsidRDefault="0086527C" w:rsidP="00951285">
      <w:pPr>
        <w:pStyle w:val="Odsekzoznamu"/>
        <w:ind w:left="0" w:right="284"/>
        <w:jc w:val="both"/>
        <w:rPr>
          <w:rFonts w:ascii="Cambria" w:hAnsi="Cambria" w:cs="Arial"/>
          <w:sz w:val="18"/>
          <w:szCs w:val="18"/>
          <w:u w:val="single"/>
        </w:rPr>
      </w:pPr>
    </w:p>
    <w:p w:rsidR="00D83283" w:rsidRDefault="00D83283" w:rsidP="00951285">
      <w:pPr>
        <w:pStyle w:val="Odsekzoznamu"/>
        <w:ind w:left="0" w:right="284"/>
        <w:jc w:val="both"/>
        <w:rPr>
          <w:rFonts w:ascii="Cambria" w:hAnsi="Cambria" w:cs="Arial"/>
          <w:sz w:val="18"/>
          <w:szCs w:val="18"/>
          <w:u w:val="single"/>
        </w:rPr>
      </w:pPr>
    </w:p>
    <w:p w:rsidR="00D83283" w:rsidRDefault="00D83283" w:rsidP="00951285">
      <w:pPr>
        <w:pStyle w:val="Odsekzoznamu"/>
        <w:ind w:left="0" w:right="284"/>
        <w:jc w:val="both"/>
        <w:rPr>
          <w:rFonts w:ascii="Cambria" w:hAnsi="Cambria" w:cs="Arial"/>
          <w:sz w:val="18"/>
          <w:szCs w:val="18"/>
          <w:u w:val="single"/>
        </w:rPr>
      </w:pPr>
    </w:p>
    <w:p w:rsidR="0086527C" w:rsidRDefault="0086527C"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D83283">
        <w:rPr>
          <w:rFonts w:ascii="Cambria" w:hAnsi="Cambria" w:cs="Arial"/>
          <w:sz w:val="18"/>
          <w:szCs w:val="18"/>
        </w:rPr>
        <w:t>23</w:t>
      </w:r>
      <w:r w:rsidRPr="00273475">
        <w:rPr>
          <w:rFonts w:ascii="Cambria" w:hAnsi="Cambria" w:cs="Arial"/>
          <w:sz w:val="18"/>
          <w:szCs w:val="18"/>
        </w:rPr>
        <w:t>.</w:t>
      </w:r>
      <w:r w:rsidR="00A661E9">
        <w:rPr>
          <w:rFonts w:ascii="Cambria" w:hAnsi="Cambria" w:cs="Arial"/>
          <w:sz w:val="18"/>
          <w:szCs w:val="18"/>
        </w:rPr>
        <w:t>0</w:t>
      </w:r>
      <w:r w:rsidR="00D83283">
        <w:rPr>
          <w:rFonts w:ascii="Cambria" w:hAnsi="Cambria" w:cs="Arial"/>
          <w:sz w:val="18"/>
          <w:szCs w:val="18"/>
        </w:rPr>
        <w:t>8</w:t>
      </w:r>
      <w:r w:rsidRPr="00273475">
        <w:rPr>
          <w:rFonts w:ascii="Cambria" w:hAnsi="Cambria" w:cs="Arial"/>
          <w:sz w:val="18"/>
          <w:szCs w:val="18"/>
        </w:rPr>
        <w:t>.201</w:t>
      </w:r>
      <w:r w:rsidR="00FE447E">
        <w:rPr>
          <w:rFonts w:ascii="Cambria" w:hAnsi="Cambria" w:cs="Arial"/>
          <w:sz w:val="18"/>
          <w:szCs w:val="18"/>
        </w:rPr>
        <w:t>3</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D83283">
        <w:rPr>
          <w:rFonts w:ascii="Cambria" w:hAnsi="Cambria" w:cs="Arial"/>
          <w:sz w:val="18"/>
          <w:szCs w:val="18"/>
        </w:rPr>
        <w:t>23</w:t>
      </w:r>
      <w:r w:rsidRPr="00273475">
        <w:rPr>
          <w:rFonts w:ascii="Cambria" w:hAnsi="Cambria" w:cs="Arial"/>
          <w:sz w:val="18"/>
          <w:szCs w:val="18"/>
        </w:rPr>
        <w:t>.</w:t>
      </w:r>
      <w:r w:rsidR="00A661E9">
        <w:rPr>
          <w:rFonts w:ascii="Cambria" w:hAnsi="Cambria" w:cs="Arial"/>
          <w:sz w:val="18"/>
          <w:szCs w:val="18"/>
        </w:rPr>
        <w:t>0</w:t>
      </w:r>
      <w:r w:rsidR="00D83283">
        <w:rPr>
          <w:rFonts w:ascii="Cambria" w:hAnsi="Cambria" w:cs="Arial"/>
          <w:sz w:val="18"/>
          <w:szCs w:val="18"/>
        </w:rPr>
        <w:t>8</w:t>
      </w:r>
      <w:r w:rsidRPr="00190394">
        <w:rPr>
          <w:rFonts w:ascii="Cambria" w:hAnsi="Cambria" w:cs="Arial"/>
          <w:sz w:val="18"/>
          <w:szCs w:val="18"/>
        </w:rPr>
        <w:t>.201</w:t>
      </w:r>
      <w:r w:rsidR="00FE447E">
        <w:rPr>
          <w:rFonts w:ascii="Cambria" w:hAnsi="Cambria" w:cs="Arial"/>
          <w:sz w:val="18"/>
          <w:szCs w:val="18"/>
        </w:rPr>
        <w:t>3</w:t>
      </w:r>
    </w:p>
    <w:p w:rsidR="0018202B" w:rsidRPr="006F17D5" w:rsidRDefault="000F7B91" w:rsidP="00F16A2D">
      <w:pPr>
        <w:pStyle w:val="Odsekzoznamu"/>
        <w:ind w:left="3540" w:right="284" w:hanging="3540"/>
        <w:rPr>
          <w:rFonts w:ascii="Cambria" w:hAnsi="Cambria" w:cs="Arial"/>
          <w:sz w:val="18"/>
          <w:szCs w:val="18"/>
        </w:rPr>
      </w:pPr>
      <w:r w:rsidRPr="00B64AB6">
        <w:rPr>
          <w:rFonts w:ascii="Cambria" w:hAnsi="Cambria" w:cs="Arial"/>
          <w:sz w:val="16"/>
          <w:szCs w:val="16"/>
        </w:rPr>
        <w:t>Erika Jevčáková</w:t>
      </w:r>
      <w:r w:rsidRPr="00B64AB6">
        <w:rPr>
          <w:rFonts w:ascii="Cambria" w:hAnsi="Cambria" w:cs="Arial"/>
          <w:sz w:val="16"/>
          <w:szCs w:val="16"/>
        </w:rPr>
        <w:tab/>
      </w:r>
      <w:r w:rsidR="00B15F67">
        <w:rPr>
          <w:rFonts w:ascii="Cambria" w:hAnsi="Cambria" w:cs="Arial"/>
          <w:sz w:val="16"/>
          <w:szCs w:val="16"/>
        </w:rPr>
        <w:tab/>
      </w:r>
      <w:r w:rsidR="00794E66">
        <w:rPr>
          <w:rFonts w:ascii="Cambria" w:hAnsi="Cambria" w:cs="Arial"/>
          <w:sz w:val="16"/>
          <w:szCs w:val="16"/>
        </w:rPr>
        <w:t xml:space="preserve">prof. </w:t>
      </w:r>
      <w:r>
        <w:rPr>
          <w:rFonts w:ascii="Cambria" w:hAnsi="Cambria" w:cs="Arial"/>
          <w:sz w:val="16"/>
          <w:szCs w:val="16"/>
        </w:rPr>
        <w:t>Ing.</w:t>
      </w:r>
      <w:r w:rsidR="00273475">
        <w:rPr>
          <w:rFonts w:ascii="Cambria" w:hAnsi="Cambria" w:cs="Arial"/>
          <w:sz w:val="16"/>
          <w:szCs w:val="16"/>
        </w:rPr>
        <w:t xml:space="preserve"> </w:t>
      </w:r>
      <w:r w:rsidR="00794E66">
        <w:rPr>
          <w:rFonts w:ascii="Cambria" w:hAnsi="Cambria" w:cs="Arial"/>
          <w:sz w:val="16"/>
          <w:szCs w:val="16"/>
        </w:rPr>
        <w:t>Marián Peciar</w:t>
      </w:r>
      <w:r w:rsidR="00D92BC7">
        <w:rPr>
          <w:rFonts w:ascii="Cambria" w:hAnsi="Cambria" w:cs="Arial"/>
          <w:sz w:val="16"/>
          <w:szCs w:val="16"/>
        </w:rPr>
        <w:t xml:space="preserve">, </w:t>
      </w:r>
      <w:r>
        <w:rPr>
          <w:rFonts w:ascii="Cambria" w:hAnsi="Cambria" w:cs="Arial"/>
          <w:sz w:val="16"/>
          <w:szCs w:val="16"/>
        </w:rPr>
        <w:t>PhD.</w:t>
      </w:r>
    </w:p>
    <w:sectPr w:rsidR="0018202B" w:rsidRPr="006F17D5" w:rsidSect="00F92DB7">
      <w:headerReference w:type="default" r:id="rId9"/>
      <w:footerReference w:type="default" r:id="rId10"/>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5B" w:rsidRDefault="00463D5B">
      <w:r>
        <w:separator/>
      </w:r>
    </w:p>
  </w:endnote>
  <w:endnote w:type="continuationSeparator" w:id="0">
    <w:p w:rsidR="00463D5B" w:rsidRDefault="0046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A7" w:rsidRPr="00516930" w:rsidRDefault="003B7EA7"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0F89736C" wp14:editId="271DABF6">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B7EA7" w:rsidRPr="0080567D" w:rsidRDefault="003B7EA7"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D55092" w:rsidRPr="00D55092">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3B7EA7" w:rsidRPr="0080567D" w:rsidRDefault="003B7EA7"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D55092" w:rsidRPr="00D55092">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Pr>
        <w:rFonts w:asciiTheme="majorHAnsi" w:hAnsiTheme="majorHAnsi"/>
        <w:sz w:val="14"/>
        <w:szCs w:val="14"/>
      </w:rPr>
      <w:t>1</w:t>
    </w:r>
    <w:r w:rsidR="00CA31A9">
      <w:rPr>
        <w:rFonts w:asciiTheme="majorHAnsi" w:hAnsiTheme="majorHAnsi"/>
        <w:sz w:val="14"/>
        <w:szCs w:val="14"/>
      </w:rPr>
      <w:t>8</w:t>
    </w:r>
    <w:r w:rsidRPr="00516930">
      <w:rPr>
        <w:rFonts w:asciiTheme="majorHAnsi" w:hAnsiTheme="majorHAnsi"/>
        <w:sz w:val="14"/>
        <w:szCs w:val="14"/>
      </w:rPr>
      <w:t>/201</w:t>
    </w:r>
    <w:r>
      <w:rPr>
        <w:rFonts w:asciiTheme="majorHAnsi" w:hAnsiTheme="majorHAnsi"/>
        <w:sz w:val="14"/>
        <w:szCs w:val="14"/>
      </w:rPr>
      <w:t>3</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sidR="00CA31A9">
      <w:rPr>
        <w:rFonts w:asciiTheme="majorHAnsi" w:hAnsiTheme="majorHAnsi"/>
        <w:sz w:val="14"/>
        <w:szCs w:val="14"/>
      </w:rPr>
      <w:t>21</w:t>
    </w:r>
    <w:r w:rsidRPr="00516930">
      <w:rPr>
        <w:rFonts w:asciiTheme="majorHAnsi" w:hAnsiTheme="majorHAnsi"/>
        <w:sz w:val="14"/>
        <w:szCs w:val="14"/>
      </w:rPr>
      <w:t>.</w:t>
    </w:r>
    <w:r>
      <w:rPr>
        <w:rFonts w:asciiTheme="majorHAnsi" w:hAnsiTheme="majorHAnsi"/>
        <w:sz w:val="14"/>
        <w:szCs w:val="14"/>
      </w:rPr>
      <w:t>0</w:t>
    </w:r>
    <w:r w:rsidR="00CA31A9">
      <w:rPr>
        <w:rFonts w:asciiTheme="majorHAnsi" w:hAnsiTheme="majorHAnsi"/>
        <w:sz w:val="14"/>
        <w:szCs w:val="14"/>
      </w:rPr>
      <w:t>8</w:t>
    </w:r>
    <w:r w:rsidRPr="00516930">
      <w:rPr>
        <w:rFonts w:asciiTheme="majorHAnsi" w:hAnsiTheme="majorHAnsi"/>
        <w:sz w:val="14"/>
        <w:szCs w:val="14"/>
      </w:rPr>
      <w:t>.201</w:t>
    </w:r>
    <w:r>
      <w:rPr>
        <w:rFonts w:asciiTheme="majorHAnsi" w:hAnsiTheme="majorHAnsi"/>
        <w:sz w:val="14"/>
        <w:szCs w:val="1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5B" w:rsidRDefault="00463D5B">
      <w:r>
        <w:separator/>
      </w:r>
    </w:p>
  </w:footnote>
  <w:footnote w:type="continuationSeparator" w:id="0">
    <w:p w:rsidR="00463D5B" w:rsidRDefault="0046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A7" w:rsidRDefault="003B7EA7" w:rsidP="00516930">
    <w:pPr>
      <w:pStyle w:val="Hlavika"/>
      <w:jc w:val="right"/>
    </w:pPr>
    <w:r>
      <w:rPr>
        <w:noProof/>
      </w:rPr>
      <w:drawing>
        <wp:inline distT="0" distB="0" distL="0" distR="0" wp14:anchorId="09B4C8AF" wp14:editId="77839F76">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9D8"/>
    <w:multiLevelType w:val="hybridMultilevel"/>
    <w:tmpl w:val="30A44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2249E4"/>
    <w:multiLevelType w:val="hybridMultilevel"/>
    <w:tmpl w:val="D31ECD42"/>
    <w:lvl w:ilvl="0" w:tplc="62EEA51C">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B7E15B4"/>
    <w:multiLevelType w:val="hybridMultilevel"/>
    <w:tmpl w:val="3ED61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FF26A3"/>
    <w:multiLevelType w:val="hybridMultilevel"/>
    <w:tmpl w:val="F326C0DA"/>
    <w:lvl w:ilvl="0" w:tplc="FEC6B6A8">
      <w:start w:val="1"/>
      <w:numFmt w:val="decimal"/>
      <w:lvlText w:val="%1)"/>
      <w:lvlJc w:val="left"/>
      <w:pPr>
        <w:ind w:left="720" w:hanging="360"/>
      </w:pPr>
      <w:rPr>
        <w:rFonts w:ascii="Calibri" w:hAnsi="Calibri" w:cs="Calibri"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CD3E39"/>
    <w:multiLevelType w:val="hybridMultilevel"/>
    <w:tmpl w:val="A35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267982"/>
    <w:multiLevelType w:val="hybridMultilevel"/>
    <w:tmpl w:val="83FCE35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3219E9"/>
    <w:multiLevelType w:val="hybridMultilevel"/>
    <w:tmpl w:val="BCDE2DF6"/>
    <w:lvl w:ilvl="0" w:tplc="19C61004">
      <w:numFmt w:val="bullet"/>
      <w:lvlText w:val="-"/>
      <w:lvlJc w:val="left"/>
      <w:pPr>
        <w:tabs>
          <w:tab w:val="num" w:pos="1065"/>
        </w:tabs>
        <w:ind w:left="1065" w:hanging="360"/>
      </w:pPr>
      <w:rPr>
        <w:rFonts w:ascii="Times New Roman" w:eastAsia="Times New Roman" w:hAnsi="Times New Roman" w:cs="Times New Roman" w:hint="default"/>
        <w:b/>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7">
    <w:nsid w:val="18E413F3"/>
    <w:multiLevelType w:val="hybridMultilevel"/>
    <w:tmpl w:val="0584F130"/>
    <w:lvl w:ilvl="0" w:tplc="264205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230C9E"/>
    <w:multiLevelType w:val="hybridMultilevel"/>
    <w:tmpl w:val="E6AAB54C"/>
    <w:lvl w:ilvl="0" w:tplc="61903C5C">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9">
    <w:nsid w:val="1D5038AB"/>
    <w:multiLevelType w:val="hybridMultilevel"/>
    <w:tmpl w:val="8152B8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350A1A"/>
    <w:multiLevelType w:val="hybridMultilevel"/>
    <w:tmpl w:val="146A880E"/>
    <w:lvl w:ilvl="0" w:tplc="A11AF454">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nsid w:val="24BD2A5B"/>
    <w:multiLevelType w:val="hybridMultilevel"/>
    <w:tmpl w:val="639A9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A7F13FD"/>
    <w:multiLevelType w:val="hybridMultilevel"/>
    <w:tmpl w:val="2E78FC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045C72"/>
    <w:multiLevelType w:val="hybridMultilevel"/>
    <w:tmpl w:val="261A28E6"/>
    <w:lvl w:ilvl="0" w:tplc="888C0D98">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4">
    <w:nsid w:val="30D47B24"/>
    <w:multiLevelType w:val="hybridMultilevel"/>
    <w:tmpl w:val="FC3636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3C970A4"/>
    <w:multiLevelType w:val="hybridMultilevel"/>
    <w:tmpl w:val="156EA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52053A8"/>
    <w:multiLevelType w:val="hybridMultilevel"/>
    <w:tmpl w:val="CE2293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F24307"/>
    <w:multiLevelType w:val="hybridMultilevel"/>
    <w:tmpl w:val="EFD8DF7A"/>
    <w:lvl w:ilvl="0" w:tplc="96FCD6E0">
      <w:start w:val="1"/>
      <w:numFmt w:val="decimal"/>
      <w:lvlText w:val="%1."/>
      <w:lvlJc w:val="left"/>
      <w:pPr>
        <w:ind w:left="2333" w:hanging="360"/>
      </w:p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18">
    <w:nsid w:val="36C024AF"/>
    <w:multiLevelType w:val="hybridMultilevel"/>
    <w:tmpl w:val="06AEB73C"/>
    <w:lvl w:ilvl="0" w:tplc="989E866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CD909E8"/>
    <w:multiLevelType w:val="hybridMultilevel"/>
    <w:tmpl w:val="A540F120"/>
    <w:lvl w:ilvl="0" w:tplc="9D7E955E">
      <w:start w:val="1"/>
      <w:numFmt w:val="upperLetter"/>
      <w:lvlText w:val="%1."/>
      <w:lvlJc w:val="left"/>
      <w:pPr>
        <w:ind w:left="6330" w:hanging="360"/>
      </w:pPr>
      <w:rPr>
        <w:rFonts w:hint="default"/>
      </w:rPr>
    </w:lvl>
    <w:lvl w:ilvl="1" w:tplc="041B0019" w:tentative="1">
      <w:start w:val="1"/>
      <w:numFmt w:val="lowerLetter"/>
      <w:lvlText w:val="%2."/>
      <w:lvlJc w:val="left"/>
      <w:pPr>
        <w:ind w:left="7050" w:hanging="360"/>
      </w:pPr>
    </w:lvl>
    <w:lvl w:ilvl="2" w:tplc="041B001B" w:tentative="1">
      <w:start w:val="1"/>
      <w:numFmt w:val="lowerRoman"/>
      <w:lvlText w:val="%3."/>
      <w:lvlJc w:val="right"/>
      <w:pPr>
        <w:ind w:left="7770" w:hanging="180"/>
      </w:pPr>
    </w:lvl>
    <w:lvl w:ilvl="3" w:tplc="041B000F" w:tentative="1">
      <w:start w:val="1"/>
      <w:numFmt w:val="decimal"/>
      <w:lvlText w:val="%4."/>
      <w:lvlJc w:val="left"/>
      <w:pPr>
        <w:ind w:left="8490" w:hanging="360"/>
      </w:pPr>
    </w:lvl>
    <w:lvl w:ilvl="4" w:tplc="041B0019" w:tentative="1">
      <w:start w:val="1"/>
      <w:numFmt w:val="lowerLetter"/>
      <w:lvlText w:val="%5."/>
      <w:lvlJc w:val="left"/>
      <w:pPr>
        <w:ind w:left="9210" w:hanging="360"/>
      </w:pPr>
    </w:lvl>
    <w:lvl w:ilvl="5" w:tplc="041B001B" w:tentative="1">
      <w:start w:val="1"/>
      <w:numFmt w:val="lowerRoman"/>
      <w:lvlText w:val="%6."/>
      <w:lvlJc w:val="right"/>
      <w:pPr>
        <w:ind w:left="9930" w:hanging="180"/>
      </w:pPr>
    </w:lvl>
    <w:lvl w:ilvl="6" w:tplc="041B000F" w:tentative="1">
      <w:start w:val="1"/>
      <w:numFmt w:val="decimal"/>
      <w:lvlText w:val="%7."/>
      <w:lvlJc w:val="left"/>
      <w:pPr>
        <w:ind w:left="10650" w:hanging="360"/>
      </w:pPr>
    </w:lvl>
    <w:lvl w:ilvl="7" w:tplc="041B0019" w:tentative="1">
      <w:start w:val="1"/>
      <w:numFmt w:val="lowerLetter"/>
      <w:lvlText w:val="%8."/>
      <w:lvlJc w:val="left"/>
      <w:pPr>
        <w:ind w:left="11370" w:hanging="360"/>
      </w:pPr>
    </w:lvl>
    <w:lvl w:ilvl="8" w:tplc="041B001B" w:tentative="1">
      <w:start w:val="1"/>
      <w:numFmt w:val="lowerRoman"/>
      <w:lvlText w:val="%9."/>
      <w:lvlJc w:val="right"/>
      <w:pPr>
        <w:ind w:left="12090" w:hanging="180"/>
      </w:pPr>
    </w:lvl>
  </w:abstractNum>
  <w:abstractNum w:abstractNumId="20">
    <w:nsid w:val="3E632FA7"/>
    <w:multiLevelType w:val="hybridMultilevel"/>
    <w:tmpl w:val="E2F2FD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EA57D44"/>
    <w:multiLevelType w:val="hybridMultilevel"/>
    <w:tmpl w:val="821833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EED5D31"/>
    <w:multiLevelType w:val="hybridMultilevel"/>
    <w:tmpl w:val="87646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9A50212"/>
    <w:multiLevelType w:val="hybridMultilevel"/>
    <w:tmpl w:val="7A9C3E3E"/>
    <w:lvl w:ilvl="0" w:tplc="83E80454">
      <w:start w:val="13"/>
      <w:numFmt w:val="bullet"/>
      <w:lvlText w:val="-"/>
      <w:lvlJc w:val="left"/>
      <w:pPr>
        <w:ind w:left="786" w:hanging="360"/>
      </w:pPr>
      <w:rPr>
        <w:rFonts w:ascii="Cambria" w:eastAsia="Times New Roman" w:hAnsi="Cambria"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55EE4209"/>
    <w:multiLevelType w:val="hybridMultilevel"/>
    <w:tmpl w:val="9AECFB58"/>
    <w:lvl w:ilvl="0" w:tplc="2A240B9C">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561F1DB1"/>
    <w:multiLevelType w:val="hybridMultilevel"/>
    <w:tmpl w:val="5EC64156"/>
    <w:lvl w:ilvl="0" w:tplc="A790C0EA">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5D1B2A8A"/>
    <w:multiLevelType w:val="hybridMultilevel"/>
    <w:tmpl w:val="A6E883BC"/>
    <w:lvl w:ilvl="0" w:tplc="6700E50E">
      <w:start w:val="1"/>
      <w:numFmt w:val="lowerLetter"/>
      <w:lvlText w:val="%1)"/>
      <w:lvlJc w:val="left"/>
      <w:pPr>
        <w:tabs>
          <w:tab w:val="num" w:pos="2333"/>
        </w:tabs>
        <w:ind w:left="2333" w:hanging="360"/>
      </w:pPr>
      <w:rPr>
        <w:rFonts w:ascii="Times New Roman" w:eastAsia="Times New Roman" w:hAnsi="Times New Roman" w:cs="Times New Roman"/>
      </w:rPr>
    </w:lvl>
    <w:lvl w:ilvl="1" w:tplc="041B0019">
      <w:start w:val="1"/>
      <w:numFmt w:val="lowerLetter"/>
      <w:lvlText w:val="%2."/>
      <w:lvlJc w:val="left"/>
      <w:pPr>
        <w:tabs>
          <w:tab w:val="num" w:pos="3053"/>
        </w:tabs>
        <w:ind w:left="3053" w:hanging="360"/>
      </w:pPr>
    </w:lvl>
    <w:lvl w:ilvl="2" w:tplc="041B001B">
      <w:start w:val="1"/>
      <w:numFmt w:val="lowerRoman"/>
      <w:lvlText w:val="%3."/>
      <w:lvlJc w:val="right"/>
      <w:pPr>
        <w:tabs>
          <w:tab w:val="num" w:pos="3773"/>
        </w:tabs>
        <w:ind w:left="3773" w:hanging="180"/>
      </w:pPr>
    </w:lvl>
    <w:lvl w:ilvl="3" w:tplc="041B000F">
      <w:start w:val="1"/>
      <w:numFmt w:val="decimal"/>
      <w:lvlText w:val="%4."/>
      <w:lvlJc w:val="left"/>
      <w:pPr>
        <w:tabs>
          <w:tab w:val="num" w:pos="4493"/>
        </w:tabs>
        <w:ind w:left="4493" w:hanging="360"/>
      </w:pPr>
    </w:lvl>
    <w:lvl w:ilvl="4" w:tplc="041B0019">
      <w:start w:val="1"/>
      <w:numFmt w:val="lowerLetter"/>
      <w:lvlText w:val="%5."/>
      <w:lvlJc w:val="left"/>
      <w:pPr>
        <w:tabs>
          <w:tab w:val="num" w:pos="5213"/>
        </w:tabs>
        <w:ind w:left="5213" w:hanging="360"/>
      </w:pPr>
    </w:lvl>
    <w:lvl w:ilvl="5" w:tplc="041B001B">
      <w:start w:val="1"/>
      <w:numFmt w:val="lowerRoman"/>
      <w:lvlText w:val="%6."/>
      <w:lvlJc w:val="right"/>
      <w:pPr>
        <w:tabs>
          <w:tab w:val="num" w:pos="5933"/>
        </w:tabs>
        <w:ind w:left="5933" w:hanging="180"/>
      </w:pPr>
    </w:lvl>
    <w:lvl w:ilvl="6" w:tplc="041B000F">
      <w:start w:val="1"/>
      <w:numFmt w:val="decimal"/>
      <w:lvlText w:val="%7."/>
      <w:lvlJc w:val="left"/>
      <w:pPr>
        <w:tabs>
          <w:tab w:val="num" w:pos="6653"/>
        </w:tabs>
        <w:ind w:left="6653" w:hanging="360"/>
      </w:pPr>
    </w:lvl>
    <w:lvl w:ilvl="7" w:tplc="041B0019">
      <w:start w:val="1"/>
      <w:numFmt w:val="lowerLetter"/>
      <w:lvlText w:val="%8."/>
      <w:lvlJc w:val="left"/>
      <w:pPr>
        <w:tabs>
          <w:tab w:val="num" w:pos="7373"/>
        </w:tabs>
        <w:ind w:left="7373" w:hanging="360"/>
      </w:pPr>
    </w:lvl>
    <w:lvl w:ilvl="8" w:tplc="041B001B">
      <w:start w:val="1"/>
      <w:numFmt w:val="lowerRoman"/>
      <w:lvlText w:val="%9."/>
      <w:lvlJc w:val="right"/>
      <w:pPr>
        <w:tabs>
          <w:tab w:val="num" w:pos="8093"/>
        </w:tabs>
        <w:ind w:left="8093" w:hanging="180"/>
      </w:pPr>
    </w:lvl>
  </w:abstractNum>
  <w:abstractNum w:abstractNumId="27">
    <w:nsid w:val="5D390AC0"/>
    <w:multiLevelType w:val="hybridMultilevel"/>
    <w:tmpl w:val="CBC830C8"/>
    <w:lvl w:ilvl="0" w:tplc="3F1EB120">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8">
    <w:nsid w:val="63A74425"/>
    <w:multiLevelType w:val="hybridMultilevel"/>
    <w:tmpl w:val="06AEB73C"/>
    <w:lvl w:ilvl="0" w:tplc="989E866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5856A68"/>
    <w:multiLevelType w:val="hybridMultilevel"/>
    <w:tmpl w:val="2068B854"/>
    <w:lvl w:ilvl="0" w:tplc="041B0011">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nsid w:val="66104A5D"/>
    <w:multiLevelType w:val="hybridMultilevel"/>
    <w:tmpl w:val="A94E95D6"/>
    <w:lvl w:ilvl="0" w:tplc="4E4874BA">
      <w:start w:val="1"/>
      <w:numFmt w:val="decimal"/>
      <w:lvlText w:val="%1)"/>
      <w:lvlJc w:val="left"/>
      <w:pPr>
        <w:ind w:left="720" w:hanging="360"/>
      </w:pPr>
      <w:rPr>
        <w:rFonts w:ascii="Calibri" w:hAnsi="Calibri" w:cs="Calibri"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61A52B9"/>
    <w:multiLevelType w:val="hybridMultilevel"/>
    <w:tmpl w:val="5EC64156"/>
    <w:lvl w:ilvl="0" w:tplc="A790C0EA">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68100212"/>
    <w:multiLevelType w:val="hybridMultilevel"/>
    <w:tmpl w:val="C3E4A3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82777A6"/>
    <w:multiLevelType w:val="hybridMultilevel"/>
    <w:tmpl w:val="5F1E8476"/>
    <w:lvl w:ilvl="0" w:tplc="A78C100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B3B0C99"/>
    <w:multiLevelType w:val="hybridMultilevel"/>
    <w:tmpl w:val="E034A444"/>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nsid w:val="6CAC44ED"/>
    <w:multiLevelType w:val="hybridMultilevel"/>
    <w:tmpl w:val="3ED61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6613E2E"/>
    <w:multiLevelType w:val="hybridMultilevel"/>
    <w:tmpl w:val="3ED61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86D4C3B"/>
    <w:multiLevelType w:val="hybridMultilevel"/>
    <w:tmpl w:val="FC3636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C094071"/>
    <w:multiLevelType w:val="hybridMultilevel"/>
    <w:tmpl w:val="4DC4E7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EC357B5"/>
    <w:multiLevelType w:val="hybridMultilevel"/>
    <w:tmpl w:val="00864E00"/>
    <w:lvl w:ilvl="0" w:tplc="041B0001">
      <w:start w:val="1"/>
      <w:numFmt w:val="bullet"/>
      <w:lvlText w:val=""/>
      <w:lvlJc w:val="left"/>
      <w:pPr>
        <w:ind w:left="1392" w:hanging="360"/>
      </w:pPr>
      <w:rPr>
        <w:rFonts w:ascii="Symbol" w:hAnsi="Symbol" w:hint="default"/>
      </w:rPr>
    </w:lvl>
    <w:lvl w:ilvl="1" w:tplc="041B0003">
      <w:start w:val="1"/>
      <w:numFmt w:val="bullet"/>
      <w:lvlText w:val="o"/>
      <w:lvlJc w:val="left"/>
      <w:pPr>
        <w:ind w:left="2112" w:hanging="360"/>
      </w:pPr>
      <w:rPr>
        <w:rFonts w:ascii="Courier New" w:hAnsi="Courier New" w:cs="Courier New" w:hint="default"/>
      </w:rPr>
    </w:lvl>
    <w:lvl w:ilvl="2" w:tplc="041B0005">
      <w:start w:val="1"/>
      <w:numFmt w:val="bullet"/>
      <w:lvlText w:val=""/>
      <w:lvlJc w:val="left"/>
      <w:pPr>
        <w:ind w:left="2832" w:hanging="360"/>
      </w:pPr>
      <w:rPr>
        <w:rFonts w:ascii="Wingdings" w:hAnsi="Wingdings" w:hint="default"/>
      </w:rPr>
    </w:lvl>
    <w:lvl w:ilvl="3" w:tplc="041B0001">
      <w:start w:val="1"/>
      <w:numFmt w:val="bullet"/>
      <w:lvlText w:val=""/>
      <w:lvlJc w:val="left"/>
      <w:pPr>
        <w:ind w:left="3552" w:hanging="360"/>
      </w:pPr>
      <w:rPr>
        <w:rFonts w:ascii="Symbol" w:hAnsi="Symbol" w:hint="default"/>
      </w:rPr>
    </w:lvl>
    <w:lvl w:ilvl="4" w:tplc="041B0003">
      <w:start w:val="1"/>
      <w:numFmt w:val="bullet"/>
      <w:lvlText w:val="o"/>
      <w:lvlJc w:val="left"/>
      <w:pPr>
        <w:ind w:left="4272" w:hanging="360"/>
      </w:pPr>
      <w:rPr>
        <w:rFonts w:ascii="Courier New" w:hAnsi="Courier New" w:cs="Courier New" w:hint="default"/>
      </w:rPr>
    </w:lvl>
    <w:lvl w:ilvl="5" w:tplc="041B0005">
      <w:start w:val="1"/>
      <w:numFmt w:val="bullet"/>
      <w:lvlText w:val=""/>
      <w:lvlJc w:val="left"/>
      <w:pPr>
        <w:ind w:left="4992" w:hanging="360"/>
      </w:pPr>
      <w:rPr>
        <w:rFonts w:ascii="Wingdings" w:hAnsi="Wingdings" w:hint="default"/>
      </w:rPr>
    </w:lvl>
    <w:lvl w:ilvl="6" w:tplc="041B0001">
      <w:start w:val="1"/>
      <w:numFmt w:val="bullet"/>
      <w:lvlText w:val=""/>
      <w:lvlJc w:val="left"/>
      <w:pPr>
        <w:ind w:left="5712" w:hanging="360"/>
      </w:pPr>
      <w:rPr>
        <w:rFonts w:ascii="Symbol" w:hAnsi="Symbol" w:hint="default"/>
      </w:rPr>
    </w:lvl>
    <w:lvl w:ilvl="7" w:tplc="041B0003">
      <w:start w:val="1"/>
      <w:numFmt w:val="bullet"/>
      <w:lvlText w:val="o"/>
      <w:lvlJc w:val="left"/>
      <w:pPr>
        <w:ind w:left="6432" w:hanging="360"/>
      </w:pPr>
      <w:rPr>
        <w:rFonts w:ascii="Courier New" w:hAnsi="Courier New" w:cs="Courier New" w:hint="default"/>
      </w:rPr>
    </w:lvl>
    <w:lvl w:ilvl="8" w:tplc="041B0005">
      <w:start w:val="1"/>
      <w:numFmt w:val="bullet"/>
      <w:lvlText w:val=""/>
      <w:lvlJc w:val="left"/>
      <w:pPr>
        <w:ind w:left="7152" w:hanging="360"/>
      </w:pPr>
      <w:rPr>
        <w:rFonts w:ascii="Wingdings" w:hAnsi="Wingdings" w:hint="default"/>
      </w:rPr>
    </w:lvl>
  </w:abstractNum>
  <w:num w:numId="1">
    <w:abstractNumId w:val="29"/>
  </w:num>
  <w:num w:numId="2">
    <w:abstractNumId w:val="38"/>
  </w:num>
  <w:num w:numId="3">
    <w:abstractNumId w:val="14"/>
  </w:num>
  <w:num w:numId="4">
    <w:abstractNumId w:val="18"/>
  </w:num>
  <w:num w:numId="5">
    <w:abstractNumId w:val="1"/>
  </w:num>
  <w:num w:numId="6">
    <w:abstractNumId w:val="19"/>
  </w:num>
  <w:num w:numId="7">
    <w:abstractNumId w:val="10"/>
  </w:num>
  <w:num w:numId="8">
    <w:abstractNumId w:val="21"/>
  </w:num>
  <w:num w:numId="9">
    <w:abstractNumId w:val="8"/>
  </w:num>
  <w:num w:numId="10">
    <w:abstractNumId w:val="32"/>
  </w:num>
  <w:num w:numId="11">
    <w:abstractNumId w:val="6"/>
  </w:num>
  <w:num w:numId="12">
    <w:abstractNumId w:val="15"/>
  </w:num>
  <w:num w:numId="13">
    <w:abstractNumId w:val="4"/>
  </w:num>
  <w:num w:numId="14">
    <w:abstractNumId w:val="11"/>
  </w:num>
  <w:num w:numId="15">
    <w:abstractNumId w:val="34"/>
  </w:num>
  <w:num w:numId="16">
    <w:abstractNumId w:val="20"/>
  </w:num>
  <w:num w:numId="17">
    <w:abstractNumId w:val="0"/>
  </w:num>
  <w:num w:numId="18">
    <w:abstractNumId w:val="37"/>
  </w:num>
  <w:num w:numId="19">
    <w:abstractNumId w:val="2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5"/>
  </w:num>
  <w:num w:numId="27">
    <w:abstractNumId w:val="30"/>
  </w:num>
  <w:num w:numId="28">
    <w:abstractNumId w:val="3"/>
  </w:num>
  <w:num w:numId="29">
    <w:abstractNumId w:val="25"/>
  </w:num>
  <w:num w:numId="30">
    <w:abstractNumId w:val="31"/>
  </w:num>
  <w:num w:numId="31">
    <w:abstractNumId w:val="16"/>
  </w:num>
  <w:num w:numId="32">
    <w:abstractNumId w:val="3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4"/>
  </w:num>
  <w:num w:numId="36">
    <w:abstractNumId w:val="28"/>
  </w:num>
  <w:num w:numId="37">
    <w:abstractNumId w:val="9"/>
  </w:num>
  <w:num w:numId="38">
    <w:abstractNumId w:val="7"/>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6D"/>
    <w:rsid w:val="00002C52"/>
    <w:rsid w:val="000039E6"/>
    <w:rsid w:val="00003AD1"/>
    <w:rsid w:val="00010142"/>
    <w:rsid w:val="00015162"/>
    <w:rsid w:val="00016595"/>
    <w:rsid w:val="000166AE"/>
    <w:rsid w:val="0002057C"/>
    <w:rsid w:val="0002390A"/>
    <w:rsid w:val="00025FA5"/>
    <w:rsid w:val="0002635E"/>
    <w:rsid w:val="0002672C"/>
    <w:rsid w:val="000312FF"/>
    <w:rsid w:val="0003330C"/>
    <w:rsid w:val="00036CC4"/>
    <w:rsid w:val="000377F1"/>
    <w:rsid w:val="0004023A"/>
    <w:rsid w:val="0004028B"/>
    <w:rsid w:val="000402D9"/>
    <w:rsid w:val="00042274"/>
    <w:rsid w:val="00044916"/>
    <w:rsid w:val="00045364"/>
    <w:rsid w:val="00046AE5"/>
    <w:rsid w:val="00050216"/>
    <w:rsid w:val="000518CC"/>
    <w:rsid w:val="0005664B"/>
    <w:rsid w:val="00056D07"/>
    <w:rsid w:val="00057278"/>
    <w:rsid w:val="000574E0"/>
    <w:rsid w:val="00057C42"/>
    <w:rsid w:val="000612DC"/>
    <w:rsid w:val="0006170E"/>
    <w:rsid w:val="00061CE6"/>
    <w:rsid w:val="000635D2"/>
    <w:rsid w:val="000641E8"/>
    <w:rsid w:val="00066597"/>
    <w:rsid w:val="00071EC6"/>
    <w:rsid w:val="0007337A"/>
    <w:rsid w:val="000746DA"/>
    <w:rsid w:val="00076CFE"/>
    <w:rsid w:val="00082D5D"/>
    <w:rsid w:val="00083B53"/>
    <w:rsid w:val="00085EAD"/>
    <w:rsid w:val="00086B95"/>
    <w:rsid w:val="00086BB1"/>
    <w:rsid w:val="00091E4E"/>
    <w:rsid w:val="00097D4F"/>
    <w:rsid w:val="000A211A"/>
    <w:rsid w:val="000A2D82"/>
    <w:rsid w:val="000A495D"/>
    <w:rsid w:val="000A5B79"/>
    <w:rsid w:val="000A6E72"/>
    <w:rsid w:val="000A733A"/>
    <w:rsid w:val="000B2606"/>
    <w:rsid w:val="000B3A3E"/>
    <w:rsid w:val="000B5979"/>
    <w:rsid w:val="000C0848"/>
    <w:rsid w:val="000C10CC"/>
    <w:rsid w:val="000C1C0C"/>
    <w:rsid w:val="000C1FBB"/>
    <w:rsid w:val="000C4000"/>
    <w:rsid w:val="000C43CD"/>
    <w:rsid w:val="000C6037"/>
    <w:rsid w:val="000C7374"/>
    <w:rsid w:val="000C7CF6"/>
    <w:rsid w:val="000D20D2"/>
    <w:rsid w:val="000D20D5"/>
    <w:rsid w:val="000D3F86"/>
    <w:rsid w:val="000D4026"/>
    <w:rsid w:val="000D59FB"/>
    <w:rsid w:val="000D77A6"/>
    <w:rsid w:val="000E3CB3"/>
    <w:rsid w:val="000E5642"/>
    <w:rsid w:val="000E6706"/>
    <w:rsid w:val="000F0ED8"/>
    <w:rsid w:val="000F64F8"/>
    <w:rsid w:val="000F78AE"/>
    <w:rsid w:val="000F7B91"/>
    <w:rsid w:val="00101897"/>
    <w:rsid w:val="00103368"/>
    <w:rsid w:val="001038B7"/>
    <w:rsid w:val="00103DC1"/>
    <w:rsid w:val="001042DD"/>
    <w:rsid w:val="001101A4"/>
    <w:rsid w:val="0011271B"/>
    <w:rsid w:val="0011349C"/>
    <w:rsid w:val="00124045"/>
    <w:rsid w:val="00125AED"/>
    <w:rsid w:val="00125CA4"/>
    <w:rsid w:val="0012686E"/>
    <w:rsid w:val="00126AEF"/>
    <w:rsid w:val="00127FF5"/>
    <w:rsid w:val="00130189"/>
    <w:rsid w:val="00131507"/>
    <w:rsid w:val="00131878"/>
    <w:rsid w:val="00131F20"/>
    <w:rsid w:val="0013335D"/>
    <w:rsid w:val="0013443B"/>
    <w:rsid w:val="00135685"/>
    <w:rsid w:val="0013647C"/>
    <w:rsid w:val="00137C71"/>
    <w:rsid w:val="00137CAC"/>
    <w:rsid w:val="00140CF2"/>
    <w:rsid w:val="001422F1"/>
    <w:rsid w:val="001423E3"/>
    <w:rsid w:val="00144D8D"/>
    <w:rsid w:val="001451CF"/>
    <w:rsid w:val="00145680"/>
    <w:rsid w:val="00146426"/>
    <w:rsid w:val="00147FD6"/>
    <w:rsid w:val="00150E78"/>
    <w:rsid w:val="001528FF"/>
    <w:rsid w:val="0015719A"/>
    <w:rsid w:val="001573DF"/>
    <w:rsid w:val="00164189"/>
    <w:rsid w:val="00173B2A"/>
    <w:rsid w:val="00173DB2"/>
    <w:rsid w:val="00175477"/>
    <w:rsid w:val="00176429"/>
    <w:rsid w:val="00177CB5"/>
    <w:rsid w:val="0018008E"/>
    <w:rsid w:val="00180561"/>
    <w:rsid w:val="00180A58"/>
    <w:rsid w:val="0018131A"/>
    <w:rsid w:val="0018202B"/>
    <w:rsid w:val="00186BAF"/>
    <w:rsid w:val="00190394"/>
    <w:rsid w:val="00190E27"/>
    <w:rsid w:val="00191FDB"/>
    <w:rsid w:val="00193582"/>
    <w:rsid w:val="001952C2"/>
    <w:rsid w:val="00196C4C"/>
    <w:rsid w:val="001A1BAE"/>
    <w:rsid w:val="001A25EF"/>
    <w:rsid w:val="001A3F65"/>
    <w:rsid w:val="001A54D7"/>
    <w:rsid w:val="001A7C0E"/>
    <w:rsid w:val="001B03D6"/>
    <w:rsid w:val="001B10FD"/>
    <w:rsid w:val="001B2846"/>
    <w:rsid w:val="001B51CF"/>
    <w:rsid w:val="001B5DCE"/>
    <w:rsid w:val="001B61F4"/>
    <w:rsid w:val="001C0387"/>
    <w:rsid w:val="001C0A00"/>
    <w:rsid w:val="001C0D2A"/>
    <w:rsid w:val="001C143D"/>
    <w:rsid w:val="001C3A54"/>
    <w:rsid w:val="001C4DD3"/>
    <w:rsid w:val="001C5496"/>
    <w:rsid w:val="001C771B"/>
    <w:rsid w:val="001D04F1"/>
    <w:rsid w:val="001D0575"/>
    <w:rsid w:val="001D1811"/>
    <w:rsid w:val="001D3084"/>
    <w:rsid w:val="001D3C7F"/>
    <w:rsid w:val="001D554D"/>
    <w:rsid w:val="001D6DB7"/>
    <w:rsid w:val="001E22D0"/>
    <w:rsid w:val="001E43CA"/>
    <w:rsid w:val="001E57C6"/>
    <w:rsid w:val="001F0431"/>
    <w:rsid w:val="001F419E"/>
    <w:rsid w:val="001F5E5A"/>
    <w:rsid w:val="001F778A"/>
    <w:rsid w:val="001F7D56"/>
    <w:rsid w:val="00200FF1"/>
    <w:rsid w:val="0020351D"/>
    <w:rsid w:val="00203AC5"/>
    <w:rsid w:val="00210B5A"/>
    <w:rsid w:val="00211736"/>
    <w:rsid w:val="00212283"/>
    <w:rsid w:val="002133FB"/>
    <w:rsid w:val="00213BCD"/>
    <w:rsid w:val="0021626D"/>
    <w:rsid w:val="00216846"/>
    <w:rsid w:val="00220394"/>
    <w:rsid w:val="002207E5"/>
    <w:rsid w:val="00221BA3"/>
    <w:rsid w:val="00221ED7"/>
    <w:rsid w:val="00222C0B"/>
    <w:rsid w:val="002249D7"/>
    <w:rsid w:val="002249EF"/>
    <w:rsid w:val="002255BC"/>
    <w:rsid w:val="00233D5B"/>
    <w:rsid w:val="0023465D"/>
    <w:rsid w:val="0023504B"/>
    <w:rsid w:val="00235E41"/>
    <w:rsid w:val="002365C6"/>
    <w:rsid w:val="002369B3"/>
    <w:rsid w:val="0024027F"/>
    <w:rsid w:val="002448B5"/>
    <w:rsid w:val="00247A83"/>
    <w:rsid w:val="00251525"/>
    <w:rsid w:val="00253DF6"/>
    <w:rsid w:val="002579A0"/>
    <w:rsid w:val="00257BA3"/>
    <w:rsid w:val="002604A6"/>
    <w:rsid w:val="00260B3C"/>
    <w:rsid w:val="00263645"/>
    <w:rsid w:val="00266AC8"/>
    <w:rsid w:val="00267567"/>
    <w:rsid w:val="00267E2F"/>
    <w:rsid w:val="00270B57"/>
    <w:rsid w:val="00273475"/>
    <w:rsid w:val="00280C6A"/>
    <w:rsid w:val="002855A5"/>
    <w:rsid w:val="00290D3B"/>
    <w:rsid w:val="002913AF"/>
    <w:rsid w:val="00291C87"/>
    <w:rsid w:val="00292423"/>
    <w:rsid w:val="00293C87"/>
    <w:rsid w:val="00293F33"/>
    <w:rsid w:val="0029465A"/>
    <w:rsid w:val="00295226"/>
    <w:rsid w:val="00295234"/>
    <w:rsid w:val="00296A70"/>
    <w:rsid w:val="00297659"/>
    <w:rsid w:val="002979CA"/>
    <w:rsid w:val="002A094C"/>
    <w:rsid w:val="002A4A53"/>
    <w:rsid w:val="002A6735"/>
    <w:rsid w:val="002B12BB"/>
    <w:rsid w:val="002B1B8F"/>
    <w:rsid w:val="002B28EA"/>
    <w:rsid w:val="002C2A11"/>
    <w:rsid w:val="002C6666"/>
    <w:rsid w:val="002D0198"/>
    <w:rsid w:val="002D0B9C"/>
    <w:rsid w:val="002D3CF9"/>
    <w:rsid w:val="002D7AFA"/>
    <w:rsid w:val="002E2CCB"/>
    <w:rsid w:val="002E2DAD"/>
    <w:rsid w:val="002E5246"/>
    <w:rsid w:val="002F15A7"/>
    <w:rsid w:val="002F2440"/>
    <w:rsid w:val="002F2B4F"/>
    <w:rsid w:val="002F4C88"/>
    <w:rsid w:val="0030100D"/>
    <w:rsid w:val="00302207"/>
    <w:rsid w:val="003033F5"/>
    <w:rsid w:val="0030534C"/>
    <w:rsid w:val="00305CA7"/>
    <w:rsid w:val="003062DB"/>
    <w:rsid w:val="00306B37"/>
    <w:rsid w:val="00306D9E"/>
    <w:rsid w:val="00306EB3"/>
    <w:rsid w:val="003110C8"/>
    <w:rsid w:val="00311505"/>
    <w:rsid w:val="003116A9"/>
    <w:rsid w:val="0031264B"/>
    <w:rsid w:val="0031363D"/>
    <w:rsid w:val="00316F09"/>
    <w:rsid w:val="00321D9E"/>
    <w:rsid w:val="0032251A"/>
    <w:rsid w:val="003310D2"/>
    <w:rsid w:val="003331C1"/>
    <w:rsid w:val="003332CB"/>
    <w:rsid w:val="0033471A"/>
    <w:rsid w:val="00335609"/>
    <w:rsid w:val="003360B9"/>
    <w:rsid w:val="003376E2"/>
    <w:rsid w:val="00337C76"/>
    <w:rsid w:val="00340DCF"/>
    <w:rsid w:val="00341C96"/>
    <w:rsid w:val="00342DC5"/>
    <w:rsid w:val="00343460"/>
    <w:rsid w:val="00343FE7"/>
    <w:rsid w:val="003469E6"/>
    <w:rsid w:val="0035147E"/>
    <w:rsid w:val="0035328A"/>
    <w:rsid w:val="00353CB6"/>
    <w:rsid w:val="00354AB4"/>
    <w:rsid w:val="00354C42"/>
    <w:rsid w:val="003558CB"/>
    <w:rsid w:val="003609F5"/>
    <w:rsid w:val="00361FEA"/>
    <w:rsid w:val="00362251"/>
    <w:rsid w:val="003654A2"/>
    <w:rsid w:val="0036553C"/>
    <w:rsid w:val="00366D2A"/>
    <w:rsid w:val="00370687"/>
    <w:rsid w:val="00371F7D"/>
    <w:rsid w:val="0037240D"/>
    <w:rsid w:val="00374C40"/>
    <w:rsid w:val="00376D58"/>
    <w:rsid w:val="0039055B"/>
    <w:rsid w:val="00390C46"/>
    <w:rsid w:val="003935DC"/>
    <w:rsid w:val="003936B9"/>
    <w:rsid w:val="003938DE"/>
    <w:rsid w:val="003940DA"/>
    <w:rsid w:val="00394AA3"/>
    <w:rsid w:val="00396FA6"/>
    <w:rsid w:val="00397BB8"/>
    <w:rsid w:val="00397DED"/>
    <w:rsid w:val="003A0A18"/>
    <w:rsid w:val="003A1AF8"/>
    <w:rsid w:val="003A1E05"/>
    <w:rsid w:val="003A38DE"/>
    <w:rsid w:val="003A57BD"/>
    <w:rsid w:val="003A589E"/>
    <w:rsid w:val="003B586B"/>
    <w:rsid w:val="003B7EA7"/>
    <w:rsid w:val="003B7F72"/>
    <w:rsid w:val="003C03B4"/>
    <w:rsid w:val="003C1692"/>
    <w:rsid w:val="003C2D45"/>
    <w:rsid w:val="003C3107"/>
    <w:rsid w:val="003C56F8"/>
    <w:rsid w:val="003C659E"/>
    <w:rsid w:val="003C75E7"/>
    <w:rsid w:val="003D3CEB"/>
    <w:rsid w:val="003D3E81"/>
    <w:rsid w:val="003D461F"/>
    <w:rsid w:val="003D5A95"/>
    <w:rsid w:val="003D5B0F"/>
    <w:rsid w:val="003E1300"/>
    <w:rsid w:val="003E1D91"/>
    <w:rsid w:val="003E32FF"/>
    <w:rsid w:val="003E49AA"/>
    <w:rsid w:val="003E49BF"/>
    <w:rsid w:val="003E51A9"/>
    <w:rsid w:val="003E6B44"/>
    <w:rsid w:val="003E7FC8"/>
    <w:rsid w:val="003F0F09"/>
    <w:rsid w:val="003F2391"/>
    <w:rsid w:val="003F2545"/>
    <w:rsid w:val="003F3D59"/>
    <w:rsid w:val="003F57DB"/>
    <w:rsid w:val="00400B96"/>
    <w:rsid w:val="00406786"/>
    <w:rsid w:val="00413141"/>
    <w:rsid w:val="004135A4"/>
    <w:rsid w:val="0041609B"/>
    <w:rsid w:val="00425325"/>
    <w:rsid w:val="004253EB"/>
    <w:rsid w:val="00427FBC"/>
    <w:rsid w:val="004350C7"/>
    <w:rsid w:val="004361C3"/>
    <w:rsid w:val="00436772"/>
    <w:rsid w:val="00437183"/>
    <w:rsid w:val="00437D31"/>
    <w:rsid w:val="00444CEF"/>
    <w:rsid w:val="00446C26"/>
    <w:rsid w:val="00447706"/>
    <w:rsid w:val="00452160"/>
    <w:rsid w:val="004522D3"/>
    <w:rsid w:val="00454856"/>
    <w:rsid w:val="00454BC2"/>
    <w:rsid w:val="00457AE7"/>
    <w:rsid w:val="00457CF0"/>
    <w:rsid w:val="004619BE"/>
    <w:rsid w:val="004628A4"/>
    <w:rsid w:val="00462A75"/>
    <w:rsid w:val="004630D0"/>
    <w:rsid w:val="004634B1"/>
    <w:rsid w:val="00463D5B"/>
    <w:rsid w:val="00464B13"/>
    <w:rsid w:val="00464D99"/>
    <w:rsid w:val="0046628E"/>
    <w:rsid w:val="00467167"/>
    <w:rsid w:val="0047236E"/>
    <w:rsid w:val="00473337"/>
    <w:rsid w:val="0047347D"/>
    <w:rsid w:val="00474B48"/>
    <w:rsid w:val="00476963"/>
    <w:rsid w:val="004771B2"/>
    <w:rsid w:val="004829D0"/>
    <w:rsid w:val="0048335F"/>
    <w:rsid w:val="00483B9E"/>
    <w:rsid w:val="00483D24"/>
    <w:rsid w:val="00483F33"/>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7471"/>
    <w:rsid w:val="004B0DD2"/>
    <w:rsid w:val="004B215B"/>
    <w:rsid w:val="004B46B8"/>
    <w:rsid w:val="004C1468"/>
    <w:rsid w:val="004C2838"/>
    <w:rsid w:val="004C2A2F"/>
    <w:rsid w:val="004C329C"/>
    <w:rsid w:val="004C3C97"/>
    <w:rsid w:val="004C3DB9"/>
    <w:rsid w:val="004D029A"/>
    <w:rsid w:val="004D1530"/>
    <w:rsid w:val="004D349E"/>
    <w:rsid w:val="004D5F8D"/>
    <w:rsid w:val="004D6814"/>
    <w:rsid w:val="004E0AB3"/>
    <w:rsid w:val="004E1D07"/>
    <w:rsid w:val="004E3E92"/>
    <w:rsid w:val="004E6965"/>
    <w:rsid w:val="004E6D47"/>
    <w:rsid w:val="004E75E0"/>
    <w:rsid w:val="004F0BB0"/>
    <w:rsid w:val="004F0D4C"/>
    <w:rsid w:val="004F0F81"/>
    <w:rsid w:val="004F176D"/>
    <w:rsid w:val="004F5C63"/>
    <w:rsid w:val="004F78C3"/>
    <w:rsid w:val="005019E8"/>
    <w:rsid w:val="00501D59"/>
    <w:rsid w:val="00501DC2"/>
    <w:rsid w:val="00502992"/>
    <w:rsid w:val="005062B6"/>
    <w:rsid w:val="005066FC"/>
    <w:rsid w:val="00507A6D"/>
    <w:rsid w:val="00507E56"/>
    <w:rsid w:val="005101D7"/>
    <w:rsid w:val="005105AC"/>
    <w:rsid w:val="00510964"/>
    <w:rsid w:val="00510D37"/>
    <w:rsid w:val="0051434F"/>
    <w:rsid w:val="00516930"/>
    <w:rsid w:val="00516DD0"/>
    <w:rsid w:val="005206F9"/>
    <w:rsid w:val="00521CD6"/>
    <w:rsid w:val="005250DF"/>
    <w:rsid w:val="00526690"/>
    <w:rsid w:val="00526A79"/>
    <w:rsid w:val="00530162"/>
    <w:rsid w:val="005348E1"/>
    <w:rsid w:val="00537A2C"/>
    <w:rsid w:val="005453C9"/>
    <w:rsid w:val="00545C88"/>
    <w:rsid w:val="00546AA7"/>
    <w:rsid w:val="005524EE"/>
    <w:rsid w:val="00553B1F"/>
    <w:rsid w:val="0055440C"/>
    <w:rsid w:val="00554A9F"/>
    <w:rsid w:val="00556110"/>
    <w:rsid w:val="00557D9E"/>
    <w:rsid w:val="00561722"/>
    <w:rsid w:val="00564D48"/>
    <w:rsid w:val="005666FA"/>
    <w:rsid w:val="00570217"/>
    <w:rsid w:val="00577346"/>
    <w:rsid w:val="00580149"/>
    <w:rsid w:val="005824B4"/>
    <w:rsid w:val="0058284F"/>
    <w:rsid w:val="00583409"/>
    <w:rsid w:val="00584085"/>
    <w:rsid w:val="00585A9B"/>
    <w:rsid w:val="005861C9"/>
    <w:rsid w:val="00590A08"/>
    <w:rsid w:val="005922BC"/>
    <w:rsid w:val="005922CA"/>
    <w:rsid w:val="00594181"/>
    <w:rsid w:val="005943A3"/>
    <w:rsid w:val="00594D08"/>
    <w:rsid w:val="00595386"/>
    <w:rsid w:val="00595787"/>
    <w:rsid w:val="00596E65"/>
    <w:rsid w:val="0059721E"/>
    <w:rsid w:val="005A0594"/>
    <w:rsid w:val="005A100D"/>
    <w:rsid w:val="005A37ED"/>
    <w:rsid w:val="005A3C16"/>
    <w:rsid w:val="005A46A9"/>
    <w:rsid w:val="005A472E"/>
    <w:rsid w:val="005A6084"/>
    <w:rsid w:val="005A6B5C"/>
    <w:rsid w:val="005B06AC"/>
    <w:rsid w:val="005B0868"/>
    <w:rsid w:val="005B1E12"/>
    <w:rsid w:val="005B5489"/>
    <w:rsid w:val="005B54F3"/>
    <w:rsid w:val="005C11BC"/>
    <w:rsid w:val="005C1256"/>
    <w:rsid w:val="005C1B47"/>
    <w:rsid w:val="005C3701"/>
    <w:rsid w:val="005C4106"/>
    <w:rsid w:val="005C461F"/>
    <w:rsid w:val="005D0135"/>
    <w:rsid w:val="005D0C48"/>
    <w:rsid w:val="005D4435"/>
    <w:rsid w:val="005D51CA"/>
    <w:rsid w:val="005D69E4"/>
    <w:rsid w:val="005D7BCF"/>
    <w:rsid w:val="005E0102"/>
    <w:rsid w:val="005E0C15"/>
    <w:rsid w:val="005E165A"/>
    <w:rsid w:val="005E250B"/>
    <w:rsid w:val="005E411E"/>
    <w:rsid w:val="005E4C21"/>
    <w:rsid w:val="005E6458"/>
    <w:rsid w:val="005F2E1E"/>
    <w:rsid w:val="005F329C"/>
    <w:rsid w:val="005F3B26"/>
    <w:rsid w:val="005F61B4"/>
    <w:rsid w:val="005F714A"/>
    <w:rsid w:val="005F78A7"/>
    <w:rsid w:val="0060002E"/>
    <w:rsid w:val="00601D17"/>
    <w:rsid w:val="00603067"/>
    <w:rsid w:val="00604683"/>
    <w:rsid w:val="00610A22"/>
    <w:rsid w:val="0061176E"/>
    <w:rsid w:val="0061183F"/>
    <w:rsid w:val="006130B4"/>
    <w:rsid w:val="00613153"/>
    <w:rsid w:val="00613A1A"/>
    <w:rsid w:val="00613FCB"/>
    <w:rsid w:val="0061551F"/>
    <w:rsid w:val="00615A00"/>
    <w:rsid w:val="00617A61"/>
    <w:rsid w:val="006209DD"/>
    <w:rsid w:val="00620E90"/>
    <w:rsid w:val="00621BA7"/>
    <w:rsid w:val="00622D5C"/>
    <w:rsid w:val="00624318"/>
    <w:rsid w:val="0063127F"/>
    <w:rsid w:val="0063307D"/>
    <w:rsid w:val="0063464F"/>
    <w:rsid w:val="00640365"/>
    <w:rsid w:val="0064043E"/>
    <w:rsid w:val="0064110F"/>
    <w:rsid w:val="00641204"/>
    <w:rsid w:val="006416BA"/>
    <w:rsid w:val="006422DE"/>
    <w:rsid w:val="0064549F"/>
    <w:rsid w:val="00645590"/>
    <w:rsid w:val="00646B36"/>
    <w:rsid w:val="006471A6"/>
    <w:rsid w:val="00651C92"/>
    <w:rsid w:val="006534DE"/>
    <w:rsid w:val="006541C2"/>
    <w:rsid w:val="00657180"/>
    <w:rsid w:val="0066141C"/>
    <w:rsid w:val="0066187C"/>
    <w:rsid w:val="0066255A"/>
    <w:rsid w:val="006630B1"/>
    <w:rsid w:val="0066372D"/>
    <w:rsid w:val="00667C30"/>
    <w:rsid w:val="006719AC"/>
    <w:rsid w:val="006733FE"/>
    <w:rsid w:val="00673DE9"/>
    <w:rsid w:val="00677724"/>
    <w:rsid w:val="00677D1B"/>
    <w:rsid w:val="006821E4"/>
    <w:rsid w:val="00682878"/>
    <w:rsid w:val="00682E9E"/>
    <w:rsid w:val="00684012"/>
    <w:rsid w:val="0068483D"/>
    <w:rsid w:val="0068495C"/>
    <w:rsid w:val="00684C82"/>
    <w:rsid w:val="00686B74"/>
    <w:rsid w:val="00691A05"/>
    <w:rsid w:val="00691A53"/>
    <w:rsid w:val="006947BA"/>
    <w:rsid w:val="0069487F"/>
    <w:rsid w:val="00695DF8"/>
    <w:rsid w:val="0069762E"/>
    <w:rsid w:val="006A20A0"/>
    <w:rsid w:val="006A5DB7"/>
    <w:rsid w:val="006A7EB1"/>
    <w:rsid w:val="006B4859"/>
    <w:rsid w:val="006B6F85"/>
    <w:rsid w:val="006B7B3E"/>
    <w:rsid w:val="006C2926"/>
    <w:rsid w:val="006C31E8"/>
    <w:rsid w:val="006C53CB"/>
    <w:rsid w:val="006C7313"/>
    <w:rsid w:val="006C73EE"/>
    <w:rsid w:val="006C7824"/>
    <w:rsid w:val="006D0046"/>
    <w:rsid w:val="006D2950"/>
    <w:rsid w:val="006D344D"/>
    <w:rsid w:val="006D4F20"/>
    <w:rsid w:val="006D775F"/>
    <w:rsid w:val="006E1333"/>
    <w:rsid w:val="006E1EB6"/>
    <w:rsid w:val="006E1F04"/>
    <w:rsid w:val="006E2ABA"/>
    <w:rsid w:val="006F0541"/>
    <w:rsid w:val="006F17D5"/>
    <w:rsid w:val="006F2404"/>
    <w:rsid w:val="006F335A"/>
    <w:rsid w:val="006F483F"/>
    <w:rsid w:val="006F6415"/>
    <w:rsid w:val="0070094E"/>
    <w:rsid w:val="007030A8"/>
    <w:rsid w:val="00703458"/>
    <w:rsid w:val="00703682"/>
    <w:rsid w:val="0070550C"/>
    <w:rsid w:val="007071AD"/>
    <w:rsid w:val="0071076F"/>
    <w:rsid w:val="00711B91"/>
    <w:rsid w:val="00712072"/>
    <w:rsid w:val="00714AD2"/>
    <w:rsid w:val="007174CE"/>
    <w:rsid w:val="00717D47"/>
    <w:rsid w:val="00721F0B"/>
    <w:rsid w:val="007227DE"/>
    <w:rsid w:val="007230C4"/>
    <w:rsid w:val="0072678A"/>
    <w:rsid w:val="00727138"/>
    <w:rsid w:val="00735342"/>
    <w:rsid w:val="007358CA"/>
    <w:rsid w:val="00735B06"/>
    <w:rsid w:val="00736C0F"/>
    <w:rsid w:val="00737122"/>
    <w:rsid w:val="0074077A"/>
    <w:rsid w:val="00741C58"/>
    <w:rsid w:val="0074263F"/>
    <w:rsid w:val="00744507"/>
    <w:rsid w:val="00745481"/>
    <w:rsid w:val="0074622D"/>
    <w:rsid w:val="0074692E"/>
    <w:rsid w:val="007510E2"/>
    <w:rsid w:val="00753590"/>
    <w:rsid w:val="00754133"/>
    <w:rsid w:val="007552F5"/>
    <w:rsid w:val="00757535"/>
    <w:rsid w:val="00760B5D"/>
    <w:rsid w:val="0076362D"/>
    <w:rsid w:val="00763BBB"/>
    <w:rsid w:val="007665C7"/>
    <w:rsid w:val="007667F9"/>
    <w:rsid w:val="00773263"/>
    <w:rsid w:val="00773393"/>
    <w:rsid w:val="007736BA"/>
    <w:rsid w:val="00773FB2"/>
    <w:rsid w:val="00774C60"/>
    <w:rsid w:val="00775350"/>
    <w:rsid w:val="007803B3"/>
    <w:rsid w:val="00781CF4"/>
    <w:rsid w:val="007824EE"/>
    <w:rsid w:val="007825D0"/>
    <w:rsid w:val="00783D62"/>
    <w:rsid w:val="00783D90"/>
    <w:rsid w:val="0078465E"/>
    <w:rsid w:val="00791A59"/>
    <w:rsid w:val="00791F14"/>
    <w:rsid w:val="00794E66"/>
    <w:rsid w:val="007969A4"/>
    <w:rsid w:val="007969BE"/>
    <w:rsid w:val="00796ED9"/>
    <w:rsid w:val="00797144"/>
    <w:rsid w:val="007A0F22"/>
    <w:rsid w:val="007A2C36"/>
    <w:rsid w:val="007A47C6"/>
    <w:rsid w:val="007A7F59"/>
    <w:rsid w:val="007A7F71"/>
    <w:rsid w:val="007B029A"/>
    <w:rsid w:val="007B1A1A"/>
    <w:rsid w:val="007B298E"/>
    <w:rsid w:val="007B678F"/>
    <w:rsid w:val="007B6B36"/>
    <w:rsid w:val="007C3444"/>
    <w:rsid w:val="007C65B2"/>
    <w:rsid w:val="007D16FC"/>
    <w:rsid w:val="007D260F"/>
    <w:rsid w:val="007D3661"/>
    <w:rsid w:val="007D392A"/>
    <w:rsid w:val="007D42C2"/>
    <w:rsid w:val="007D5128"/>
    <w:rsid w:val="007D5F10"/>
    <w:rsid w:val="007D727C"/>
    <w:rsid w:val="007E29C2"/>
    <w:rsid w:val="007E57E4"/>
    <w:rsid w:val="007E71BD"/>
    <w:rsid w:val="007F03CF"/>
    <w:rsid w:val="007F0B8A"/>
    <w:rsid w:val="007F1B1B"/>
    <w:rsid w:val="007F1F10"/>
    <w:rsid w:val="007F2838"/>
    <w:rsid w:val="007F2B08"/>
    <w:rsid w:val="007F6053"/>
    <w:rsid w:val="007F670A"/>
    <w:rsid w:val="007F78BB"/>
    <w:rsid w:val="0080276E"/>
    <w:rsid w:val="00802772"/>
    <w:rsid w:val="00804B94"/>
    <w:rsid w:val="0080567D"/>
    <w:rsid w:val="00807626"/>
    <w:rsid w:val="00811A80"/>
    <w:rsid w:val="00811BE0"/>
    <w:rsid w:val="00813BC7"/>
    <w:rsid w:val="008140CC"/>
    <w:rsid w:val="008144CB"/>
    <w:rsid w:val="008150A9"/>
    <w:rsid w:val="00817F8A"/>
    <w:rsid w:val="008241E8"/>
    <w:rsid w:val="0082512D"/>
    <w:rsid w:val="0082531C"/>
    <w:rsid w:val="00831B9F"/>
    <w:rsid w:val="00832BE1"/>
    <w:rsid w:val="00833894"/>
    <w:rsid w:val="00834B85"/>
    <w:rsid w:val="00834D1F"/>
    <w:rsid w:val="008353A9"/>
    <w:rsid w:val="00840EA7"/>
    <w:rsid w:val="00841280"/>
    <w:rsid w:val="00841A48"/>
    <w:rsid w:val="008441C6"/>
    <w:rsid w:val="008451F0"/>
    <w:rsid w:val="008458E7"/>
    <w:rsid w:val="008464EE"/>
    <w:rsid w:val="0084685A"/>
    <w:rsid w:val="008470B1"/>
    <w:rsid w:val="0084764D"/>
    <w:rsid w:val="008507B7"/>
    <w:rsid w:val="00855C67"/>
    <w:rsid w:val="00857D7C"/>
    <w:rsid w:val="00857F0B"/>
    <w:rsid w:val="00863BCD"/>
    <w:rsid w:val="0086455A"/>
    <w:rsid w:val="008646E1"/>
    <w:rsid w:val="0086527C"/>
    <w:rsid w:val="008656FD"/>
    <w:rsid w:val="00871C55"/>
    <w:rsid w:val="008737A4"/>
    <w:rsid w:val="00874D38"/>
    <w:rsid w:val="00874EF2"/>
    <w:rsid w:val="008771CD"/>
    <w:rsid w:val="0087783B"/>
    <w:rsid w:val="00880E83"/>
    <w:rsid w:val="00882A58"/>
    <w:rsid w:val="00883442"/>
    <w:rsid w:val="00884772"/>
    <w:rsid w:val="00885AD2"/>
    <w:rsid w:val="00887BF5"/>
    <w:rsid w:val="0089045A"/>
    <w:rsid w:val="00890F7A"/>
    <w:rsid w:val="0089312C"/>
    <w:rsid w:val="00893E5F"/>
    <w:rsid w:val="00894426"/>
    <w:rsid w:val="008962D0"/>
    <w:rsid w:val="00897863"/>
    <w:rsid w:val="008A07DE"/>
    <w:rsid w:val="008A0826"/>
    <w:rsid w:val="008A28AD"/>
    <w:rsid w:val="008A44A6"/>
    <w:rsid w:val="008A4766"/>
    <w:rsid w:val="008A4B7F"/>
    <w:rsid w:val="008A4E79"/>
    <w:rsid w:val="008A51C3"/>
    <w:rsid w:val="008A710B"/>
    <w:rsid w:val="008A7793"/>
    <w:rsid w:val="008A7927"/>
    <w:rsid w:val="008A7C25"/>
    <w:rsid w:val="008B33F6"/>
    <w:rsid w:val="008B5151"/>
    <w:rsid w:val="008C07F9"/>
    <w:rsid w:val="008C0B6A"/>
    <w:rsid w:val="008C39C2"/>
    <w:rsid w:val="008C5837"/>
    <w:rsid w:val="008C5FF4"/>
    <w:rsid w:val="008D0246"/>
    <w:rsid w:val="008D0A58"/>
    <w:rsid w:val="008D528A"/>
    <w:rsid w:val="008D6307"/>
    <w:rsid w:val="008D6BEC"/>
    <w:rsid w:val="008E6190"/>
    <w:rsid w:val="008E7D94"/>
    <w:rsid w:val="008F0B21"/>
    <w:rsid w:val="008F0E79"/>
    <w:rsid w:val="008F236A"/>
    <w:rsid w:val="008F2704"/>
    <w:rsid w:val="008F3BE0"/>
    <w:rsid w:val="008F42EC"/>
    <w:rsid w:val="008F66C7"/>
    <w:rsid w:val="009007C1"/>
    <w:rsid w:val="00902CA3"/>
    <w:rsid w:val="00903358"/>
    <w:rsid w:val="0091041C"/>
    <w:rsid w:val="00912BF8"/>
    <w:rsid w:val="009142E7"/>
    <w:rsid w:val="00914340"/>
    <w:rsid w:val="0091738F"/>
    <w:rsid w:val="009215BE"/>
    <w:rsid w:val="009219A1"/>
    <w:rsid w:val="00921C43"/>
    <w:rsid w:val="0092588F"/>
    <w:rsid w:val="0092709D"/>
    <w:rsid w:val="009308A2"/>
    <w:rsid w:val="0093353D"/>
    <w:rsid w:val="00934215"/>
    <w:rsid w:val="009352DF"/>
    <w:rsid w:val="0093652F"/>
    <w:rsid w:val="009371ED"/>
    <w:rsid w:val="00937D0D"/>
    <w:rsid w:val="00940C8C"/>
    <w:rsid w:val="009423CA"/>
    <w:rsid w:val="00945FF3"/>
    <w:rsid w:val="009460DA"/>
    <w:rsid w:val="0094633C"/>
    <w:rsid w:val="00946F8D"/>
    <w:rsid w:val="00947603"/>
    <w:rsid w:val="00951285"/>
    <w:rsid w:val="00952C31"/>
    <w:rsid w:val="00953853"/>
    <w:rsid w:val="009550BA"/>
    <w:rsid w:val="009565CB"/>
    <w:rsid w:val="0096092E"/>
    <w:rsid w:val="00962BE8"/>
    <w:rsid w:val="009665F2"/>
    <w:rsid w:val="009677B8"/>
    <w:rsid w:val="00970CEB"/>
    <w:rsid w:val="009744D9"/>
    <w:rsid w:val="00976E1C"/>
    <w:rsid w:val="0098058C"/>
    <w:rsid w:val="00980D92"/>
    <w:rsid w:val="009842F4"/>
    <w:rsid w:val="00985717"/>
    <w:rsid w:val="009859BC"/>
    <w:rsid w:val="009859F5"/>
    <w:rsid w:val="00985FE9"/>
    <w:rsid w:val="00986482"/>
    <w:rsid w:val="00987F61"/>
    <w:rsid w:val="00990440"/>
    <w:rsid w:val="00990582"/>
    <w:rsid w:val="00993B0D"/>
    <w:rsid w:val="009944CA"/>
    <w:rsid w:val="00994642"/>
    <w:rsid w:val="0099545F"/>
    <w:rsid w:val="009A1D7E"/>
    <w:rsid w:val="009A1F48"/>
    <w:rsid w:val="009A751C"/>
    <w:rsid w:val="009A787D"/>
    <w:rsid w:val="009A78D4"/>
    <w:rsid w:val="009B0B46"/>
    <w:rsid w:val="009B1A2A"/>
    <w:rsid w:val="009B2547"/>
    <w:rsid w:val="009B2EA9"/>
    <w:rsid w:val="009B7247"/>
    <w:rsid w:val="009B78C8"/>
    <w:rsid w:val="009C0CD9"/>
    <w:rsid w:val="009C2A3B"/>
    <w:rsid w:val="009C361D"/>
    <w:rsid w:val="009C37A5"/>
    <w:rsid w:val="009C3802"/>
    <w:rsid w:val="009C3B5B"/>
    <w:rsid w:val="009C5A9E"/>
    <w:rsid w:val="009C75B8"/>
    <w:rsid w:val="009C7E60"/>
    <w:rsid w:val="009C7FF8"/>
    <w:rsid w:val="009D1DAD"/>
    <w:rsid w:val="009D6978"/>
    <w:rsid w:val="009D6CEA"/>
    <w:rsid w:val="009E4157"/>
    <w:rsid w:val="009E6669"/>
    <w:rsid w:val="009F2DE6"/>
    <w:rsid w:val="009F2E34"/>
    <w:rsid w:val="009F6A17"/>
    <w:rsid w:val="009F7F71"/>
    <w:rsid w:val="00A002EC"/>
    <w:rsid w:val="00A016B3"/>
    <w:rsid w:val="00A01F34"/>
    <w:rsid w:val="00A024CA"/>
    <w:rsid w:val="00A02C8A"/>
    <w:rsid w:val="00A03A95"/>
    <w:rsid w:val="00A05849"/>
    <w:rsid w:val="00A06E6F"/>
    <w:rsid w:val="00A1130F"/>
    <w:rsid w:val="00A122F7"/>
    <w:rsid w:val="00A1531A"/>
    <w:rsid w:val="00A1604F"/>
    <w:rsid w:val="00A17ECB"/>
    <w:rsid w:val="00A21812"/>
    <w:rsid w:val="00A22581"/>
    <w:rsid w:val="00A23462"/>
    <w:rsid w:val="00A24042"/>
    <w:rsid w:val="00A25138"/>
    <w:rsid w:val="00A26E83"/>
    <w:rsid w:val="00A320F5"/>
    <w:rsid w:val="00A32322"/>
    <w:rsid w:val="00A32F2F"/>
    <w:rsid w:val="00A35045"/>
    <w:rsid w:val="00A429F2"/>
    <w:rsid w:val="00A437A0"/>
    <w:rsid w:val="00A4703C"/>
    <w:rsid w:val="00A500BE"/>
    <w:rsid w:val="00A53120"/>
    <w:rsid w:val="00A54E79"/>
    <w:rsid w:val="00A552F5"/>
    <w:rsid w:val="00A61201"/>
    <w:rsid w:val="00A62F3A"/>
    <w:rsid w:val="00A631AA"/>
    <w:rsid w:val="00A633A6"/>
    <w:rsid w:val="00A661E9"/>
    <w:rsid w:val="00A66909"/>
    <w:rsid w:val="00A673F5"/>
    <w:rsid w:val="00A71637"/>
    <w:rsid w:val="00A7213F"/>
    <w:rsid w:val="00A72CCD"/>
    <w:rsid w:val="00A736CA"/>
    <w:rsid w:val="00A73851"/>
    <w:rsid w:val="00A7578B"/>
    <w:rsid w:val="00A76219"/>
    <w:rsid w:val="00A77EB0"/>
    <w:rsid w:val="00A808F3"/>
    <w:rsid w:val="00A8219C"/>
    <w:rsid w:val="00A82294"/>
    <w:rsid w:val="00A85585"/>
    <w:rsid w:val="00A85C9C"/>
    <w:rsid w:val="00A86004"/>
    <w:rsid w:val="00A870C5"/>
    <w:rsid w:val="00A874F8"/>
    <w:rsid w:val="00A87EBF"/>
    <w:rsid w:val="00A87FDA"/>
    <w:rsid w:val="00A93BE3"/>
    <w:rsid w:val="00A9565E"/>
    <w:rsid w:val="00A95A7B"/>
    <w:rsid w:val="00A9702C"/>
    <w:rsid w:val="00A9743D"/>
    <w:rsid w:val="00A97D0C"/>
    <w:rsid w:val="00AA04BC"/>
    <w:rsid w:val="00AA0575"/>
    <w:rsid w:val="00AA1BB1"/>
    <w:rsid w:val="00AA295D"/>
    <w:rsid w:val="00AA6B83"/>
    <w:rsid w:val="00AA7D6D"/>
    <w:rsid w:val="00AB0A56"/>
    <w:rsid w:val="00AB2971"/>
    <w:rsid w:val="00AB33A8"/>
    <w:rsid w:val="00AB6661"/>
    <w:rsid w:val="00AC42B2"/>
    <w:rsid w:val="00AC457D"/>
    <w:rsid w:val="00AD0A54"/>
    <w:rsid w:val="00AD1DCB"/>
    <w:rsid w:val="00AD2552"/>
    <w:rsid w:val="00AD2BED"/>
    <w:rsid w:val="00AD2E00"/>
    <w:rsid w:val="00AD4F54"/>
    <w:rsid w:val="00AD79C7"/>
    <w:rsid w:val="00AE0162"/>
    <w:rsid w:val="00AE1A0F"/>
    <w:rsid w:val="00AE2F13"/>
    <w:rsid w:val="00AE4FAA"/>
    <w:rsid w:val="00AE55BC"/>
    <w:rsid w:val="00AE6F7A"/>
    <w:rsid w:val="00AF0657"/>
    <w:rsid w:val="00AF373E"/>
    <w:rsid w:val="00AF6C13"/>
    <w:rsid w:val="00B01533"/>
    <w:rsid w:val="00B02238"/>
    <w:rsid w:val="00B04DD1"/>
    <w:rsid w:val="00B06489"/>
    <w:rsid w:val="00B06F33"/>
    <w:rsid w:val="00B07FCB"/>
    <w:rsid w:val="00B101BC"/>
    <w:rsid w:val="00B10DBC"/>
    <w:rsid w:val="00B1157C"/>
    <w:rsid w:val="00B11BEE"/>
    <w:rsid w:val="00B13A46"/>
    <w:rsid w:val="00B1494D"/>
    <w:rsid w:val="00B158E3"/>
    <w:rsid w:val="00B15F67"/>
    <w:rsid w:val="00B16FC6"/>
    <w:rsid w:val="00B176C0"/>
    <w:rsid w:val="00B2010A"/>
    <w:rsid w:val="00B20891"/>
    <w:rsid w:val="00B2163C"/>
    <w:rsid w:val="00B21A3F"/>
    <w:rsid w:val="00B226B9"/>
    <w:rsid w:val="00B22B5F"/>
    <w:rsid w:val="00B23E5E"/>
    <w:rsid w:val="00B253BC"/>
    <w:rsid w:val="00B30DF8"/>
    <w:rsid w:val="00B314F3"/>
    <w:rsid w:val="00B349D4"/>
    <w:rsid w:val="00B35967"/>
    <w:rsid w:val="00B366F5"/>
    <w:rsid w:val="00B36F61"/>
    <w:rsid w:val="00B373F8"/>
    <w:rsid w:val="00B37DCE"/>
    <w:rsid w:val="00B42168"/>
    <w:rsid w:val="00B42656"/>
    <w:rsid w:val="00B45B61"/>
    <w:rsid w:val="00B460F4"/>
    <w:rsid w:val="00B5027B"/>
    <w:rsid w:val="00B51BF0"/>
    <w:rsid w:val="00B628AF"/>
    <w:rsid w:val="00B62BFE"/>
    <w:rsid w:val="00B64AB6"/>
    <w:rsid w:val="00B657CE"/>
    <w:rsid w:val="00B67538"/>
    <w:rsid w:val="00B7019C"/>
    <w:rsid w:val="00B714CA"/>
    <w:rsid w:val="00B71765"/>
    <w:rsid w:val="00B739C4"/>
    <w:rsid w:val="00B742D2"/>
    <w:rsid w:val="00B746C7"/>
    <w:rsid w:val="00B76452"/>
    <w:rsid w:val="00B81C40"/>
    <w:rsid w:val="00B826AC"/>
    <w:rsid w:val="00B82AE7"/>
    <w:rsid w:val="00B82EFA"/>
    <w:rsid w:val="00B8326E"/>
    <w:rsid w:val="00B84354"/>
    <w:rsid w:val="00B868D7"/>
    <w:rsid w:val="00B86C59"/>
    <w:rsid w:val="00B91B41"/>
    <w:rsid w:val="00B921FE"/>
    <w:rsid w:val="00B95F28"/>
    <w:rsid w:val="00B96119"/>
    <w:rsid w:val="00B9741B"/>
    <w:rsid w:val="00BA1C08"/>
    <w:rsid w:val="00BA1C0C"/>
    <w:rsid w:val="00BA350D"/>
    <w:rsid w:val="00BA464C"/>
    <w:rsid w:val="00BA5A78"/>
    <w:rsid w:val="00BA7360"/>
    <w:rsid w:val="00BB016C"/>
    <w:rsid w:val="00BB3330"/>
    <w:rsid w:val="00BB4C2F"/>
    <w:rsid w:val="00BB5950"/>
    <w:rsid w:val="00BB633F"/>
    <w:rsid w:val="00BB6E35"/>
    <w:rsid w:val="00BB71C1"/>
    <w:rsid w:val="00BB79F3"/>
    <w:rsid w:val="00BC3BD7"/>
    <w:rsid w:val="00BC6356"/>
    <w:rsid w:val="00BC7F9C"/>
    <w:rsid w:val="00BD1D0C"/>
    <w:rsid w:val="00BD317F"/>
    <w:rsid w:val="00BD575F"/>
    <w:rsid w:val="00BE5835"/>
    <w:rsid w:val="00BE6EEA"/>
    <w:rsid w:val="00BE7FB2"/>
    <w:rsid w:val="00BF1663"/>
    <w:rsid w:val="00BF192A"/>
    <w:rsid w:val="00BF3CCD"/>
    <w:rsid w:val="00BF4953"/>
    <w:rsid w:val="00BF49A8"/>
    <w:rsid w:val="00BF58DD"/>
    <w:rsid w:val="00BF7085"/>
    <w:rsid w:val="00C03A33"/>
    <w:rsid w:val="00C05DBD"/>
    <w:rsid w:val="00C071EC"/>
    <w:rsid w:val="00C07690"/>
    <w:rsid w:val="00C077E3"/>
    <w:rsid w:val="00C11DA1"/>
    <w:rsid w:val="00C157F1"/>
    <w:rsid w:val="00C15F0B"/>
    <w:rsid w:val="00C214AB"/>
    <w:rsid w:val="00C215FD"/>
    <w:rsid w:val="00C31C41"/>
    <w:rsid w:val="00C33357"/>
    <w:rsid w:val="00C35E43"/>
    <w:rsid w:val="00C363A6"/>
    <w:rsid w:val="00C36982"/>
    <w:rsid w:val="00C42256"/>
    <w:rsid w:val="00C42C90"/>
    <w:rsid w:val="00C44336"/>
    <w:rsid w:val="00C44564"/>
    <w:rsid w:val="00C45AF7"/>
    <w:rsid w:val="00C45C9E"/>
    <w:rsid w:val="00C462F8"/>
    <w:rsid w:val="00C46F7E"/>
    <w:rsid w:val="00C471FF"/>
    <w:rsid w:val="00C4761B"/>
    <w:rsid w:val="00C47FB1"/>
    <w:rsid w:val="00C50FE6"/>
    <w:rsid w:val="00C52A2C"/>
    <w:rsid w:val="00C54609"/>
    <w:rsid w:val="00C61289"/>
    <w:rsid w:val="00C62971"/>
    <w:rsid w:val="00C638D2"/>
    <w:rsid w:val="00C6411E"/>
    <w:rsid w:val="00C65481"/>
    <w:rsid w:val="00C66A86"/>
    <w:rsid w:val="00C66C72"/>
    <w:rsid w:val="00C702D5"/>
    <w:rsid w:val="00C7067B"/>
    <w:rsid w:val="00C7080B"/>
    <w:rsid w:val="00C7089A"/>
    <w:rsid w:val="00C7149B"/>
    <w:rsid w:val="00C724AF"/>
    <w:rsid w:val="00C813A6"/>
    <w:rsid w:val="00C846B0"/>
    <w:rsid w:val="00C84DFC"/>
    <w:rsid w:val="00C8500B"/>
    <w:rsid w:val="00C873F7"/>
    <w:rsid w:val="00C91D3D"/>
    <w:rsid w:val="00C91E11"/>
    <w:rsid w:val="00C95FE9"/>
    <w:rsid w:val="00C97B71"/>
    <w:rsid w:val="00CA0CD6"/>
    <w:rsid w:val="00CA153D"/>
    <w:rsid w:val="00CA25D9"/>
    <w:rsid w:val="00CA2915"/>
    <w:rsid w:val="00CA31A9"/>
    <w:rsid w:val="00CA34BA"/>
    <w:rsid w:val="00CA4480"/>
    <w:rsid w:val="00CA5A72"/>
    <w:rsid w:val="00CA6B57"/>
    <w:rsid w:val="00CB302B"/>
    <w:rsid w:val="00CB46EF"/>
    <w:rsid w:val="00CB49A1"/>
    <w:rsid w:val="00CB5BE6"/>
    <w:rsid w:val="00CB6ACF"/>
    <w:rsid w:val="00CB6DEF"/>
    <w:rsid w:val="00CC0B49"/>
    <w:rsid w:val="00CC368D"/>
    <w:rsid w:val="00CC4527"/>
    <w:rsid w:val="00CC610E"/>
    <w:rsid w:val="00CC7A22"/>
    <w:rsid w:val="00CD102B"/>
    <w:rsid w:val="00CD117D"/>
    <w:rsid w:val="00CD2360"/>
    <w:rsid w:val="00CD24EF"/>
    <w:rsid w:val="00CD264A"/>
    <w:rsid w:val="00CD34B7"/>
    <w:rsid w:val="00CD542A"/>
    <w:rsid w:val="00CE0C31"/>
    <w:rsid w:val="00CE4BFE"/>
    <w:rsid w:val="00CE6067"/>
    <w:rsid w:val="00CE70CE"/>
    <w:rsid w:val="00CF107D"/>
    <w:rsid w:val="00CF11F5"/>
    <w:rsid w:val="00CF12F4"/>
    <w:rsid w:val="00CF3F33"/>
    <w:rsid w:val="00CF5D8A"/>
    <w:rsid w:val="00CF6D66"/>
    <w:rsid w:val="00CF7807"/>
    <w:rsid w:val="00D021E2"/>
    <w:rsid w:val="00D07741"/>
    <w:rsid w:val="00D1088C"/>
    <w:rsid w:val="00D11B7F"/>
    <w:rsid w:val="00D12C23"/>
    <w:rsid w:val="00D13799"/>
    <w:rsid w:val="00D14D73"/>
    <w:rsid w:val="00D15EB9"/>
    <w:rsid w:val="00D16460"/>
    <w:rsid w:val="00D16734"/>
    <w:rsid w:val="00D16972"/>
    <w:rsid w:val="00D17545"/>
    <w:rsid w:val="00D21703"/>
    <w:rsid w:val="00D22FBE"/>
    <w:rsid w:val="00D24F04"/>
    <w:rsid w:val="00D2582D"/>
    <w:rsid w:val="00D25E20"/>
    <w:rsid w:val="00D27BC2"/>
    <w:rsid w:val="00D27E72"/>
    <w:rsid w:val="00D302D1"/>
    <w:rsid w:val="00D33DF8"/>
    <w:rsid w:val="00D36390"/>
    <w:rsid w:val="00D3723F"/>
    <w:rsid w:val="00D41103"/>
    <w:rsid w:val="00D4164A"/>
    <w:rsid w:val="00D4225B"/>
    <w:rsid w:val="00D43291"/>
    <w:rsid w:val="00D469D7"/>
    <w:rsid w:val="00D52884"/>
    <w:rsid w:val="00D540D2"/>
    <w:rsid w:val="00D55092"/>
    <w:rsid w:val="00D57E25"/>
    <w:rsid w:val="00D619E5"/>
    <w:rsid w:val="00D63465"/>
    <w:rsid w:val="00D65157"/>
    <w:rsid w:val="00D707C4"/>
    <w:rsid w:val="00D71F44"/>
    <w:rsid w:val="00D733A6"/>
    <w:rsid w:val="00D73761"/>
    <w:rsid w:val="00D740C9"/>
    <w:rsid w:val="00D740E4"/>
    <w:rsid w:val="00D75463"/>
    <w:rsid w:val="00D75E4C"/>
    <w:rsid w:val="00D76B80"/>
    <w:rsid w:val="00D76CDC"/>
    <w:rsid w:val="00D7728F"/>
    <w:rsid w:val="00D83283"/>
    <w:rsid w:val="00D84A72"/>
    <w:rsid w:val="00D84E5F"/>
    <w:rsid w:val="00D859CD"/>
    <w:rsid w:val="00D86C7D"/>
    <w:rsid w:val="00D86F30"/>
    <w:rsid w:val="00D90F6D"/>
    <w:rsid w:val="00D91722"/>
    <w:rsid w:val="00D929BE"/>
    <w:rsid w:val="00D92BC7"/>
    <w:rsid w:val="00D92F33"/>
    <w:rsid w:val="00D9442F"/>
    <w:rsid w:val="00D956E3"/>
    <w:rsid w:val="00DA2BBB"/>
    <w:rsid w:val="00DA4463"/>
    <w:rsid w:val="00DA6149"/>
    <w:rsid w:val="00DA6673"/>
    <w:rsid w:val="00DA68E4"/>
    <w:rsid w:val="00DA7D83"/>
    <w:rsid w:val="00DB15A1"/>
    <w:rsid w:val="00DB22DD"/>
    <w:rsid w:val="00DB23F0"/>
    <w:rsid w:val="00DB24EF"/>
    <w:rsid w:val="00DB39A2"/>
    <w:rsid w:val="00DB4908"/>
    <w:rsid w:val="00DB6040"/>
    <w:rsid w:val="00DB6890"/>
    <w:rsid w:val="00DB7140"/>
    <w:rsid w:val="00DB7999"/>
    <w:rsid w:val="00DB7E25"/>
    <w:rsid w:val="00DC01E1"/>
    <w:rsid w:val="00DC4DA3"/>
    <w:rsid w:val="00DC50EB"/>
    <w:rsid w:val="00DC5B65"/>
    <w:rsid w:val="00DC5D8E"/>
    <w:rsid w:val="00DC69AD"/>
    <w:rsid w:val="00DD18BF"/>
    <w:rsid w:val="00DD443D"/>
    <w:rsid w:val="00DD4618"/>
    <w:rsid w:val="00DD6F79"/>
    <w:rsid w:val="00DD7078"/>
    <w:rsid w:val="00DE08DD"/>
    <w:rsid w:val="00DE3562"/>
    <w:rsid w:val="00DE3A3A"/>
    <w:rsid w:val="00DE532A"/>
    <w:rsid w:val="00DE6AF1"/>
    <w:rsid w:val="00DF34D9"/>
    <w:rsid w:val="00DF3CBA"/>
    <w:rsid w:val="00DF4919"/>
    <w:rsid w:val="00DF576C"/>
    <w:rsid w:val="00DF5D33"/>
    <w:rsid w:val="00DF6353"/>
    <w:rsid w:val="00DF7C01"/>
    <w:rsid w:val="00E00F11"/>
    <w:rsid w:val="00E011B8"/>
    <w:rsid w:val="00E013DD"/>
    <w:rsid w:val="00E025E0"/>
    <w:rsid w:val="00E050BE"/>
    <w:rsid w:val="00E05B4D"/>
    <w:rsid w:val="00E108FB"/>
    <w:rsid w:val="00E11B5D"/>
    <w:rsid w:val="00E1717D"/>
    <w:rsid w:val="00E172D9"/>
    <w:rsid w:val="00E173F9"/>
    <w:rsid w:val="00E179B1"/>
    <w:rsid w:val="00E17FBF"/>
    <w:rsid w:val="00E21E1A"/>
    <w:rsid w:val="00E24BB1"/>
    <w:rsid w:val="00E30746"/>
    <w:rsid w:val="00E318EA"/>
    <w:rsid w:val="00E326B8"/>
    <w:rsid w:val="00E34AD4"/>
    <w:rsid w:val="00E34B82"/>
    <w:rsid w:val="00E3557E"/>
    <w:rsid w:val="00E3579E"/>
    <w:rsid w:val="00E36999"/>
    <w:rsid w:val="00E372AD"/>
    <w:rsid w:val="00E40CC4"/>
    <w:rsid w:val="00E41209"/>
    <w:rsid w:val="00E43014"/>
    <w:rsid w:val="00E51336"/>
    <w:rsid w:val="00E5547B"/>
    <w:rsid w:val="00E55BAF"/>
    <w:rsid w:val="00E6026F"/>
    <w:rsid w:val="00E60C5D"/>
    <w:rsid w:val="00E62F86"/>
    <w:rsid w:val="00E64C0E"/>
    <w:rsid w:val="00E67457"/>
    <w:rsid w:val="00E72E29"/>
    <w:rsid w:val="00E7743B"/>
    <w:rsid w:val="00E778A8"/>
    <w:rsid w:val="00E81C85"/>
    <w:rsid w:val="00E82856"/>
    <w:rsid w:val="00E837CB"/>
    <w:rsid w:val="00E837FC"/>
    <w:rsid w:val="00E83C3D"/>
    <w:rsid w:val="00E868FE"/>
    <w:rsid w:val="00E87AF3"/>
    <w:rsid w:val="00E87CF1"/>
    <w:rsid w:val="00E95036"/>
    <w:rsid w:val="00EA09A1"/>
    <w:rsid w:val="00EA1897"/>
    <w:rsid w:val="00EA6341"/>
    <w:rsid w:val="00EB1082"/>
    <w:rsid w:val="00EB11B9"/>
    <w:rsid w:val="00EB188F"/>
    <w:rsid w:val="00EB5AF6"/>
    <w:rsid w:val="00EB78C8"/>
    <w:rsid w:val="00EC1315"/>
    <w:rsid w:val="00EC487C"/>
    <w:rsid w:val="00ED15CE"/>
    <w:rsid w:val="00ED263B"/>
    <w:rsid w:val="00ED2BD8"/>
    <w:rsid w:val="00ED3853"/>
    <w:rsid w:val="00ED41F9"/>
    <w:rsid w:val="00ED43C7"/>
    <w:rsid w:val="00ED6320"/>
    <w:rsid w:val="00ED715A"/>
    <w:rsid w:val="00EE0418"/>
    <w:rsid w:val="00EE159F"/>
    <w:rsid w:val="00EE587C"/>
    <w:rsid w:val="00EE6236"/>
    <w:rsid w:val="00EF0B66"/>
    <w:rsid w:val="00EF384B"/>
    <w:rsid w:val="00EF4DA4"/>
    <w:rsid w:val="00EF7507"/>
    <w:rsid w:val="00F00AE1"/>
    <w:rsid w:val="00F012C5"/>
    <w:rsid w:val="00F059AD"/>
    <w:rsid w:val="00F06329"/>
    <w:rsid w:val="00F06801"/>
    <w:rsid w:val="00F071A7"/>
    <w:rsid w:val="00F07932"/>
    <w:rsid w:val="00F07CA5"/>
    <w:rsid w:val="00F10362"/>
    <w:rsid w:val="00F118CD"/>
    <w:rsid w:val="00F11AA1"/>
    <w:rsid w:val="00F15F23"/>
    <w:rsid w:val="00F16A2D"/>
    <w:rsid w:val="00F173CA"/>
    <w:rsid w:val="00F174CD"/>
    <w:rsid w:val="00F17C72"/>
    <w:rsid w:val="00F17DDD"/>
    <w:rsid w:val="00F20460"/>
    <w:rsid w:val="00F212A6"/>
    <w:rsid w:val="00F27B14"/>
    <w:rsid w:val="00F314B8"/>
    <w:rsid w:val="00F32FE4"/>
    <w:rsid w:val="00F33242"/>
    <w:rsid w:val="00F35412"/>
    <w:rsid w:val="00F37128"/>
    <w:rsid w:val="00F379E4"/>
    <w:rsid w:val="00F401AA"/>
    <w:rsid w:val="00F42F37"/>
    <w:rsid w:val="00F4350D"/>
    <w:rsid w:val="00F437F1"/>
    <w:rsid w:val="00F43CF2"/>
    <w:rsid w:val="00F43E28"/>
    <w:rsid w:val="00F470FD"/>
    <w:rsid w:val="00F47533"/>
    <w:rsid w:val="00F47F38"/>
    <w:rsid w:val="00F50228"/>
    <w:rsid w:val="00F504D7"/>
    <w:rsid w:val="00F50508"/>
    <w:rsid w:val="00F51B89"/>
    <w:rsid w:val="00F5370F"/>
    <w:rsid w:val="00F53941"/>
    <w:rsid w:val="00F54CA8"/>
    <w:rsid w:val="00F60C32"/>
    <w:rsid w:val="00F64180"/>
    <w:rsid w:val="00F64A6C"/>
    <w:rsid w:val="00F657FF"/>
    <w:rsid w:val="00F67F05"/>
    <w:rsid w:val="00F70CEA"/>
    <w:rsid w:val="00F72672"/>
    <w:rsid w:val="00F73029"/>
    <w:rsid w:val="00F74D6D"/>
    <w:rsid w:val="00F75D71"/>
    <w:rsid w:val="00F76B43"/>
    <w:rsid w:val="00F801A7"/>
    <w:rsid w:val="00F809A3"/>
    <w:rsid w:val="00F84548"/>
    <w:rsid w:val="00F8581D"/>
    <w:rsid w:val="00F91B0A"/>
    <w:rsid w:val="00F92DB7"/>
    <w:rsid w:val="00F95395"/>
    <w:rsid w:val="00F9549E"/>
    <w:rsid w:val="00F9584D"/>
    <w:rsid w:val="00FA5726"/>
    <w:rsid w:val="00FA6233"/>
    <w:rsid w:val="00FA755C"/>
    <w:rsid w:val="00FB06B4"/>
    <w:rsid w:val="00FB1075"/>
    <w:rsid w:val="00FB1497"/>
    <w:rsid w:val="00FB1599"/>
    <w:rsid w:val="00FB1C88"/>
    <w:rsid w:val="00FB295E"/>
    <w:rsid w:val="00FB3205"/>
    <w:rsid w:val="00FB3545"/>
    <w:rsid w:val="00FB3E13"/>
    <w:rsid w:val="00FB437B"/>
    <w:rsid w:val="00FB5165"/>
    <w:rsid w:val="00FB516A"/>
    <w:rsid w:val="00FB554E"/>
    <w:rsid w:val="00FB6111"/>
    <w:rsid w:val="00FB6F21"/>
    <w:rsid w:val="00FB71E3"/>
    <w:rsid w:val="00FB734F"/>
    <w:rsid w:val="00FC14A0"/>
    <w:rsid w:val="00FC2D7A"/>
    <w:rsid w:val="00FC75E6"/>
    <w:rsid w:val="00FC7B91"/>
    <w:rsid w:val="00FD0DCE"/>
    <w:rsid w:val="00FD1884"/>
    <w:rsid w:val="00FD25C0"/>
    <w:rsid w:val="00FD2DC4"/>
    <w:rsid w:val="00FD574E"/>
    <w:rsid w:val="00FE0C2A"/>
    <w:rsid w:val="00FE2F6F"/>
    <w:rsid w:val="00FE3318"/>
    <w:rsid w:val="00FE43EC"/>
    <w:rsid w:val="00FE447E"/>
    <w:rsid w:val="00FE556D"/>
    <w:rsid w:val="00FE63AB"/>
    <w:rsid w:val="00FE7E78"/>
    <w:rsid w:val="00FF0C92"/>
    <w:rsid w:val="00FF3C1E"/>
    <w:rsid w:val="00FF4AD9"/>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9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9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8FD8-DD6E-42ED-A971-023E0E16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2013-08-26T06:47:00Z</cp:lastPrinted>
  <dcterms:created xsi:type="dcterms:W3CDTF">2013-08-27T08:23:00Z</dcterms:created>
  <dcterms:modified xsi:type="dcterms:W3CDTF">2013-08-27T08:23:00Z</dcterms:modified>
</cp:coreProperties>
</file>