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87783B">
        <w:rPr>
          <w:rFonts w:ascii="Cambria" w:hAnsi="Cambria" w:cs="Arial"/>
        </w:rPr>
        <w:t>6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DC4DA3">
        <w:rPr>
          <w:rFonts w:ascii="Cambria" w:hAnsi="Cambria" w:cs="Arial"/>
        </w:rPr>
        <w:t>2</w:t>
      </w:r>
      <w:r w:rsidR="0087783B">
        <w:rPr>
          <w:rFonts w:ascii="Cambria" w:hAnsi="Cambria" w:cs="Arial"/>
        </w:rPr>
        <w:t>7</w:t>
      </w:r>
      <w:r w:rsidRPr="007D42C2">
        <w:rPr>
          <w:rFonts w:ascii="Cambria" w:hAnsi="Cambria" w:cs="Arial"/>
        </w:rPr>
        <w:t xml:space="preserve">. </w:t>
      </w:r>
      <w:r w:rsidR="00A552F5">
        <w:rPr>
          <w:rFonts w:ascii="Cambria" w:hAnsi="Cambria" w:cs="Arial"/>
        </w:rPr>
        <w:t>2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E11B5D" w:rsidRDefault="00D619E5" w:rsidP="00E11B5D">
      <w:pPr>
        <w:pStyle w:val="Odsekzoznamu"/>
        <w:numPr>
          <w:ilvl w:val="0"/>
          <w:numId w:val="1"/>
        </w:numPr>
        <w:ind w:left="357" w:hanging="357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>Kontrola úloh</w:t>
      </w:r>
    </w:p>
    <w:p w:rsidR="00E11B5D" w:rsidRPr="00E11B5D" w:rsidRDefault="00E11B5D" w:rsidP="00E11B5D">
      <w:pPr>
        <w:pStyle w:val="Odsekzoznamu"/>
        <w:numPr>
          <w:ilvl w:val="0"/>
          <w:numId w:val="1"/>
        </w:numPr>
        <w:ind w:left="357" w:hanging="357"/>
        <w:jc w:val="both"/>
        <w:rPr>
          <w:rFonts w:asciiTheme="majorHAnsi" w:hAnsiTheme="majorHAnsi"/>
          <w:sz w:val="18"/>
          <w:szCs w:val="18"/>
        </w:rPr>
      </w:pPr>
      <w:r w:rsidRPr="00E11B5D">
        <w:rPr>
          <w:rFonts w:asciiTheme="majorHAnsi" w:hAnsiTheme="majorHAnsi"/>
          <w:sz w:val="18"/>
          <w:szCs w:val="18"/>
        </w:rPr>
        <w:t xml:space="preserve">Hodnotenie vedecko-výskumnej činnosti STU za rok 2012  </w:t>
      </w:r>
    </w:p>
    <w:p w:rsidR="00E11B5D" w:rsidRPr="00E11B5D" w:rsidRDefault="00E11B5D" w:rsidP="00E11B5D">
      <w:pPr>
        <w:pStyle w:val="Odsekzoznamu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E11B5D">
        <w:rPr>
          <w:rFonts w:asciiTheme="majorHAnsi" w:hAnsiTheme="majorHAnsi"/>
          <w:sz w:val="18"/>
          <w:szCs w:val="18"/>
        </w:rPr>
        <w:t xml:space="preserve">Návrh na schválenie poradia projektov mladých na financovanie v roku 2013 </w:t>
      </w:r>
    </w:p>
    <w:p w:rsidR="00E11B5D" w:rsidRPr="00E11B5D" w:rsidRDefault="00E11B5D" w:rsidP="00E11B5D">
      <w:pPr>
        <w:pStyle w:val="Odsekzoznamu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E11B5D">
        <w:rPr>
          <w:rFonts w:asciiTheme="majorHAnsi" w:hAnsiTheme="majorHAnsi"/>
          <w:sz w:val="18"/>
          <w:szCs w:val="18"/>
        </w:rPr>
        <w:t xml:space="preserve">Koncepcia nakladania s nehnuteľným majetkom STU so zámerom určiť primárne lokality rozvoja STU a identifikovať neperspektívne priestory - 1. čítanie </w:t>
      </w:r>
    </w:p>
    <w:p w:rsidR="00E11B5D" w:rsidRPr="00E11B5D" w:rsidRDefault="00E11B5D" w:rsidP="00E11B5D">
      <w:pPr>
        <w:pStyle w:val="Odsekzoznamu"/>
        <w:numPr>
          <w:ilvl w:val="0"/>
          <w:numId w:val="1"/>
        </w:numPr>
        <w:contextualSpacing w:val="0"/>
        <w:rPr>
          <w:rFonts w:asciiTheme="majorHAnsi" w:hAnsiTheme="majorHAnsi"/>
          <w:sz w:val="18"/>
          <w:szCs w:val="18"/>
        </w:rPr>
      </w:pPr>
      <w:r w:rsidRPr="00E11B5D">
        <w:rPr>
          <w:rFonts w:asciiTheme="majorHAnsi" w:hAnsiTheme="majorHAnsi"/>
          <w:sz w:val="18"/>
          <w:szCs w:val="18"/>
        </w:rPr>
        <w:t xml:space="preserve">Prehľad všeobecne platných predpisov v oblasti BOZP a súvisiace vnútorné predpisy rektorátu </w:t>
      </w:r>
    </w:p>
    <w:p w:rsidR="00E11B5D" w:rsidRPr="00E11B5D" w:rsidRDefault="00E11B5D" w:rsidP="00E11B5D">
      <w:pPr>
        <w:pStyle w:val="Odsekzoznamu"/>
        <w:numPr>
          <w:ilvl w:val="0"/>
          <w:numId w:val="1"/>
        </w:numPr>
        <w:contextualSpacing w:val="0"/>
        <w:rPr>
          <w:rFonts w:asciiTheme="majorHAnsi" w:hAnsiTheme="majorHAnsi"/>
          <w:sz w:val="18"/>
          <w:szCs w:val="18"/>
        </w:rPr>
      </w:pPr>
      <w:r w:rsidRPr="00E11B5D">
        <w:rPr>
          <w:rFonts w:asciiTheme="majorHAnsi" w:hAnsiTheme="majorHAnsi"/>
          <w:sz w:val="18"/>
          <w:szCs w:val="18"/>
        </w:rPr>
        <w:t xml:space="preserve">Koncepcia politiky BOZP na r.2013-2015 a program jej realizácie </w:t>
      </w:r>
    </w:p>
    <w:p w:rsidR="00E11B5D" w:rsidRPr="00E11B5D" w:rsidRDefault="00E11B5D" w:rsidP="00E11B5D">
      <w:pPr>
        <w:pStyle w:val="Odsekzoznamu"/>
        <w:numPr>
          <w:ilvl w:val="0"/>
          <w:numId w:val="1"/>
        </w:numPr>
        <w:contextualSpacing w:val="0"/>
        <w:rPr>
          <w:rFonts w:asciiTheme="majorHAnsi" w:hAnsiTheme="majorHAnsi"/>
          <w:sz w:val="18"/>
          <w:szCs w:val="18"/>
        </w:rPr>
      </w:pPr>
      <w:r w:rsidRPr="00E11B5D">
        <w:rPr>
          <w:rFonts w:asciiTheme="majorHAnsi" w:hAnsiTheme="majorHAnsi"/>
          <w:sz w:val="18"/>
          <w:szCs w:val="18"/>
        </w:rPr>
        <w:t xml:space="preserve">Návrh vnútorného predpisu - Zásady výberového konania na STU </w:t>
      </w:r>
    </w:p>
    <w:p w:rsidR="00E11B5D" w:rsidRPr="00E11B5D" w:rsidRDefault="00E11B5D" w:rsidP="00E11B5D">
      <w:pPr>
        <w:pStyle w:val="Odsekzoznamu"/>
        <w:numPr>
          <w:ilvl w:val="0"/>
          <w:numId w:val="1"/>
        </w:numPr>
        <w:contextualSpacing w:val="0"/>
        <w:rPr>
          <w:rFonts w:asciiTheme="majorHAnsi" w:hAnsiTheme="majorHAnsi"/>
          <w:sz w:val="18"/>
          <w:szCs w:val="18"/>
        </w:rPr>
      </w:pPr>
      <w:r w:rsidRPr="00E11B5D">
        <w:rPr>
          <w:rFonts w:asciiTheme="majorHAnsi" w:hAnsiTheme="majorHAnsi"/>
          <w:sz w:val="18"/>
          <w:szCs w:val="18"/>
        </w:rPr>
        <w:t xml:space="preserve">Informácia o zákone č.28/2013 Z. z., ktorým sa novelizuje zákon o VO </w:t>
      </w:r>
    </w:p>
    <w:p w:rsidR="00773FB2" w:rsidRPr="00E11B5D" w:rsidRDefault="00E11B5D" w:rsidP="00E11B5D">
      <w:pPr>
        <w:pStyle w:val="Default"/>
        <w:widowControl w:val="0"/>
        <w:numPr>
          <w:ilvl w:val="0"/>
          <w:numId w:val="1"/>
        </w:numPr>
        <w:adjustRightInd w:val="0"/>
        <w:rPr>
          <w:rFonts w:asciiTheme="majorHAnsi" w:hAnsiTheme="majorHAnsi" w:cstheme="majorHAnsi"/>
          <w:sz w:val="18"/>
          <w:szCs w:val="18"/>
        </w:rPr>
      </w:pPr>
      <w:r w:rsidRPr="00E11B5D">
        <w:rPr>
          <w:rFonts w:asciiTheme="majorHAnsi" w:hAnsiTheme="majorHAnsi"/>
          <w:sz w:val="18"/>
          <w:szCs w:val="18"/>
        </w:rPr>
        <w:t>Zabezpečenie stravovania v ŠD Mladá Garda</w:t>
      </w:r>
    </w:p>
    <w:p w:rsidR="00EF4DA4" w:rsidRPr="00601D17" w:rsidRDefault="00EF4DA4" w:rsidP="00E11B5D">
      <w:pPr>
        <w:pStyle w:val="Obyajntext"/>
        <w:numPr>
          <w:ilvl w:val="0"/>
          <w:numId w:val="1"/>
        </w:numPr>
        <w:jc w:val="both"/>
        <w:rPr>
          <w:rFonts w:asciiTheme="majorHAnsi" w:hAnsiTheme="majorHAnsi"/>
          <w:szCs w:val="18"/>
        </w:rPr>
      </w:pPr>
      <w:r w:rsidRPr="00601D17">
        <w:rPr>
          <w:rFonts w:asciiTheme="majorHAnsi" w:hAnsiTheme="majorHAnsi" w:cs="Calibri"/>
          <w:szCs w:val="18"/>
        </w:rPr>
        <w:t>Rôzne</w:t>
      </w:r>
    </w:p>
    <w:p w:rsidR="00EF4DA4" w:rsidRDefault="00EF4DA4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D619E5" w:rsidRPr="00D619E5" w:rsidRDefault="00A97D0C" w:rsidP="001D3C7F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color w:val="auto"/>
          <w:sz w:val="18"/>
          <w:szCs w:val="18"/>
        </w:rPr>
        <w:t>Kontrola úloh (E. Jevčáková)</w:t>
      </w:r>
    </w:p>
    <w:p w:rsidR="00E11B5D" w:rsidRPr="00E11B5D" w:rsidRDefault="00E11B5D" w:rsidP="00E11B5D">
      <w:pPr>
        <w:pStyle w:val="Odsekzoznamu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E11B5D">
        <w:rPr>
          <w:rFonts w:asciiTheme="majorHAnsi" w:hAnsiTheme="majorHAnsi"/>
          <w:sz w:val="18"/>
          <w:szCs w:val="18"/>
        </w:rPr>
        <w:t>Hodnotenie vedecko-výskumnej činnosti STU za rok 2012  (S. Biskupič)</w:t>
      </w:r>
    </w:p>
    <w:p w:rsidR="00E11B5D" w:rsidRPr="00E11B5D" w:rsidRDefault="00E11B5D" w:rsidP="00E11B5D">
      <w:pPr>
        <w:pStyle w:val="Odsekzoznamu"/>
        <w:numPr>
          <w:ilvl w:val="0"/>
          <w:numId w:val="3"/>
        </w:numPr>
        <w:tabs>
          <w:tab w:val="left" w:pos="426"/>
        </w:tabs>
        <w:ind w:left="426" w:hanging="426"/>
        <w:rPr>
          <w:rFonts w:asciiTheme="majorHAnsi" w:hAnsiTheme="majorHAnsi"/>
          <w:sz w:val="18"/>
          <w:szCs w:val="18"/>
        </w:rPr>
      </w:pPr>
      <w:r w:rsidRPr="00E11B5D">
        <w:rPr>
          <w:rFonts w:asciiTheme="majorHAnsi" w:hAnsiTheme="majorHAnsi"/>
          <w:sz w:val="18"/>
          <w:szCs w:val="18"/>
        </w:rPr>
        <w:t>Návrh na schválenie poradia projektov mladých na financovanie v roku 2013 (S. Biskupič)</w:t>
      </w:r>
    </w:p>
    <w:p w:rsidR="00E11B5D" w:rsidRPr="00E11B5D" w:rsidRDefault="00E11B5D" w:rsidP="00E11B5D">
      <w:pPr>
        <w:pStyle w:val="Odsekzoznamu"/>
        <w:numPr>
          <w:ilvl w:val="0"/>
          <w:numId w:val="3"/>
        </w:numPr>
        <w:tabs>
          <w:tab w:val="left" w:pos="426"/>
        </w:tabs>
        <w:ind w:left="426" w:hanging="426"/>
        <w:rPr>
          <w:rFonts w:asciiTheme="majorHAnsi" w:hAnsiTheme="majorHAnsi"/>
          <w:sz w:val="18"/>
          <w:szCs w:val="18"/>
        </w:rPr>
      </w:pPr>
      <w:r w:rsidRPr="00E11B5D">
        <w:rPr>
          <w:rFonts w:asciiTheme="majorHAnsi" w:hAnsiTheme="majorHAnsi"/>
          <w:sz w:val="18"/>
          <w:szCs w:val="18"/>
        </w:rPr>
        <w:t>Koncepcia nakladania s nehnuteľným majetkom STU so zámerom určiť primárne lokality rozvoja STU a identifikovať neperspektívne priestory - 1. čítanie (M. Sokol)</w:t>
      </w:r>
    </w:p>
    <w:p w:rsidR="00E11B5D" w:rsidRPr="00E11B5D" w:rsidRDefault="00E11B5D" w:rsidP="00E11B5D">
      <w:pPr>
        <w:pStyle w:val="Odsekzoznamu"/>
        <w:numPr>
          <w:ilvl w:val="0"/>
          <w:numId w:val="3"/>
        </w:numPr>
        <w:tabs>
          <w:tab w:val="left" w:pos="426"/>
        </w:tabs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E11B5D">
        <w:rPr>
          <w:rFonts w:asciiTheme="majorHAnsi" w:hAnsiTheme="majorHAnsi"/>
          <w:sz w:val="18"/>
          <w:szCs w:val="18"/>
        </w:rPr>
        <w:t>Prehľad všeobecne platných predpisov v oblasti BOZP a súvisiace vnútorné predpisy rektorátu (D. Faktor)</w:t>
      </w:r>
    </w:p>
    <w:p w:rsidR="00E11B5D" w:rsidRPr="00E11B5D" w:rsidRDefault="00E11B5D" w:rsidP="00E11B5D">
      <w:pPr>
        <w:pStyle w:val="Odsekzoznamu"/>
        <w:numPr>
          <w:ilvl w:val="0"/>
          <w:numId w:val="3"/>
        </w:numPr>
        <w:tabs>
          <w:tab w:val="left" w:pos="426"/>
        </w:tabs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E11B5D">
        <w:rPr>
          <w:rFonts w:asciiTheme="majorHAnsi" w:hAnsiTheme="majorHAnsi"/>
          <w:sz w:val="18"/>
          <w:szCs w:val="18"/>
        </w:rPr>
        <w:t>Koncepcia politiky BOZP na r.2013-2015 a program jej realizácie (D. Faktor)</w:t>
      </w:r>
    </w:p>
    <w:p w:rsidR="00E11B5D" w:rsidRPr="00E11B5D" w:rsidRDefault="00E11B5D" w:rsidP="00E11B5D">
      <w:pPr>
        <w:pStyle w:val="Odsekzoznamu"/>
        <w:numPr>
          <w:ilvl w:val="0"/>
          <w:numId w:val="3"/>
        </w:numPr>
        <w:tabs>
          <w:tab w:val="left" w:pos="426"/>
        </w:tabs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E11B5D">
        <w:rPr>
          <w:rFonts w:asciiTheme="majorHAnsi" w:hAnsiTheme="majorHAnsi"/>
          <w:sz w:val="18"/>
          <w:szCs w:val="18"/>
        </w:rPr>
        <w:t>Návrh vnútorného predpisu - Zásady výberového konania na STU (D. Faktor)</w:t>
      </w:r>
    </w:p>
    <w:p w:rsidR="00E11B5D" w:rsidRPr="00E11B5D" w:rsidRDefault="00E11B5D" w:rsidP="00E11B5D">
      <w:pPr>
        <w:pStyle w:val="Odsekzoznamu"/>
        <w:numPr>
          <w:ilvl w:val="0"/>
          <w:numId w:val="3"/>
        </w:numPr>
        <w:tabs>
          <w:tab w:val="left" w:pos="426"/>
        </w:tabs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E11B5D">
        <w:rPr>
          <w:rFonts w:asciiTheme="majorHAnsi" w:hAnsiTheme="majorHAnsi"/>
          <w:sz w:val="18"/>
          <w:szCs w:val="18"/>
        </w:rPr>
        <w:t>Informácia o zákone č.28/2013 Z. z., ktorým sa novelizuje zákon o VO (D. Faktor)</w:t>
      </w:r>
    </w:p>
    <w:p w:rsidR="00E11B5D" w:rsidRPr="00E11B5D" w:rsidRDefault="00E11B5D" w:rsidP="00E11B5D">
      <w:pPr>
        <w:pStyle w:val="Odsekzoznamu"/>
        <w:numPr>
          <w:ilvl w:val="0"/>
          <w:numId w:val="3"/>
        </w:numPr>
        <w:tabs>
          <w:tab w:val="left" w:pos="426"/>
        </w:tabs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E11B5D">
        <w:rPr>
          <w:rFonts w:asciiTheme="majorHAnsi" w:hAnsiTheme="majorHAnsi"/>
          <w:sz w:val="18"/>
          <w:szCs w:val="18"/>
        </w:rPr>
        <w:t>Zabezpečenie stravovania v ŠD Mladá Garda (D. Faktor)</w:t>
      </w:r>
    </w:p>
    <w:p w:rsidR="00D619E5" w:rsidRPr="00E11B5D" w:rsidRDefault="00D619E5" w:rsidP="00E11B5D">
      <w:pPr>
        <w:pStyle w:val="Odsekzoznamu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E11B5D">
        <w:rPr>
          <w:rFonts w:asciiTheme="majorHAnsi" w:hAnsiTheme="majorHAnsi"/>
          <w:sz w:val="18"/>
          <w:szCs w:val="18"/>
        </w:rPr>
        <w:t>Rôzne</w:t>
      </w:r>
    </w:p>
    <w:p w:rsidR="003E1300" w:rsidRDefault="00E11B5D" w:rsidP="003E1300">
      <w:pPr>
        <w:pStyle w:val="Odsekzoznamu"/>
        <w:numPr>
          <w:ilvl w:val="0"/>
          <w:numId w:val="2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 na zahraničné pracovné cesty</w:t>
      </w:r>
      <w:r w:rsidR="003E1300">
        <w:rPr>
          <w:rFonts w:asciiTheme="majorHAnsi" w:hAnsiTheme="majorHAnsi"/>
          <w:sz w:val="18"/>
          <w:szCs w:val="18"/>
        </w:rPr>
        <w:t xml:space="preserve"> (</w:t>
      </w:r>
      <w:r>
        <w:rPr>
          <w:rFonts w:asciiTheme="majorHAnsi" w:hAnsiTheme="majorHAnsi"/>
          <w:sz w:val="18"/>
          <w:szCs w:val="18"/>
        </w:rPr>
        <w:t>F</w:t>
      </w:r>
      <w:r w:rsidR="003E1300">
        <w:rPr>
          <w:rFonts w:asciiTheme="majorHAnsi" w:hAnsiTheme="majorHAnsi"/>
          <w:sz w:val="18"/>
          <w:szCs w:val="18"/>
        </w:rPr>
        <w:t xml:space="preserve">. </w:t>
      </w:r>
      <w:r>
        <w:rPr>
          <w:rFonts w:asciiTheme="majorHAnsi" w:hAnsiTheme="majorHAnsi"/>
          <w:sz w:val="18"/>
          <w:szCs w:val="18"/>
        </w:rPr>
        <w:t>Horňák</w:t>
      </w:r>
      <w:r w:rsidR="003E1300">
        <w:rPr>
          <w:rFonts w:asciiTheme="majorHAnsi" w:hAnsiTheme="majorHAnsi"/>
          <w:sz w:val="18"/>
          <w:szCs w:val="18"/>
        </w:rPr>
        <w:t>)</w:t>
      </w:r>
    </w:p>
    <w:p w:rsidR="00E11B5D" w:rsidRDefault="00E11B5D" w:rsidP="003E1300">
      <w:pPr>
        <w:pStyle w:val="Odsekzoznamu"/>
        <w:numPr>
          <w:ilvl w:val="0"/>
          <w:numId w:val="2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Zásady udeľovania ocenenia „Profesor roka“ (M. Peciar)</w:t>
      </w:r>
    </w:p>
    <w:p w:rsidR="00601D17" w:rsidRDefault="00601D17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73FB2" w:rsidRDefault="00773FB2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73FB2" w:rsidRDefault="00773FB2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73FB2" w:rsidRDefault="00773FB2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73FB2" w:rsidRDefault="00773FB2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11B5D" w:rsidRDefault="00E11B5D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11B5D" w:rsidRDefault="00E11B5D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11B5D" w:rsidRDefault="00E11B5D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01D17" w:rsidRDefault="00601D17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6170E" w:rsidRDefault="0006170E" w:rsidP="005C11BC">
      <w:pPr>
        <w:ind w:right="284"/>
        <w:rPr>
          <w:rFonts w:ascii="Cambria" w:hAnsi="Cambria" w:cs="Arial"/>
          <w:sz w:val="18"/>
          <w:szCs w:val="18"/>
        </w:rPr>
      </w:pPr>
    </w:p>
    <w:p w:rsidR="00E11B5D" w:rsidRPr="00D92F33" w:rsidRDefault="00E11B5D" w:rsidP="00E11B5D">
      <w:pPr>
        <w:ind w:right="284"/>
        <w:rPr>
          <w:rFonts w:ascii="Cambria" w:hAnsi="Cambria" w:cs="Arial"/>
          <w:sz w:val="18"/>
          <w:szCs w:val="18"/>
        </w:rPr>
      </w:pPr>
      <w:r w:rsidRPr="00D92F33">
        <w:rPr>
          <w:rFonts w:ascii="Cambria" w:hAnsi="Cambria" w:cs="Arial"/>
          <w:sz w:val="18"/>
          <w:szCs w:val="18"/>
        </w:rPr>
        <w:t>Splnené úlohy:</w:t>
      </w:r>
    </w:p>
    <w:tbl>
      <w:tblPr>
        <w:tblpPr w:leftFromText="141" w:rightFromText="141" w:vertAnchor="page" w:horzAnchor="margin" w:tblpXSpec="right" w:tblpY="1771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E11B5D" w:rsidRPr="0006170E" w:rsidTr="009B7247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B5D" w:rsidRPr="00E11B5D" w:rsidRDefault="00E11B5D" w:rsidP="009B7247">
            <w:pPr>
              <w:shd w:val="clear" w:color="auto" w:fill="FFFFFF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E11B5D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2/25/20</w:t>
            </w:r>
            <w:r w:rsidRPr="00E11B5D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B5D" w:rsidRDefault="00E11B5D" w:rsidP="009B7247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E11B5D">
              <w:rPr>
                <w:rFonts w:asciiTheme="majorHAnsi" w:hAnsiTheme="majorHAnsi" w:cs="Calibri"/>
                <w:sz w:val="14"/>
                <w:szCs w:val="14"/>
              </w:rPr>
              <w:t xml:space="preserve">Vedenie STU </w:t>
            </w:r>
            <w:r w:rsidRPr="00E11B5D">
              <w:rPr>
                <w:rFonts w:asciiTheme="majorHAnsi" w:hAnsiTheme="majorHAnsi"/>
                <w:sz w:val="14"/>
                <w:szCs w:val="14"/>
              </w:rPr>
              <w:t xml:space="preserve">ukladá </w:t>
            </w:r>
            <w:r w:rsidRPr="00E11B5D">
              <w:rPr>
                <w:rFonts w:asciiTheme="majorHAnsi" w:hAnsiTheme="majorHAnsi" w:cs="Calibri"/>
                <w:sz w:val="14"/>
                <w:szCs w:val="14"/>
              </w:rPr>
              <w:t xml:space="preserve">preveriť možnosti zabezpečenia </w:t>
            </w:r>
          </w:p>
          <w:p w:rsidR="00E11B5D" w:rsidRPr="00E11B5D" w:rsidRDefault="00E11B5D" w:rsidP="009B7247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s</w:t>
            </w:r>
            <w:r w:rsidRPr="00E11B5D">
              <w:rPr>
                <w:rFonts w:asciiTheme="majorHAnsi" w:hAnsiTheme="majorHAnsi" w:cs="Calibri"/>
                <w:sz w:val="14"/>
                <w:szCs w:val="14"/>
              </w:rPr>
              <w:t>travovania študentov na internáte Mladá Garda.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B5D" w:rsidRPr="00E11B5D" w:rsidRDefault="00E11B5D" w:rsidP="009B7247">
            <w:pPr>
              <w:rPr>
                <w:rFonts w:asciiTheme="majorHAnsi" w:hAnsiTheme="majorHAnsi" w:cs="Calibri"/>
                <w:sz w:val="14"/>
                <w:szCs w:val="14"/>
              </w:rPr>
            </w:pPr>
            <w:r w:rsidRPr="00E11B5D">
              <w:rPr>
                <w:rFonts w:asciiTheme="majorHAnsi" w:hAnsiTheme="majorHAnsi" w:cs="Calibri"/>
                <w:sz w:val="14"/>
                <w:szCs w:val="14"/>
              </w:rPr>
              <w:t>27.2.2013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B5D" w:rsidRPr="00E11B5D" w:rsidRDefault="00E11B5D" w:rsidP="009B7247">
            <w:pPr>
              <w:ind w:left="1410" w:hanging="1410"/>
              <w:rPr>
                <w:rFonts w:asciiTheme="majorHAnsi" w:hAnsiTheme="majorHAnsi" w:cs="Calibri"/>
                <w:sz w:val="14"/>
                <w:szCs w:val="14"/>
              </w:rPr>
            </w:pPr>
            <w:r w:rsidRPr="00E11B5D">
              <w:rPr>
                <w:rFonts w:asciiTheme="majorHAnsi" w:hAnsiTheme="majorHAnsi" w:cs="Calibri"/>
                <w:sz w:val="14"/>
                <w:szCs w:val="14"/>
              </w:rPr>
              <w:t>D. Faktor</w:t>
            </w:r>
          </w:p>
        </w:tc>
      </w:tr>
    </w:tbl>
    <w:p w:rsidR="0006170E" w:rsidRDefault="0006170E" w:rsidP="005C11BC">
      <w:pPr>
        <w:ind w:right="284"/>
        <w:rPr>
          <w:rFonts w:ascii="Cambria" w:hAnsi="Cambria" w:cs="Arial"/>
          <w:sz w:val="18"/>
          <w:szCs w:val="18"/>
        </w:rPr>
      </w:pPr>
    </w:p>
    <w:p w:rsidR="009B78C8" w:rsidRPr="009B78C8" w:rsidRDefault="009B78C8" w:rsidP="00970CEB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 w:rsidRPr="009B78C8">
        <w:rPr>
          <w:rFonts w:ascii="Cambria" w:hAnsi="Cambria" w:cs="Arial"/>
          <w:sz w:val="18"/>
          <w:szCs w:val="18"/>
        </w:rPr>
        <w:t>Odložené úlohy:</w:t>
      </w:r>
    </w:p>
    <w:tbl>
      <w:tblPr>
        <w:tblpPr w:leftFromText="141" w:rightFromText="141" w:vertAnchor="page" w:horzAnchor="margin" w:tblpXSpec="right" w:tblpY="2651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3940DA" w:rsidRPr="0006170E" w:rsidTr="003940DA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40DA" w:rsidRPr="00E11B5D" w:rsidRDefault="003940DA" w:rsidP="003940DA">
            <w:pPr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E11B5D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3/27/2011</w:t>
            </w:r>
          </w:p>
          <w:p w:rsidR="003940DA" w:rsidRPr="00E11B5D" w:rsidRDefault="003940DA" w:rsidP="003940DA">
            <w:pPr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</w:p>
          <w:p w:rsidR="003940DA" w:rsidRPr="00E11B5D" w:rsidRDefault="003940DA" w:rsidP="003940DA">
            <w:pPr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</w:p>
          <w:p w:rsidR="003940DA" w:rsidRPr="00E11B5D" w:rsidRDefault="003940DA" w:rsidP="003940DA">
            <w:pPr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E11B5D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1/20/20</w:t>
            </w:r>
            <w:r w:rsidRPr="00E11B5D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0DA" w:rsidRDefault="003940DA" w:rsidP="003940DA">
            <w:pPr>
              <w:ind w:right="284"/>
              <w:rPr>
                <w:rFonts w:asciiTheme="majorHAnsi" w:hAnsiTheme="majorHAnsi" w:cs="Arial"/>
                <w:sz w:val="14"/>
                <w:szCs w:val="14"/>
              </w:rPr>
            </w:pPr>
            <w:r w:rsidRPr="00E11B5D">
              <w:rPr>
                <w:rFonts w:asciiTheme="majorHAnsi" w:hAnsiTheme="majorHAnsi" w:cs="Arial"/>
                <w:sz w:val="14"/>
                <w:szCs w:val="14"/>
              </w:rPr>
              <w:t>Navrhnúť reorganizáciu výskumného centra a projektového strediska a ich vzťah s fakultami.</w:t>
            </w:r>
          </w:p>
          <w:p w:rsidR="003940DA" w:rsidRDefault="003940DA" w:rsidP="003940DA">
            <w:pPr>
              <w:jc w:val="both"/>
              <w:rPr>
                <w:rFonts w:asciiTheme="majorHAnsi" w:hAnsiTheme="majorHAnsi" w:cs="Arial"/>
                <w:sz w:val="14"/>
                <w:szCs w:val="14"/>
              </w:rPr>
            </w:pPr>
          </w:p>
          <w:p w:rsidR="003940DA" w:rsidRPr="00E11B5D" w:rsidRDefault="003940DA" w:rsidP="003940DA">
            <w:pPr>
              <w:jc w:val="both"/>
              <w:rPr>
                <w:rFonts w:asciiTheme="majorHAnsi" w:hAnsiTheme="majorHAnsi" w:cs="Calibri"/>
                <w:sz w:val="14"/>
                <w:szCs w:val="14"/>
              </w:rPr>
            </w:pPr>
            <w:r w:rsidRPr="00E11B5D">
              <w:rPr>
                <w:rFonts w:asciiTheme="majorHAnsi" w:hAnsiTheme="majorHAnsi" w:cs="Calibri"/>
                <w:sz w:val="14"/>
                <w:szCs w:val="14"/>
              </w:rPr>
              <w:t>V STU ukladá v rámci návrhu reorganizácie VC STU a nastavenie vzťahov VC s fakultami STU pripraviť Variant I.:</w:t>
            </w:r>
          </w:p>
          <w:p w:rsidR="003940DA" w:rsidRPr="00E11B5D" w:rsidRDefault="003940DA" w:rsidP="003940DA">
            <w:pPr>
              <w:ind w:right="284"/>
              <w:rPr>
                <w:rFonts w:asciiTheme="majorHAnsi" w:hAnsiTheme="majorHAnsi" w:cs="Arial"/>
                <w:sz w:val="14"/>
                <w:szCs w:val="14"/>
              </w:rPr>
            </w:pPr>
            <w:r w:rsidRPr="00E11B5D">
              <w:rPr>
                <w:rFonts w:asciiTheme="majorHAnsi" w:hAnsiTheme="majorHAnsi"/>
                <w:sz w:val="14"/>
                <w:szCs w:val="14"/>
              </w:rPr>
              <w:t>Vykazovanie alikvotnej časti výsledkov výskumnej činnosti pracovníkov participujúcich na riešení spravovaných projektov (publikačné aktivity deklarované v monitorovacích správach pre ASFEU) a prípadné preukázateľné aktivity smerujúce k získavaniu a riešeniu grantových projektov vykazovať v rámci Výskumného centra a toto zohľadniť pri ročnom nápočte dotačných prostriedkov pre Výskumné centrum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0DA" w:rsidRPr="00E11B5D" w:rsidRDefault="003940DA" w:rsidP="003940DA">
            <w:pPr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13</w:t>
            </w:r>
            <w:r w:rsidRPr="00E11B5D">
              <w:rPr>
                <w:rFonts w:asciiTheme="majorHAnsi" w:hAnsiTheme="majorHAnsi" w:cs="Calibri"/>
                <w:sz w:val="14"/>
                <w:szCs w:val="14"/>
              </w:rPr>
              <w:t>.</w:t>
            </w:r>
            <w:r>
              <w:rPr>
                <w:rFonts w:asciiTheme="majorHAnsi" w:hAnsiTheme="majorHAnsi" w:cs="Calibri"/>
                <w:sz w:val="14"/>
                <w:szCs w:val="14"/>
              </w:rPr>
              <w:t>3</w:t>
            </w:r>
            <w:r w:rsidRPr="00E11B5D">
              <w:rPr>
                <w:rFonts w:asciiTheme="majorHAnsi" w:hAnsiTheme="majorHAnsi" w:cs="Calibri"/>
                <w:sz w:val="14"/>
                <w:szCs w:val="14"/>
              </w:rPr>
              <w:t>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0DA" w:rsidRPr="00E11B5D" w:rsidRDefault="003940DA" w:rsidP="003940DA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E11B5D">
              <w:rPr>
                <w:rFonts w:asciiTheme="majorHAnsi" w:hAnsiTheme="majorHAnsi" w:cs="Arial"/>
                <w:sz w:val="14"/>
                <w:szCs w:val="14"/>
              </w:rPr>
              <w:t>S. Biskupič,</w:t>
            </w:r>
          </w:p>
          <w:p w:rsidR="003940DA" w:rsidRPr="00E11B5D" w:rsidRDefault="003940DA" w:rsidP="003940DA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E11B5D">
              <w:rPr>
                <w:rFonts w:asciiTheme="majorHAnsi" w:hAnsiTheme="majorHAnsi" w:cs="Arial"/>
                <w:sz w:val="14"/>
                <w:szCs w:val="14"/>
              </w:rPr>
              <w:t>D.  Faktor</w:t>
            </w:r>
          </w:p>
        </w:tc>
      </w:tr>
      <w:tr w:rsidR="003940DA" w:rsidRPr="0006170E" w:rsidTr="003940DA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0DA" w:rsidRPr="00E11B5D" w:rsidRDefault="003940DA" w:rsidP="003940DA">
            <w:pPr>
              <w:shd w:val="clear" w:color="auto" w:fill="FFFFFF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E11B5D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2.3/20</w:t>
            </w:r>
            <w:r w:rsidRPr="00E11B5D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0DA" w:rsidRDefault="003940DA" w:rsidP="003940DA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E11B5D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E11B5D">
              <w:rPr>
                <w:rFonts w:asciiTheme="majorHAnsi" w:hAnsiTheme="majorHAnsi"/>
                <w:sz w:val="14"/>
                <w:szCs w:val="14"/>
              </w:rPr>
              <w:t xml:space="preserve">ukladá doplniť plán VO na rok 2013 obstarávania </w:t>
            </w:r>
          </w:p>
          <w:p w:rsidR="003940DA" w:rsidRDefault="003940DA" w:rsidP="003940DA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E11B5D">
              <w:rPr>
                <w:rFonts w:asciiTheme="majorHAnsi" w:hAnsiTheme="majorHAnsi"/>
                <w:sz w:val="14"/>
                <w:szCs w:val="14"/>
              </w:rPr>
              <w:t xml:space="preserve">v rámci pripravovaných projektov a následne predložiť </w:t>
            </w:r>
          </w:p>
          <w:p w:rsidR="003940DA" w:rsidRPr="00E11B5D" w:rsidRDefault="003940DA" w:rsidP="003940DA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E11B5D">
              <w:rPr>
                <w:rFonts w:asciiTheme="majorHAnsi" w:hAnsiTheme="majorHAnsi"/>
                <w:sz w:val="14"/>
                <w:szCs w:val="14"/>
              </w:rPr>
              <w:t xml:space="preserve">Aktualizáciu plánu VO na rok 2013.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0DA" w:rsidRPr="00E11B5D" w:rsidRDefault="003940DA" w:rsidP="009612B5">
            <w:pPr>
              <w:rPr>
                <w:rFonts w:ascii="Cambria" w:hAnsi="Cambria" w:cs="Calibri"/>
                <w:sz w:val="14"/>
                <w:szCs w:val="14"/>
              </w:rPr>
            </w:pPr>
            <w:r w:rsidRPr="00E11B5D">
              <w:rPr>
                <w:rFonts w:ascii="Cambria" w:hAnsi="Cambria" w:cs="Calibri"/>
                <w:sz w:val="14"/>
                <w:szCs w:val="14"/>
              </w:rPr>
              <w:t>27.</w:t>
            </w:r>
            <w:r w:rsidR="009612B5">
              <w:rPr>
                <w:rFonts w:ascii="Cambria" w:hAnsi="Cambria" w:cs="Calibri"/>
                <w:sz w:val="14"/>
                <w:szCs w:val="14"/>
              </w:rPr>
              <w:t>3</w:t>
            </w:r>
            <w:r w:rsidRPr="00E11B5D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0DA" w:rsidRPr="00E11B5D" w:rsidRDefault="003940DA" w:rsidP="003940DA">
            <w:pPr>
              <w:ind w:left="1410" w:hanging="1410"/>
              <w:rPr>
                <w:rFonts w:ascii="Cambria" w:hAnsi="Cambria" w:cs="Calibri"/>
                <w:sz w:val="14"/>
                <w:szCs w:val="14"/>
              </w:rPr>
            </w:pPr>
            <w:r w:rsidRPr="00E11B5D">
              <w:rPr>
                <w:rFonts w:ascii="Cambria" w:hAnsi="Cambria" w:cs="Calibri"/>
                <w:sz w:val="14"/>
                <w:szCs w:val="14"/>
              </w:rPr>
              <w:t>D. Faktor</w:t>
            </w:r>
          </w:p>
        </w:tc>
      </w:tr>
    </w:tbl>
    <w:p w:rsidR="009B7247" w:rsidRDefault="009B7247" w:rsidP="000A495D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C7374" w:rsidRDefault="000F7B91" w:rsidP="000A495D">
      <w:pPr>
        <w:spacing w:line="276" w:lineRule="auto"/>
        <w:ind w:left="1410" w:hanging="1410"/>
        <w:rPr>
          <w:rFonts w:asciiTheme="majorHAnsi" w:hAnsiTheme="majorHAnsi" w:cs="Calibri"/>
          <w:sz w:val="18"/>
          <w:szCs w:val="18"/>
        </w:rPr>
      </w:pPr>
      <w:r w:rsidRPr="00970CEB">
        <w:rPr>
          <w:rFonts w:ascii="Cambria" w:hAnsi="Cambria" w:cs="Arial"/>
          <w:b/>
          <w:sz w:val="18"/>
          <w:szCs w:val="18"/>
          <w:u w:val="single"/>
        </w:rPr>
        <w:t>K</w:t>
      </w:r>
      <w:r w:rsidR="00ED715A">
        <w:rPr>
          <w:rFonts w:ascii="Cambria" w:hAnsi="Cambria" w:cs="Arial"/>
          <w:b/>
          <w:sz w:val="18"/>
          <w:szCs w:val="18"/>
          <w:u w:val="single"/>
        </w:rPr>
        <w:t> </w:t>
      </w:r>
      <w:r w:rsidRPr="00970CEB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970CEB">
        <w:rPr>
          <w:rFonts w:ascii="Cambria" w:hAnsi="Cambria" w:cs="Arial"/>
          <w:b/>
          <w:sz w:val="18"/>
          <w:szCs w:val="18"/>
          <w:u w:val="single"/>
        </w:rPr>
        <w:t>2:</w:t>
      </w:r>
      <w:r w:rsidRPr="00970CEB">
        <w:rPr>
          <w:rFonts w:ascii="Cambria" w:hAnsi="Cambria" w:cs="Arial"/>
          <w:b/>
          <w:sz w:val="18"/>
          <w:szCs w:val="18"/>
        </w:rPr>
        <w:tab/>
      </w:r>
      <w:r w:rsidR="009B7247" w:rsidRPr="009B7247">
        <w:rPr>
          <w:rFonts w:asciiTheme="majorHAnsi" w:hAnsiTheme="majorHAnsi"/>
          <w:b/>
          <w:sz w:val="18"/>
          <w:szCs w:val="18"/>
          <w:u w:val="single"/>
        </w:rPr>
        <w:t xml:space="preserve">Hodnotenie vedecko-výskumnej </w:t>
      </w:r>
      <w:bookmarkStart w:id="0" w:name="_GoBack"/>
      <w:r w:rsidR="009B7247" w:rsidRPr="009B7247">
        <w:rPr>
          <w:rFonts w:asciiTheme="majorHAnsi" w:hAnsiTheme="majorHAnsi"/>
          <w:b/>
          <w:sz w:val="18"/>
          <w:szCs w:val="18"/>
          <w:u w:val="single"/>
        </w:rPr>
        <w:t xml:space="preserve">činnosti </w:t>
      </w:r>
      <w:bookmarkEnd w:id="0"/>
      <w:r w:rsidR="009B7247" w:rsidRPr="009B7247">
        <w:rPr>
          <w:rFonts w:asciiTheme="majorHAnsi" w:hAnsiTheme="majorHAnsi"/>
          <w:b/>
          <w:sz w:val="18"/>
          <w:szCs w:val="18"/>
          <w:u w:val="single"/>
        </w:rPr>
        <w:t>STU za rok 2012</w:t>
      </w:r>
    </w:p>
    <w:p w:rsidR="000A495D" w:rsidRPr="000C7374" w:rsidRDefault="000A495D" w:rsidP="000A495D">
      <w:pPr>
        <w:spacing w:line="276" w:lineRule="auto"/>
        <w:ind w:left="1410" w:hanging="1410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050216" w:rsidRDefault="000C7374" w:rsidP="0005021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9B7247">
        <w:rPr>
          <w:rFonts w:ascii="Cambria" w:hAnsi="Cambria" w:cs="Arial"/>
          <w:sz w:val="18"/>
          <w:szCs w:val="18"/>
        </w:rPr>
        <w:t>pro</w:t>
      </w:r>
      <w:r w:rsidR="000A495D">
        <w:rPr>
          <w:rFonts w:ascii="Cambria" w:hAnsi="Cambria" w:cs="Arial"/>
          <w:sz w:val="18"/>
          <w:szCs w:val="18"/>
        </w:rPr>
        <w:t>rek</w:t>
      </w:r>
      <w:r w:rsidR="00601D17">
        <w:rPr>
          <w:rFonts w:ascii="Cambria" w:hAnsi="Cambria" w:cs="Arial"/>
          <w:sz w:val="18"/>
          <w:szCs w:val="18"/>
        </w:rPr>
        <w:t>tor</w:t>
      </w:r>
      <w:r w:rsidR="009B7247">
        <w:rPr>
          <w:rFonts w:ascii="Cambria" w:hAnsi="Cambria" w:cs="Arial"/>
          <w:sz w:val="18"/>
          <w:szCs w:val="18"/>
        </w:rPr>
        <w:t xml:space="preserve"> Biskupič</w:t>
      </w:r>
      <w:r w:rsidR="004522D3">
        <w:rPr>
          <w:rFonts w:ascii="Cambria" w:hAnsi="Cambria" w:cs="Arial"/>
          <w:sz w:val="18"/>
          <w:szCs w:val="18"/>
        </w:rPr>
        <w:t>.</w:t>
      </w:r>
      <w:r w:rsidR="00601D17">
        <w:rPr>
          <w:rFonts w:ascii="Cambria" w:hAnsi="Cambria" w:cs="Arial"/>
          <w:sz w:val="18"/>
          <w:szCs w:val="18"/>
        </w:rPr>
        <w:t xml:space="preserve"> </w:t>
      </w:r>
    </w:p>
    <w:p w:rsidR="009B7247" w:rsidRDefault="000A495D" w:rsidP="009B724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predl</w:t>
      </w:r>
      <w:r w:rsidR="003940DA">
        <w:rPr>
          <w:rFonts w:ascii="Cambria" w:hAnsi="Cambria" w:cs="Arial"/>
          <w:sz w:val="18"/>
          <w:szCs w:val="18"/>
        </w:rPr>
        <w:t>ožil</w:t>
      </w:r>
      <w:r>
        <w:rPr>
          <w:rFonts w:ascii="Cambria" w:hAnsi="Cambria" w:cs="Arial"/>
          <w:sz w:val="18"/>
          <w:szCs w:val="18"/>
        </w:rPr>
        <w:t xml:space="preserve"> v</w:t>
      </w:r>
      <w:r w:rsidR="009B7247">
        <w:rPr>
          <w:rFonts w:ascii="Cambria" w:hAnsi="Cambria" w:cs="Arial"/>
          <w:sz w:val="18"/>
          <w:szCs w:val="18"/>
        </w:rPr>
        <w:t xml:space="preserve"> súvislosti so zákonnou povinnosťou jeho prejednania na zasadnutí </w:t>
      </w:r>
    </w:p>
    <w:p w:rsidR="000A495D" w:rsidRPr="00FE3318" w:rsidRDefault="009B7247" w:rsidP="009B724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Vedeckej rady STU. Materiál bol pripomienkovaný priamo na zasadnutí V STU.</w:t>
      </w:r>
    </w:p>
    <w:p w:rsidR="00147FD6" w:rsidRDefault="00147FD6" w:rsidP="00147FD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9B7247">
        <w:rPr>
          <w:rFonts w:ascii="Cambria" w:hAnsi="Cambria" w:cs="Arial"/>
          <w:b/>
          <w:color w:val="C00000"/>
          <w:sz w:val="18"/>
          <w:szCs w:val="18"/>
        </w:rPr>
        <w:t>6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0C7374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B7247" w:rsidRDefault="00147FD6" w:rsidP="009B7247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FE3318">
        <w:rPr>
          <w:rFonts w:ascii="Cambria" w:hAnsi="Cambria" w:cs="Arial"/>
          <w:sz w:val="18"/>
          <w:szCs w:val="18"/>
        </w:rPr>
        <w:t>edenie</w:t>
      </w:r>
      <w:r>
        <w:rPr>
          <w:rFonts w:ascii="Cambria" w:hAnsi="Cambria" w:cs="Arial"/>
          <w:sz w:val="18"/>
          <w:szCs w:val="18"/>
        </w:rPr>
        <w:t xml:space="preserve"> STU </w:t>
      </w:r>
      <w:r w:rsidR="00ED715A" w:rsidRPr="004253EB">
        <w:rPr>
          <w:rFonts w:ascii="Cambria" w:hAnsi="Cambria" w:cs="Arial"/>
          <w:sz w:val="18"/>
          <w:szCs w:val="18"/>
        </w:rPr>
        <w:t>prerokovalo</w:t>
      </w:r>
      <w:r w:rsidR="008E7D94" w:rsidRPr="004253EB">
        <w:rPr>
          <w:rFonts w:ascii="Cambria" w:hAnsi="Cambria" w:cs="Arial"/>
          <w:sz w:val="18"/>
          <w:szCs w:val="18"/>
        </w:rPr>
        <w:t xml:space="preserve"> </w:t>
      </w:r>
      <w:r w:rsidR="009B7247" w:rsidRPr="009B7247">
        <w:rPr>
          <w:rFonts w:asciiTheme="majorHAnsi" w:hAnsiTheme="majorHAnsi"/>
          <w:sz w:val="18"/>
          <w:szCs w:val="18"/>
        </w:rPr>
        <w:t>Hodnotenie vedecko-výskumnej činnosti STU za rok 2012</w:t>
      </w:r>
      <w:r w:rsidR="009B7247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9B7247" w:rsidRDefault="009B7247" w:rsidP="009B7247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 pripomienkou. Je potrebné vybrať a spracovať textovú časť tak, aby predstavovala hodnotenie </w:t>
      </w:r>
    </w:p>
    <w:p w:rsidR="00B42656" w:rsidRDefault="009B7247" w:rsidP="00621BA7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vedecko-výskumnej činnosti, ktorú schváli Vedecká rada STU</w:t>
      </w:r>
      <w:r w:rsidR="00B42656">
        <w:rPr>
          <w:rFonts w:asciiTheme="majorHAnsi" w:hAnsiTheme="majorHAnsi"/>
          <w:sz w:val="18"/>
          <w:szCs w:val="18"/>
        </w:rPr>
        <w:t xml:space="preserve"> na svojom zasadnutí dňa </w:t>
      </w:r>
    </w:p>
    <w:p w:rsidR="00621BA7" w:rsidRPr="00970CEB" w:rsidRDefault="00B42656" w:rsidP="00621BA7">
      <w:pPr>
        <w:spacing w:line="276" w:lineRule="auto"/>
        <w:ind w:left="1410" w:hanging="141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20.3.2013</w:t>
      </w:r>
      <w:r w:rsidR="009B7247">
        <w:rPr>
          <w:rFonts w:asciiTheme="majorHAnsi" w:hAnsiTheme="majorHAnsi"/>
          <w:sz w:val="18"/>
          <w:szCs w:val="18"/>
        </w:rPr>
        <w:t xml:space="preserve">.  </w:t>
      </w:r>
    </w:p>
    <w:p w:rsidR="007D5F10" w:rsidRDefault="007D5F10" w:rsidP="007D5F10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6.1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3-V</w:t>
      </w:r>
    </w:p>
    <w:p w:rsidR="00B42656" w:rsidRDefault="007D5F10" w:rsidP="00B42656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>V</w:t>
      </w:r>
      <w:r>
        <w:rPr>
          <w:rFonts w:ascii="Cambria" w:hAnsi="Cambria" w:cs="Calibri"/>
          <w:sz w:val="18"/>
          <w:szCs w:val="18"/>
        </w:rPr>
        <w:t>edenie</w:t>
      </w:r>
      <w:r w:rsidRPr="0024027F">
        <w:rPr>
          <w:rFonts w:ascii="Cambria" w:hAnsi="Cambria" w:cs="Calibr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 xml:space="preserve">ukladá pripraviť </w:t>
      </w:r>
      <w:r w:rsidR="00B42656">
        <w:rPr>
          <w:rFonts w:asciiTheme="majorHAnsi" w:hAnsiTheme="majorHAnsi"/>
          <w:sz w:val="18"/>
          <w:szCs w:val="18"/>
        </w:rPr>
        <w:t xml:space="preserve">koncepciu, resp. </w:t>
      </w:r>
      <w:r>
        <w:rPr>
          <w:rFonts w:asciiTheme="majorHAnsi" w:hAnsiTheme="majorHAnsi"/>
          <w:sz w:val="18"/>
          <w:szCs w:val="18"/>
        </w:rPr>
        <w:t xml:space="preserve">návrh </w:t>
      </w:r>
      <w:r w:rsidR="00B42656">
        <w:rPr>
          <w:rFonts w:asciiTheme="majorHAnsi" w:hAnsiTheme="majorHAnsi"/>
          <w:sz w:val="18"/>
          <w:szCs w:val="18"/>
        </w:rPr>
        <w:t xml:space="preserve">na odprezentovanie našich </w:t>
      </w:r>
    </w:p>
    <w:p w:rsidR="007D5F10" w:rsidRDefault="00B42656" w:rsidP="007D5F10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úspešných pracovníkov a absolventov formou prednášok na pôde STU</w:t>
      </w:r>
      <w:r w:rsidR="007D5F10">
        <w:rPr>
          <w:rFonts w:asciiTheme="majorHAnsi" w:hAnsiTheme="majorHAnsi"/>
          <w:sz w:val="18"/>
          <w:szCs w:val="18"/>
        </w:rPr>
        <w:t>.</w:t>
      </w:r>
    </w:p>
    <w:p w:rsidR="007D5F10" w:rsidRPr="00E326B8" w:rsidRDefault="007D5F10" w:rsidP="007D5F10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 w:rsidR="00B42656">
        <w:rPr>
          <w:rFonts w:ascii="Cambria" w:hAnsi="Cambria" w:cs="Calibri"/>
          <w:sz w:val="18"/>
          <w:szCs w:val="18"/>
        </w:rPr>
        <w:t>S. Biskupič</w:t>
      </w:r>
    </w:p>
    <w:p w:rsidR="007D5F10" w:rsidRDefault="007D5F10" w:rsidP="007D5F10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 w:rsidR="00B42656">
        <w:rPr>
          <w:rFonts w:ascii="Cambria" w:hAnsi="Cambria" w:cs="Calibri"/>
          <w:sz w:val="18"/>
          <w:szCs w:val="18"/>
        </w:rPr>
        <w:t>27</w:t>
      </w:r>
      <w:r>
        <w:rPr>
          <w:rFonts w:ascii="Cambria" w:hAnsi="Cambria" w:cs="Calibri"/>
          <w:sz w:val="18"/>
          <w:szCs w:val="18"/>
        </w:rPr>
        <w:t>.</w:t>
      </w:r>
      <w:r w:rsidR="00B42656">
        <w:rPr>
          <w:rFonts w:ascii="Cambria" w:hAnsi="Cambria" w:cs="Calibri"/>
          <w:sz w:val="18"/>
          <w:szCs w:val="18"/>
        </w:rPr>
        <w:t>3</w:t>
      </w:r>
      <w:r>
        <w:rPr>
          <w:rFonts w:ascii="Cambria" w:hAnsi="Cambria" w:cs="Calibri"/>
          <w:sz w:val="18"/>
          <w:szCs w:val="18"/>
        </w:rPr>
        <w:t>.2013</w:t>
      </w:r>
    </w:p>
    <w:p w:rsidR="004253EB" w:rsidRDefault="004253EB" w:rsidP="00621BA7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A495D" w:rsidRPr="000A495D" w:rsidRDefault="000F7B91" w:rsidP="000A495D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0A495D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8E7D94" w:rsidRPr="000A495D">
        <w:rPr>
          <w:rFonts w:ascii="Cambria" w:hAnsi="Cambria" w:cs="Arial"/>
          <w:b/>
          <w:sz w:val="18"/>
          <w:szCs w:val="18"/>
          <w:u w:val="single"/>
        </w:rPr>
        <w:t>3</w:t>
      </w:r>
      <w:r w:rsidRPr="000A495D">
        <w:rPr>
          <w:rFonts w:ascii="Cambria" w:hAnsi="Cambria" w:cs="Arial"/>
          <w:b/>
          <w:sz w:val="18"/>
          <w:szCs w:val="18"/>
          <w:u w:val="single"/>
        </w:rPr>
        <w:t>:</w:t>
      </w:r>
      <w:r w:rsidRPr="000A495D">
        <w:rPr>
          <w:rFonts w:ascii="Cambria" w:hAnsi="Cambria" w:cs="Arial"/>
          <w:b/>
          <w:sz w:val="18"/>
          <w:szCs w:val="18"/>
        </w:rPr>
        <w:tab/>
      </w:r>
      <w:r w:rsidR="009B7247" w:rsidRPr="009B7247">
        <w:rPr>
          <w:rFonts w:asciiTheme="majorHAnsi" w:hAnsiTheme="majorHAnsi"/>
          <w:b/>
          <w:sz w:val="18"/>
          <w:szCs w:val="18"/>
          <w:u w:val="single"/>
        </w:rPr>
        <w:t>Návrh na schválenie poradia projektov mladých na financovanie v roku 2013</w:t>
      </w:r>
    </w:p>
    <w:p w:rsidR="00050216" w:rsidRDefault="00050216" w:rsidP="00912BF8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</w:p>
    <w:p w:rsidR="00B42656" w:rsidRDefault="00B42656" w:rsidP="00B4265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Biskupič. </w:t>
      </w:r>
    </w:p>
    <w:p w:rsidR="000A495D" w:rsidRPr="00FE3318" w:rsidRDefault="000A495D" w:rsidP="000A495D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B42656">
        <w:rPr>
          <w:rFonts w:ascii="Cambria" w:hAnsi="Cambria" w:cs="Arial"/>
          <w:sz w:val="18"/>
          <w:szCs w:val="18"/>
        </w:rPr>
        <w:t>predstav</w:t>
      </w:r>
      <w:r w:rsidR="003940DA">
        <w:rPr>
          <w:rFonts w:ascii="Cambria" w:hAnsi="Cambria" w:cs="Arial"/>
          <w:sz w:val="18"/>
          <w:szCs w:val="18"/>
        </w:rPr>
        <w:t>oval</w:t>
      </w:r>
      <w:r w:rsidR="00B42656">
        <w:rPr>
          <w:rFonts w:ascii="Cambria" w:hAnsi="Cambria" w:cs="Arial"/>
          <w:sz w:val="18"/>
          <w:szCs w:val="18"/>
        </w:rPr>
        <w:t xml:space="preserve"> rozdelenie počtov projektov mladých na jednotlivých súčastiach STU v roku 2013 ako aj poradie jednotlivých žiadostí o grant.</w:t>
      </w:r>
    </w:p>
    <w:p w:rsidR="00912BF8" w:rsidRDefault="00912BF8" w:rsidP="00912BF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42656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0A495D" w:rsidRDefault="000A495D" w:rsidP="000A495D">
      <w:pPr>
        <w:spacing w:line="276" w:lineRule="auto"/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 STU </w:t>
      </w:r>
      <w:r w:rsidR="00B42656">
        <w:rPr>
          <w:rFonts w:ascii="Cambria" w:hAnsi="Cambria" w:cs="Arial"/>
          <w:sz w:val="18"/>
          <w:szCs w:val="18"/>
        </w:rPr>
        <w:t>schvaľuje Poradie projektov mladých 2013.</w:t>
      </w:r>
      <w:r w:rsidRPr="00773FB2">
        <w:rPr>
          <w:rFonts w:asciiTheme="majorHAnsi" w:hAnsiTheme="majorHAnsi" w:cs="Calibri"/>
          <w:sz w:val="18"/>
          <w:szCs w:val="18"/>
        </w:rPr>
        <w:t xml:space="preserve"> </w:t>
      </w:r>
    </w:p>
    <w:p w:rsidR="001A54D7" w:rsidRDefault="001A54D7" w:rsidP="004253EB">
      <w:pPr>
        <w:pStyle w:val="Obyajntext"/>
        <w:spacing w:line="276" w:lineRule="auto"/>
        <w:ind w:left="1410" w:hanging="1410"/>
        <w:rPr>
          <w:rFonts w:asciiTheme="majorHAnsi" w:hAnsiTheme="majorHAnsi"/>
          <w:szCs w:val="18"/>
        </w:rPr>
      </w:pPr>
      <w:r>
        <w:rPr>
          <w:rFonts w:ascii="Cambria" w:hAnsi="Cambria" w:cs="Arial"/>
          <w:b/>
          <w:szCs w:val="18"/>
          <w:u w:val="single"/>
        </w:rPr>
        <w:lastRenderedPageBreak/>
        <w:t xml:space="preserve">K BODU </w:t>
      </w:r>
      <w:r w:rsidR="007C65B2">
        <w:rPr>
          <w:rFonts w:ascii="Cambria" w:hAnsi="Cambria" w:cs="Arial"/>
          <w:b/>
          <w:szCs w:val="18"/>
          <w:u w:val="single"/>
        </w:rPr>
        <w:t>4</w:t>
      </w:r>
      <w:r w:rsidRPr="004D1530">
        <w:rPr>
          <w:rFonts w:ascii="Cambria" w:hAnsi="Cambria" w:cs="Arial"/>
          <w:b/>
          <w:szCs w:val="18"/>
          <w:u w:val="single"/>
        </w:rPr>
        <w:t>:</w:t>
      </w:r>
      <w:r w:rsidRPr="004D1530">
        <w:rPr>
          <w:rFonts w:ascii="Cambria" w:hAnsi="Cambria" w:cs="Arial"/>
          <w:b/>
          <w:szCs w:val="18"/>
        </w:rPr>
        <w:tab/>
      </w:r>
      <w:r w:rsidR="00DC5D8E" w:rsidRPr="00DC5D8E">
        <w:rPr>
          <w:rFonts w:asciiTheme="majorHAnsi" w:hAnsiTheme="majorHAnsi"/>
          <w:b/>
          <w:szCs w:val="18"/>
          <w:u w:val="single"/>
        </w:rPr>
        <w:t>Koncepcia nakladania s nehnuteľným majetkom STU so zámerom určiť primárne lokality rozvoja STU a identifikovať neperspektívne priestory - 1. čítanie</w:t>
      </w:r>
    </w:p>
    <w:p w:rsidR="004253EB" w:rsidRDefault="004253EB" w:rsidP="004253EB">
      <w:pPr>
        <w:pStyle w:val="Obyajntext"/>
        <w:spacing w:line="276" w:lineRule="auto"/>
        <w:rPr>
          <w:rFonts w:asciiTheme="majorHAnsi" w:hAnsiTheme="majorHAnsi" w:cstheme="majorHAnsi"/>
          <w:szCs w:val="18"/>
        </w:rPr>
      </w:pPr>
    </w:p>
    <w:p w:rsidR="00DC5D8E" w:rsidRDefault="00DC5D8E" w:rsidP="00DC5D8E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ústne prezentoval prorektor Sokol.</w:t>
      </w:r>
    </w:p>
    <w:p w:rsidR="0061176E" w:rsidRDefault="0061176E" w:rsidP="0061176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DC5D8E">
        <w:rPr>
          <w:rFonts w:ascii="Cambria" w:hAnsi="Cambria" w:cs="Arial"/>
          <w:b/>
          <w:color w:val="C00000"/>
          <w:sz w:val="18"/>
          <w:szCs w:val="18"/>
        </w:rPr>
        <w:t>6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C5D8E" w:rsidRDefault="0061176E" w:rsidP="00DC5D8E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E6026F">
        <w:rPr>
          <w:rFonts w:ascii="Cambria" w:hAnsi="Cambria" w:cs="Arial"/>
          <w:sz w:val="18"/>
          <w:szCs w:val="18"/>
        </w:rPr>
        <w:t xml:space="preserve">Vedenie STU </w:t>
      </w:r>
      <w:r w:rsidR="00DC5D8E">
        <w:rPr>
          <w:rFonts w:ascii="Cambria" w:hAnsi="Cambria" w:cs="Arial"/>
          <w:sz w:val="18"/>
          <w:szCs w:val="18"/>
        </w:rPr>
        <w:t xml:space="preserve">berie na vedomie ústnu informáciu </w:t>
      </w:r>
      <w:r w:rsidR="00DC5D8E" w:rsidRPr="00DC5D8E">
        <w:rPr>
          <w:rFonts w:asciiTheme="majorHAnsi" w:hAnsiTheme="majorHAnsi"/>
          <w:sz w:val="18"/>
          <w:szCs w:val="18"/>
        </w:rPr>
        <w:t xml:space="preserve">Koncepcia nakladania s nehnuteľným majetkom </w:t>
      </w:r>
    </w:p>
    <w:p w:rsidR="00DC5D8E" w:rsidRDefault="00DC5D8E" w:rsidP="00DC5D8E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DC5D8E">
        <w:rPr>
          <w:rFonts w:asciiTheme="majorHAnsi" w:hAnsiTheme="majorHAnsi"/>
          <w:sz w:val="18"/>
          <w:szCs w:val="18"/>
        </w:rPr>
        <w:t xml:space="preserve">STU so zámerom určiť primárne lokality rozvoja STU a identifikovať neperspektívne priestory </w:t>
      </w:r>
      <w:r>
        <w:rPr>
          <w:rFonts w:asciiTheme="majorHAnsi" w:hAnsiTheme="majorHAnsi"/>
          <w:sz w:val="18"/>
          <w:szCs w:val="18"/>
        </w:rPr>
        <w:t>–</w:t>
      </w:r>
      <w:r w:rsidRPr="00DC5D8E">
        <w:rPr>
          <w:rFonts w:asciiTheme="majorHAnsi" w:hAnsiTheme="majorHAnsi"/>
          <w:sz w:val="18"/>
          <w:szCs w:val="18"/>
        </w:rPr>
        <w:t xml:space="preserve"> </w:t>
      </w:r>
    </w:p>
    <w:p w:rsidR="00E6026F" w:rsidRPr="00970CEB" w:rsidRDefault="00DC5D8E" w:rsidP="00DC5D8E">
      <w:pPr>
        <w:spacing w:line="276" w:lineRule="auto"/>
        <w:ind w:left="1410" w:hanging="1410"/>
        <w:rPr>
          <w:rFonts w:asciiTheme="majorHAnsi" w:hAnsiTheme="majorHAnsi" w:cstheme="minorHAnsi"/>
          <w:sz w:val="18"/>
          <w:szCs w:val="18"/>
        </w:rPr>
      </w:pPr>
      <w:r w:rsidRPr="00DC5D8E">
        <w:rPr>
          <w:rFonts w:asciiTheme="majorHAnsi" w:hAnsiTheme="majorHAnsi"/>
          <w:sz w:val="18"/>
          <w:szCs w:val="18"/>
        </w:rPr>
        <w:t>1. čítanie</w:t>
      </w:r>
      <w:r>
        <w:rPr>
          <w:rFonts w:asciiTheme="majorHAnsi" w:hAnsiTheme="majorHAnsi"/>
          <w:sz w:val="18"/>
          <w:szCs w:val="18"/>
        </w:rPr>
        <w:t xml:space="preserve"> a bude sa ním znova zaoberať na zasadnutí V STU dňa 13.3.2013. </w:t>
      </w:r>
    </w:p>
    <w:p w:rsidR="00E6026F" w:rsidRDefault="00E6026F" w:rsidP="00ED715A">
      <w:pPr>
        <w:pStyle w:val="Obyajntext"/>
        <w:spacing w:line="276" w:lineRule="auto"/>
        <w:ind w:left="1410" w:hanging="1410"/>
        <w:rPr>
          <w:rFonts w:ascii="Cambria" w:hAnsi="Cambria" w:cs="Arial"/>
          <w:b/>
          <w:szCs w:val="18"/>
          <w:u w:val="single"/>
        </w:rPr>
      </w:pPr>
    </w:p>
    <w:p w:rsidR="00ED715A" w:rsidRPr="00970CEB" w:rsidRDefault="0061176E" w:rsidP="00ED715A">
      <w:pPr>
        <w:pStyle w:val="Obyajntext"/>
        <w:spacing w:line="276" w:lineRule="auto"/>
        <w:ind w:left="1410" w:hanging="1410"/>
        <w:rPr>
          <w:rFonts w:asciiTheme="majorHAnsi" w:hAnsiTheme="majorHAnsi"/>
          <w:szCs w:val="18"/>
        </w:rPr>
      </w:pPr>
      <w:r w:rsidRPr="004D1530">
        <w:rPr>
          <w:rFonts w:ascii="Cambria" w:hAnsi="Cambria" w:cs="Arial"/>
          <w:b/>
          <w:szCs w:val="18"/>
          <w:u w:val="single"/>
        </w:rPr>
        <w:t>K</w:t>
      </w:r>
      <w:r>
        <w:rPr>
          <w:rFonts w:ascii="Cambria" w:hAnsi="Cambria" w:cs="Arial"/>
          <w:b/>
          <w:szCs w:val="18"/>
          <w:u w:val="single"/>
        </w:rPr>
        <w:t> </w:t>
      </w:r>
      <w:r w:rsidRPr="004D1530">
        <w:rPr>
          <w:rFonts w:ascii="Cambria" w:hAnsi="Cambria" w:cs="Arial"/>
          <w:b/>
          <w:szCs w:val="18"/>
          <w:u w:val="single"/>
        </w:rPr>
        <w:t>BODU</w:t>
      </w:r>
      <w:r>
        <w:rPr>
          <w:rFonts w:ascii="Cambria" w:hAnsi="Cambria" w:cs="Arial"/>
          <w:b/>
          <w:szCs w:val="18"/>
          <w:u w:val="single"/>
        </w:rPr>
        <w:t xml:space="preserve"> </w:t>
      </w:r>
      <w:r w:rsidR="00ED715A">
        <w:rPr>
          <w:rFonts w:ascii="Cambria" w:hAnsi="Cambria" w:cs="Arial"/>
          <w:b/>
          <w:szCs w:val="18"/>
          <w:u w:val="single"/>
        </w:rPr>
        <w:t>5</w:t>
      </w:r>
      <w:r w:rsidRPr="004D1530">
        <w:rPr>
          <w:rFonts w:ascii="Cambria" w:hAnsi="Cambria" w:cs="Arial"/>
          <w:b/>
          <w:szCs w:val="18"/>
          <w:u w:val="single"/>
        </w:rPr>
        <w:t>:</w:t>
      </w:r>
      <w:r w:rsidRPr="004D1530">
        <w:rPr>
          <w:rFonts w:ascii="Cambria" w:hAnsi="Cambria" w:cs="Arial"/>
          <w:b/>
          <w:szCs w:val="18"/>
        </w:rPr>
        <w:tab/>
      </w:r>
      <w:r w:rsidR="00DC5D8E" w:rsidRPr="00DC5D8E">
        <w:rPr>
          <w:rFonts w:asciiTheme="majorHAnsi" w:hAnsiTheme="majorHAnsi"/>
          <w:b/>
          <w:szCs w:val="18"/>
          <w:u w:val="single"/>
        </w:rPr>
        <w:t>Prehľad všeobecne platných predpisov v oblasti BOZP a súvisiace vnútorné predpisy rektorátu</w:t>
      </w:r>
    </w:p>
    <w:p w:rsidR="0061176E" w:rsidRPr="009E6669" w:rsidRDefault="0061176E" w:rsidP="0061176E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</w:p>
    <w:p w:rsidR="00F84548" w:rsidRDefault="00F84548" w:rsidP="00F84548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220394">
        <w:rPr>
          <w:rFonts w:ascii="Cambria" w:hAnsi="Cambria" w:cs="Arial"/>
          <w:sz w:val="18"/>
          <w:szCs w:val="18"/>
        </w:rPr>
        <w:t>kvestor</w:t>
      </w:r>
      <w:r w:rsidR="00DC5D8E">
        <w:rPr>
          <w:rFonts w:ascii="Cambria" w:hAnsi="Cambria" w:cs="Arial"/>
          <w:sz w:val="18"/>
          <w:szCs w:val="18"/>
        </w:rPr>
        <w:t>. K bodu bola prizvaná JUDr. Haladejová</w:t>
      </w:r>
      <w:r>
        <w:rPr>
          <w:rFonts w:ascii="Cambria" w:hAnsi="Cambria" w:cs="Arial"/>
          <w:sz w:val="18"/>
          <w:szCs w:val="18"/>
        </w:rPr>
        <w:t>.</w:t>
      </w:r>
    </w:p>
    <w:p w:rsidR="00220394" w:rsidRDefault="00ED715A" w:rsidP="00220394">
      <w:pPr>
        <w:pStyle w:val="Default"/>
        <w:jc w:val="both"/>
        <w:rPr>
          <w:rFonts w:ascii="Cambria" w:hAnsi="Cambria" w:cs="Arial"/>
          <w:b/>
          <w:color w:val="C00000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DC5D8E">
        <w:rPr>
          <w:rFonts w:ascii="Cambria" w:hAnsi="Cambria" w:cs="Arial"/>
          <w:sz w:val="18"/>
          <w:szCs w:val="18"/>
        </w:rPr>
        <w:t>sa predl</w:t>
      </w:r>
      <w:r w:rsidR="003940DA">
        <w:rPr>
          <w:rFonts w:ascii="Cambria" w:hAnsi="Cambria" w:cs="Arial"/>
          <w:sz w:val="18"/>
          <w:szCs w:val="18"/>
        </w:rPr>
        <w:t>ožil</w:t>
      </w:r>
      <w:r w:rsidR="00DC5D8E">
        <w:rPr>
          <w:rFonts w:ascii="Cambria" w:hAnsi="Cambria" w:cs="Arial"/>
          <w:sz w:val="18"/>
          <w:szCs w:val="18"/>
        </w:rPr>
        <w:t xml:space="preserve"> ako plnenie úlohy č. 4.1/2013-V zo zasadnutia V STU zo dňa 13.2.2013.</w:t>
      </w:r>
      <w:r w:rsidR="00220394">
        <w:rPr>
          <w:rFonts w:ascii="Cambria" w:hAnsi="Cambria" w:cs="Arial"/>
          <w:sz w:val="18"/>
          <w:szCs w:val="18"/>
        </w:rPr>
        <w:t xml:space="preserve"> </w:t>
      </w:r>
    </w:p>
    <w:p w:rsidR="00DB7E25" w:rsidRDefault="00DB7E25" w:rsidP="00220394">
      <w:pPr>
        <w:pStyle w:val="Default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DC5D8E">
        <w:rPr>
          <w:rFonts w:ascii="Cambria" w:hAnsi="Cambria" w:cs="Arial"/>
          <w:b/>
          <w:color w:val="C00000"/>
          <w:sz w:val="18"/>
          <w:szCs w:val="18"/>
        </w:rPr>
        <w:t>6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406786" w:rsidRDefault="00DB7E25" w:rsidP="00DC5D8E">
      <w:pPr>
        <w:pStyle w:val="Obyajntext"/>
        <w:spacing w:line="276" w:lineRule="auto"/>
        <w:rPr>
          <w:rFonts w:ascii="Cambria" w:hAnsi="Cambria" w:cs="Arial"/>
          <w:b/>
          <w:szCs w:val="18"/>
          <w:u w:val="single"/>
        </w:rPr>
      </w:pPr>
      <w:r>
        <w:rPr>
          <w:rFonts w:ascii="Cambria" w:hAnsi="Cambria" w:cs="Arial"/>
          <w:szCs w:val="18"/>
        </w:rPr>
        <w:t>Vedenie STU</w:t>
      </w:r>
      <w:r w:rsidR="00E6026F">
        <w:rPr>
          <w:rFonts w:ascii="Cambria" w:hAnsi="Cambria" w:cs="Arial"/>
          <w:szCs w:val="18"/>
        </w:rPr>
        <w:t xml:space="preserve"> </w:t>
      </w:r>
      <w:r w:rsidR="001F778A">
        <w:rPr>
          <w:rFonts w:ascii="Cambria" w:hAnsi="Cambria" w:cs="Arial"/>
          <w:szCs w:val="18"/>
        </w:rPr>
        <w:t xml:space="preserve">berie na vedomie </w:t>
      </w:r>
      <w:r w:rsidR="00DC5D8E" w:rsidRPr="00DC5D8E">
        <w:rPr>
          <w:rFonts w:asciiTheme="majorHAnsi" w:hAnsiTheme="majorHAnsi"/>
          <w:szCs w:val="18"/>
        </w:rPr>
        <w:t>Prehľad všeobecne platných predpisov v oblasti BOZP a súvisiace vnútorné predpisy rektorátu</w:t>
      </w:r>
      <w:r w:rsidR="001F778A" w:rsidRPr="00DC5D8E">
        <w:rPr>
          <w:rFonts w:ascii="Cambria" w:hAnsi="Cambria" w:cs="Arial"/>
          <w:szCs w:val="18"/>
        </w:rPr>
        <w:t>.</w:t>
      </w:r>
      <w:r w:rsidR="001F778A">
        <w:rPr>
          <w:rFonts w:ascii="Cambria" w:hAnsi="Cambria" w:cs="Arial"/>
          <w:szCs w:val="18"/>
        </w:rPr>
        <w:t xml:space="preserve"> </w:t>
      </w:r>
    </w:p>
    <w:p w:rsidR="00406786" w:rsidRDefault="00406786" w:rsidP="00DB7E25">
      <w:pPr>
        <w:pStyle w:val="Default"/>
        <w:widowControl w:val="0"/>
        <w:adjustRightInd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DB7E25" w:rsidRPr="000A5B79" w:rsidRDefault="00DB7E25" w:rsidP="00DB7E25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6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DC5D8E" w:rsidRPr="00DC5D8E">
        <w:rPr>
          <w:rFonts w:asciiTheme="majorHAnsi" w:hAnsiTheme="majorHAnsi"/>
          <w:b/>
          <w:sz w:val="18"/>
          <w:szCs w:val="18"/>
          <w:u w:val="single"/>
        </w:rPr>
        <w:t>Koncepcia politiky BOZP na r.</w:t>
      </w:r>
      <w:r w:rsidR="00DC5D8E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DC5D8E" w:rsidRPr="00DC5D8E">
        <w:rPr>
          <w:rFonts w:asciiTheme="majorHAnsi" w:hAnsiTheme="majorHAnsi"/>
          <w:b/>
          <w:sz w:val="18"/>
          <w:szCs w:val="18"/>
          <w:u w:val="single"/>
        </w:rPr>
        <w:t>2013-2015 a program jej realizácie</w:t>
      </w:r>
    </w:p>
    <w:p w:rsidR="00DB7E25" w:rsidRPr="000A5B79" w:rsidRDefault="00DB7E25" w:rsidP="00DB7E25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DC5D8E" w:rsidRDefault="00DC5D8E" w:rsidP="00DC5D8E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 K bodu bola prizvaná JUDr. Haladejová.</w:t>
      </w:r>
    </w:p>
    <w:p w:rsidR="00305CA7" w:rsidRPr="00FE3318" w:rsidRDefault="001F778A" w:rsidP="00DC5D8E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DC5D8E">
        <w:rPr>
          <w:rFonts w:ascii="Cambria" w:hAnsi="Cambria" w:cs="Arial"/>
          <w:sz w:val="18"/>
          <w:szCs w:val="18"/>
        </w:rPr>
        <w:t>sa predl</w:t>
      </w:r>
      <w:r w:rsidR="003940DA">
        <w:rPr>
          <w:rFonts w:ascii="Cambria" w:hAnsi="Cambria" w:cs="Arial"/>
          <w:sz w:val="18"/>
          <w:szCs w:val="18"/>
        </w:rPr>
        <w:t>ožil</w:t>
      </w:r>
      <w:r w:rsidR="00DC5D8E">
        <w:rPr>
          <w:rFonts w:ascii="Cambria" w:hAnsi="Cambria" w:cs="Arial"/>
          <w:sz w:val="18"/>
          <w:szCs w:val="18"/>
        </w:rPr>
        <w:t xml:space="preserve"> na základe zákona č. 124/2006 Z. z.</w:t>
      </w:r>
    </w:p>
    <w:p w:rsidR="00ED715A" w:rsidRDefault="00ED715A" w:rsidP="00ED71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DC5D8E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0A5B79" w:rsidRDefault="00F84548" w:rsidP="001F778A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 w:cs="Arial"/>
          <w:sz w:val="18"/>
          <w:szCs w:val="18"/>
        </w:rPr>
        <w:t xml:space="preserve">Vedenie STU </w:t>
      </w:r>
      <w:r w:rsidR="00DC5D8E">
        <w:rPr>
          <w:rFonts w:asciiTheme="majorHAnsi" w:hAnsiTheme="majorHAnsi" w:cs="Arial"/>
          <w:sz w:val="18"/>
          <w:szCs w:val="18"/>
        </w:rPr>
        <w:t xml:space="preserve">prerokovalo </w:t>
      </w:r>
      <w:r w:rsidR="00DC5D8E">
        <w:rPr>
          <w:rFonts w:asciiTheme="majorHAnsi" w:hAnsiTheme="majorHAnsi"/>
          <w:sz w:val="18"/>
          <w:szCs w:val="18"/>
        </w:rPr>
        <w:t>Koncepciu</w:t>
      </w:r>
      <w:r w:rsidR="00DC5D8E" w:rsidRPr="00DC5D8E">
        <w:rPr>
          <w:rFonts w:asciiTheme="majorHAnsi" w:hAnsiTheme="majorHAnsi"/>
          <w:sz w:val="18"/>
          <w:szCs w:val="18"/>
        </w:rPr>
        <w:t xml:space="preserve"> politiky BOZP na r.</w:t>
      </w:r>
      <w:r w:rsidR="00DC5D8E">
        <w:rPr>
          <w:rFonts w:asciiTheme="majorHAnsi" w:hAnsiTheme="majorHAnsi"/>
          <w:sz w:val="18"/>
          <w:szCs w:val="18"/>
        </w:rPr>
        <w:t xml:space="preserve"> </w:t>
      </w:r>
      <w:r w:rsidR="00DC5D8E" w:rsidRPr="00DC5D8E">
        <w:rPr>
          <w:rFonts w:asciiTheme="majorHAnsi" w:hAnsiTheme="majorHAnsi"/>
          <w:sz w:val="18"/>
          <w:szCs w:val="18"/>
        </w:rPr>
        <w:t>2013-2015 a program jej realizácie</w:t>
      </w:r>
      <w:r w:rsidR="00DC5D8E">
        <w:rPr>
          <w:rFonts w:asciiTheme="majorHAnsi" w:hAnsiTheme="majorHAnsi"/>
          <w:sz w:val="18"/>
          <w:szCs w:val="18"/>
        </w:rPr>
        <w:t xml:space="preserve"> s pripomienkami.</w:t>
      </w:r>
    </w:p>
    <w:p w:rsidR="00DC5D8E" w:rsidRDefault="00DC5D8E" w:rsidP="00DC5D8E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6.2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3-V</w:t>
      </w:r>
    </w:p>
    <w:p w:rsidR="00DC5D8E" w:rsidRDefault="00DC5D8E" w:rsidP="00DC5D8E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>V</w:t>
      </w:r>
      <w:r>
        <w:rPr>
          <w:rFonts w:ascii="Cambria" w:hAnsi="Cambria" w:cs="Calibri"/>
          <w:sz w:val="18"/>
          <w:szCs w:val="18"/>
        </w:rPr>
        <w:t>edenie</w:t>
      </w:r>
      <w:r w:rsidRPr="0024027F">
        <w:rPr>
          <w:rFonts w:ascii="Cambria" w:hAnsi="Cambria" w:cs="Calibr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 xml:space="preserve">ukladá pripraviť návrh príkazu rektora na zabezpečenie koncepcie politiky </w:t>
      </w:r>
    </w:p>
    <w:p w:rsidR="00DC5D8E" w:rsidRDefault="00DC5D8E" w:rsidP="00DC5D8E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DC5D8E">
        <w:rPr>
          <w:rFonts w:asciiTheme="majorHAnsi" w:hAnsiTheme="majorHAnsi"/>
          <w:sz w:val="18"/>
          <w:szCs w:val="18"/>
        </w:rPr>
        <w:t>BOZP na r.</w:t>
      </w:r>
      <w:r>
        <w:rPr>
          <w:rFonts w:asciiTheme="majorHAnsi" w:hAnsiTheme="majorHAnsi"/>
          <w:sz w:val="18"/>
          <w:szCs w:val="18"/>
        </w:rPr>
        <w:t xml:space="preserve"> </w:t>
      </w:r>
      <w:r w:rsidRPr="00DC5D8E">
        <w:rPr>
          <w:rFonts w:asciiTheme="majorHAnsi" w:hAnsiTheme="majorHAnsi"/>
          <w:sz w:val="18"/>
          <w:szCs w:val="18"/>
        </w:rPr>
        <w:t>20</w:t>
      </w:r>
      <w:r>
        <w:rPr>
          <w:rFonts w:asciiTheme="majorHAnsi" w:hAnsiTheme="majorHAnsi"/>
          <w:sz w:val="18"/>
          <w:szCs w:val="18"/>
        </w:rPr>
        <w:t>13-2015 a program jej realizácie</w:t>
      </w:r>
      <w:r w:rsidR="00C8500B">
        <w:rPr>
          <w:rFonts w:asciiTheme="majorHAnsi" w:hAnsiTheme="majorHAnsi"/>
          <w:sz w:val="18"/>
          <w:szCs w:val="18"/>
        </w:rPr>
        <w:t xml:space="preserve"> v zmysle predložených pripomienok</w:t>
      </w:r>
      <w:r>
        <w:rPr>
          <w:rFonts w:asciiTheme="majorHAnsi" w:hAnsiTheme="majorHAnsi"/>
          <w:sz w:val="18"/>
          <w:szCs w:val="18"/>
        </w:rPr>
        <w:t>.</w:t>
      </w:r>
    </w:p>
    <w:p w:rsidR="00DC5D8E" w:rsidRPr="00E326B8" w:rsidRDefault="00DC5D8E" w:rsidP="00DC5D8E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 w:rsidR="00C8500B">
        <w:rPr>
          <w:rFonts w:ascii="Cambria" w:hAnsi="Cambria" w:cs="Calibri"/>
          <w:sz w:val="18"/>
          <w:szCs w:val="18"/>
        </w:rPr>
        <w:t>D. Faktor</w:t>
      </w:r>
    </w:p>
    <w:p w:rsidR="00DC5D8E" w:rsidRDefault="00DC5D8E" w:rsidP="00DC5D8E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 w:rsidR="00C8500B">
        <w:rPr>
          <w:rFonts w:ascii="Cambria" w:hAnsi="Cambria" w:cs="Calibri"/>
          <w:sz w:val="18"/>
          <w:szCs w:val="18"/>
        </w:rPr>
        <w:t>13</w:t>
      </w:r>
      <w:r>
        <w:rPr>
          <w:rFonts w:ascii="Cambria" w:hAnsi="Cambria" w:cs="Calibri"/>
          <w:sz w:val="18"/>
          <w:szCs w:val="18"/>
        </w:rPr>
        <w:t>.3.2013</w:t>
      </w:r>
    </w:p>
    <w:p w:rsidR="00DC5D8E" w:rsidRPr="000A5B79" w:rsidRDefault="00DC5D8E" w:rsidP="001F778A">
      <w:pPr>
        <w:pStyle w:val="Default"/>
        <w:jc w:val="both"/>
        <w:rPr>
          <w:rFonts w:asciiTheme="majorHAnsi" w:hAnsiTheme="majorHAnsi"/>
          <w:sz w:val="18"/>
          <w:szCs w:val="18"/>
        </w:rPr>
      </w:pPr>
    </w:p>
    <w:p w:rsidR="00BB6E35" w:rsidRPr="009E6669" w:rsidRDefault="00BB6E35" w:rsidP="00BB6E35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7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C8500B" w:rsidRPr="00C8500B">
        <w:rPr>
          <w:rFonts w:asciiTheme="majorHAnsi" w:hAnsiTheme="majorHAnsi"/>
          <w:b/>
          <w:sz w:val="18"/>
          <w:szCs w:val="18"/>
          <w:u w:val="single"/>
        </w:rPr>
        <w:t>Návrh vnútorného predpisu - Zásady výberového konania na STU</w:t>
      </w:r>
    </w:p>
    <w:p w:rsidR="00ED715A" w:rsidRDefault="00ED715A" w:rsidP="00DB7E25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C8500B" w:rsidRDefault="00C8500B" w:rsidP="00C8500B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 K bodu bola prizvaná JUDr. Haladejová.</w:t>
      </w:r>
    </w:p>
    <w:p w:rsidR="00C8500B" w:rsidRDefault="00C8500B" w:rsidP="00C8500B">
      <w:pPr>
        <w:tabs>
          <w:tab w:val="left" w:pos="1985"/>
        </w:tabs>
        <w:ind w:left="1973" w:hanging="1973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predložil v súvislosti so zosúladením vnútorného predpisu STU </w:t>
      </w:r>
      <w:r w:rsidRPr="00C8500B">
        <w:rPr>
          <w:rFonts w:asciiTheme="majorHAnsi" w:hAnsiTheme="majorHAnsi"/>
          <w:sz w:val="18"/>
          <w:szCs w:val="18"/>
        </w:rPr>
        <w:t xml:space="preserve">v súlade s </w:t>
      </w:r>
      <w:r w:rsidRPr="00C8500B">
        <w:rPr>
          <w:rFonts w:asciiTheme="majorHAnsi" w:hAnsiTheme="majorHAnsi" w:cs="Arial"/>
          <w:color w:val="000000"/>
          <w:sz w:val="18"/>
          <w:szCs w:val="18"/>
        </w:rPr>
        <w:t xml:space="preserve">§ 113af </w:t>
      </w:r>
    </w:p>
    <w:p w:rsidR="00C8500B" w:rsidRDefault="00C8500B" w:rsidP="00C8500B">
      <w:pPr>
        <w:tabs>
          <w:tab w:val="left" w:pos="1985"/>
        </w:tabs>
        <w:ind w:left="1973" w:hanging="1973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C8500B">
        <w:rPr>
          <w:rFonts w:asciiTheme="majorHAnsi" w:hAnsiTheme="majorHAnsi" w:cs="Arial"/>
          <w:color w:val="000000"/>
          <w:sz w:val="18"/>
          <w:szCs w:val="18"/>
        </w:rPr>
        <w:t xml:space="preserve">ods. 16 zákona č. 131/2002 Z. z. o vysokých školách a o zmene a doplnení niektorých zákonov </w:t>
      </w:r>
    </w:p>
    <w:p w:rsidR="00C8500B" w:rsidRDefault="00C8500B" w:rsidP="00C8500B">
      <w:pPr>
        <w:tabs>
          <w:tab w:val="left" w:pos="1985"/>
        </w:tabs>
        <w:ind w:left="1973" w:hanging="1973"/>
        <w:jc w:val="both"/>
        <w:rPr>
          <w:rFonts w:asciiTheme="majorHAnsi" w:hAnsiTheme="majorHAnsi"/>
          <w:sz w:val="18"/>
          <w:szCs w:val="18"/>
        </w:rPr>
      </w:pPr>
      <w:r w:rsidRPr="00C8500B">
        <w:rPr>
          <w:rFonts w:asciiTheme="majorHAnsi" w:hAnsiTheme="majorHAnsi" w:cs="Arial"/>
          <w:color w:val="000000"/>
          <w:sz w:val="18"/>
          <w:szCs w:val="18"/>
        </w:rPr>
        <w:t xml:space="preserve">v znení neskorších predpisov. </w:t>
      </w:r>
      <w:r w:rsidRPr="00C8500B">
        <w:rPr>
          <w:rFonts w:asciiTheme="majorHAnsi" w:hAnsiTheme="majorHAnsi"/>
          <w:sz w:val="18"/>
          <w:szCs w:val="18"/>
        </w:rPr>
        <w:t xml:space="preserve">Úloha číslo 13 z Harmonogramu úloh súvisiacich so zákonom č. </w:t>
      </w:r>
    </w:p>
    <w:p w:rsidR="00C8500B" w:rsidRPr="00C8500B" w:rsidRDefault="00C8500B" w:rsidP="00C8500B">
      <w:pPr>
        <w:tabs>
          <w:tab w:val="left" w:pos="1985"/>
        </w:tabs>
        <w:ind w:left="1973" w:hanging="1973"/>
        <w:jc w:val="both"/>
        <w:rPr>
          <w:rFonts w:asciiTheme="majorHAnsi" w:hAnsiTheme="majorHAnsi"/>
          <w:sz w:val="18"/>
          <w:szCs w:val="18"/>
        </w:rPr>
      </w:pPr>
      <w:r w:rsidRPr="00C8500B">
        <w:rPr>
          <w:rFonts w:asciiTheme="majorHAnsi" w:hAnsiTheme="majorHAnsi"/>
          <w:sz w:val="18"/>
          <w:szCs w:val="18"/>
        </w:rPr>
        <w:t>455/2012 Z. z., ktorým sa mení a dopĺňa zákon č. 131/2002 Z. z. o vysokých školách (...)</w:t>
      </w:r>
    </w:p>
    <w:p w:rsidR="00305CA7" w:rsidRPr="00FE3318" w:rsidRDefault="00305CA7" w:rsidP="00305CA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pripomienkovaný priamo na zasadnutí V STU. </w:t>
      </w:r>
    </w:p>
    <w:p w:rsidR="008F3BE0" w:rsidRDefault="008F3BE0" w:rsidP="008F3BE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8500B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41103" w:rsidRPr="00D41103" w:rsidRDefault="008F3BE0" w:rsidP="00D41103">
      <w:pPr>
        <w:spacing w:line="276" w:lineRule="auto"/>
        <w:ind w:left="1410" w:hanging="1410"/>
        <w:rPr>
          <w:rStyle w:val="apple-converted-space"/>
          <w:rFonts w:asciiTheme="majorHAnsi" w:hAnsiTheme="majorHAnsi" w:cs="Courier New"/>
          <w:color w:val="000000"/>
          <w:sz w:val="18"/>
          <w:szCs w:val="18"/>
          <w:shd w:val="clear" w:color="auto" w:fill="FFFFFF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 w:rsidR="00C8500B">
        <w:rPr>
          <w:rFonts w:ascii="Cambria" w:hAnsi="Cambria" w:cs="Arial"/>
          <w:sz w:val="18"/>
          <w:szCs w:val="18"/>
        </w:rPr>
        <w:t>berie na vedomie návrh vnútorného predpisu Zásady výberového konania na STU</w:t>
      </w:r>
    </w:p>
    <w:p w:rsidR="00C8500B" w:rsidRDefault="001F778A" w:rsidP="00D41103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D41103">
        <w:rPr>
          <w:rStyle w:val="apple-converted-space"/>
          <w:rFonts w:asciiTheme="majorHAnsi" w:hAnsiTheme="majorHAnsi" w:cs="Courier New"/>
          <w:color w:val="000000"/>
          <w:sz w:val="18"/>
          <w:szCs w:val="18"/>
          <w:shd w:val="clear" w:color="auto" w:fill="FFFFFF"/>
        </w:rPr>
        <w:t>s</w:t>
      </w:r>
      <w:r w:rsidR="00C8500B">
        <w:rPr>
          <w:rStyle w:val="apple-converted-space"/>
          <w:rFonts w:asciiTheme="majorHAnsi" w:hAnsiTheme="majorHAnsi" w:cs="Courier New"/>
          <w:color w:val="000000"/>
          <w:sz w:val="18"/>
          <w:szCs w:val="18"/>
          <w:shd w:val="clear" w:color="auto" w:fill="FFFFFF"/>
        </w:rPr>
        <w:t> </w:t>
      </w:r>
      <w:r w:rsidRPr="00D41103">
        <w:rPr>
          <w:rStyle w:val="apple-converted-space"/>
          <w:rFonts w:asciiTheme="majorHAnsi" w:hAnsiTheme="majorHAnsi" w:cs="Courier New"/>
          <w:color w:val="000000"/>
          <w:sz w:val="18"/>
          <w:szCs w:val="18"/>
          <w:shd w:val="clear" w:color="auto" w:fill="FFFFFF"/>
        </w:rPr>
        <w:t>pripomienkami</w:t>
      </w:r>
      <w:r w:rsidR="00C8500B">
        <w:rPr>
          <w:rStyle w:val="apple-converted-space"/>
          <w:rFonts w:asciiTheme="majorHAnsi" w:hAnsiTheme="majorHAnsi" w:cs="Courier New"/>
          <w:color w:val="000000"/>
          <w:sz w:val="18"/>
          <w:szCs w:val="18"/>
          <w:shd w:val="clear" w:color="auto" w:fill="FFFFFF"/>
        </w:rPr>
        <w:t xml:space="preserve"> a po zapracovaní pripomienok</w:t>
      </w:r>
      <w:r w:rsidR="00D41103" w:rsidRPr="00D41103">
        <w:rPr>
          <w:rFonts w:asciiTheme="majorHAnsi" w:hAnsiTheme="majorHAnsi"/>
          <w:sz w:val="18"/>
          <w:szCs w:val="18"/>
        </w:rPr>
        <w:t xml:space="preserve"> odporúča predložiť materiál</w:t>
      </w:r>
      <w:r w:rsidR="00D41103">
        <w:rPr>
          <w:rFonts w:asciiTheme="majorHAnsi" w:hAnsiTheme="majorHAnsi"/>
          <w:sz w:val="18"/>
          <w:szCs w:val="18"/>
        </w:rPr>
        <w:t xml:space="preserve"> </w:t>
      </w:r>
      <w:r w:rsidR="00C8500B">
        <w:rPr>
          <w:rFonts w:asciiTheme="majorHAnsi" w:hAnsiTheme="majorHAnsi"/>
          <w:sz w:val="18"/>
          <w:szCs w:val="18"/>
        </w:rPr>
        <w:t xml:space="preserve">rokovanie Kolégia </w:t>
      </w:r>
    </w:p>
    <w:p w:rsidR="008F3BE0" w:rsidRPr="00D41103" w:rsidRDefault="00C8500B" w:rsidP="00D41103">
      <w:pPr>
        <w:spacing w:line="276" w:lineRule="auto"/>
        <w:ind w:left="1410" w:hanging="1410"/>
        <w:rPr>
          <w:rStyle w:val="apple-converted-space"/>
          <w:rFonts w:asciiTheme="majorHAnsi" w:hAnsiTheme="majorHAnsi" w:cs="Courier New"/>
          <w:color w:val="000000"/>
          <w:sz w:val="18"/>
          <w:szCs w:val="18"/>
          <w:shd w:val="clear" w:color="auto" w:fill="FFFFFF"/>
        </w:rPr>
      </w:pPr>
      <w:r>
        <w:rPr>
          <w:rFonts w:asciiTheme="majorHAnsi" w:hAnsiTheme="majorHAnsi"/>
          <w:sz w:val="18"/>
          <w:szCs w:val="18"/>
        </w:rPr>
        <w:t>rektora</w:t>
      </w:r>
      <w:r w:rsidR="00D41103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STU dňa 10.4.2013</w:t>
      </w:r>
      <w:r w:rsidR="00D41103">
        <w:rPr>
          <w:rFonts w:asciiTheme="majorHAnsi" w:hAnsiTheme="majorHAnsi"/>
          <w:sz w:val="18"/>
          <w:szCs w:val="18"/>
        </w:rPr>
        <w:t>.</w:t>
      </w:r>
    </w:p>
    <w:p w:rsidR="00A82294" w:rsidRDefault="00A82294" w:rsidP="008F3BE0">
      <w:pPr>
        <w:pStyle w:val="Obyajntext"/>
        <w:spacing w:line="276" w:lineRule="auto"/>
        <w:rPr>
          <w:rFonts w:asciiTheme="majorHAnsi" w:hAnsiTheme="majorHAnsi"/>
          <w:szCs w:val="18"/>
        </w:rPr>
      </w:pPr>
    </w:p>
    <w:p w:rsidR="00D41103" w:rsidRPr="00D41103" w:rsidRDefault="00D41103" w:rsidP="00D41103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lastRenderedPageBreak/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C8500B">
        <w:rPr>
          <w:rFonts w:ascii="Cambria" w:hAnsi="Cambria" w:cs="Arial"/>
          <w:b/>
          <w:sz w:val="18"/>
          <w:szCs w:val="18"/>
          <w:u w:val="single"/>
        </w:rPr>
        <w:t>8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C8500B" w:rsidRPr="00C8500B">
        <w:rPr>
          <w:rFonts w:asciiTheme="majorHAnsi" w:hAnsiTheme="majorHAnsi"/>
          <w:b/>
          <w:sz w:val="18"/>
          <w:szCs w:val="18"/>
          <w:u w:val="single"/>
        </w:rPr>
        <w:t>Informácia o zákone č.28/2013 Z. z., ktorým sa novelizuje zákon o VO</w:t>
      </w:r>
    </w:p>
    <w:p w:rsidR="00D41103" w:rsidRDefault="00D41103" w:rsidP="00D41103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C8500B" w:rsidRDefault="00C8500B" w:rsidP="00C8500B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</w:p>
    <w:p w:rsidR="00C8500B" w:rsidRDefault="00C8500B" w:rsidP="00D4110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Informácia bola predložená vzhľadom na skutočnosť, že sa dotýka aj činnosti STU ako </w:t>
      </w:r>
    </w:p>
    <w:p w:rsidR="00D41103" w:rsidRPr="00FE3318" w:rsidRDefault="00C8500B" w:rsidP="00D4110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verejného obstarávateľa.</w:t>
      </w:r>
    </w:p>
    <w:p w:rsidR="00D41103" w:rsidRDefault="00D41103" w:rsidP="00D4110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8500B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337C76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41103" w:rsidRPr="00D41103" w:rsidRDefault="00D41103" w:rsidP="00C8500B">
      <w:pPr>
        <w:spacing w:line="276" w:lineRule="auto"/>
        <w:ind w:left="1410" w:hanging="1410"/>
        <w:rPr>
          <w:rStyle w:val="apple-converted-space"/>
          <w:rFonts w:asciiTheme="majorHAnsi" w:hAnsiTheme="majorHAnsi" w:cs="Courier New"/>
          <w:color w:val="000000"/>
          <w:sz w:val="18"/>
          <w:szCs w:val="18"/>
          <w:shd w:val="clear" w:color="auto" w:fill="FFFFFF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 w:rsidR="00337C76">
        <w:rPr>
          <w:rFonts w:ascii="Cambria" w:hAnsi="Cambria" w:cs="Arial"/>
          <w:sz w:val="18"/>
          <w:szCs w:val="18"/>
        </w:rPr>
        <w:t xml:space="preserve">berie na vedomie informáciu </w:t>
      </w:r>
      <w:r w:rsidR="00C8500B">
        <w:rPr>
          <w:rFonts w:ascii="Cambria" w:hAnsi="Cambria" w:cs="Arial"/>
          <w:sz w:val="18"/>
          <w:szCs w:val="18"/>
        </w:rPr>
        <w:t>o novele Zákona o verejnom obstarávaní.</w:t>
      </w:r>
    </w:p>
    <w:p w:rsidR="00D41103" w:rsidRPr="001F778A" w:rsidRDefault="00D41103" w:rsidP="008F3BE0">
      <w:pPr>
        <w:pStyle w:val="Obyajntext"/>
        <w:spacing w:line="276" w:lineRule="auto"/>
        <w:rPr>
          <w:rFonts w:asciiTheme="majorHAnsi" w:hAnsiTheme="majorHAnsi"/>
          <w:szCs w:val="18"/>
        </w:rPr>
      </w:pPr>
    </w:p>
    <w:p w:rsidR="00556110" w:rsidRDefault="00267567" w:rsidP="00A82294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8500B">
        <w:rPr>
          <w:rFonts w:ascii="Cambria" w:hAnsi="Cambria" w:cs="Arial"/>
          <w:b/>
          <w:sz w:val="18"/>
          <w:szCs w:val="18"/>
          <w:u w:val="single"/>
        </w:rPr>
        <w:t>9</w:t>
      </w:r>
      <w:r>
        <w:rPr>
          <w:rFonts w:ascii="Cambria" w:hAnsi="Cambria" w:cs="Arial"/>
          <w:b/>
          <w:sz w:val="18"/>
          <w:szCs w:val="18"/>
          <w:u w:val="single"/>
        </w:rPr>
        <w:t>:</w:t>
      </w:r>
      <w:r>
        <w:rPr>
          <w:rFonts w:ascii="Cambria" w:hAnsi="Cambria" w:cs="Arial"/>
          <w:b/>
          <w:sz w:val="18"/>
          <w:szCs w:val="18"/>
        </w:rPr>
        <w:tab/>
      </w:r>
      <w:r w:rsidR="00556110" w:rsidRPr="00556110">
        <w:rPr>
          <w:rFonts w:asciiTheme="majorHAnsi" w:hAnsiTheme="majorHAnsi"/>
          <w:b/>
          <w:sz w:val="18"/>
          <w:szCs w:val="18"/>
          <w:u w:val="single"/>
        </w:rPr>
        <w:t>Zabezpečenie stravovania v ŠD Mladá Garda</w:t>
      </w:r>
    </w:p>
    <w:p w:rsidR="00556110" w:rsidRDefault="00556110" w:rsidP="00A82294">
      <w:pPr>
        <w:jc w:val="both"/>
        <w:rPr>
          <w:rFonts w:asciiTheme="majorHAnsi" w:hAnsiTheme="majorHAnsi"/>
          <w:sz w:val="18"/>
          <w:szCs w:val="18"/>
        </w:rPr>
      </w:pPr>
    </w:p>
    <w:p w:rsidR="00556110" w:rsidRDefault="00556110" w:rsidP="00556110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 K bodu bol prizvaný Ing. Hulík.</w:t>
      </w:r>
    </w:p>
    <w:p w:rsidR="00556110" w:rsidRDefault="00556110" w:rsidP="0055611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D1884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556110" w:rsidRDefault="00556110" w:rsidP="00556110">
      <w:pPr>
        <w:pStyle w:val="Obyajntext"/>
        <w:spacing w:line="276" w:lineRule="auto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 xml:space="preserve">Vedenie STU berie na vedomie informáciu </w:t>
      </w:r>
      <w:r>
        <w:rPr>
          <w:rFonts w:asciiTheme="majorHAnsi" w:hAnsiTheme="majorHAnsi"/>
          <w:szCs w:val="18"/>
        </w:rPr>
        <w:t>o zabezpečení stravovania v ŠD Mladá Garda s pripomienkou.</w:t>
      </w:r>
    </w:p>
    <w:p w:rsidR="00556110" w:rsidRDefault="00556110" w:rsidP="00556110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6.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3-V</w:t>
      </w:r>
    </w:p>
    <w:p w:rsidR="00556110" w:rsidRDefault="00556110" w:rsidP="00556110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>V</w:t>
      </w:r>
      <w:r>
        <w:rPr>
          <w:rFonts w:ascii="Cambria" w:hAnsi="Cambria" w:cs="Calibri"/>
          <w:sz w:val="18"/>
          <w:szCs w:val="18"/>
        </w:rPr>
        <w:t>edenie</w:t>
      </w:r>
      <w:r w:rsidRPr="0024027F">
        <w:rPr>
          <w:rFonts w:ascii="Cambria" w:hAnsi="Cambria" w:cs="Calibr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 xml:space="preserve">ukladá zabezpečiť náhradné riešenie stravovania študentov v ŠD Mladá Garda </w:t>
      </w:r>
    </w:p>
    <w:p w:rsidR="00556110" w:rsidRDefault="00556110" w:rsidP="00556110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na obdobie do 15.9.2013, tzn. </w:t>
      </w:r>
      <w:r w:rsidR="003940DA">
        <w:rPr>
          <w:rFonts w:asciiTheme="majorHAnsi" w:hAnsiTheme="majorHAnsi"/>
          <w:sz w:val="18"/>
          <w:szCs w:val="18"/>
        </w:rPr>
        <w:t xml:space="preserve">do času </w:t>
      </w:r>
      <w:r>
        <w:rPr>
          <w:rFonts w:asciiTheme="majorHAnsi" w:hAnsiTheme="majorHAnsi"/>
          <w:sz w:val="18"/>
          <w:szCs w:val="18"/>
        </w:rPr>
        <w:t>sprevádzkovan</w:t>
      </w:r>
      <w:r w:rsidR="003940DA">
        <w:rPr>
          <w:rFonts w:asciiTheme="majorHAnsi" w:hAnsiTheme="majorHAnsi"/>
          <w:sz w:val="18"/>
          <w:szCs w:val="18"/>
        </w:rPr>
        <w:t>ia</w:t>
      </w:r>
      <w:r>
        <w:rPr>
          <w:rFonts w:asciiTheme="majorHAnsi" w:hAnsiTheme="majorHAnsi"/>
          <w:sz w:val="18"/>
          <w:szCs w:val="18"/>
        </w:rPr>
        <w:t xml:space="preserve"> výdaj</w:t>
      </w:r>
      <w:r w:rsidR="003940DA">
        <w:rPr>
          <w:rFonts w:asciiTheme="majorHAnsi" w:hAnsiTheme="majorHAnsi"/>
          <w:sz w:val="18"/>
          <w:szCs w:val="18"/>
        </w:rPr>
        <w:t>ne jedál</w:t>
      </w:r>
      <w:r>
        <w:rPr>
          <w:rFonts w:asciiTheme="majorHAnsi" w:hAnsiTheme="majorHAnsi"/>
          <w:sz w:val="18"/>
          <w:szCs w:val="18"/>
        </w:rPr>
        <w:t>.</w:t>
      </w:r>
    </w:p>
    <w:p w:rsidR="00556110" w:rsidRPr="00E326B8" w:rsidRDefault="00556110" w:rsidP="00556110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 w:rsidR="00FD1884">
        <w:rPr>
          <w:rFonts w:ascii="Cambria" w:hAnsi="Cambria" w:cs="Calibri"/>
          <w:sz w:val="18"/>
          <w:szCs w:val="18"/>
        </w:rPr>
        <w:t xml:space="preserve">F. Hulík, </w:t>
      </w:r>
      <w:r>
        <w:rPr>
          <w:rFonts w:ascii="Cambria" w:hAnsi="Cambria" w:cs="Calibri"/>
          <w:sz w:val="18"/>
          <w:szCs w:val="18"/>
        </w:rPr>
        <w:t>D. Faktor</w:t>
      </w:r>
    </w:p>
    <w:p w:rsidR="00556110" w:rsidRDefault="00556110" w:rsidP="00556110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 w:rsidR="00FD1884">
        <w:rPr>
          <w:rFonts w:ascii="Cambria" w:hAnsi="Cambria" w:cs="Calibri"/>
          <w:sz w:val="18"/>
          <w:szCs w:val="18"/>
        </w:rPr>
        <w:t>27</w:t>
      </w:r>
      <w:r>
        <w:rPr>
          <w:rFonts w:ascii="Cambria" w:hAnsi="Cambria" w:cs="Calibri"/>
          <w:sz w:val="18"/>
          <w:szCs w:val="18"/>
        </w:rPr>
        <w:t>.3.2013</w:t>
      </w:r>
    </w:p>
    <w:p w:rsidR="00556110" w:rsidRDefault="00556110" w:rsidP="00A82294">
      <w:pPr>
        <w:jc w:val="both"/>
        <w:rPr>
          <w:rFonts w:asciiTheme="majorHAnsi" w:hAnsiTheme="majorHAnsi"/>
          <w:sz w:val="18"/>
          <w:szCs w:val="18"/>
        </w:rPr>
      </w:pPr>
    </w:p>
    <w:p w:rsidR="00E179B1" w:rsidRPr="00267567" w:rsidRDefault="00267567" w:rsidP="00267567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</w:t>
      </w:r>
      <w:r w:rsidR="00A82294">
        <w:rPr>
          <w:rFonts w:ascii="Cambria" w:hAnsi="Cambria" w:cs="Arial"/>
          <w:b/>
          <w:sz w:val="18"/>
          <w:szCs w:val="18"/>
          <w:u w:val="single"/>
        </w:rPr>
        <w:t>0</w:t>
      </w:r>
      <w:r>
        <w:rPr>
          <w:rFonts w:ascii="Cambria" w:hAnsi="Cambria" w:cs="Arial"/>
          <w:b/>
          <w:sz w:val="18"/>
          <w:szCs w:val="18"/>
          <w:u w:val="single"/>
        </w:rPr>
        <w:t>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556110" w:rsidRPr="00267567" w:rsidRDefault="00556110" w:rsidP="00556110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10/A: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Rôzne/</w:t>
      </w:r>
      <w:r w:rsidR="00FD1884">
        <w:rPr>
          <w:rFonts w:asciiTheme="majorHAnsi" w:hAnsiTheme="majorHAnsi"/>
          <w:b/>
          <w:sz w:val="18"/>
          <w:szCs w:val="18"/>
          <w:u w:val="single"/>
        </w:rPr>
        <w:t>Návrh na zahraničné pracovné cesty členov Vedenia STU</w:t>
      </w:r>
    </w:p>
    <w:p w:rsidR="00267567" w:rsidRDefault="00267567" w:rsidP="00267567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E179B1" w:rsidRDefault="00FD1884" w:rsidP="00FD1884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 dôvodu neprítomnosti prorektora Horňáka m</w:t>
      </w:r>
      <w:r w:rsidR="00267567">
        <w:rPr>
          <w:rFonts w:ascii="Cambria" w:hAnsi="Cambria" w:cs="Arial"/>
          <w:sz w:val="18"/>
          <w:szCs w:val="18"/>
        </w:rPr>
        <w:t xml:space="preserve">ateriál prezentoval </w:t>
      </w:r>
      <w:r>
        <w:rPr>
          <w:rFonts w:ascii="Cambria" w:hAnsi="Cambria" w:cs="Arial"/>
          <w:sz w:val="18"/>
          <w:szCs w:val="18"/>
        </w:rPr>
        <w:t>rektor.</w:t>
      </w:r>
    </w:p>
    <w:p w:rsidR="00E179B1" w:rsidRDefault="00E179B1" w:rsidP="00E179B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D1884">
        <w:rPr>
          <w:rFonts w:ascii="Cambria" w:hAnsi="Cambria" w:cs="Arial"/>
          <w:b/>
          <w:color w:val="C00000"/>
          <w:sz w:val="18"/>
          <w:szCs w:val="18"/>
        </w:rPr>
        <w:t>6</w:t>
      </w:r>
      <w:r w:rsidR="00A82294">
        <w:rPr>
          <w:rFonts w:ascii="Cambria" w:hAnsi="Cambria" w:cs="Arial"/>
          <w:b/>
          <w:color w:val="C00000"/>
          <w:sz w:val="18"/>
          <w:szCs w:val="18"/>
        </w:rPr>
        <w:t>.</w:t>
      </w:r>
      <w:r w:rsidR="00FD1884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B7E25" w:rsidRDefault="00E179B1" w:rsidP="00267567">
      <w:pPr>
        <w:pStyle w:val="Obyajntext"/>
        <w:spacing w:line="276" w:lineRule="auto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 xml:space="preserve">Vedenie STU </w:t>
      </w:r>
      <w:r w:rsidR="00FD1884">
        <w:rPr>
          <w:rFonts w:ascii="Cambria" w:hAnsi="Cambria" w:cs="Arial"/>
          <w:szCs w:val="18"/>
        </w:rPr>
        <w:t>schvaľuje zahraničné pracovné cesty špecifikované v bodoch 1) a 2).</w:t>
      </w:r>
    </w:p>
    <w:p w:rsidR="00FD1884" w:rsidRPr="00FD1884" w:rsidRDefault="00FD1884" w:rsidP="00FD1884">
      <w:pPr>
        <w:pStyle w:val="Odsekzoznamu"/>
        <w:numPr>
          <w:ilvl w:val="0"/>
          <w:numId w:val="35"/>
        </w:numPr>
        <w:rPr>
          <w:rFonts w:asciiTheme="majorHAnsi" w:hAnsiTheme="majorHAnsi"/>
          <w:b/>
          <w:sz w:val="18"/>
          <w:szCs w:val="18"/>
        </w:rPr>
      </w:pPr>
      <w:r w:rsidRPr="00FD1884">
        <w:rPr>
          <w:rFonts w:asciiTheme="majorHAnsi" w:hAnsiTheme="majorHAnsi"/>
          <w:b/>
          <w:sz w:val="18"/>
          <w:szCs w:val="18"/>
        </w:rPr>
        <w:t>Belgicko, Brusel</w:t>
      </w:r>
    </w:p>
    <w:tbl>
      <w:tblPr>
        <w:tblpPr w:leftFromText="141" w:rightFromText="141" w:vertAnchor="text" w:horzAnchor="page" w:tblpX="9013" w:tblpY="135"/>
        <w:tblW w:w="66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86"/>
        <w:gridCol w:w="4656"/>
      </w:tblGrid>
      <w:tr w:rsidR="00FD1884" w:rsidRPr="00FD1884" w:rsidTr="00FD1884">
        <w:trPr>
          <w:trHeight w:val="330"/>
        </w:trPr>
        <w:tc>
          <w:tcPr>
            <w:tcW w:w="1986" w:type="dxa"/>
          </w:tcPr>
          <w:p w:rsidR="00FD1884" w:rsidRPr="00FD1884" w:rsidRDefault="00FD1884" w:rsidP="00FD188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D1884">
              <w:rPr>
                <w:rFonts w:asciiTheme="majorHAnsi" w:hAnsiTheme="majorHAnsi" w:cs="Calibri"/>
                <w:color w:val="000000"/>
                <w:sz w:val="14"/>
                <w:szCs w:val="14"/>
              </w:rPr>
              <w:t>Účel cesty</w:t>
            </w:r>
          </w:p>
        </w:tc>
        <w:tc>
          <w:tcPr>
            <w:tcW w:w="4656" w:type="dxa"/>
          </w:tcPr>
          <w:p w:rsidR="00FD1884" w:rsidRPr="00FD1884" w:rsidRDefault="00FD1884" w:rsidP="00FD188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D1884">
              <w:rPr>
                <w:rFonts w:asciiTheme="majorHAnsi" w:hAnsiTheme="majorHAnsi" w:cs="Calibri"/>
                <w:color w:val="000000"/>
                <w:sz w:val="14"/>
                <w:szCs w:val="14"/>
              </w:rPr>
              <w:t>Rokovanie s podpredsedom Európskej komisie pre medzi inštitucionálne vzťahy a administratívne záležitosti Marošom Še</w:t>
            </w: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f</w:t>
            </w:r>
            <w:r w:rsidRPr="00FD1884">
              <w:rPr>
                <w:rFonts w:asciiTheme="majorHAnsi" w:hAnsiTheme="majorHAnsi" w:cs="Calibri"/>
                <w:color w:val="000000"/>
                <w:sz w:val="14"/>
                <w:szCs w:val="14"/>
              </w:rPr>
              <w:t>čovičom vo veci prístupu k štrukturálnym fondom.</w:t>
            </w:r>
          </w:p>
        </w:tc>
      </w:tr>
      <w:tr w:rsidR="00FD1884" w:rsidRPr="00FD1884" w:rsidTr="00FD1884">
        <w:trPr>
          <w:trHeight w:val="160"/>
        </w:trPr>
        <w:tc>
          <w:tcPr>
            <w:tcW w:w="1986" w:type="dxa"/>
          </w:tcPr>
          <w:p w:rsidR="00FD1884" w:rsidRPr="00FD1884" w:rsidRDefault="00FD1884" w:rsidP="00FD188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D1884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Termín podujatia </w:t>
            </w:r>
          </w:p>
        </w:tc>
        <w:tc>
          <w:tcPr>
            <w:tcW w:w="4656" w:type="dxa"/>
          </w:tcPr>
          <w:p w:rsidR="00FD1884" w:rsidRPr="00FD1884" w:rsidRDefault="00FD1884" w:rsidP="00FD188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D1884">
              <w:rPr>
                <w:rFonts w:asciiTheme="majorHAnsi" w:hAnsiTheme="majorHAnsi" w:cs="Calibri"/>
                <w:color w:val="000000"/>
                <w:sz w:val="14"/>
                <w:szCs w:val="14"/>
              </w:rPr>
              <w:t>28.2. – 28.2.2013</w:t>
            </w:r>
          </w:p>
        </w:tc>
      </w:tr>
      <w:tr w:rsidR="00FD1884" w:rsidRPr="00FD1884" w:rsidTr="00FD1884">
        <w:trPr>
          <w:trHeight w:val="170"/>
        </w:trPr>
        <w:tc>
          <w:tcPr>
            <w:tcW w:w="1986" w:type="dxa"/>
          </w:tcPr>
          <w:p w:rsidR="00FD1884" w:rsidRPr="00FD1884" w:rsidRDefault="00FD1884" w:rsidP="00FD188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D1884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Miesto podujatia </w:t>
            </w:r>
          </w:p>
        </w:tc>
        <w:tc>
          <w:tcPr>
            <w:tcW w:w="4656" w:type="dxa"/>
          </w:tcPr>
          <w:p w:rsidR="00FD1884" w:rsidRPr="00FD1884" w:rsidRDefault="00FD1884" w:rsidP="00FD188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D1884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Brusel, EK </w:t>
            </w:r>
          </w:p>
        </w:tc>
      </w:tr>
      <w:tr w:rsidR="00FD1884" w:rsidRPr="00FD1884" w:rsidTr="00FD1884">
        <w:trPr>
          <w:trHeight w:val="160"/>
        </w:trPr>
        <w:tc>
          <w:tcPr>
            <w:tcW w:w="1986" w:type="dxa"/>
          </w:tcPr>
          <w:p w:rsidR="00FD1884" w:rsidRPr="00FD1884" w:rsidRDefault="00FD1884" w:rsidP="00FD188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D1884">
              <w:rPr>
                <w:rFonts w:asciiTheme="majorHAnsi" w:hAnsiTheme="majorHAnsi" w:cs="Calibri"/>
                <w:color w:val="000000"/>
                <w:sz w:val="14"/>
                <w:szCs w:val="14"/>
              </w:rPr>
              <w:t>Očakávané náklady spolu</w:t>
            </w:r>
          </w:p>
        </w:tc>
        <w:tc>
          <w:tcPr>
            <w:tcW w:w="4656" w:type="dxa"/>
          </w:tcPr>
          <w:p w:rsidR="00FD1884" w:rsidRPr="00FD1884" w:rsidRDefault="00FD1884" w:rsidP="00FD188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D1884">
              <w:rPr>
                <w:rFonts w:asciiTheme="majorHAnsi" w:hAnsiTheme="majorHAnsi" w:cs="Calibri"/>
                <w:color w:val="000000"/>
                <w:sz w:val="14"/>
                <w:szCs w:val="14"/>
              </w:rPr>
              <w:t>646 EUR</w:t>
            </w:r>
          </w:p>
        </w:tc>
      </w:tr>
      <w:tr w:rsidR="00FD1884" w:rsidRPr="00FD1884" w:rsidTr="00FD1884">
        <w:trPr>
          <w:trHeight w:val="660"/>
        </w:trPr>
        <w:tc>
          <w:tcPr>
            <w:tcW w:w="1986" w:type="dxa"/>
          </w:tcPr>
          <w:p w:rsidR="00FD1884" w:rsidRPr="00FD1884" w:rsidRDefault="00FD1884" w:rsidP="00FD188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D1884">
              <w:rPr>
                <w:rFonts w:asciiTheme="majorHAnsi" w:hAnsiTheme="majorHAnsi" w:cs="Calibri"/>
                <w:color w:val="000000"/>
                <w:sz w:val="14"/>
                <w:szCs w:val="14"/>
              </w:rPr>
              <w:t>Účastník cesty</w:t>
            </w:r>
          </w:p>
          <w:p w:rsidR="00FD1884" w:rsidRPr="00FD1884" w:rsidRDefault="00FD1884" w:rsidP="00FD188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D1884">
              <w:rPr>
                <w:rFonts w:asciiTheme="majorHAnsi" w:hAnsiTheme="majorHAnsi" w:cs="Calibri"/>
                <w:color w:val="000000"/>
                <w:sz w:val="14"/>
                <w:szCs w:val="14"/>
              </w:rPr>
              <w:t>Spolucestujúci</w:t>
            </w:r>
          </w:p>
        </w:tc>
        <w:tc>
          <w:tcPr>
            <w:tcW w:w="4656" w:type="dxa"/>
          </w:tcPr>
          <w:p w:rsidR="00FD1884" w:rsidRPr="00FD1884" w:rsidRDefault="00FD1884" w:rsidP="00FD188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D1884">
              <w:rPr>
                <w:rFonts w:asciiTheme="majorHAnsi" w:hAnsiTheme="majorHAnsi" w:cs="Calibri"/>
                <w:color w:val="000000"/>
                <w:sz w:val="14"/>
                <w:szCs w:val="14"/>
              </w:rPr>
              <w:t>prof. Robert Redhammer</w:t>
            </w:r>
          </w:p>
          <w:p w:rsidR="00FD1884" w:rsidRPr="00FD1884" w:rsidRDefault="00FD1884" w:rsidP="00FD188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D1884">
              <w:rPr>
                <w:rFonts w:asciiTheme="majorHAnsi" w:hAnsiTheme="majorHAnsi" w:cs="Calibri"/>
                <w:color w:val="000000"/>
                <w:sz w:val="14"/>
                <w:szCs w:val="14"/>
              </w:rPr>
              <w:t>Milan Ftáčnik</w:t>
            </w:r>
          </w:p>
          <w:p w:rsidR="00FD1884" w:rsidRPr="00FD1884" w:rsidRDefault="00FD1884" w:rsidP="00FD188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D1884">
              <w:rPr>
                <w:rFonts w:asciiTheme="majorHAnsi" w:hAnsiTheme="majorHAnsi" w:cs="Calibri"/>
                <w:color w:val="000000"/>
                <w:sz w:val="14"/>
                <w:szCs w:val="14"/>
              </w:rPr>
              <w:t>Karol Mičieta</w:t>
            </w:r>
          </w:p>
          <w:p w:rsidR="00FD1884" w:rsidRPr="00FD1884" w:rsidRDefault="00FD1884" w:rsidP="00FD188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D1884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Jaromír Pastorek </w:t>
            </w:r>
          </w:p>
        </w:tc>
      </w:tr>
      <w:tr w:rsidR="00FD1884" w:rsidRPr="00FD1884" w:rsidTr="00FD1884">
        <w:trPr>
          <w:trHeight w:val="160"/>
        </w:trPr>
        <w:tc>
          <w:tcPr>
            <w:tcW w:w="1986" w:type="dxa"/>
          </w:tcPr>
          <w:p w:rsidR="00FD1884" w:rsidRPr="00FD1884" w:rsidRDefault="00FD1884" w:rsidP="00FD188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D1884">
              <w:rPr>
                <w:rFonts w:asciiTheme="majorHAnsi" w:hAnsiTheme="majorHAnsi" w:cs="Calibri"/>
                <w:color w:val="000000"/>
                <w:sz w:val="14"/>
                <w:szCs w:val="14"/>
              </w:rPr>
              <w:t>Zdroj financovania:</w:t>
            </w:r>
          </w:p>
        </w:tc>
        <w:tc>
          <w:tcPr>
            <w:tcW w:w="4656" w:type="dxa"/>
          </w:tcPr>
          <w:p w:rsidR="00FD1884" w:rsidRPr="00FD1884" w:rsidRDefault="00FD1884" w:rsidP="00FD188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D1884">
              <w:rPr>
                <w:rFonts w:asciiTheme="majorHAnsi" w:hAnsiTheme="majorHAnsi" w:cs="Calibri"/>
                <w:color w:val="000000"/>
                <w:sz w:val="14"/>
                <w:szCs w:val="14"/>
              </w:rPr>
              <w:t>dotácia</w:t>
            </w:r>
          </w:p>
        </w:tc>
      </w:tr>
    </w:tbl>
    <w:p w:rsidR="00FD1884" w:rsidRDefault="00FD1884" w:rsidP="00FD1884">
      <w:pPr>
        <w:pStyle w:val="Default"/>
        <w:ind w:left="-142"/>
        <w:rPr>
          <w:rFonts w:ascii="Times New Roman" w:hAnsi="Times New Roman"/>
        </w:rPr>
      </w:pPr>
    </w:p>
    <w:p w:rsidR="00FD1884" w:rsidRDefault="00FD1884" w:rsidP="00FD1884">
      <w:pPr>
        <w:pStyle w:val="Default"/>
        <w:ind w:left="-142"/>
        <w:rPr>
          <w:rFonts w:ascii="Times New Roman" w:hAnsi="Times New Roman"/>
        </w:rPr>
      </w:pPr>
    </w:p>
    <w:p w:rsidR="00FD1884" w:rsidRDefault="00FD1884" w:rsidP="00FD1884">
      <w:pPr>
        <w:pStyle w:val="Default"/>
        <w:ind w:left="-142"/>
        <w:rPr>
          <w:rFonts w:ascii="Times New Roman" w:hAnsi="Times New Roman"/>
        </w:rPr>
      </w:pPr>
    </w:p>
    <w:p w:rsidR="00FD1884" w:rsidRDefault="00FD1884" w:rsidP="00FD1884">
      <w:pPr>
        <w:pStyle w:val="Default"/>
        <w:ind w:left="-142"/>
        <w:rPr>
          <w:rFonts w:ascii="Times New Roman" w:hAnsi="Times New Roman"/>
        </w:rPr>
      </w:pPr>
    </w:p>
    <w:p w:rsidR="00FD1884" w:rsidRDefault="00FD1884" w:rsidP="00FD1884">
      <w:pPr>
        <w:pStyle w:val="Default"/>
        <w:ind w:left="-142"/>
        <w:rPr>
          <w:rFonts w:ascii="Times New Roman" w:hAnsi="Times New Roman"/>
        </w:rPr>
      </w:pPr>
    </w:p>
    <w:p w:rsidR="00FD1884" w:rsidRDefault="00FD1884" w:rsidP="00FD1884">
      <w:pPr>
        <w:pStyle w:val="Default"/>
        <w:ind w:left="-142"/>
        <w:rPr>
          <w:rFonts w:ascii="Times New Roman" w:hAnsi="Times New Roman"/>
        </w:rPr>
      </w:pPr>
    </w:p>
    <w:p w:rsidR="00FD1884" w:rsidRDefault="00FD1884" w:rsidP="00FD1884">
      <w:pPr>
        <w:pStyle w:val="Default"/>
        <w:ind w:left="-142"/>
        <w:rPr>
          <w:rFonts w:ascii="Times New Roman" w:hAnsi="Times New Roman"/>
        </w:rPr>
      </w:pPr>
    </w:p>
    <w:p w:rsidR="00FD1884" w:rsidRDefault="00FD1884" w:rsidP="00FD1884">
      <w:pPr>
        <w:pStyle w:val="Default"/>
        <w:ind w:left="-142"/>
        <w:rPr>
          <w:rFonts w:ascii="Times New Roman" w:hAnsi="Times New Roman"/>
        </w:rPr>
      </w:pPr>
    </w:p>
    <w:p w:rsidR="00FD1884" w:rsidRPr="00FD1884" w:rsidRDefault="00FD1884" w:rsidP="00FD1884">
      <w:pPr>
        <w:pStyle w:val="Odsekzoznamu"/>
        <w:numPr>
          <w:ilvl w:val="0"/>
          <w:numId w:val="35"/>
        </w:numPr>
        <w:rPr>
          <w:rFonts w:asciiTheme="majorHAnsi" w:hAnsiTheme="majorHAnsi"/>
          <w:b/>
          <w:sz w:val="18"/>
          <w:szCs w:val="18"/>
        </w:rPr>
      </w:pPr>
      <w:r w:rsidRPr="00FD1884">
        <w:rPr>
          <w:rFonts w:asciiTheme="majorHAnsi" w:hAnsiTheme="majorHAnsi"/>
          <w:b/>
          <w:sz w:val="18"/>
          <w:szCs w:val="18"/>
        </w:rPr>
        <w:t>Česká republika, Praha</w:t>
      </w:r>
    </w:p>
    <w:tbl>
      <w:tblPr>
        <w:tblpPr w:leftFromText="141" w:rightFromText="141" w:vertAnchor="text" w:horzAnchor="page" w:tblpX="9013" w:tblpY="135"/>
        <w:tblW w:w="66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86"/>
        <w:gridCol w:w="4656"/>
      </w:tblGrid>
      <w:tr w:rsidR="004C3DB9" w:rsidRPr="00FD1884" w:rsidTr="004C3DB9">
        <w:trPr>
          <w:trHeight w:val="270"/>
        </w:trPr>
        <w:tc>
          <w:tcPr>
            <w:tcW w:w="1986" w:type="dxa"/>
          </w:tcPr>
          <w:p w:rsidR="004C3DB9" w:rsidRPr="004C3DB9" w:rsidRDefault="004C3DB9" w:rsidP="0031771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4C3DB9">
              <w:rPr>
                <w:rFonts w:asciiTheme="majorHAnsi" w:hAnsiTheme="majorHAnsi" w:cs="Calibri"/>
                <w:color w:val="000000"/>
                <w:sz w:val="14"/>
                <w:szCs w:val="14"/>
              </w:rPr>
              <w:t>Účel cesty</w:t>
            </w:r>
          </w:p>
        </w:tc>
        <w:tc>
          <w:tcPr>
            <w:tcW w:w="4656" w:type="dxa"/>
          </w:tcPr>
          <w:p w:rsidR="004C3DB9" w:rsidRPr="004C3DB9" w:rsidRDefault="004C3DB9" w:rsidP="0031771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4C3DB9">
              <w:rPr>
                <w:rFonts w:asciiTheme="majorHAnsi" w:hAnsiTheme="majorHAnsi" w:cs="Calibri"/>
                <w:color w:val="000000"/>
                <w:sz w:val="14"/>
                <w:szCs w:val="14"/>
              </w:rPr>
              <w:t>Koordinačné stretnutie riešiteľov projektu Reality</w:t>
            </w:r>
          </w:p>
        </w:tc>
      </w:tr>
      <w:tr w:rsidR="004C3DB9" w:rsidRPr="00FD1884" w:rsidTr="00317714">
        <w:trPr>
          <w:trHeight w:val="160"/>
        </w:trPr>
        <w:tc>
          <w:tcPr>
            <w:tcW w:w="1986" w:type="dxa"/>
          </w:tcPr>
          <w:p w:rsidR="004C3DB9" w:rsidRPr="004C3DB9" w:rsidRDefault="004C3DB9" w:rsidP="0031771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4C3DB9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Termín podujatia </w:t>
            </w:r>
          </w:p>
        </w:tc>
        <w:tc>
          <w:tcPr>
            <w:tcW w:w="4656" w:type="dxa"/>
          </w:tcPr>
          <w:p w:rsidR="004C3DB9" w:rsidRPr="004C3DB9" w:rsidRDefault="004C3DB9" w:rsidP="0031771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4C3DB9">
              <w:rPr>
                <w:rFonts w:asciiTheme="majorHAnsi" w:hAnsiTheme="majorHAnsi" w:cs="Calibri"/>
                <w:color w:val="000000"/>
                <w:sz w:val="14"/>
                <w:szCs w:val="14"/>
              </w:rPr>
              <w:t>14.3. – 15.3.2013</w:t>
            </w:r>
          </w:p>
        </w:tc>
      </w:tr>
      <w:tr w:rsidR="004C3DB9" w:rsidRPr="00FD1884" w:rsidTr="00317714">
        <w:trPr>
          <w:trHeight w:val="170"/>
        </w:trPr>
        <w:tc>
          <w:tcPr>
            <w:tcW w:w="1986" w:type="dxa"/>
          </w:tcPr>
          <w:p w:rsidR="004C3DB9" w:rsidRPr="004C3DB9" w:rsidRDefault="004C3DB9" w:rsidP="0031771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4C3DB9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Miesto podujatia </w:t>
            </w:r>
          </w:p>
        </w:tc>
        <w:tc>
          <w:tcPr>
            <w:tcW w:w="4656" w:type="dxa"/>
          </w:tcPr>
          <w:p w:rsidR="004C3DB9" w:rsidRPr="004C3DB9" w:rsidRDefault="004C3DB9" w:rsidP="0031771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4C3DB9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Praha, Česká republika </w:t>
            </w:r>
          </w:p>
        </w:tc>
      </w:tr>
      <w:tr w:rsidR="004C3DB9" w:rsidRPr="00FD1884" w:rsidTr="00317714">
        <w:trPr>
          <w:trHeight w:val="160"/>
        </w:trPr>
        <w:tc>
          <w:tcPr>
            <w:tcW w:w="1986" w:type="dxa"/>
          </w:tcPr>
          <w:p w:rsidR="004C3DB9" w:rsidRPr="004C3DB9" w:rsidRDefault="004C3DB9" w:rsidP="0031771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4C3DB9">
              <w:rPr>
                <w:rFonts w:asciiTheme="majorHAnsi" w:hAnsiTheme="majorHAnsi" w:cs="Calibri"/>
                <w:color w:val="000000"/>
                <w:sz w:val="14"/>
                <w:szCs w:val="14"/>
              </w:rPr>
              <w:t>Očakávané náklady spolu</w:t>
            </w:r>
          </w:p>
        </w:tc>
        <w:tc>
          <w:tcPr>
            <w:tcW w:w="4656" w:type="dxa"/>
          </w:tcPr>
          <w:p w:rsidR="004C3DB9" w:rsidRPr="004C3DB9" w:rsidRDefault="004C3DB9" w:rsidP="0031771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4C3DB9">
              <w:rPr>
                <w:rFonts w:asciiTheme="majorHAnsi" w:hAnsiTheme="majorHAnsi" w:cs="Calibri"/>
                <w:color w:val="000000"/>
                <w:sz w:val="14"/>
                <w:szCs w:val="14"/>
              </w:rPr>
              <w:t>358 EUR</w:t>
            </w:r>
          </w:p>
        </w:tc>
      </w:tr>
      <w:tr w:rsidR="004C3DB9" w:rsidRPr="00FD1884" w:rsidTr="004C3DB9">
        <w:trPr>
          <w:trHeight w:val="254"/>
        </w:trPr>
        <w:tc>
          <w:tcPr>
            <w:tcW w:w="1986" w:type="dxa"/>
          </w:tcPr>
          <w:p w:rsidR="004C3DB9" w:rsidRPr="004C3DB9" w:rsidRDefault="004C3DB9" w:rsidP="0031771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4C3DB9">
              <w:rPr>
                <w:rFonts w:asciiTheme="majorHAnsi" w:hAnsiTheme="majorHAnsi" w:cs="Calibri"/>
                <w:color w:val="000000"/>
                <w:sz w:val="14"/>
                <w:szCs w:val="14"/>
              </w:rPr>
              <w:t>Účastník cesty</w:t>
            </w:r>
          </w:p>
        </w:tc>
        <w:tc>
          <w:tcPr>
            <w:tcW w:w="4656" w:type="dxa"/>
          </w:tcPr>
          <w:p w:rsidR="004C3DB9" w:rsidRPr="004C3DB9" w:rsidRDefault="004C3DB9" w:rsidP="0031771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4C3DB9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doc. Ing. František Horňák, PhD. </w:t>
            </w:r>
          </w:p>
        </w:tc>
      </w:tr>
      <w:tr w:rsidR="004C3DB9" w:rsidRPr="00FD1884" w:rsidTr="00317714">
        <w:trPr>
          <w:trHeight w:val="160"/>
        </w:trPr>
        <w:tc>
          <w:tcPr>
            <w:tcW w:w="1986" w:type="dxa"/>
          </w:tcPr>
          <w:p w:rsidR="004C3DB9" w:rsidRPr="004C3DB9" w:rsidRDefault="004C3DB9" w:rsidP="0031771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4C3DB9">
              <w:rPr>
                <w:rFonts w:asciiTheme="majorHAnsi" w:hAnsiTheme="majorHAnsi" w:cs="Calibri"/>
                <w:color w:val="000000"/>
                <w:sz w:val="14"/>
                <w:szCs w:val="14"/>
              </w:rPr>
              <w:t>Zdroj financovania:</w:t>
            </w:r>
          </w:p>
        </w:tc>
        <w:tc>
          <w:tcPr>
            <w:tcW w:w="4656" w:type="dxa"/>
          </w:tcPr>
          <w:p w:rsidR="004C3DB9" w:rsidRPr="004C3DB9" w:rsidRDefault="004C3DB9" w:rsidP="00317714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4C3DB9">
              <w:rPr>
                <w:rFonts w:asciiTheme="majorHAnsi" w:hAnsiTheme="majorHAnsi" w:cs="Calibri"/>
                <w:color w:val="000000"/>
                <w:sz w:val="14"/>
                <w:szCs w:val="14"/>
              </w:rPr>
              <w:t>Projekt Reality</w:t>
            </w:r>
          </w:p>
        </w:tc>
      </w:tr>
    </w:tbl>
    <w:p w:rsidR="00FD1884" w:rsidRDefault="00FD1884" w:rsidP="00FD1884">
      <w:pPr>
        <w:pStyle w:val="Default"/>
        <w:ind w:left="-142"/>
        <w:rPr>
          <w:rFonts w:ascii="Times New Roman" w:hAnsi="Times New Roman"/>
        </w:rPr>
      </w:pPr>
    </w:p>
    <w:p w:rsidR="00337C76" w:rsidRDefault="00337C76" w:rsidP="00267567">
      <w:pPr>
        <w:pStyle w:val="Obyajntext"/>
        <w:spacing w:line="276" w:lineRule="auto"/>
        <w:rPr>
          <w:rFonts w:ascii="Cambria" w:hAnsi="Cambria" w:cs="Arial"/>
          <w:szCs w:val="18"/>
        </w:rPr>
      </w:pPr>
    </w:p>
    <w:p w:rsidR="00406786" w:rsidRDefault="00406786" w:rsidP="00267567">
      <w:pPr>
        <w:pStyle w:val="Obyajntext"/>
        <w:spacing w:line="276" w:lineRule="auto"/>
        <w:rPr>
          <w:rFonts w:ascii="Cambria" w:hAnsi="Cambria" w:cs="Arial"/>
          <w:szCs w:val="18"/>
        </w:rPr>
      </w:pPr>
    </w:p>
    <w:p w:rsidR="00406786" w:rsidRDefault="00406786" w:rsidP="00267567">
      <w:pPr>
        <w:pStyle w:val="Obyajntext"/>
        <w:spacing w:line="276" w:lineRule="auto"/>
        <w:rPr>
          <w:rFonts w:ascii="Cambria" w:hAnsi="Cambria" w:cs="Arial"/>
          <w:szCs w:val="18"/>
        </w:rPr>
      </w:pPr>
    </w:p>
    <w:p w:rsidR="00406786" w:rsidRDefault="00406786" w:rsidP="00267567">
      <w:pPr>
        <w:pStyle w:val="Obyajntext"/>
        <w:spacing w:line="276" w:lineRule="auto"/>
        <w:rPr>
          <w:rFonts w:ascii="Cambria" w:hAnsi="Cambria" w:cs="Arial"/>
          <w:szCs w:val="18"/>
        </w:rPr>
      </w:pPr>
    </w:p>
    <w:p w:rsidR="00406786" w:rsidRDefault="00406786" w:rsidP="00267567">
      <w:pPr>
        <w:pStyle w:val="Obyajntext"/>
        <w:spacing w:line="276" w:lineRule="auto"/>
        <w:rPr>
          <w:rFonts w:ascii="Cambria" w:hAnsi="Cambria" w:cs="Arial"/>
          <w:szCs w:val="18"/>
        </w:rPr>
      </w:pPr>
    </w:p>
    <w:p w:rsidR="00406786" w:rsidRDefault="00406786" w:rsidP="00267567">
      <w:pPr>
        <w:pStyle w:val="Obyajntext"/>
        <w:spacing w:line="276" w:lineRule="auto"/>
        <w:rPr>
          <w:rFonts w:ascii="Cambria" w:hAnsi="Cambria" w:cs="Arial"/>
          <w:szCs w:val="18"/>
        </w:rPr>
      </w:pPr>
    </w:p>
    <w:p w:rsidR="001952C2" w:rsidRPr="001952C2" w:rsidRDefault="001952C2" w:rsidP="001952C2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K BODU 10/B: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Rôzne/</w:t>
      </w:r>
      <w:r w:rsidRPr="001952C2">
        <w:rPr>
          <w:rFonts w:asciiTheme="majorHAnsi" w:hAnsiTheme="majorHAnsi"/>
          <w:b/>
          <w:sz w:val="18"/>
          <w:szCs w:val="18"/>
          <w:u w:val="single"/>
        </w:rPr>
        <w:t>Zásady udeľovania ocenenia „Profesor roka“</w:t>
      </w:r>
    </w:p>
    <w:p w:rsidR="001952C2" w:rsidRDefault="001952C2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1952C2" w:rsidRDefault="001952C2" w:rsidP="001952C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Peciar ako aktualizáciu zásad platných v súčasnosti.</w:t>
      </w:r>
    </w:p>
    <w:p w:rsidR="001952C2" w:rsidRDefault="001952C2" w:rsidP="001952C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1952C2" w:rsidRDefault="001952C2" w:rsidP="001952C2">
      <w:pPr>
        <w:pStyle w:val="Obyajntext"/>
        <w:spacing w:line="276" w:lineRule="auto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>Vedenie STU schvaľuje Zásady udeľovania ocenenia „Profesor roka“ s pripomienkami.</w:t>
      </w:r>
    </w:p>
    <w:p w:rsidR="001952C2" w:rsidRDefault="001952C2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1952C2" w:rsidRDefault="001952C2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Y="33"/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1"/>
        <w:gridCol w:w="1391"/>
        <w:gridCol w:w="851"/>
        <w:gridCol w:w="2551"/>
      </w:tblGrid>
      <w:tr w:rsidR="001952C2" w:rsidRPr="007F6053" w:rsidTr="00190E27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52C2" w:rsidRPr="00A82294" w:rsidRDefault="001952C2" w:rsidP="001952C2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A82294">
              <w:rPr>
                <w:rFonts w:ascii="Cambria" w:hAnsi="Cambria"/>
                <w:b/>
                <w:bCs/>
                <w:sz w:val="14"/>
                <w:szCs w:val="14"/>
              </w:rPr>
              <w:t>Marec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1952C2" w:rsidRPr="00190E27" w:rsidRDefault="001952C2" w:rsidP="001952C2">
            <w:pPr>
              <w:jc w:val="center"/>
              <w:rPr>
                <w:rFonts w:asciiTheme="majorHAnsi" w:hAnsiTheme="majorHAnsi"/>
                <w:sz w:val="14"/>
                <w:szCs w:val="1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90E27">
              <w:rPr>
                <w:rFonts w:asciiTheme="majorHAnsi" w:hAnsiTheme="majorHAnsi"/>
                <w:sz w:val="14"/>
                <w:szCs w:val="1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6.3.2013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1952C2" w:rsidRPr="00190E27" w:rsidRDefault="001952C2" w:rsidP="001952C2">
            <w:pPr>
              <w:jc w:val="center"/>
              <w:rPr>
                <w:rFonts w:asciiTheme="majorHAnsi" w:hAnsiTheme="majorHAnsi"/>
                <w:sz w:val="14"/>
                <w:szCs w:val="1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90E27">
              <w:rPr>
                <w:rFonts w:asciiTheme="majorHAnsi" w:hAnsiTheme="majorHAnsi"/>
                <w:sz w:val="14"/>
                <w:szCs w:val="1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V STU (operatívka)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1952C2" w:rsidRPr="00190E27" w:rsidRDefault="001952C2" w:rsidP="001952C2">
            <w:pPr>
              <w:jc w:val="center"/>
              <w:rPr>
                <w:rFonts w:ascii="Cambria" w:hAnsi="Cambria"/>
                <w:sz w:val="14"/>
                <w:szCs w:val="1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90E27">
              <w:rPr>
                <w:rFonts w:ascii="Cambria" w:hAnsi="Cambria"/>
                <w:sz w:val="14"/>
                <w:szCs w:val="1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9:00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1952C2" w:rsidRPr="001952C2" w:rsidRDefault="001952C2" w:rsidP="001952C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1952C2">
              <w:rPr>
                <w:rFonts w:asciiTheme="majorHAnsi" w:hAnsiTheme="majorHAnsi"/>
                <w:color w:val="FF0000"/>
                <w:sz w:val="14"/>
                <w:szCs w:val="14"/>
              </w:rPr>
              <w:t>! ZRUŠENÉ !</w:t>
            </w:r>
          </w:p>
        </w:tc>
      </w:tr>
      <w:tr w:rsidR="001952C2" w:rsidRPr="007F6053" w:rsidTr="00190E27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952C2" w:rsidRPr="00A82294" w:rsidRDefault="001952C2" w:rsidP="001952C2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1952C2" w:rsidRPr="00190E27" w:rsidRDefault="001952C2" w:rsidP="001952C2">
            <w:pPr>
              <w:jc w:val="center"/>
              <w:rPr>
                <w:rFonts w:asciiTheme="majorHAnsi" w:hAnsiTheme="majorHAnsi"/>
                <w:sz w:val="14"/>
                <w:szCs w:val="1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90E27">
              <w:rPr>
                <w:rFonts w:asciiTheme="majorHAnsi" w:hAnsiTheme="majorHAnsi"/>
                <w:sz w:val="14"/>
                <w:szCs w:val="1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6.3.2013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1952C2" w:rsidRPr="00190E27" w:rsidRDefault="001952C2" w:rsidP="001952C2">
            <w:pPr>
              <w:jc w:val="center"/>
              <w:rPr>
                <w:rFonts w:asciiTheme="majorHAnsi" w:hAnsiTheme="majorHAnsi"/>
                <w:sz w:val="14"/>
                <w:szCs w:val="1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90E27">
              <w:rPr>
                <w:rFonts w:asciiTheme="majorHAnsi" w:hAnsiTheme="majorHAnsi"/>
                <w:sz w:val="14"/>
                <w:szCs w:val="1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KR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1952C2" w:rsidRPr="00190E27" w:rsidRDefault="001952C2" w:rsidP="001952C2">
            <w:pPr>
              <w:jc w:val="center"/>
              <w:rPr>
                <w:rFonts w:ascii="Cambria" w:hAnsi="Cambria"/>
                <w:sz w:val="14"/>
                <w:szCs w:val="1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90E27">
              <w:rPr>
                <w:rFonts w:ascii="Cambria" w:hAnsi="Cambria"/>
                <w:sz w:val="14"/>
                <w:szCs w:val="1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14:00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1952C2" w:rsidRPr="001952C2" w:rsidRDefault="001952C2" w:rsidP="001952C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1952C2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! PRELOŽENÉ </w:t>
            </w:r>
            <w:r w:rsidR="00190E27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NA 13.3.2013 </w:t>
            </w:r>
            <w:r w:rsidRPr="001952C2">
              <w:rPr>
                <w:rFonts w:asciiTheme="majorHAnsi" w:hAnsiTheme="majorHAnsi"/>
                <w:color w:val="FF0000"/>
                <w:sz w:val="14"/>
                <w:szCs w:val="14"/>
              </w:rPr>
              <w:t>!</w:t>
            </w:r>
          </w:p>
        </w:tc>
      </w:tr>
      <w:tr w:rsidR="001952C2" w:rsidRPr="007F6053" w:rsidTr="001952C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952C2" w:rsidRPr="00A82294" w:rsidRDefault="001952C2" w:rsidP="001952C2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Default="001952C2" w:rsidP="001952C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11.3. 2013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Pr="0047236E" w:rsidRDefault="001952C2" w:rsidP="001952C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</w:t>
            </w:r>
            <w:r w:rsidRPr="0047236E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Pr="0047236E" w:rsidRDefault="001952C2" w:rsidP="001952C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7236E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Pr="001952C2" w:rsidRDefault="001952C2" w:rsidP="001952C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</w:tr>
      <w:tr w:rsidR="001952C2" w:rsidRPr="007F6053" w:rsidTr="001952C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952C2" w:rsidRPr="00A82294" w:rsidRDefault="001952C2" w:rsidP="001952C2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Default="001952C2" w:rsidP="001952C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13.3.2013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Pr="00FF69C0" w:rsidRDefault="001952C2" w:rsidP="001952C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Pr="00FF69C0" w:rsidRDefault="001952C2" w:rsidP="001952C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Pr="001952C2" w:rsidRDefault="001952C2" w:rsidP="001952C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</w:tr>
      <w:tr w:rsidR="001952C2" w:rsidRPr="007F6053" w:rsidTr="001952C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952C2" w:rsidRPr="00A82294" w:rsidRDefault="001952C2" w:rsidP="001952C2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Default="001952C2" w:rsidP="001952C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13.3.2013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Pr="00DC5B65" w:rsidRDefault="001952C2" w:rsidP="001952C2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DC5B65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Pr="00DC5B65" w:rsidRDefault="001952C2" w:rsidP="001952C2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DC5B65">
              <w:rPr>
                <w:rFonts w:ascii="Cambria" w:hAnsi="Cambria"/>
                <w:color w:val="008000"/>
                <w:sz w:val="14"/>
                <w:szCs w:val="14"/>
              </w:rPr>
              <w:t>1</w:t>
            </w:r>
            <w:r>
              <w:rPr>
                <w:rFonts w:ascii="Cambria" w:hAnsi="Cambria"/>
                <w:color w:val="008000"/>
                <w:sz w:val="14"/>
                <w:szCs w:val="14"/>
              </w:rPr>
              <w:t>3</w:t>
            </w:r>
            <w:r w:rsidRPr="00DC5B65">
              <w:rPr>
                <w:rFonts w:ascii="Cambria" w:hAnsi="Cambria"/>
                <w:color w:val="008000"/>
                <w:sz w:val="14"/>
                <w:szCs w:val="14"/>
              </w:rPr>
              <w:t>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Pr="001952C2" w:rsidRDefault="001952C2" w:rsidP="001952C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1952C2">
              <w:rPr>
                <w:rFonts w:asciiTheme="majorHAnsi" w:hAnsiTheme="majorHAnsi"/>
                <w:color w:val="FF0000"/>
                <w:sz w:val="14"/>
                <w:szCs w:val="14"/>
              </w:rPr>
              <w:t>! ZMENA ČASU !</w:t>
            </w:r>
          </w:p>
        </w:tc>
      </w:tr>
      <w:tr w:rsidR="001952C2" w:rsidRPr="007F6053" w:rsidTr="001952C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952C2" w:rsidRPr="00A82294" w:rsidRDefault="001952C2" w:rsidP="001952C2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Default="001952C2" w:rsidP="001952C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20.3.2013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Pr="00DC5B65" w:rsidRDefault="001952C2" w:rsidP="001952C2">
            <w:pPr>
              <w:jc w:val="center"/>
              <w:rPr>
                <w:rFonts w:asciiTheme="majorHAnsi" w:hAnsiTheme="majorHAnsi"/>
                <w:color w:val="0070C0"/>
                <w:sz w:val="14"/>
                <w:szCs w:val="14"/>
              </w:rPr>
            </w:pPr>
            <w:r w:rsidRPr="00DC5B65">
              <w:rPr>
                <w:rFonts w:asciiTheme="majorHAnsi" w:hAnsiTheme="majorHAnsi"/>
                <w:color w:val="0070C0"/>
                <w:sz w:val="14"/>
                <w:szCs w:val="14"/>
              </w:rPr>
              <w:t>VR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Pr="00DC5B65" w:rsidRDefault="001952C2" w:rsidP="001952C2">
            <w:pPr>
              <w:jc w:val="center"/>
              <w:rPr>
                <w:rFonts w:ascii="Cambria" w:hAnsi="Cambria"/>
                <w:color w:val="0070C0"/>
                <w:sz w:val="14"/>
                <w:szCs w:val="14"/>
              </w:rPr>
            </w:pPr>
            <w:r w:rsidRPr="00DC5B65">
              <w:rPr>
                <w:rFonts w:ascii="Cambria" w:hAnsi="Cambria"/>
                <w:color w:val="0070C0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Pr="00FF69C0" w:rsidRDefault="001952C2" w:rsidP="001952C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952C2" w:rsidRPr="007F6053" w:rsidTr="001952C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952C2" w:rsidRPr="00A82294" w:rsidRDefault="001952C2" w:rsidP="001952C2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Default="001952C2" w:rsidP="001952C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25.3.2013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Pr="0047236E" w:rsidRDefault="001952C2" w:rsidP="001952C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47236E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Pr="0047236E" w:rsidRDefault="001952C2" w:rsidP="001952C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7236E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Pr="00FF69C0" w:rsidRDefault="001952C2" w:rsidP="001952C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952C2" w:rsidRPr="007F6053" w:rsidTr="001952C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952C2" w:rsidRPr="00A82294" w:rsidRDefault="001952C2" w:rsidP="001952C2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Default="001952C2" w:rsidP="001952C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27.3.2013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Pr="00FF69C0" w:rsidRDefault="001952C2" w:rsidP="001952C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Pr="00FF69C0" w:rsidRDefault="001952C2" w:rsidP="001952C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1952C2" w:rsidRPr="00FF69C0" w:rsidRDefault="001952C2" w:rsidP="001952C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952C2" w:rsidRPr="007F6053" w:rsidTr="001952C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C2" w:rsidRPr="00A82294" w:rsidRDefault="001952C2" w:rsidP="001952C2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C2" w:rsidRDefault="001952C2" w:rsidP="001952C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28.3.2013</w:t>
            </w:r>
          </w:p>
        </w:tc>
        <w:tc>
          <w:tcPr>
            <w:tcW w:w="13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C2" w:rsidRDefault="001952C2" w:rsidP="001952C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C2" w:rsidRDefault="001952C2" w:rsidP="001952C2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2C2" w:rsidRPr="00FF69C0" w:rsidRDefault="001952C2" w:rsidP="001952C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19:00 Deň učiteľov</w:t>
            </w:r>
          </w:p>
        </w:tc>
      </w:tr>
    </w:tbl>
    <w:p w:rsidR="000F7B91" w:rsidRPr="00E87CF1" w:rsidRDefault="000F7B91" w:rsidP="00951285">
      <w:pPr>
        <w:pStyle w:val="Odsekzoznamu"/>
        <w:ind w:left="0"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64A6C" w:rsidRDefault="00F64A6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25CA4" w:rsidRDefault="00125CA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25CA4" w:rsidRDefault="00125CA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25CA4" w:rsidRDefault="00125CA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30162" w:rsidRDefault="0053016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37C76" w:rsidRDefault="00337C7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37C76" w:rsidRDefault="00337C7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37C76" w:rsidRDefault="00337C7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DC5B65">
        <w:rPr>
          <w:rFonts w:ascii="Cambria" w:hAnsi="Cambria" w:cs="Arial"/>
          <w:sz w:val="18"/>
          <w:szCs w:val="18"/>
        </w:rPr>
        <w:t>2</w:t>
      </w:r>
      <w:r w:rsidR="00190E27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</w:t>
      </w:r>
      <w:r w:rsidR="004B215B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DC5B65">
        <w:rPr>
          <w:rFonts w:ascii="Cambria" w:hAnsi="Cambria" w:cs="Arial"/>
          <w:sz w:val="18"/>
          <w:szCs w:val="18"/>
        </w:rPr>
        <w:t>2</w:t>
      </w:r>
      <w:r w:rsidR="00190E27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</w:t>
      </w:r>
      <w:r w:rsidR="004B215B">
        <w:rPr>
          <w:rFonts w:ascii="Cambria" w:hAnsi="Cambria" w:cs="Arial"/>
          <w:sz w:val="18"/>
          <w:szCs w:val="18"/>
        </w:rPr>
        <w:t>2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638D2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638D2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18202B" w:rsidRPr="006F17D5" w:rsidSect="00125CA4">
      <w:headerReference w:type="default" r:id="rId9"/>
      <w:footerReference w:type="default" r:id="rId10"/>
      <w:pgSz w:w="16838" w:h="11906" w:orient="landscape"/>
      <w:pgMar w:top="1021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42" w:rsidRDefault="006A3F42">
      <w:r>
        <w:separator/>
      </w:r>
    </w:p>
  </w:endnote>
  <w:endnote w:type="continuationSeparator" w:id="0">
    <w:p w:rsidR="006A3F42" w:rsidRDefault="006A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Pr="00516930" w:rsidRDefault="003558CB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D4696E" wp14:editId="0BDD8DE9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8CB" w:rsidRPr="0080567D" w:rsidRDefault="003558CB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612B5" w:rsidRPr="009612B5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558CB" w:rsidRPr="0080567D" w:rsidRDefault="003558CB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9612B5" w:rsidRPr="009612B5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87783B">
      <w:rPr>
        <w:rFonts w:asciiTheme="majorHAnsi" w:hAnsiTheme="majorHAnsi"/>
        <w:sz w:val="14"/>
        <w:szCs w:val="14"/>
      </w:rPr>
      <w:t>6</w:t>
    </w:r>
    <w:r w:rsidRPr="00516930">
      <w:rPr>
        <w:rFonts w:asciiTheme="majorHAnsi" w:hAnsiTheme="majorHAnsi"/>
        <w:sz w:val="14"/>
        <w:szCs w:val="14"/>
      </w:rPr>
      <w:t>/201</w:t>
    </w:r>
    <w:r w:rsidR="007F2B08"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DC4DA3">
      <w:rPr>
        <w:rFonts w:asciiTheme="majorHAnsi" w:hAnsiTheme="majorHAnsi"/>
        <w:sz w:val="14"/>
        <w:szCs w:val="14"/>
      </w:rPr>
      <w:t>2</w:t>
    </w:r>
    <w:r w:rsidR="0087783B">
      <w:rPr>
        <w:rFonts w:asciiTheme="majorHAnsi" w:hAnsiTheme="majorHAnsi"/>
        <w:sz w:val="14"/>
        <w:szCs w:val="14"/>
      </w:rPr>
      <w:t>7</w:t>
    </w:r>
    <w:r w:rsidRPr="00516930">
      <w:rPr>
        <w:rFonts w:asciiTheme="majorHAnsi" w:hAnsiTheme="majorHAnsi"/>
        <w:sz w:val="14"/>
        <w:szCs w:val="14"/>
      </w:rPr>
      <w:t>.</w:t>
    </w:r>
    <w:r w:rsidR="00A552F5">
      <w:rPr>
        <w:rFonts w:asciiTheme="majorHAnsi" w:hAnsiTheme="majorHAnsi"/>
        <w:sz w:val="14"/>
        <w:szCs w:val="14"/>
      </w:rPr>
      <w:t>2</w:t>
    </w:r>
    <w:r w:rsidRPr="00516930">
      <w:rPr>
        <w:rFonts w:asciiTheme="majorHAnsi" w:hAnsiTheme="majorHAnsi"/>
        <w:sz w:val="14"/>
        <w:szCs w:val="14"/>
      </w:rPr>
      <w:t>.201</w:t>
    </w:r>
    <w:r w:rsidR="007F2B08"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42" w:rsidRDefault="006A3F42">
      <w:r>
        <w:separator/>
      </w:r>
    </w:p>
  </w:footnote>
  <w:footnote w:type="continuationSeparator" w:id="0">
    <w:p w:rsidR="006A3F42" w:rsidRDefault="006A3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Default="003558CB" w:rsidP="00516930">
    <w:pPr>
      <w:pStyle w:val="Hlavika"/>
      <w:jc w:val="right"/>
    </w:pPr>
    <w:r>
      <w:rPr>
        <w:noProof/>
      </w:rPr>
      <w:drawing>
        <wp:inline distT="0" distB="0" distL="0" distR="0" wp14:anchorId="761EB67A" wp14:editId="134B5A50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0CC"/>
    <w:multiLevelType w:val="hybridMultilevel"/>
    <w:tmpl w:val="BA283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455E"/>
    <w:multiLevelType w:val="hybridMultilevel"/>
    <w:tmpl w:val="D7544104"/>
    <w:lvl w:ilvl="0" w:tplc="1ED6708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F4123A"/>
    <w:multiLevelType w:val="hybridMultilevel"/>
    <w:tmpl w:val="5A528878"/>
    <w:lvl w:ilvl="0" w:tplc="DCF6422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5D0"/>
    <w:multiLevelType w:val="hybridMultilevel"/>
    <w:tmpl w:val="143EF548"/>
    <w:lvl w:ilvl="0" w:tplc="BF50E51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A53D6"/>
    <w:multiLevelType w:val="hybridMultilevel"/>
    <w:tmpl w:val="E5B4A63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C1E58"/>
    <w:multiLevelType w:val="hybridMultilevel"/>
    <w:tmpl w:val="5F5495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36A57"/>
    <w:multiLevelType w:val="hybridMultilevel"/>
    <w:tmpl w:val="CCCA1FF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12F58"/>
    <w:multiLevelType w:val="hybridMultilevel"/>
    <w:tmpl w:val="AD926542"/>
    <w:lvl w:ilvl="0" w:tplc="D57EF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21009"/>
    <w:multiLevelType w:val="hybridMultilevel"/>
    <w:tmpl w:val="5A528878"/>
    <w:lvl w:ilvl="0" w:tplc="DCF6422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43A15"/>
    <w:multiLevelType w:val="hybridMultilevel"/>
    <w:tmpl w:val="DF986C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F00B5"/>
    <w:multiLevelType w:val="hybridMultilevel"/>
    <w:tmpl w:val="92F08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320DC"/>
    <w:multiLevelType w:val="hybridMultilevel"/>
    <w:tmpl w:val="56D23B88"/>
    <w:lvl w:ilvl="0" w:tplc="1FDCA77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81B20"/>
    <w:multiLevelType w:val="hybridMultilevel"/>
    <w:tmpl w:val="FB6AD22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D3C36"/>
    <w:multiLevelType w:val="hybridMultilevel"/>
    <w:tmpl w:val="AA5634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65A12"/>
    <w:multiLevelType w:val="hybridMultilevel"/>
    <w:tmpl w:val="0B7A8BC2"/>
    <w:lvl w:ilvl="0" w:tplc="DD2A48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E51FA3"/>
    <w:multiLevelType w:val="hybridMultilevel"/>
    <w:tmpl w:val="681A172E"/>
    <w:lvl w:ilvl="0" w:tplc="983A9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7253A"/>
    <w:multiLevelType w:val="hybridMultilevel"/>
    <w:tmpl w:val="B59A5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F1C72"/>
    <w:multiLevelType w:val="hybridMultilevel"/>
    <w:tmpl w:val="CFDE1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C1B73"/>
    <w:multiLevelType w:val="hybridMultilevel"/>
    <w:tmpl w:val="5028A5D8"/>
    <w:lvl w:ilvl="0" w:tplc="EDCEA29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5AE70F89"/>
    <w:multiLevelType w:val="hybridMultilevel"/>
    <w:tmpl w:val="267EF5BE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C2343"/>
    <w:multiLevelType w:val="hybridMultilevel"/>
    <w:tmpl w:val="8A4AA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D4C6F"/>
    <w:multiLevelType w:val="hybridMultilevel"/>
    <w:tmpl w:val="1570DE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100212"/>
    <w:multiLevelType w:val="hybridMultilevel"/>
    <w:tmpl w:val="692091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D5502"/>
    <w:multiLevelType w:val="hybridMultilevel"/>
    <w:tmpl w:val="413E36C8"/>
    <w:lvl w:ilvl="0" w:tplc="0A023A5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6541F"/>
    <w:multiLevelType w:val="hybridMultilevel"/>
    <w:tmpl w:val="DB90A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730A5"/>
    <w:multiLevelType w:val="hybridMultilevel"/>
    <w:tmpl w:val="868C0A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7CE7360"/>
    <w:multiLevelType w:val="hybridMultilevel"/>
    <w:tmpl w:val="518E14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94CF6"/>
    <w:multiLevelType w:val="hybridMultilevel"/>
    <w:tmpl w:val="3F7C06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50B8B"/>
    <w:multiLevelType w:val="hybridMultilevel"/>
    <w:tmpl w:val="1E028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F7DE0"/>
    <w:multiLevelType w:val="hybridMultilevel"/>
    <w:tmpl w:val="8EC0F11E"/>
    <w:lvl w:ilvl="0" w:tplc="08445F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16"/>
  </w:num>
  <w:num w:numId="3">
    <w:abstractNumId w:val="12"/>
  </w:num>
  <w:num w:numId="4">
    <w:abstractNumId w:val="5"/>
  </w:num>
  <w:num w:numId="5">
    <w:abstractNumId w:val="1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8"/>
  </w:num>
  <w:num w:numId="10">
    <w:abstractNumId w:val="18"/>
  </w:num>
  <w:num w:numId="11">
    <w:abstractNumId w:val="4"/>
  </w:num>
  <w:num w:numId="12">
    <w:abstractNumId w:val="28"/>
  </w:num>
  <w:num w:numId="13">
    <w:abstractNumId w:val="3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9"/>
  </w:num>
  <w:num w:numId="17">
    <w:abstractNumId w:val="6"/>
  </w:num>
  <w:num w:numId="18">
    <w:abstractNumId w:val="26"/>
  </w:num>
  <w:num w:numId="19">
    <w:abstractNumId w:val="22"/>
  </w:num>
  <w:num w:numId="20">
    <w:abstractNumId w:val="31"/>
  </w:num>
  <w:num w:numId="21">
    <w:abstractNumId w:val="19"/>
  </w:num>
  <w:num w:numId="22">
    <w:abstractNumId w:val="14"/>
  </w:num>
  <w:num w:numId="23">
    <w:abstractNumId w:val="23"/>
  </w:num>
  <w:num w:numId="24">
    <w:abstractNumId w:val="20"/>
  </w:num>
  <w:num w:numId="25">
    <w:abstractNumId w:val="7"/>
  </w:num>
  <w:num w:numId="26">
    <w:abstractNumId w:val="24"/>
  </w:num>
  <w:num w:numId="27">
    <w:abstractNumId w:val="1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  <w:num w:numId="31">
    <w:abstractNumId w:val="3"/>
  </w:num>
  <w:num w:numId="32">
    <w:abstractNumId w:val="16"/>
  </w:num>
  <w:num w:numId="33">
    <w:abstractNumId w:val="11"/>
  </w:num>
  <w:num w:numId="34">
    <w:abstractNumId w:val="9"/>
  </w:num>
  <w:num w:numId="3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170E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3CD"/>
    <w:rsid w:val="000C6037"/>
    <w:rsid w:val="000C7374"/>
    <w:rsid w:val="000C7CF6"/>
    <w:rsid w:val="000D20D2"/>
    <w:rsid w:val="000D20D5"/>
    <w:rsid w:val="000D4026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5CA4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0E78"/>
    <w:rsid w:val="001528FF"/>
    <w:rsid w:val="0015719A"/>
    <w:rsid w:val="001573DF"/>
    <w:rsid w:val="00173DB2"/>
    <w:rsid w:val="00175477"/>
    <w:rsid w:val="00177CB5"/>
    <w:rsid w:val="0018008E"/>
    <w:rsid w:val="00180A58"/>
    <w:rsid w:val="0018202B"/>
    <w:rsid w:val="00186BAF"/>
    <w:rsid w:val="00190394"/>
    <w:rsid w:val="00190E27"/>
    <w:rsid w:val="00191FDB"/>
    <w:rsid w:val="00193582"/>
    <w:rsid w:val="001952C2"/>
    <w:rsid w:val="00196C4C"/>
    <w:rsid w:val="001A1BAE"/>
    <w:rsid w:val="001A25EF"/>
    <w:rsid w:val="001A3F65"/>
    <w:rsid w:val="001A54D7"/>
    <w:rsid w:val="001A7C0E"/>
    <w:rsid w:val="001B03D6"/>
    <w:rsid w:val="001B10FD"/>
    <w:rsid w:val="001B2846"/>
    <w:rsid w:val="001B5DCE"/>
    <w:rsid w:val="001C0387"/>
    <w:rsid w:val="001C0A00"/>
    <w:rsid w:val="001C143D"/>
    <w:rsid w:val="001C3A54"/>
    <w:rsid w:val="001C4DD3"/>
    <w:rsid w:val="001C5496"/>
    <w:rsid w:val="001D0575"/>
    <w:rsid w:val="001D1811"/>
    <w:rsid w:val="001D3084"/>
    <w:rsid w:val="001D3C7F"/>
    <w:rsid w:val="001D554D"/>
    <w:rsid w:val="001D6DB7"/>
    <w:rsid w:val="001E22D0"/>
    <w:rsid w:val="001E57C6"/>
    <w:rsid w:val="001F0431"/>
    <w:rsid w:val="001F419E"/>
    <w:rsid w:val="001F778A"/>
    <w:rsid w:val="001F7D56"/>
    <w:rsid w:val="00200FF1"/>
    <w:rsid w:val="00203AC5"/>
    <w:rsid w:val="00210B5A"/>
    <w:rsid w:val="00211736"/>
    <w:rsid w:val="002133FB"/>
    <w:rsid w:val="00213BCD"/>
    <w:rsid w:val="0021626D"/>
    <w:rsid w:val="00216846"/>
    <w:rsid w:val="00220394"/>
    <w:rsid w:val="002207E5"/>
    <w:rsid w:val="00221ED7"/>
    <w:rsid w:val="00222C0B"/>
    <w:rsid w:val="002249D7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7A83"/>
    <w:rsid w:val="002579A0"/>
    <w:rsid w:val="002604A6"/>
    <w:rsid w:val="00260B3C"/>
    <w:rsid w:val="00263645"/>
    <w:rsid w:val="00266AC8"/>
    <w:rsid w:val="00267567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5234"/>
    <w:rsid w:val="00297659"/>
    <w:rsid w:val="002979CA"/>
    <w:rsid w:val="002A094C"/>
    <w:rsid w:val="002A6735"/>
    <w:rsid w:val="002B1B8F"/>
    <w:rsid w:val="002B28EA"/>
    <w:rsid w:val="002C2A11"/>
    <w:rsid w:val="002C6666"/>
    <w:rsid w:val="002D0198"/>
    <w:rsid w:val="002D0B9C"/>
    <w:rsid w:val="002D7AFA"/>
    <w:rsid w:val="002E2CCB"/>
    <w:rsid w:val="002E2DAD"/>
    <w:rsid w:val="002E5246"/>
    <w:rsid w:val="002F15A7"/>
    <w:rsid w:val="002F2440"/>
    <w:rsid w:val="0030100D"/>
    <w:rsid w:val="00302207"/>
    <w:rsid w:val="003033F5"/>
    <w:rsid w:val="0030534C"/>
    <w:rsid w:val="00305CA7"/>
    <w:rsid w:val="003062DB"/>
    <w:rsid w:val="00306B37"/>
    <w:rsid w:val="00306EB3"/>
    <w:rsid w:val="003110C8"/>
    <w:rsid w:val="00311505"/>
    <w:rsid w:val="0031264B"/>
    <w:rsid w:val="0031363D"/>
    <w:rsid w:val="00316F09"/>
    <w:rsid w:val="0032251A"/>
    <w:rsid w:val="003310D2"/>
    <w:rsid w:val="003331C1"/>
    <w:rsid w:val="003332CB"/>
    <w:rsid w:val="003360B9"/>
    <w:rsid w:val="003376E2"/>
    <w:rsid w:val="00337C76"/>
    <w:rsid w:val="00340DCF"/>
    <w:rsid w:val="00343460"/>
    <w:rsid w:val="00343FE7"/>
    <w:rsid w:val="003469E6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0DA"/>
    <w:rsid w:val="00394AA3"/>
    <w:rsid w:val="00396FA6"/>
    <w:rsid w:val="00397DED"/>
    <w:rsid w:val="003A0A18"/>
    <w:rsid w:val="003A1AF8"/>
    <w:rsid w:val="003A1E05"/>
    <w:rsid w:val="003A38DE"/>
    <w:rsid w:val="003A57BD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E1300"/>
    <w:rsid w:val="003E1D91"/>
    <w:rsid w:val="003E49AA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06786"/>
    <w:rsid w:val="004135A4"/>
    <w:rsid w:val="0041609B"/>
    <w:rsid w:val="00425325"/>
    <w:rsid w:val="004253EB"/>
    <w:rsid w:val="00427FBC"/>
    <w:rsid w:val="004350C7"/>
    <w:rsid w:val="00436772"/>
    <w:rsid w:val="00437183"/>
    <w:rsid w:val="00437D31"/>
    <w:rsid w:val="00444CEF"/>
    <w:rsid w:val="00446C26"/>
    <w:rsid w:val="00447706"/>
    <w:rsid w:val="00452160"/>
    <w:rsid w:val="004522D3"/>
    <w:rsid w:val="00454856"/>
    <w:rsid w:val="00457AE7"/>
    <w:rsid w:val="00457CF0"/>
    <w:rsid w:val="004619BE"/>
    <w:rsid w:val="004628A4"/>
    <w:rsid w:val="004630D0"/>
    <w:rsid w:val="00464B13"/>
    <w:rsid w:val="00464D99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3D2E"/>
    <w:rsid w:val="004945C8"/>
    <w:rsid w:val="00494B14"/>
    <w:rsid w:val="00495388"/>
    <w:rsid w:val="00496A3B"/>
    <w:rsid w:val="00496D44"/>
    <w:rsid w:val="004971EE"/>
    <w:rsid w:val="00497F26"/>
    <w:rsid w:val="004A10C1"/>
    <w:rsid w:val="004A23E8"/>
    <w:rsid w:val="004A7471"/>
    <w:rsid w:val="004B0DD2"/>
    <w:rsid w:val="004B215B"/>
    <w:rsid w:val="004B46B8"/>
    <w:rsid w:val="004C1468"/>
    <w:rsid w:val="004C2838"/>
    <w:rsid w:val="004C2A2F"/>
    <w:rsid w:val="004C329C"/>
    <w:rsid w:val="004C3C97"/>
    <w:rsid w:val="004C3DB9"/>
    <w:rsid w:val="004D029A"/>
    <w:rsid w:val="004D1530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7A2C"/>
    <w:rsid w:val="005453C9"/>
    <w:rsid w:val="00545C88"/>
    <w:rsid w:val="005524EE"/>
    <w:rsid w:val="0055440C"/>
    <w:rsid w:val="00554A9F"/>
    <w:rsid w:val="00556110"/>
    <w:rsid w:val="00564D48"/>
    <w:rsid w:val="005666FA"/>
    <w:rsid w:val="00570217"/>
    <w:rsid w:val="00577346"/>
    <w:rsid w:val="00580149"/>
    <w:rsid w:val="005824B4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7BCF"/>
    <w:rsid w:val="005E0C15"/>
    <w:rsid w:val="005E165A"/>
    <w:rsid w:val="005E250B"/>
    <w:rsid w:val="005E411E"/>
    <w:rsid w:val="005E4C21"/>
    <w:rsid w:val="005E6458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1BA7"/>
    <w:rsid w:val="00624318"/>
    <w:rsid w:val="0063127F"/>
    <w:rsid w:val="0063464F"/>
    <w:rsid w:val="00640365"/>
    <w:rsid w:val="0064043E"/>
    <w:rsid w:val="00641204"/>
    <w:rsid w:val="006416BA"/>
    <w:rsid w:val="006422DE"/>
    <w:rsid w:val="0064549F"/>
    <w:rsid w:val="00645590"/>
    <w:rsid w:val="006534DE"/>
    <w:rsid w:val="006541C2"/>
    <w:rsid w:val="00657180"/>
    <w:rsid w:val="0066141C"/>
    <w:rsid w:val="0066255A"/>
    <w:rsid w:val="006630B1"/>
    <w:rsid w:val="0066372D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9762E"/>
    <w:rsid w:val="006A20A0"/>
    <w:rsid w:val="006A3F42"/>
    <w:rsid w:val="006A5DB7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E1F04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4AD2"/>
    <w:rsid w:val="007174CE"/>
    <w:rsid w:val="00717D47"/>
    <w:rsid w:val="00721F0B"/>
    <w:rsid w:val="007227DE"/>
    <w:rsid w:val="007230C4"/>
    <w:rsid w:val="0072678A"/>
    <w:rsid w:val="00735342"/>
    <w:rsid w:val="00735B06"/>
    <w:rsid w:val="00737122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BBB"/>
    <w:rsid w:val="007665C7"/>
    <w:rsid w:val="007667F9"/>
    <w:rsid w:val="00773263"/>
    <w:rsid w:val="00773393"/>
    <w:rsid w:val="007736BA"/>
    <w:rsid w:val="00773FB2"/>
    <w:rsid w:val="00774C60"/>
    <w:rsid w:val="00775350"/>
    <w:rsid w:val="007803B3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C65B2"/>
    <w:rsid w:val="007D260F"/>
    <w:rsid w:val="007D3661"/>
    <w:rsid w:val="007D392A"/>
    <w:rsid w:val="007D42C2"/>
    <w:rsid w:val="007D5128"/>
    <w:rsid w:val="007D5F10"/>
    <w:rsid w:val="007D727C"/>
    <w:rsid w:val="007E57E4"/>
    <w:rsid w:val="007E71BD"/>
    <w:rsid w:val="007F03CF"/>
    <w:rsid w:val="007F0B8A"/>
    <w:rsid w:val="007F1B1B"/>
    <w:rsid w:val="007F1F10"/>
    <w:rsid w:val="007F2838"/>
    <w:rsid w:val="007F2B0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6FD"/>
    <w:rsid w:val="00871C55"/>
    <w:rsid w:val="008737A4"/>
    <w:rsid w:val="00874D38"/>
    <w:rsid w:val="00874EF2"/>
    <w:rsid w:val="008771CD"/>
    <w:rsid w:val="0087783B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7DE"/>
    <w:rsid w:val="008A0826"/>
    <w:rsid w:val="008A28AD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6190"/>
    <w:rsid w:val="008E7D94"/>
    <w:rsid w:val="008F0B21"/>
    <w:rsid w:val="008F0E79"/>
    <w:rsid w:val="008F2704"/>
    <w:rsid w:val="008F3BE0"/>
    <w:rsid w:val="008F42EC"/>
    <w:rsid w:val="008F66C7"/>
    <w:rsid w:val="009007C1"/>
    <w:rsid w:val="0091041C"/>
    <w:rsid w:val="00912BF8"/>
    <w:rsid w:val="009142E7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33C"/>
    <w:rsid w:val="00946F8D"/>
    <w:rsid w:val="00947603"/>
    <w:rsid w:val="00951285"/>
    <w:rsid w:val="00952C31"/>
    <w:rsid w:val="00953853"/>
    <w:rsid w:val="009550BA"/>
    <w:rsid w:val="0096092E"/>
    <w:rsid w:val="009612B5"/>
    <w:rsid w:val="00962BE8"/>
    <w:rsid w:val="009665F2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B7247"/>
    <w:rsid w:val="009B78C8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17ECB"/>
    <w:rsid w:val="00A22581"/>
    <w:rsid w:val="00A23462"/>
    <w:rsid w:val="00A24042"/>
    <w:rsid w:val="00A25138"/>
    <w:rsid w:val="00A320F5"/>
    <w:rsid w:val="00A32322"/>
    <w:rsid w:val="00A32F2F"/>
    <w:rsid w:val="00A35045"/>
    <w:rsid w:val="00A429F2"/>
    <w:rsid w:val="00A4703C"/>
    <w:rsid w:val="00A500BE"/>
    <w:rsid w:val="00A53120"/>
    <w:rsid w:val="00A552F5"/>
    <w:rsid w:val="00A61201"/>
    <w:rsid w:val="00A631AA"/>
    <w:rsid w:val="00A633A6"/>
    <w:rsid w:val="00A66909"/>
    <w:rsid w:val="00A7213F"/>
    <w:rsid w:val="00A72CCD"/>
    <w:rsid w:val="00A736CA"/>
    <w:rsid w:val="00A73851"/>
    <w:rsid w:val="00A7578B"/>
    <w:rsid w:val="00A76219"/>
    <w:rsid w:val="00A808F3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2656"/>
    <w:rsid w:val="00B45B61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4354"/>
    <w:rsid w:val="00B868D7"/>
    <w:rsid w:val="00B91B41"/>
    <w:rsid w:val="00B95F28"/>
    <w:rsid w:val="00B96119"/>
    <w:rsid w:val="00B9741B"/>
    <w:rsid w:val="00BA1C0C"/>
    <w:rsid w:val="00BA464C"/>
    <w:rsid w:val="00BA5A78"/>
    <w:rsid w:val="00BA7360"/>
    <w:rsid w:val="00BB016C"/>
    <w:rsid w:val="00BB4C2F"/>
    <w:rsid w:val="00BB633F"/>
    <w:rsid w:val="00BB6E35"/>
    <w:rsid w:val="00BB71C1"/>
    <w:rsid w:val="00BB79F3"/>
    <w:rsid w:val="00BC3BD7"/>
    <w:rsid w:val="00BD317F"/>
    <w:rsid w:val="00BD575F"/>
    <w:rsid w:val="00BE5835"/>
    <w:rsid w:val="00BE7FB2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5C9E"/>
    <w:rsid w:val="00C462F8"/>
    <w:rsid w:val="00C46F7E"/>
    <w:rsid w:val="00C471FF"/>
    <w:rsid w:val="00C4761B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67B"/>
    <w:rsid w:val="00C7080B"/>
    <w:rsid w:val="00C7089A"/>
    <w:rsid w:val="00C7149B"/>
    <w:rsid w:val="00C724AF"/>
    <w:rsid w:val="00C813A6"/>
    <w:rsid w:val="00C846B0"/>
    <w:rsid w:val="00C84DFC"/>
    <w:rsid w:val="00C8500B"/>
    <w:rsid w:val="00C91D3D"/>
    <w:rsid w:val="00C91E11"/>
    <w:rsid w:val="00C95FE9"/>
    <w:rsid w:val="00C97B71"/>
    <w:rsid w:val="00CA0CD6"/>
    <w:rsid w:val="00CA25D9"/>
    <w:rsid w:val="00CA2915"/>
    <w:rsid w:val="00CA34BA"/>
    <w:rsid w:val="00CA5A72"/>
    <w:rsid w:val="00CA6B57"/>
    <w:rsid w:val="00CB302B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17D"/>
    <w:rsid w:val="00CD264A"/>
    <w:rsid w:val="00CE0C31"/>
    <w:rsid w:val="00CE4BFE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3723F"/>
    <w:rsid w:val="00D41103"/>
    <w:rsid w:val="00D4225B"/>
    <w:rsid w:val="00D469D7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1722"/>
    <w:rsid w:val="00D929BE"/>
    <w:rsid w:val="00D92F33"/>
    <w:rsid w:val="00D9442F"/>
    <w:rsid w:val="00D956E3"/>
    <w:rsid w:val="00DA2BBB"/>
    <w:rsid w:val="00DA4463"/>
    <w:rsid w:val="00DA6149"/>
    <w:rsid w:val="00DA6673"/>
    <w:rsid w:val="00DA68E4"/>
    <w:rsid w:val="00DB15A1"/>
    <w:rsid w:val="00DB39A2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0F11"/>
    <w:rsid w:val="00E011B8"/>
    <w:rsid w:val="00E025E0"/>
    <w:rsid w:val="00E050BE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C3D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3853"/>
    <w:rsid w:val="00ED41F9"/>
    <w:rsid w:val="00ED43C7"/>
    <w:rsid w:val="00ED715A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5395"/>
    <w:rsid w:val="00F9549E"/>
    <w:rsid w:val="00F9584D"/>
    <w:rsid w:val="00FA6233"/>
    <w:rsid w:val="00FA755C"/>
    <w:rsid w:val="00FB06B4"/>
    <w:rsid w:val="00FB1075"/>
    <w:rsid w:val="00FB1497"/>
    <w:rsid w:val="00FB1599"/>
    <w:rsid w:val="00FB1C88"/>
    <w:rsid w:val="00FB3205"/>
    <w:rsid w:val="00FB3545"/>
    <w:rsid w:val="00FB3E13"/>
    <w:rsid w:val="00FB437B"/>
    <w:rsid w:val="00FB554E"/>
    <w:rsid w:val="00FB6111"/>
    <w:rsid w:val="00FB6F21"/>
    <w:rsid w:val="00FB734F"/>
    <w:rsid w:val="00FC14A0"/>
    <w:rsid w:val="00FC2D7A"/>
    <w:rsid w:val="00FC75E6"/>
    <w:rsid w:val="00FC7B91"/>
    <w:rsid w:val="00FD1884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94DE-32DB-414D-99C2-F595CEA2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skubakova</cp:lastModifiedBy>
  <cp:revision>8</cp:revision>
  <cp:lastPrinted>2013-02-28T11:04:00Z</cp:lastPrinted>
  <dcterms:created xsi:type="dcterms:W3CDTF">2013-02-28T09:34:00Z</dcterms:created>
  <dcterms:modified xsi:type="dcterms:W3CDTF">2013-02-28T11:20:00Z</dcterms:modified>
</cp:coreProperties>
</file>