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7F2B08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216846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619E5" w:rsidRPr="00D619E5" w:rsidRDefault="00D619E5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/>
          <w:sz w:val="18"/>
          <w:szCs w:val="18"/>
        </w:rPr>
        <w:t xml:space="preserve">Novela zákona č. 131/2002 Z. z. o vysokých školách (...) a súvisiace vyhlášky – informácia+ harmonogram úloh </w:t>
      </w:r>
    </w:p>
    <w:p w:rsidR="009E6669" w:rsidRDefault="009E6669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>Harmonogram rokovaní na II. akademický polrok 2012/2013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>Porovnanie dotácie 2012 – 2013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 xml:space="preserve">Postup predkladania zmlúv na podpis rektorovi alebo kvestorovi   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>Návrh na odsúhlasenie NZ a dodatkov k NZ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 xml:space="preserve">Návrh opatrení vyplývajúcich z Analýzy vedeckovýskumnej výkonnosti STU a možnosti účasti STU na U-Multirank hodnotení univerzít 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/>
          <w:sz w:val="18"/>
          <w:szCs w:val="18"/>
        </w:rPr>
        <w:t xml:space="preserve">Stanovisko k uvádzacej ponuke spoločnosti Elsevier SciVal Analytics 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>Zahra</w:t>
      </w:r>
      <w:r>
        <w:rPr>
          <w:rFonts w:asciiTheme="majorHAnsi" w:hAnsiTheme="majorHAnsi" w:cstheme="majorHAnsi"/>
          <w:sz w:val="18"/>
          <w:szCs w:val="18"/>
        </w:rPr>
        <w:t xml:space="preserve">ničné pracovné cesty </w:t>
      </w:r>
    </w:p>
    <w:p w:rsidR="00EF4DA4" w:rsidRPr="00D619E5" w:rsidRDefault="00EF4DA4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 w:cs="Calibri"/>
          <w:sz w:val="18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1D3C7F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>Kontrola úloh (E. Jevčáková)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/>
          <w:sz w:val="18"/>
          <w:szCs w:val="18"/>
        </w:rPr>
        <w:t>Novela zákona č. 131/2002 Z. z. o vysokých školách (...) a súvisiace vyhlášky – informácia+ harmonogram úloh (D. Faktor)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>Harmonogram rokovaní na II. akademický polrok 2012/2013 (R. Redhammer)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>Porovnanie dotácie 2012 – 2013 (D. Faktor)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 xml:space="preserve">Postup predkladania zmlúv na podpis rektorovi alebo kvestorovi (D. Faktor)  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 xml:space="preserve">Návrh na odsúhlasenie NZ a dodatkov k NZ (D. Faktor)  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>Návrh opatrení vyplývajúcich z Analýzy vedeckovýskumnej výkonnosti STU a možnosti účasti STU na U-Multirank hodnotení univerzít (S. Biskupič)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/>
          <w:sz w:val="18"/>
          <w:szCs w:val="18"/>
        </w:rPr>
        <w:t xml:space="preserve">Stanovisko k uvádzacej ponuke spoločnosti Elsevier SciVal Analytics </w:t>
      </w:r>
      <w:r w:rsidRPr="009E6669">
        <w:rPr>
          <w:rFonts w:asciiTheme="majorHAnsi" w:hAnsiTheme="majorHAnsi" w:cstheme="majorHAnsi"/>
          <w:sz w:val="18"/>
          <w:szCs w:val="18"/>
        </w:rPr>
        <w:t>(S. Biskupič)</w:t>
      </w:r>
    </w:p>
    <w:p w:rsidR="009E6669" w:rsidRPr="009E6669" w:rsidRDefault="009E6669" w:rsidP="009E666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9E6669">
        <w:rPr>
          <w:rFonts w:asciiTheme="majorHAnsi" w:hAnsiTheme="majorHAnsi" w:cstheme="majorHAnsi"/>
          <w:sz w:val="18"/>
          <w:szCs w:val="18"/>
        </w:rPr>
        <w:t>Zahraničné pracovné cesty (F. Horňák)</w:t>
      </w:r>
    </w:p>
    <w:p w:rsidR="00D619E5" w:rsidRPr="00C7080B" w:rsidRDefault="00D619E5" w:rsidP="001D3C7F">
      <w:pPr>
        <w:pStyle w:val="Odsekzoznamu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C7080B">
        <w:rPr>
          <w:rFonts w:asciiTheme="majorHAnsi" w:hAnsiTheme="majorHAnsi"/>
          <w:sz w:val="18"/>
          <w:szCs w:val="18"/>
        </w:rPr>
        <w:t>Rôzne</w:t>
      </w:r>
    </w:p>
    <w:p w:rsidR="003938DE" w:rsidRDefault="009E6669" w:rsidP="001D3C7F">
      <w:pPr>
        <w:pStyle w:val="Odsekzoznamu"/>
        <w:numPr>
          <w:ilvl w:val="0"/>
          <w:numId w:val="4"/>
        </w:numPr>
        <w:ind w:hanging="29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Informácia o projekte „Promotion of Global Human Resources Development“ (F. Horňák</w:t>
      </w:r>
      <w:r w:rsidR="003938DE">
        <w:rPr>
          <w:rFonts w:asciiTheme="majorHAnsi" w:hAnsiTheme="majorHAnsi"/>
          <w:sz w:val="18"/>
          <w:szCs w:val="18"/>
        </w:rPr>
        <w:t>)</w:t>
      </w:r>
    </w:p>
    <w:p w:rsidR="00D619E5" w:rsidRPr="00D619E5" w:rsidRDefault="00D619E5" w:rsidP="00D619E5">
      <w:pPr>
        <w:jc w:val="both"/>
        <w:rPr>
          <w:rFonts w:asciiTheme="majorHAnsi" w:hAnsiTheme="majorHAnsi"/>
          <w:sz w:val="18"/>
          <w:szCs w:val="18"/>
        </w:rPr>
      </w:pPr>
    </w:p>
    <w:p w:rsidR="00F74D6D" w:rsidRPr="00D619E5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C737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C737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C737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C737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C7374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C7374" w:rsidRDefault="000C7374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p w:rsidR="007A47C6" w:rsidRPr="00BA1C0C" w:rsidRDefault="007A47C6" w:rsidP="00CB5BE6">
      <w:pPr>
        <w:spacing w:line="276" w:lineRule="auto"/>
        <w:ind w:left="1410" w:hanging="1410"/>
        <w:jc w:val="both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page" w:horzAnchor="margin" w:tblpXSpec="right" w:tblpY="184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0C7374" w:rsidRPr="00EF4DA4" w:rsidTr="000C737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7374" w:rsidRPr="000C7374" w:rsidRDefault="000C7374" w:rsidP="00CD36DD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0C737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3/21/20</w:t>
            </w:r>
            <w:r w:rsidRPr="000C737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74" w:rsidRPr="000C7374" w:rsidRDefault="000C7374" w:rsidP="00CD36D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0C7374">
              <w:rPr>
                <w:rFonts w:ascii="Cambria" w:hAnsi="Cambria" w:cs="Calibri"/>
                <w:sz w:val="14"/>
                <w:szCs w:val="14"/>
              </w:rPr>
              <w:t xml:space="preserve">V STU ukladá Návrh Smernice rektora </w:t>
            </w:r>
            <w:r w:rsidRPr="000C7374">
              <w:rPr>
                <w:rFonts w:asciiTheme="majorHAnsi" w:hAnsiTheme="majorHAnsi"/>
                <w:sz w:val="14"/>
                <w:szCs w:val="14"/>
              </w:rPr>
              <w:t>Parkovanie osobných motorových vozidiel v sídle STU po zapracovaní pripomienok znova predložiť na rokovanie V 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74" w:rsidRPr="000C7374" w:rsidRDefault="000C7374" w:rsidP="00CD36DD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0C7374">
              <w:rPr>
                <w:rFonts w:ascii="Cambria" w:hAnsi="Cambria" w:cs="Calibri"/>
                <w:sz w:val="14"/>
                <w:szCs w:val="14"/>
              </w:rPr>
              <w:t>31.12.2012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374" w:rsidRPr="000C7374" w:rsidRDefault="000C7374" w:rsidP="00CD36DD">
            <w:pPr>
              <w:ind w:right="71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0C7374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</w:tbl>
    <w:p w:rsidR="00C11DA1" w:rsidRPr="00885AD2" w:rsidRDefault="00604683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885AD2">
        <w:rPr>
          <w:rFonts w:ascii="Cambria" w:hAnsi="Cambria" w:cs="Arial"/>
          <w:sz w:val="18"/>
          <w:szCs w:val="18"/>
        </w:rPr>
        <w:t>Odložené úlohy:</w:t>
      </w:r>
    </w:p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right" w:tblpY="3130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0C7374" w:rsidRPr="00BA1C0C" w:rsidTr="00E840D2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7374" w:rsidRPr="000C7374" w:rsidRDefault="000C7374" w:rsidP="00CD36DD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0C737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3/27/2011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74" w:rsidRPr="000C7374" w:rsidRDefault="000C7374" w:rsidP="00CD36DD">
            <w:pPr>
              <w:ind w:right="284"/>
              <w:rPr>
                <w:rFonts w:ascii="Cambria" w:hAnsi="Cambria" w:cs="Arial"/>
                <w:sz w:val="14"/>
                <w:szCs w:val="14"/>
              </w:rPr>
            </w:pPr>
            <w:r w:rsidRPr="000C7374">
              <w:rPr>
                <w:rFonts w:ascii="Cambria" w:hAnsi="Cambria" w:cs="Arial"/>
                <w:sz w:val="14"/>
                <w:szCs w:val="14"/>
              </w:rPr>
              <w:t>Navrhnúť reorganizáciu výskumného centra a projektového strediska a ich vzťah s fakultami.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74" w:rsidRPr="000C7374" w:rsidRDefault="000C7374" w:rsidP="000C7374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28</w:t>
            </w:r>
            <w:r w:rsidRPr="000C7374">
              <w:rPr>
                <w:rFonts w:ascii="Cambria" w:hAnsi="Cambria" w:cs="Calibri"/>
                <w:sz w:val="14"/>
                <w:szCs w:val="14"/>
              </w:rPr>
              <w:t>.2.2012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374" w:rsidRPr="000C7374" w:rsidRDefault="000C7374" w:rsidP="00CD36DD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0C7374">
              <w:rPr>
                <w:rFonts w:ascii="Cambria" w:hAnsi="Cambria" w:cs="Arial"/>
                <w:sz w:val="14"/>
                <w:szCs w:val="14"/>
              </w:rPr>
              <w:t>S. Biskupič,             D.  Faktor</w:t>
            </w:r>
          </w:p>
        </w:tc>
      </w:tr>
    </w:tbl>
    <w:p w:rsidR="004A7471" w:rsidRDefault="004A7471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C7374" w:rsidRPr="000C7374" w:rsidRDefault="000F7B91" w:rsidP="000C7374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42274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042274">
        <w:rPr>
          <w:rFonts w:ascii="Cambria" w:hAnsi="Cambria" w:cs="Arial"/>
          <w:b/>
          <w:sz w:val="18"/>
          <w:szCs w:val="18"/>
        </w:rPr>
        <w:tab/>
      </w:r>
      <w:r w:rsidR="000C7374" w:rsidRPr="000C7374">
        <w:rPr>
          <w:rFonts w:asciiTheme="majorHAnsi" w:hAnsiTheme="majorHAnsi"/>
          <w:b/>
          <w:sz w:val="18"/>
          <w:szCs w:val="18"/>
          <w:u w:val="single"/>
        </w:rPr>
        <w:t xml:space="preserve">Novela zákona č. 131/2002 Z. z. o vysokých školách (...) a súvisiace vyhlášky – informácia+ harmonogram úloh </w:t>
      </w:r>
    </w:p>
    <w:p w:rsidR="00050216" w:rsidRPr="00C7080B" w:rsidRDefault="00050216" w:rsidP="00050216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</w:t>
      </w:r>
      <w:r w:rsidR="004522D3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K bodu bola prizvaná JUDr. Haladejová.</w:t>
      </w:r>
      <w:r w:rsidR="004522D3">
        <w:rPr>
          <w:rFonts w:ascii="Cambria" w:hAnsi="Cambria" w:cs="Arial"/>
          <w:sz w:val="18"/>
          <w:szCs w:val="18"/>
        </w:rPr>
        <w:t xml:space="preserve"> </w:t>
      </w:r>
    </w:p>
    <w:p w:rsidR="000C7374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informoval o zmenách v právnych predpisoch týkajúcich sa činnosti STU, ktoré </w:t>
      </w:r>
    </w:p>
    <w:p w:rsidR="001A54D7" w:rsidRPr="00FE3318" w:rsidRDefault="000C7374" w:rsidP="001A54D7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nadobudli účinnosť 1.1.2013, resp. nadobudnú účinnosť 15.1.2013 a 1.9.2013.</w:t>
      </w:r>
      <w:r w:rsidR="001A54D7">
        <w:rPr>
          <w:rFonts w:ascii="Cambria" w:hAnsi="Cambria" w:cs="Arial"/>
          <w:sz w:val="18"/>
          <w:szCs w:val="18"/>
        </w:rPr>
        <w:t xml:space="preserve"> Materiál bol pripomienkovaný priamo na rokovaní.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: 1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17ECB" w:rsidRDefault="00147FD6" w:rsidP="00A17ECB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4522D3">
        <w:rPr>
          <w:rFonts w:ascii="Cambria" w:hAnsi="Cambria" w:cs="Arial"/>
          <w:sz w:val="18"/>
          <w:szCs w:val="18"/>
        </w:rPr>
        <w:t>berie na vedomie</w:t>
      </w:r>
      <w:r w:rsidR="00A17ECB">
        <w:rPr>
          <w:rFonts w:ascii="Cambria" w:hAnsi="Cambria" w:cs="Arial"/>
          <w:sz w:val="18"/>
          <w:szCs w:val="18"/>
        </w:rPr>
        <w:t xml:space="preserve"> informáciu o novele zákona </w:t>
      </w:r>
      <w:r w:rsidR="00A17ECB" w:rsidRPr="009E6669">
        <w:rPr>
          <w:rFonts w:asciiTheme="majorHAnsi" w:hAnsiTheme="majorHAnsi"/>
          <w:sz w:val="18"/>
          <w:szCs w:val="18"/>
        </w:rPr>
        <w:t>č. 131/200</w:t>
      </w:r>
      <w:r w:rsidR="00A17ECB">
        <w:rPr>
          <w:rFonts w:asciiTheme="majorHAnsi" w:hAnsiTheme="majorHAnsi"/>
          <w:sz w:val="18"/>
          <w:szCs w:val="18"/>
        </w:rPr>
        <w:t xml:space="preserve">2 Z. z. o vysokých školách </w:t>
      </w:r>
    </w:p>
    <w:p w:rsidR="004522D3" w:rsidRDefault="00A17ECB" w:rsidP="00A17ECB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9E6669">
        <w:rPr>
          <w:rFonts w:asciiTheme="majorHAnsi" w:hAnsiTheme="majorHAnsi"/>
          <w:sz w:val="18"/>
          <w:szCs w:val="18"/>
        </w:rPr>
        <w:t>a súvisiac</w:t>
      </w:r>
      <w:r>
        <w:rPr>
          <w:rFonts w:asciiTheme="majorHAnsi" w:hAnsiTheme="majorHAnsi"/>
          <w:sz w:val="18"/>
          <w:szCs w:val="18"/>
        </w:rPr>
        <w:t>ich</w:t>
      </w:r>
      <w:r w:rsidRPr="009E6669">
        <w:rPr>
          <w:rFonts w:asciiTheme="majorHAnsi" w:hAnsiTheme="majorHAnsi"/>
          <w:sz w:val="18"/>
          <w:szCs w:val="18"/>
        </w:rPr>
        <w:t xml:space="preserve"> vyhlášk</w:t>
      </w:r>
      <w:r>
        <w:rPr>
          <w:rFonts w:asciiTheme="majorHAnsi" w:hAnsiTheme="majorHAnsi"/>
          <w:sz w:val="18"/>
          <w:szCs w:val="18"/>
        </w:rPr>
        <w:t>ach a odporúča predložiť informáciu na zasadnutie KR STU.</w:t>
      </w:r>
    </w:p>
    <w:p w:rsidR="00A17ECB" w:rsidRDefault="00A17ECB" w:rsidP="00A17EC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="009C3802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A17ECB" w:rsidRDefault="00A17ECB" w:rsidP="00A17ECB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>ukladá zaslať pripomienky k materiálu N</w:t>
      </w:r>
      <w:r>
        <w:rPr>
          <w:rFonts w:ascii="Cambria" w:hAnsi="Cambria" w:cs="Arial"/>
          <w:sz w:val="18"/>
          <w:szCs w:val="18"/>
        </w:rPr>
        <w:t xml:space="preserve">ovela zákona </w:t>
      </w:r>
      <w:r w:rsidRPr="009E6669">
        <w:rPr>
          <w:rFonts w:asciiTheme="majorHAnsi" w:hAnsiTheme="majorHAnsi"/>
          <w:sz w:val="18"/>
          <w:szCs w:val="18"/>
        </w:rPr>
        <w:t>č. 131/200</w:t>
      </w:r>
      <w:r>
        <w:rPr>
          <w:rFonts w:asciiTheme="majorHAnsi" w:hAnsiTheme="majorHAnsi"/>
          <w:sz w:val="18"/>
          <w:szCs w:val="18"/>
        </w:rPr>
        <w:t xml:space="preserve">2 Z. z. o vysokých </w:t>
      </w:r>
    </w:p>
    <w:p w:rsidR="00A17ECB" w:rsidRDefault="00A17ECB" w:rsidP="00A17ECB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školách </w:t>
      </w:r>
      <w:r w:rsidRPr="009E6669">
        <w:rPr>
          <w:rFonts w:asciiTheme="majorHAnsi" w:hAnsiTheme="majorHAnsi"/>
          <w:sz w:val="18"/>
          <w:szCs w:val="18"/>
        </w:rPr>
        <w:t>a súvisiac</w:t>
      </w:r>
      <w:r>
        <w:rPr>
          <w:rFonts w:asciiTheme="majorHAnsi" w:hAnsiTheme="majorHAnsi"/>
          <w:sz w:val="18"/>
          <w:szCs w:val="18"/>
        </w:rPr>
        <w:t>ich</w:t>
      </w:r>
      <w:r w:rsidRPr="009E6669">
        <w:rPr>
          <w:rFonts w:asciiTheme="majorHAnsi" w:hAnsiTheme="majorHAnsi"/>
          <w:sz w:val="18"/>
          <w:szCs w:val="18"/>
        </w:rPr>
        <w:t xml:space="preserve"> vyhlášk</w:t>
      </w:r>
      <w:r>
        <w:rPr>
          <w:rFonts w:asciiTheme="majorHAnsi" w:hAnsiTheme="majorHAnsi"/>
          <w:sz w:val="18"/>
          <w:szCs w:val="18"/>
        </w:rPr>
        <w:t>ach JUDr. Haladejovej.</w:t>
      </w:r>
      <w:r w:rsidRPr="003F3D59">
        <w:rPr>
          <w:rFonts w:ascii="Cambria" w:hAnsi="Cambria" w:cs="Calibri"/>
          <w:sz w:val="18"/>
          <w:szCs w:val="18"/>
        </w:rPr>
        <w:t xml:space="preserve"> </w:t>
      </w:r>
    </w:p>
    <w:p w:rsidR="00A17ECB" w:rsidRPr="00E326B8" w:rsidRDefault="00A17ECB" w:rsidP="00A17ECB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členovia V STU</w:t>
      </w:r>
    </w:p>
    <w:p w:rsidR="00A17ECB" w:rsidRDefault="00A17ECB" w:rsidP="00A17ECB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11.1.2013</w:t>
      </w:r>
    </w:p>
    <w:p w:rsidR="001451CF" w:rsidRDefault="001451CF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A17ECB" w:rsidRPr="00A17ECB" w:rsidRDefault="00A17ECB" w:rsidP="00A0584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A17ECB">
        <w:rPr>
          <w:rFonts w:ascii="Cambria" w:hAnsi="Cambria" w:cs="Arial"/>
          <w:sz w:val="18"/>
          <w:szCs w:val="18"/>
        </w:rPr>
        <w:t xml:space="preserve">Z dôvodu prizvania JUDr. Haladejovej rektor rozhodol </w:t>
      </w:r>
      <w:r>
        <w:rPr>
          <w:rFonts w:ascii="Cambria" w:hAnsi="Cambria" w:cs="Arial"/>
          <w:sz w:val="18"/>
          <w:szCs w:val="18"/>
        </w:rPr>
        <w:t xml:space="preserve">zmeniť poradie programu zasadnutia a </w:t>
      </w:r>
      <w:r w:rsidRPr="00A17ECB">
        <w:rPr>
          <w:rFonts w:ascii="Cambria" w:hAnsi="Cambria" w:cs="Arial"/>
          <w:sz w:val="18"/>
          <w:szCs w:val="18"/>
        </w:rPr>
        <w:t>pokračovať bodom 5.</w:t>
      </w:r>
    </w:p>
    <w:p w:rsidR="00A17ECB" w:rsidRDefault="00A17ECB" w:rsidP="00050216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0216" w:rsidRPr="00C7080B" w:rsidRDefault="000F7B91" w:rsidP="00050216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A54D7">
        <w:rPr>
          <w:rFonts w:ascii="Cambria" w:hAnsi="Cambria" w:cs="Arial"/>
          <w:b/>
          <w:sz w:val="18"/>
          <w:szCs w:val="18"/>
          <w:u w:val="single"/>
        </w:rPr>
        <w:t>5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1A54D7" w:rsidRPr="001A54D7">
        <w:rPr>
          <w:rFonts w:asciiTheme="majorHAnsi" w:hAnsiTheme="majorHAnsi" w:cstheme="majorHAnsi"/>
          <w:b/>
          <w:sz w:val="18"/>
          <w:szCs w:val="18"/>
          <w:u w:val="single"/>
        </w:rPr>
        <w:t>Postup predkladania zmlúv na podpis rektorovi alebo kvestorovi</w:t>
      </w:r>
    </w:p>
    <w:p w:rsidR="0002390A" w:rsidRPr="00FE3318" w:rsidRDefault="0002390A" w:rsidP="00FE3318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2390A" w:rsidRDefault="00FE3318" w:rsidP="0005021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</w:t>
      </w:r>
      <w:r w:rsidR="00050216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  <w:r w:rsidR="001A54D7">
        <w:rPr>
          <w:rFonts w:ascii="Cambria" w:hAnsi="Cambria" w:cs="Arial"/>
          <w:sz w:val="18"/>
          <w:szCs w:val="18"/>
        </w:rPr>
        <w:t>K bodu bola prizvaná JUDr. Haladejová.</w:t>
      </w:r>
    </w:p>
    <w:p w:rsidR="001A54D7" w:rsidRPr="00FE3318" w:rsidRDefault="001A54D7" w:rsidP="0005021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z dôvodu zavedenia jednotného postupu predkladania zmlúv na podpis rektorovi, resp. kvestorovi a zabezpečenie preukazanosti vyjadrení dotknutých útvarov k návrhom zmlúv a dodatkov. Materiál bol pripomienkovaný priamo na rokovaní.</w:t>
      </w:r>
    </w:p>
    <w:p w:rsidR="00FE3318" w:rsidRDefault="00FE3318" w:rsidP="00FE33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1.2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17EC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A54D7" w:rsidRDefault="001A54D7" w:rsidP="001A54D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schvaľuje Postup predkladania zmlúv na podpis rektorovi alebo kvestorovi </w:t>
      </w:r>
    </w:p>
    <w:p w:rsidR="001A54D7" w:rsidRDefault="001A54D7" w:rsidP="001A54D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 pripomienkami </w:t>
      </w:r>
      <w:r>
        <w:rPr>
          <w:rFonts w:asciiTheme="majorHAnsi" w:hAnsiTheme="majorHAnsi"/>
          <w:sz w:val="18"/>
          <w:szCs w:val="18"/>
        </w:rPr>
        <w:t>a odporúča predložiť materiál na zasadnutie KR STU.</w:t>
      </w:r>
    </w:p>
    <w:p w:rsidR="001A54D7" w:rsidRDefault="001A54D7" w:rsidP="00050216">
      <w:pPr>
        <w:pStyle w:val="Default"/>
        <w:jc w:val="both"/>
        <w:rPr>
          <w:rFonts w:asciiTheme="majorHAnsi" w:hAnsiTheme="majorHAnsi" w:cs="Arial"/>
          <w:sz w:val="18"/>
          <w:szCs w:val="18"/>
        </w:rPr>
      </w:pPr>
    </w:p>
    <w:p w:rsidR="001A54D7" w:rsidRDefault="001A54D7" w:rsidP="00050216">
      <w:pPr>
        <w:pStyle w:val="Default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 poďakoval JUDr. Haladejovej za kvalitne spracované materiály</w:t>
      </w:r>
      <w:r w:rsidR="0061176E">
        <w:rPr>
          <w:rFonts w:asciiTheme="majorHAnsi" w:hAnsiTheme="majorHAnsi" w:cs="Arial"/>
          <w:sz w:val="18"/>
          <w:szCs w:val="18"/>
        </w:rPr>
        <w:t>. Rokovanie pokračovalo ďalej podľa pôvodného programu.</w:t>
      </w:r>
    </w:p>
    <w:p w:rsidR="001A54D7" w:rsidRDefault="001A54D7" w:rsidP="00050216">
      <w:pPr>
        <w:pStyle w:val="Default"/>
        <w:jc w:val="both"/>
        <w:rPr>
          <w:rFonts w:asciiTheme="majorHAnsi" w:hAnsiTheme="majorHAnsi" w:cs="Arial"/>
          <w:sz w:val="18"/>
          <w:szCs w:val="18"/>
        </w:rPr>
      </w:pPr>
    </w:p>
    <w:p w:rsidR="001A54D7" w:rsidRDefault="001A54D7" w:rsidP="001A54D7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 BODU 3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1A54D7">
        <w:rPr>
          <w:rFonts w:asciiTheme="majorHAnsi" w:hAnsiTheme="majorHAnsi" w:cstheme="majorHAnsi"/>
          <w:b/>
          <w:sz w:val="18"/>
          <w:szCs w:val="18"/>
          <w:u w:val="single"/>
        </w:rPr>
        <w:t>Harmonogram rokovaní na II. akademický polrok 2012/2013</w:t>
      </w:r>
    </w:p>
    <w:p w:rsidR="001A54D7" w:rsidRPr="00C7080B" w:rsidRDefault="001A54D7" w:rsidP="001A54D7">
      <w:pPr>
        <w:pStyle w:val="Default"/>
        <w:widowControl w:val="0"/>
        <w:adjustRightInd w:val="0"/>
        <w:ind w:left="1410" w:hanging="1410"/>
        <w:rPr>
          <w:rFonts w:asciiTheme="majorHAnsi" w:hAnsiTheme="majorHAnsi"/>
          <w:sz w:val="18"/>
          <w:szCs w:val="18"/>
        </w:rPr>
      </w:pPr>
    </w:p>
    <w:p w:rsidR="001A54D7" w:rsidRDefault="001A54D7" w:rsidP="001A54D7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rektor.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61176E" w:rsidRDefault="0061176E" w:rsidP="0061176E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schvaľuje Harmonogram rokovaní na II. akademický polrok 2012/2013 a ukladá </w:t>
      </w:r>
    </w:p>
    <w:p w:rsidR="0061176E" w:rsidRDefault="0061176E" w:rsidP="0061176E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doplniť termíny menovania docentov a PhD. promócií</w:t>
      </w:r>
      <w:r>
        <w:rPr>
          <w:rFonts w:asciiTheme="majorHAnsi" w:hAnsiTheme="majorHAnsi"/>
          <w:sz w:val="18"/>
          <w:szCs w:val="18"/>
        </w:rPr>
        <w:t>.</w:t>
      </w:r>
    </w:p>
    <w:p w:rsidR="001A54D7" w:rsidRDefault="001A54D7" w:rsidP="00050216">
      <w:pPr>
        <w:pStyle w:val="Default"/>
        <w:jc w:val="both"/>
        <w:rPr>
          <w:rFonts w:asciiTheme="majorHAnsi" w:hAnsiTheme="majorHAnsi" w:cs="Arial"/>
          <w:sz w:val="18"/>
          <w:szCs w:val="18"/>
        </w:rPr>
      </w:pPr>
    </w:p>
    <w:p w:rsidR="0061176E" w:rsidRPr="009E6669" w:rsidRDefault="0061176E" w:rsidP="0061176E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4D1530">
        <w:rPr>
          <w:rFonts w:ascii="Cambria" w:hAnsi="Cambria" w:cs="Arial"/>
          <w:b/>
          <w:sz w:val="18"/>
          <w:szCs w:val="18"/>
          <w:u w:val="single"/>
        </w:rPr>
        <w:t>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61176E">
        <w:rPr>
          <w:rFonts w:asciiTheme="majorHAnsi" w:hAnsiTheme="majorHAnsi" w:cstheme="majorHAnsi"/>
          <w:b/>
          <w:sz w:val="18"/>
          <w:szCs w:val="18"/>
          <w:u w:val="single"/>
        </w:rPr>
        <w:t>Porovnanie dotácie 2012 – 2013</w:t>
      </w:r>
    </w:p>
    <w:p w:rsidR="0061176E" w:rsidRPr="00C7080B" w:rsidRDefault="0061176E" w:rsidP="0061176E">
      <w:pPr>
        <w:pStyle w:val="Default"/>
        <w:widowControl w:val="0"/>
        <w:adjustRightInd w:val="0"/>
        <w:ind w:left="1410" w:hanging="1410"/>
        <w:rPr>
          <w:rFonts w:asciiTheme="majorHAnsi" w:hAnsiTheme="majorHAnsi"/>
          <w:sz w:val="18"/>
          <w:szCs w:val="18"/>
        </w:rPr>
      </w:pPr>
    </w:p>
    <w:p w:rsidR="001A54D7" w:rsidRDefault="0061176E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 ako informáciu o dotáciách STU v rokoch 2012 – 2013.</w:t>
      </w:r>
    </w:p>
    <w:p w:rsidR="00DB7E25" w:rsidRDefault="00DB7E25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B7E25" w:rsidRDefault="00DB7E25" w:rsidP="00DB7E25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 STU berie na vedomie informáciu Porovnanie dotácie v rokoch 2012 a 2013.</w:t>
      </w:r>
    </w:p>
    <w:p w:rsidR="0061176E" w:rsidRDefault="0061176E" w:rsidP="00050216">
      <w:pPr>
        <w:pStyle w:val="Default"/>
        <w:jc w:val="both"/>
        <w:rPr>
          <w:rFonts w:ascii="Cambria" w:hAnsi="Cambria" w:cs="Arial"/>
          <w:sz w:val="18"/>
          <w:szCs w:val="18"/>
        </w:rPr>
      </w:pPr>
    </w:p>
    <w:p w:rsidR="00DB7E25" w:rsidRPr="009E666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6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DB7E25">
        <w:rPr>
          <w:rFonts w:asciiTheme="majorHAnsi" w:hAnsiTheme="majorHAnsi" w:cstheme="majorHAnsi"/>
          <w:b/>
          <w:sz w:val="18"/>
          <w:szCs w:val="18"/>
          <w:u w:val="single"/>
        </w:rPr>
        <w:t>Návrh na odsúhlasenie NZ a dodatkov k NZ</w:t>
      </w:r>
    </w:p>
    <w:p w:rsidR="00DB7E25" w:rsidRPr="009E6669" w:rsidRDefault="00DB7E25" w:rsidP="00DB7E25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</w:p>
    <w:p w:rsidR="0061176E" w:rsidRDefault="00DB7E25" w:rsidP="00050216">
      <w:pPr>
        <w:pStyle w:val="Default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DB7E25" w:rsidRDefault="00DB7E25" w:rsidP="00DB7E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050216" w:rsidRPr="00050216" w:rsidRDefault="00050216" w:rsidP="00050216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nájomnej zmluvy </w:t>
      </w:r>
      <w:r w:rsidR="00DB7E25">
        <w:rPr>
          <w:rFonts w:asciiTheme="majorHAnsi" w:hAnsiTheme="majorHAnsi"/>
          <w:bCs/>
          <w:sz w:val="18"/>
          <w:szCs w:val="18"/>
        </w:rPr>
        <w:t xml:space="preserve">a dodatkov špecifikovaných </w:t>
      </w:r>
      <w:r w:rsidRPr="00050216">
        <w:rPr>
          <w:rFonts w:asciiTheme="majorHAnsi" w:hAnsiTheme="majorHAnsi"/>
          <w:sz w:val="18"/>
          <w:szCs w:val="18"/>
        </w:rPr>
        <w:t>v bod</w:t>
      </w:r>
      <w:r w:rsidR="00DB7E25">
        <w:rPr>
          <w:rFonts w:asciiTheme="majorHAnsi" w:hAnsiTheme="majorHAnsi"/>
          <w:sz w:val="18"/>
          <w:szCs w:val="18"/>
        </w:rPr>
        <w:t>och</w:t>
      </w:r>
      <w:r w:rsidRPr="00050216">
        <w:rPr>
          <w:rFonts w:asciiTheme="majorHAnsi" w:hAnsiTheme="majorHAnsi"/>
          <w:sz w:val="18"/>
          <w:szCs w:val="18"/>
        </w:rPr>
        <w:t xml:space="preserve"> 1)</w:t>
      </w:r>
      <w:r w:rsidR="00DB7E25">
        <w:rPr>
          <w:rFonts w:asciiTheme="majorHAnsi" w:hAnsiTheme="majorHAnsi"/>
          <w:sz w:val="18"/>
          <w:szCs w:val="18"/>
        </w:rPr>
        <w:t xml:space="preserve"> – 3) a 5)</w:t>
      </w:r>
      <w:r w:rsidRPr="00050216">
        <w:rPr>
          <w:rFonts w:asciiTheme="majorHAnsi" w:hAnsiTheme="majorHAnsi"/>
          <w:sz w:val="18"/>
          <w:szCs w:val="18"/>
        </w:rPr>
        <w:t xml:space="preserve">: </w:t>
      </w:r>
    </w:p>
    <w:p w:rsidR="00DB7E25" w:rsidRPr="00DB7E25" w:rsidRDefault="00DB7E25" w:rsidP="00DB7E25">
      <w:pPr>
        <w:numPr>
          <w:ilvl w:val="0"/>
          <w:numId w:val="14"/>
        </w:numPr>
        <w:jc w:val="both"/>
        <w:rPr>
          <w:rFonts w:asciiTheme="majorHAnsi" w:hAnsiTheme="majorHAnsi"/>
          <w:sz w:val="18"/>
          <w:szCs w:val="18"/>
        </w:rPr>
      </w:pPr>
      <w:r w:rsidRPr="00DB7E25">
        <w:rPr>
          <w:rFonts w:asciiTheme="majorHAnsi" w:hAnsiTheme="majorHAnsi"/>
          <w:sz w:val="18"/>
          <w:szCs w:val="18"/>
        </w:rPr>
        <w:t xml:space="preserve">NZ s nájomcom Peter Mikuš – PE – PE, Rumančekova 8, Bratislava. Nájom nebytových priestorov nachádzajúcich sa v areáli SvF STU – Laboratóriá nosných konštrukcií, Technická 5, Bratislava  .  Doba nájmu od 1.2.2013  do 30.6.2015. Ročné nájomné vo výške 1 145,30 €, pri cene 13 € za m2/rok skladových priestorov. Nájomca bude nebytový priestor využívať v súlade s predmetom svojho podnikania – skladovanie materiálu, nástrojov a strojov, ktoré súvisia s činnosťou nájomcu podľa výpisu zo ŽR. Cena je v súlade so smernicou..   </w:t>
      </w:r>
    </w:p>
    <w:p w:rsidR="00DB7E25" w:rsidRPr="00DB7E25" w:rsidRDefault="00DB7E25" w:rsidP="00DB7E25">
      <w:pPr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DB7E25">
        <w:rPr>
          <w:rFonts w:asciiTheme="majorHAnsi" w:hAnsiTheme="majorHAnsi"/>
          <w:sz w:val="18"/>
          <w:szCs w:val="18"/>
        </w:rPr>
        <w:t>Dodatok č. 2 k NZ s nájomcom ŠTOR, združenie (zväz, spolok), Radlinského 11, Bratislava. Nájom nebytových priestorov na SvF STU – administratívne priestory. Dodatkom sa znižuje výmera prenajatej plochy z  63,5 m</w:t>
      </w:r>
      <w:r w:rsidRPr="00DB7E25">
        <w:rPr>
          <w:rFonts w:asciiTheme="majorHAnsi" w:hAnsiTheme="majorHAnsi"/>
          <w:sz w:val="18"/>
          <w:szCs w:val="18"/>
          <w:vertAlign w:val="superscript"/>
        </w:rPr>
        <w:t xml:space="preserve">2 </w:t>
      </w:r>
      <w:r w:rsidRPr="00DB7E25">
        <w:rPr>
          <w:rFonts w:asciiTheme="majorHAnsi" w:hAnsiTheme="majorHAnsi"/>
          <w:sz w:val="18"/>
          <w:szCs w:val="18"/>
        </w:rPr>
        <w:t>na 21,0 m</w:t>
      </w:r>
      <w:r w:rsidRPr="00DB7E25">
        <w:rPr>
          <w:rFonts w:asciiTheme="majorHAnsi" w:hAnsiTheme="majorHAnsi"/>
          <w:sz w:val="18"/>
          <w:szCs w:val="18"/>
          <w:vertAlign w:val="superscript"/>
        </w:rPr>
        <w:t>2</w:t>
      </w:r>
      <w:r w:rsidRPr="00DB7E25">
        <w:rPr>
          <w:rFonts w:asciiTheme="majorHAnsi" w:hAnsiTheme="majorHAnsi"/>
          <w:sz w:val="18"/>
          <w:szCs w:val="18"/>
        </w:rPr>
        <w:t>. Nájomné za m2 podlahovej plochy 144 €/ročne. Nájomné ročne 3 024 €.</w:t>
      </w:r>
    </w:p>
    <w:p w:rsidR="00DB7E25" w:rsidRPr="00DB7E25" w:rsidRDefault="00DB7E25" w:rsidP="00DB7E25">
      <w:pPr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DB7E25">
        <w:rPr>
          <w:rFonts w:asciiTheme="majorHAnsi" w:hAnsiTheme="majorHAnsi"/>
          <w:sz w:val="18"/>
          <w:szCs w:val="18"/>
        </w:rPr>
        <w:t>Dodatok č. 2 k NZ s nájomcom Ing. Martin Lukášik, Hlboká 14, Trnva. Nájom kancelárskych priestorov na MTF STU  o celkovej výmere 16,20 m</w:t>
      </w:r>
      <w:r w:rsidRPr="00DB7E25">
        <w:rPr>
          <w:rFonts w:asciiTheme="majorHAnsi" w:hAnsiTheme="majorHAnsi"/>
          <w:sz w:val="18"/>
          <w:szCs w:val="18"/>
          <w:vertAlign w:val="superscript"/>
        </w:rPr>
        <w:t>2</w:t>
      </w:r>
      <w:r w:rsidRPr="00DB7E25">
        <w:rPr>
          <w:rFonts w:asciiTheme="majorHAnsi" w:hAnsiTheme="majorHAnsi"/>
          <w:sz w:val="18"/>
          <w:szCs w:val="18"/>
        </w:rPr>
        <w:t>. Dodatkom sa predlžuje nájom od 01.01.2013 do 31.12.2014. Nájomné za m2 podlahovej plochy 33 € v súlade so smernicou. Nájomné ročne 534,60 €.</w:t>
      </w:r>
    </w:p>
    <w:p w:rsidR="00DB7E25" w:rsidRPr="00DB7E25" w:rsidRDefault="00DB7E25" w:rsidP="00DB7E25">
      <w:pPr>
        <w:pStyle w:val="Odsekzoznamu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 w:rsidRPr="00DB7E25">
        <w:rPr>
          <w:rFonts w:asciiTheme="majorHAnsi" w:hAnsiTheme="majorHAnsi"/>
          <w:sz w:val="18"/>
          <w:szCs w:val="18"/>
        </w:rPr>
        <w:t>Dodatok č. 6 k NZ s nájomcom MMS Softecf, spol. s r. o., Trnava. Nájom kancelárskych priestorov  nachádzajúcich sa na 4 podlaží. na MTF STU  o celkovej výmere 49 m</w:t>
      </w:r>
      <w:r w:rsidRPr="00DB7E25">
        <w:rPr>
          <w:rFonts w:asciiTheme="majorHAnsi" w:hAnsiTheme="majorHAnsi"/>
          <w:sz w:val="18"/>
          <w:szCs w:val="18"/>
          <w:vertAlign w:val="superscript"/>
        </w:rPr>
        <w:t>2</w:t>
      </w:r>
      <w:r w:rsidRPr="00DB7E25">
        <w:rPr>
          <w:rFonts w:asciiTheme="majorHAnsi" w:hAnsiTheme="majorHAnsi"/>
          <w:sz w:val="18"/>
          <w:szCs w:val="18"/>
        </w:rPr>
        <w:t>. Dodatkom sa predlžuje nájom od 01.01.2013 do 31.12.2014. a zároveň aj znižuje prenajatá podlahová plocha vrátením miestnosti č. 411 o výmere 18 m</w:t>
      </w:r>
      <w:r w:rsidRPr="00DB7E25">
        <w:rPr>
          <w:rFonts w:asciiTheme="majorHAnsi" w:hAnsiTheme="majorHAnsi"/>
          <w:sz w:val="18"/>
          <w:szCs w:val="18"/>
          <w:vertAlign w:val="superscript"/>
        </w:rPr>
        <w:t>2</w:t>
      </w:r>
      <w:r w:rsidRPr="00DB7E25">
        <w:rPr>
          <w:rFonts w:asciiTheme="majorHAnsi" w:hAnsiTheme="majorHAnsi"/>
          <w:sz w:val="18"/>
          <w:szCs w:val="18"/>
        </w:rPr>
        <w:t>.  Nájomné za m2 podlahovej plochy 33 € a je v súlade so smernicou STU. Nájomné ročne 1 617,00 €.</w:t>
      </w:r>
    </w:p>
    <w:p w:rsidR="00DB7E25" w:rsidRPr="00DB7E25" w:rsidRDefault="00DB7E25" w:rsidP="00DB7E25">
      <w:pPr>
        <w:ind w:right="284"/>
        <w:rPr>
          <w:rFonts w:ascii="Cambria" w:hAnsi="Cambria" w:cs="Arial"/>
          <w:sz w:val="18"/>
          <w:szCs w:val="18"/>
        </w:rPr>
      </w:pPr>
      <w:r w:rsidRPr="00DB7E25">
        <w:rPr>
          <w:rFonts w:ascii="Cambria" w:hAnsi="Cambria" w:cs="Arial"/>
          <w:b/>
          <w:color w:val="C00000"/>
          <w:sz w:val="18"/>
          <w:szCs w:val="18"/>
        </w:rPr>
        <w:t>UZNESENIE: 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.6</w:t>
      </w:r>
      <w:r w:rsidRPr="00DB7E25">
        <w:rPr>
          <w:rFonts w:ascii="Cambria" w:hAnsi="Cambria" w:cs="Arial"/>
          <w:b/>
          <w:color w:val="C00000"/>
          <w:sz w:val="18"/>
          <w:szCs w:val="18"/>
        </w:rPr>
        <w:t>/</w:t>
      </w:r>
      <w:r w:rsidRPr="00DB7E2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050216" w:rsidRDefault="00DB7E25" w:rsidP="00DB7E25">
      <w:pPr>
        <w:jc w:val="both"/>
        <w:rPr>
          <w:rFonts w:asciiTheme="majorHAnsi" w:hAnsiTheme="majorHAnsi"/>
          <w:bCs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</w:t>
      </w:r>
      <w:r>
        <w:rPr>
          <w:rFonts w:asciiTheme="majorHAnsi" w:hAnsiTheme="majorHAnsi"/>
          <w:bCs/>
          <w:sz w:val="18"/>
          <w:szCs w:val="18"/>
        </w:rPr>
        <w:t>ne</w:t>
      </w:r>
      <w:r w:rsidRPr="00050216">
        <w:rPr>
          <w:rFonts w:asciiTheme="majorHAnsi" w:hAnsiTheme="majorHAnsi"/>
          <w:bCs/>
          <w:sz w:val="18"/>
          <w:szCs w:val="18"/>
        </w:rPr>
        <w:t xml:space="preserve">dal predchádzajúci súhlas k uzavretiu </w:t>
      </w:r>
      <w:r>
        <w:rPr>
          <w:rFonts w:asciiTheme="majorHAnsi" w:hAnsiTheme="majorHAnsi"/>
          <w:bCs/>
          <w:sz w:val="18"/>
          <w:szCs w:val="18"/>
        </w:rPr>
        <w:t>Dodatku č. 6 k NZ s nájomcom MMS Softecf, spol. s r.o., Trnava a žiada o doplnenie potrebných údajov.</w:t>
      </w:r>
    </w:p>
    <w:p w:rsidR="00DB7E25" w:rsidRDefault="00DB7E25" w:rsidP="003D3CE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DB7E25" w:rsidRDefault="00DB7E25" w:rsidP="000C1C0C">
      <w:pPr>
        <w:pStyle w:val="Default"/>
        <w:widowControl w:val="0"/>
        <w:adjustRightInd w:val="0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B7E25" w:rsidRDefault="00DB7E25" w:rsidP="000C1C0C">
      <w:pPr>
        <w:pStyle w:val="Default"/>
        <w:widowControl w:val="0"/>
        <w:adjustRightInd w:val="0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67167" w:rsidRDefault="00467167" w:rsidP="00DB7E25">
      <w:pPr>
        <w:pStyle w:val="Default"/>
        <w:widowControl w:val="0"/>
        <w:adjustRightInd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B7E25" w:rsidRPr="009E6669" w:rsidRDefault="000F7B91" w:rsidP="00DB7E25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1A54D7"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 w:rsidR="001A54D7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DB7E25">
        <w:rPr>
          <w:rFonts w:ascii="Cambria" w:hAnsi="Cambria" w:cs="Arial"/>
          <w:b/>
          <w:sz w:val="18"/>
          <w:szCs w:val="18"/>
          <w:u w:val="single"/>
        </w:rPr>
        <w:t>7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DB7E25" w:rsidRPr="00DB7E25">
        <w:rPr>
          <w:rFonts w:asciiTheme="majorHAnsi" w:hAnsiTheme="majorHAnsi" w:cstheme="majorHAnsi"/>
          <w:b/>
          <w:sz w:val="18"/>
          <w:szCs w:val="18"/>
          <w:u w:val="single"/>
        </w:rPr>
        <w:t>Návrh opatrení vyplývajúcich z Analýzy vedeckovýskumnej výkonnosti STU a možnosti účasti STU na U-Multirank hodnotení univerzít</w:t>
      </w:r>
      <w:r w:rsidR="00DB7E25" w:rsidRPr="009E6669">
        <w:rPr>
          <w:rFonts w:asciiTheme="majorHAnsi" w:hAnsiTheme="majorHAnsi" w:cstheme="majorHAnsi"/>
          <w:sz w:val="18"/>
          <w:szCs w:val="18"/>
        </w:rPr>
        <w:t xml:space="preserve"> </w:t>
      </w:r>
    </w:p>
    <w:p w:rsidR="00E82856" w:rsidRPr="00C7080B" w:rsidRDefault="00E82856" w:rsidP="000C1C0C">
      <w:pPr>
        <w:pStyle w:val="Default"/>
        <w:widowControl w:val="0"/>
        <w:adjustRightInd w:val="0"/>
        <w:ind w:left="1410" w:hanging="1410"/>
        <w:rPr>
          <w:rFonts w:asciiTheme="majorHAnsi" w:hAnsiTheme="majorHAnsi"/>
          <w:sz w:val="18"/>
          <w:szCs w:val="18"/>
        </w:rPr>
      </w:pPr>
    </w:p>
    <w:p w:rsidR="00125AED" w:rsidRDefault="00FE3318" w:rsidP="00FE331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</w:t>
      </w:r>
      <w:r w:rsidR="00E82856">
        <w:rPr>
          <w:rFonts w:ascii="Cambria" w:hAnsi="Cambria" w:cs="Arial"/>
          <w:sz w:val="18"/>
          <w:szCs w:val="18"/>
        </w:rPr>
        <w:t xml:space="preserve"> </w:t>
      </w:r>
      <w:r w:rsidR="00DB7E25">
        <w:rPr>
          <w:rFonts w:ascii="Cambria" w:hAnsi="Cambria" w:cs="Arial"/>
          <w:sz w:val="18"/>
          <w:szCs w:val="18"/>
        </w:rPr>
        <w:t>prorektor Biskupič</w:t>
      </w:r>
      <w:r w:rsidR="00E82856">
        <w:rPr>
          <w:rFonts w:ascii="Cambria" w:hAnsi="Cambria" w:cs="Arial"/>
          <w:sz w:val="18"/>
          <w:szCs w:val="18"/>
        </w:rPr>
        <w:t>.</w:t>
      </w:r>
      <w:r w:rsidR="00DB7E25">
        <w:rPr>
          <w:rFonts w:ascii="Cambria" w:hAnsi="Cambria" w:cs="Arial"/>
          <w:sz w:val="18"/>
          <w:szCs w:val="18"/>
        </w:rPr>
        <w:t xml:space="preserve"> </w:t>
      </w:r>
    </w:p>
    <w:p w:rsidR="00FE3318" w:rsidRDefault="00125AED" w:rsidP="00FE331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Predložený materiál vyplynul zo záverov zasadnutia Vedenia STU zo dňa 6.12.2012.</w:t>
      </w:r>
      <w:r w:rsidR="00DB7E25">
        <w:rPr>
          <w:rFonts w:ascii="Cambria" w:hAnsi="Cambria" w:cs="Arial"/>
          <w:sz w:val="18"/>
          <w:szCs w:val="18"/>
        </w:rPr>
        <w:t xml:space="preserve"> </w:t>
      </w:r>
    </w:p>
    <w:p w:rsidR="00125AED" w:rsidRPr="00DB7E25" w:rsidRDefault="00125AED" w:rsidP="00125AED">
      <w:pPr>
        <w:ind w:right="284"/>
        <w:rPr>
          <w:rFonts w:ascii="Cambria" w:hAnsi="Cambria" w:cs="Arial"/>
          <w:sz w:val="18"/>
          <w:szCs w:val="18"/>
        </w:rPr>
      </w:pPr>
      <w:r w:rsidRPr="00DB7E25">
        <w:rPr>
          <w:rFonts w:ascii="Cambria" w:hAnsi="Cambria" w:cs="Arial"/>
          <w:b/>
          <w:color w:val="C00000"/>
          <w:sz w:val="18"/>
          <w:szCs w:val="18"/>
        </w:rPr>
        <w:t>UZNESENIE: 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.7</w:t>
      </w:r>
      <w:r w:rsidRPr="00DB7E25">
        <w:rPr>
          <w:rFonts w:ascii="Cambria" w:hAnsi="Cambria" w:cs="Arial"/>
          <w:b/>
          <w:color w:val="C00000"/>
          <w:sz w:val="18"/>
          <w:szCs w:val="18"/>
        </w:rPr>
        <w:t>/</w:t>
      </w:r>
      <w:r w:rsidRPr="00DB7E2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8646E1" w:rsidRPr="008646E1" w:rsidRDefault="008646E1" w:rsidP="00E82856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125AED">
        <w:rPr>
          <w:rFonts w:ascii="Cambria" w:hAnsi="Cambria" w:cs="Arial"/>
          <w:sz w:val="18"/>
          <w:szCs w:val="18"/>
        </w:rPr>
        <w:t xml:space="preserve">schvaľuje </w:t>
      </w:r>
      <w:r w:rsidR="00125AED" w:rsidRPr="00125AED">
        <w:rPr>
          <w:rFonts w:ascii="Cambria" w:hAnsi="Cambria" w:cs="Arial"/>
          <w:sz w:val="18"/>
          <w:szCs w:val="18"/>
        </w:rPr>
        <w:t xml:space="preserve">Návrh </w:t>
      </w:r>
      <w:r w:rsidR="00125AED" w:rsidRPr="00125AED">
        <w:rPr>
          <w:rFonts w:asciiTheme="majorHAnsi" w:hAnsiTheme="majorHAnsi" w:cstheme="majorHAnsi"/>
          <w:sz w:val="18"/>
          <w:szCs w:val="18"/>
        </w:rPr>
        <w:t>opatrení vyplývajúcich z Analýzy vedeckovýskumnej výkonnosti STU a možnosti účasti STU na U-Multirank hodnotení univerzít</w:t>
      </w:r>
      <w:r w:rsidR="00125AED" w:rsidRPr="009E666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s</w:t>
      </w:r>
      <w:r w:rsidR="00125AED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pripomienkami</w:t>
      </w:r>
      <w:r w:rsidR="00125AED">
        <w:rPr>
          <w:rFonts w:ascii="Cambria" w:hAnsi="Cambria" w:cs="Arial"/>
          <w:sz w:val="18"/>
          <w:szCs w:val="18"/>
        </w:rPr>
        <w:t xml:space="preserve"> </w:t>
      </w:r>
      <w:r w:rsidR="00125AED">
        <w:rPr>
          <w:rFonts w:asciiTheme="majorHAnsi" w:hAnsiTheme="majorHAnsi"/>
          <w:sz w:val="18"/>
          <w:szCs w:val="18"/>
        </w:rPr>
        <w:t>a odporúča predložiť materiál na zasadnutie KR STU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125AED" w:rsidRDefault="00125AED" w:rsidP="00125AE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="008962D0">
        <w:rPr>
          <w:rFonts w:ascii="Cambria" w:hAnsi="Cambria" w:cs="Calibri"/>
          <w:b/>
          <w:color w:val="008000"/>
          <w:sz w:val="18"/>
          <w:szCs w:val="18"/>
        </w:rPr>
        <w:t>.2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3-V</w:t>
      </w:r>
    </w:p>
    <w:p w:rsidR="00125AED" w:rsidRDefault="00E82856" w:rsidP="00125AED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</w:t>
      </w:r>
      <w:r w:rsidR="00125AED">
        <w:rPr>
          <w:rFonts w:asciiTheme="majorHAnsi" w:hAnsiTheme="majorHAnsi"/>
          <w:sz w:val="18"/>
          <w:szCs w:val="18"/>
        </w:rPr>
        <w:t xml:space="preserve">zistiť konkrétne možnosti zapojenia sa STU do multidimenzionálneho </w:t>
      </w:r>
    </w:p>
    <w:p w:rsidR="00E82856" w:rsidRDefault="00125AED" w:rsidP="00125AED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rankingového hodnotenia EÚ U- Multirank.</w:t>
      </w:r>
      <w:r w:rsidR="00E82856">
        <w:rPr>
          <w:rFonts w:asciiTheme="majorHAnsi" w:hAnsiTheme="majorHAnsi" w:cstheme="majorHAnsi"/>
          <w:sz w:val="18"/>
          <w:szCs w:val="18"/>
        </w:rPr>
        <w:t xml:space="preserve"> </w:t>
      </w:r>
    </w:p>
    <w:p w:rsidR="00E82856" w:rsidRPr="00E326B8" w:rsidRDefault="00E82856" w:rsidP="00E82856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 w:rsidR="00125AED">
        <w:rPr>
          <w:rFonts w:ascii="Cambria" w:hAnsi="Cambria" w:cs="Calibri"/>
          <w:sz w:val="18"/>
          <w:szCs w:val="18"/>
        </w:rPr>
        <w:t>S. Biskupič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E82856" w:rsidRDefault="00E82856" w:rsidP="00E82856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C62971">
        <w:rPr>
          <w:rFonts w:ascii="Cambria" w:hAnsi="Cambria" w:cs="Calibri"/>
          <w:sz w:val="18"/>
          <w:szCs w:val="18"/>
        </w:rPr>
        <w:t>15</w:t>
      </w:r>
      <w:r>
        <w:rPr>
          <w:rFonts w:ascii="Cambria" w:hAnsi="Cambria" w:cs="Calibri"/>
          <w:sz w:val="18"/>
          <w:szCs w:val="18"/>
        </w:rPr>
        <w:t>.</w:t>
      </w:r>
      <w:r w:rsidR="00125AED">
        <w:rPr>
          <w:rFonts w:ascii="Cambria" w:hAnsi="Cambria" w:cs="Calibri"/>
          <w:sz w:val="18"/>
          <w:szCs w:val="18"/>
        </w:rPr>
        <w:t>1</w:t>
      </w:r>
      <w:r>
        <w:rPr>
          <w:rFonts w:ascii="Cambria" w:hAnsi="Cambria" w:cs="Calibri"/>
          <w:sz w:val="18"/>
          <w:szCs w:val="18"/>
        </w:rPr>
        <w:t>.2013</w:t>
      </w:r>
    </w:p>
    <w:p w:rsidR="00FE3318" w:rsidRDefault="00FE3318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25AED" w:rsidRPr="009E6669" w:rsidRDefault="00125AED" w:rsidP="00125AED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8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125AED">
        <w:rPr>
          <w:rFonts w:asciiTheme="majorHAnsi" w:hAnsiTheme="majorHAnsi"/>
          <w:b/>
          <w:sz w:val="18"/>
          <w:szCs w:val="18"/>
          <w:u w:val="single"/>
        </w:rPr>
        <w:t>Stanovisko k uvádzacej ponuke spoločnosti Elsevier SciVal Analytics</w:t>
      </w:r>
    </w:p>
    <w:p w:rsidR="00125AED" w:rsidRDefault="00125AED" w:rsidP="00C62971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25AED" w:rsidRDefault="00125AED" w:rsidP="00C62971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Materiál prezentoval prorektor Biskupič.</w:t>
      </w:r>
    </w:p>
    <w:p w:rsidR="00125AED" w:rsidRDefault="00125AED" w:rsidP="00125AED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Predložený materiál vyplynul zo záverov zasadnutia Vedenia STU zo dňa 6.12.2012. </w:t>
      </w:r>
    </w:p>
    <w:p w:rsidR="00125AED" w:rsidRPr="00DB7E25" w:rsidRDefault="00125AED" w:rsidP="00125AED">
      <w:pPr>
        <w:ind w:right="284"/>
        <w:rPr>
          <w:rFonts w:ascii="Cambria" w:hAnsi="Cambria" w:cs="Arial"/>
          <w:sz w:val="18"/>
          <w:szCs w:val="18"/>
        </w:rPr>
      </w:pPr>
      <w:r w:rsidRPr="00DB7E25">
        <w:rPr>
          <w:rFonts w:ascii="Cambria" w:hAnsi="Cambria" w:cs="Arial"/>
          <w:b/>
          <w:color w:val="C00000"/>
          <w:sz w:val="18"/>
          <w:szCs w:val="18"/>
        </w:rPr>
        <w:t>UZNESENIE: 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.8</w:t>
      </w:r>
      <w:r w:rsidRPr="00DB7E25">
        <w:rPr>
          <w:rFonts w:ascii="Cambria" w:hAnsi="Cambria" w:cs="Arial"/>
          <w:b/>
          <w:color w:val="C00000"/>
          <w:sz w:val="18"/>
          <w:szCs w:val="18"/>
        </w:rPr>
        <w:t>/</w:t>
      </w:r>
      <w:r w:rsidRPr="00DB7E2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125AED" w:rsidRPr="00125AED" w:rsidRDefault="00125AED" w:rsidP="00125AED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berie na vedomie Stanovisko </w:t>
      </w:r>
      <w:r w:rsidRPr="00125AED">
        <w:rPr>
          <w:rFonts w:asciiTheme="majorHAnsi" w:hAnsiTheme="majorHAnsi"/>
          <w:sz w:val="18"/>
          <w:szCs w:val="18"/>
        </w:rPr>
        <w:t>k uvádzacej ponuke spoločnosti Elsevier SciVal Analytics</w:t>
      </w:r>
      <w:r>
        <w:rPr>
          <w:rFonts w:asciiTheme="majorHAnsi" w:hAnsiTheme="majorHAnsi"/>
          <w:sz w:val="18"/>
          <w:szCs w:val="18"/>
        </w:rPr>
        <w:t>.</w:t>
      </w:r>
    </w:p>
    <w:p w:rsidR="00125AED" w:rsidRDefault="00125AED" w:rsidP="00C62971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25AED" w:rsidRPr="009E6669" w:rsidRDefault="00125AED" w:rsidP="00125AED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4D1530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9</w:t>
      </w:r>
      <w:r w:rsidRPr="004D1530">
        <w:rPr>
          <w:rFonts w:ascii="Cambria" w:hAnsi="Cambria" w:cs="Arial"/>
          <w:b/>
          <w:sz w:val="18"/>
          <w:szCs w:val="18"/>
          <w:u w:val="single"/>
        </w:rPr>
        <w:t>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Pr="00125AED">
        <w:rPr>
          <w:rFonts w:asciiTheme="majorHAnsi" w:hAnsiTheme="majorHAnsi" w:cstheme="majorHAnsi"/>
          <w:b/>
          <w:sz w:val="18"/>
          <w:szCs w:val="18"/>
          <w:u w:val="single"/>
        </w:rPr>
        <w:t>Zahraničné pracovné cesty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125AED" w:rsidRPr="009E6669" w:rsidRDefault="00125AED" w:rsidP="00125AED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125AED" w:rsidRDefault="00125AED" w:rsidP="00125AED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125AED" w:rsidRPr="00DB7E25" w:rsidRDefault="00125AED" w:rsidP="00125AED">
      <w:pPr>
        <w:ind w:right="284"/>
        <w:rPr>
          <w:rFonts w:ascii="Cambria" w:hAnsi="Cambria" w:cs="Arial"/>
          <w:sz w:val="18"/>
          <w:szCs w:val="18"/>
        </w:rPr>
      </w:pPr>
      <w:r w:rsidRPr="00DB7E25">
        <w:rPr>
          <w:rFonts w:ascii="Cambria" w:hAnsi="Cambria" w:cs="Arial"/>
          <w:b/>
          <w:color w:val="C00000"/>
          <w:sz w:val="18"/>
          <w:szCs w:val="18"/>
        </w:rPr>
        <w:t>UZNESENIE: 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.9</w:t>
      </w:r>
      <w:r w:rsidRPr="00DB7E25">
        <w:rPr>
          <w:rFonts w:ascii="Cambria" w:hAnsi="Cambria" w:cs="Arial"/>
          <w:b/>
          <w:color w:val="C00000"/>
          <w:sz w:val="18"/>
          <w:szCs w:val="18"/>
        </w:rPr>
        <w:t>/</w:t>
      </w:r>
      <w:r w:rsidRPr="00DB7E2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125AED" w:rsidRDefault="00125AED" w:rsidP="00125AED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Pr="00125AED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chvaľuje zahraničnú pracovnú cestu špecifikovanú v bode 1):</w:t>
      </w:r>
    </w:p>
    <w:p w:rsidR="00125AED" w:rsidRPr="00773263" w:rsidRDefault="00125AED" w:rsidP="00773263">
      <w:pPr>
        <w:pStyle w:val="Odsekzoznamu"/>
        <w:numPr>
          <w:ilvl w:val="0"/>
          <w:numId w:val="17"/>
        </w:numPr>
        <w:spacing w:after="60"/>
        <w:ind w:left="284" w:hanging="284"/>
        <w:rPr>
          <w:rFonts w:asciiTheme="majorHAnsi" w:hAnsiTheme="majorHAnsi"/>
          <w:noProof/>
          <w:color w:val="000000"/>
          <w:sz w:val="18"/>
          <w:szCs w:val="18"/>
        </w:rPr>
      </w:pPr>
      <w:r w:rsidRPr="00773263">
        <w:rPr>
          <w:rFonts w:asciiTheme="majorHAnsi" w:hAnsiTheme="majorHAnsi"/>
          <w:color w:val="000000"/>
          <w:sz w:val="18"/>
          <w:szCs w:val="18"/>
        </w:rPr>
        <w:t>Irán, Teherán</w:t>
      </w:r>
    </w:p>
    <w:tbl>
      <w:tblPr>
        <w:tblW w:w="778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8"/>
        <w:gridCol w:w="5555"/>
      </w:tblGrid>
      <w:tr w:rsidR="00125AED" w:rsidTr="00773263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Účel cesty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Návšteva univerzity a rokovania o možnostiach spolupráce</w:t>
            </w:r>
          </w:p>
        </w:tc>
      </w:tr>
      <w:tr w:rsidR="00125AED" w:rsidTr="00773263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20.1.2013 –  26.1.2013</w:t>
            </w:r>
          </w:p>
        </w:tc>
      </w:tr>
      <w:tr w:rsidR="00125AED" w:rsidTr="00773263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Amir Kabir University, Teherán, Irán </w:t>
            </w:r>
          </w:p>
        </w:tc>
      </w:tr>
      <w:tr w:rsidR="00125AED" w:rsidTr="00773263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1.544,54 EUR </w:t>
            </w:r>
          </w:p>
        </w:tc>
      </w:tr>
      <w:tr w:rsidR="00125AED" w:rsidTr="00773263">
        <w:trPr>
          <w:trHeight w:val="25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sz w:val="18"/>
                <w:szCs w:val="18"/>
              </w:rPr>
              <w:t>doc. Ing. František Horňák, PhD.</w:t>
            </w:r>
          </w:p>
        </w:tc>
      </w:tr>
      <w:tr w:rsidR="00125AED" w:rsidTr="00773263">
        <w:trPr>
          <w:trHeight w:val="269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>Zdroj financovania:</w:t>
            </w:r>
          </w:p>
        </w:tc>
        <w:tc>
          <w:tcPr>
            <w:tcW w:w="5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AED" w:rsidRPr="00773263" w:rsidRDefault="00125AED">
            <w:pPr>
              <w:rPr>
                <w:rFonts w:asciiTheme="majorHAnsi" w:hAnsiTheme="majorHAnsi" w:cs="Calibri"/>
                <w:color w:val="000000"/>
                <w:sz w:val="18"/>
                <w:szCs w:val="18"/>
                <w:lang w:eastAsia="en-US"/>
              </w:rPr>
            </w:pPr>
            <w:r w:rsidRPr="0077326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125AED" w:rsidRPr="00125AED" w:rsidRDefault="00125AED" w:rsidP="00125AED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C62971" w:rsidRDefault="00C62971" w:rsidP="00C62971">
      <w:pPr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73263">
        <w:rPr>
          <w:rFonts w:ascii="Cambria" w:hAnsi="Cambria" w:cs="Arial"/>
          <w:b/>
          <w:sz w:val="18"/>
          <w:szCs w:val="18"/>
          <w:u w:val="single"/>
        </w:rPr>
        <w:t>10</w:t>
      </w:r>
      <w:r w:rsidRPr="003938DE">
        <w:rPr>
          <w:rFonts w:ascii="Cambria" w:hAnsi="Cambria" w:cs="Arial"/>
          <w:b/>
          <w:sz w:val="18"/>
          <w:szCs w:val="18"/>
          <w:u w:val="single"/>
        </w:rPr>
        <w:t>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  <w:r w:rsidRPr="003938DE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B1494D" w:rsidRPr="00773263" w:rsidRDefault="00C62971" w:rsidP="00773263">
      <w:pPr>
        <w:spacing w:line="276" w:lineRule="auto"/>
        <w:ind w:left="1410" w:hanging="1410"/>
        <w:jc w:val="both"/>
        <w:rPr>
          <w:rFonts w:ascii="Cambria" w:hAnsi="Cambria" w:cs="Arial"/>
          <w:b/>
          <w:color w:val="C00000"/>
          <w:sz w:val="18"/>
          <w:szCs w:val="18"/>
          <w:u w:val="single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73263">
        <w:rPr>
          <w:rFonts w:ascii="Cambria" w:hAnsi="Cambria" w:cs="Arial"/>
          <w:b/>
          <w:sz w:val="18"/>
          <w:szCs w:val="18"/>
          <w:u w:val="single"/>
        </w:rPr>
        <w:t>10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A: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Pr="003938DE">
        <w:rPr>
          <w:rFonts w:ascii="Cambria" w:hAnsi="Cambria" w:cs="Arial"/>
          <w:b/>
          <w:sz w:val="18"/>
          <w:szCs w:val="18"/>
          <w:u w:val="single"/>
        </w:rPr>
        <w:t>Rôz</w:t>
      </w:r>
      <w:r>
        <w:rPr>
          <w:rFonts w:ascii="Cambria" w:hAnsi="Cambria" w:cs="Arial"/>
          <w:b/>
          <w:sz w:val="18"/>
          <w:szCs w:val="18"/>
          <w:u w:val="single"/>
        </w:rPr>
        <w:t>ne</w:t>
      </w:r>
      <w:r w:rsidRPr="00773263">
        <w:rPr>
          <w:rFonts w:ascii="Cambria" w:hAnsi="Cambria" w:cs="Arial"/>
          <w:b/>
          <w:sz w:val="18"/>
          <w:szCs w:val="18"/>
          <w:u w:val="single"/>
        </w:rPr>
        <w:t>/</w:t>
      </w:r>
      <w:r w:rsidR="00773263" w:rsidRPr="00773263">
        <w:rPr>
          <w:rFonts w:asciiTheme="majorHAnsi" w:hAnsiTheme="majorHAnsi"/>
          <w:b/>
          <w:sz w:val="18"/>
          <w:szCs w:val="18"/>
          <w:u w:val="single"/>
        </w:rPr>
        <w:t>Informácia o projekte „Promotion of Global Human Resources Development“</w:t>
      </w:r>
    </w:p>
    <w:p w:rsidR="00773263" w:rsidRDefault="00773263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C62971">
        <w:rPr>
          <w:rFonts w:ascii="Cambria" w:hAnsi="Cambria" w:cs="Arial"/>
          <w:sz w:val="18"/>
          <w:szCs w:val="18"/>
        </w:rPr>
        <w:t xml:space="preserve">prorektor </w:t>
      </w:r>
      <w:r w:rsidR="00773263">
        <w:rPr>
          <w:rFonts w:ascii="Cambria" w:hAnsi="Cambria" w:cs="Arial"/>
          <w:sz w:val="18"/>
          <w:szCs w:val="18"/>
        </w:rPr>
        <w:t>Horňák</w:t>
      </w:r>
      <w:r w:rsidR="00C62971">
        <w:rPr>
          <w:rFonts w:ascii="Cambria" w:hAnsi="Cambria" w:cs="Arial"/>
          <w:sz w:val="18"/>
          <w:szCs w:val="18"/>
        </w:rPr>
        <w:t>.</w:t>
      </w:r>
    </w:p>
    <w:p w:rsidR="00773263" w:rsidRDefault="00C62971" w:rsidP="0077326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</w:t>
      </w:r>
      <w:r w:rsidR="00773263">
        <w:rPr>
          <w:rFonts w:ascii="Cambria" w:hAnsi="Cambria" w:cs="Arial"/>
          <w:sz w:val="18"/>
          <w:szCs w:val="18"/>
        </w:rPr>
        <w:t xml:space="preserve">o 5-ročnom projekte </w:t>
      </w:r>
      <w:r w:rsidR="00773263" w:rsidRPr="00773263">
        <w:rPr>
          <w:rFonts w:asciiTheme="majorHAnsi" w:hAnsiTheme="majorHAnsi"/>
          <w:sz w:val="18"/>
          <w:szCs w:val="18"/>
        </w:rPr>
        <w:t>„Promotion of Global Human Resources Development“</w:t>
      </w:r>
      <w:r w:rsidR="00773263">
        <w:rPr>
          <w:rFonts w:asciiTheme="majorHAnsi" w:hAnsiTheme="majorHAnsi"/>
          <w:sz w:val="18"/>
          <w:szCs w:val="18"/>
        </w:rPr>
        <w:t xml:space="preserve">, ktorý </w:t>
      </w:r>
    </w:p>
    <w:p w:rsidR="00773263" w:rsidRDefault="00773263" w:rsidP="0077326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schválilo Ministerstvo školstva, kultúry, športu, vedy a techniky v Japonsku. Projekt bude </w:t>
      </w:r>
    </w:p>
    <w:p w:rsidR="00773263" w:rsidRDefault="00773263" w:rsidP="0077326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realizovať partnerská univerzita STU v Japonsku – Ochanomizu University. Prvé stretnutie sa </w:t>
      </w:r>
    </w:p>
    <w:p w:rsidR="00773263" w:rsidRDefault="00773263" w:rsidP="0077326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uskutoční v dňoch 27 .2. – 2.3.2013 s cieľom prezentovať akčné plány projektu a podporiť </w:t>
      </w:r>
    </w:p>
    <w:p w:rsidR="00773263" w:rsidRPr="00773263" w:rsidRDefault="00773263" w:rsidP="00773263">
      <w:pPr>
        <w:spacing w:line="276" w:lineRule="auto"/>
        <w:ind w:left="1410" w:hanging="1410"/>
        <w:jc w:val="both"/>
        <w:rPr>
          <w:rFonts w:ascii="Cambria" w:hAnsi="Cambria" w:cs="Arial"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komunikáciu a spoluprácu pedagógov a zamestnancov partnerských univerzít.</w:t>
      </w:r>
    </w:p>
    <w:p w:rsidR="00773263" w:rsidRPr="00DB7E25" w:rsidRDefault="00773263" w:rsidP="00773263">
      <w:pPr>
        <w:ind w:right="284"/>
        <w:rPr>
          <w:rFonts w:ascii="Cambria" w:hAnsi="Cambria" w:cs="Arial"/>
          <w:sz w:val="18"/>
          <w:szCs w:val="18"/>
        </w:rPr>
      </w:pPr>
      <w:r w:rsidRPr="00DB7E25">
        <w:rPr>
          <w:rFonts w:ascii="Cambria" w:hAnsi="Cambria" w:cs="Arial"/>
          <w:b/>
          <w:color w:val="C00000"/>
          <w:sz w:val="18"/>
          <w:szCs w:val="18"/>
        </w:rPr>
        <w:t>UZNESENIE: 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.10</w:t>
      </w:r>
      <w:r w:rsidRPr="00DB7E25">
        <w:rPr>
          <w:rFonts w:ascii="Cambria" w:hAnsi="Cambria" w:cs="Arial"/>
          <w:b/>
          <w:color w:val="C00000"/>
          <w:sz w:val="18"/>
          <w:szCs w:val="18"/>
        </w:rPr>
        <w:t>/</w:t>
      </w:r>
      <w:r w:rsidRPr="00DB7E2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</w:t>
      </w:r>
    </w:p>
    <w:p w:rsidR="00773263" w:rsidRDefault="008646E1" w:rsidP="0077326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773263">
        <w:rPr>
          <w:rFonts w:ascii="Cambria" w:hAnsi="Cambria" w:cs="Arial"/>
          <w:sz w:val="18"/>
          <w:szCs w:val="18"/>
        </w:rPr>
        <w:t xml:space="preserve">berie na vedomie informáciu o projekte </w:t>
      </w:r>
      <w:r w:rsidR="00773263" w:rsidRPr="00773263">
        <w:rPr>
          <w:rFonts w:asciiTheme="majorHAnsi" w:hAnsiTheme="majorHAnsi"/>
          <w:sz w:val="18"/>
          <w:szCs w:val="18"/>
        </w:rPr>
        <w:t xml:space="preserve">„Promotion of Global Human Resources </w:t>
      </w:r>
    </w:p>
    <w:p w:rsidR="00773263" w:rsidRPr="00773263" w:rsidRDefault="00773263" w:rsidP="00773263">
      <w:pPr>
        <w:spacing w:line="276" w:lineRule="auto"/>
        <w:ind w:left="1410" w:hanging="1410"/>
        <w:jc w:val="both"/>
        <w:rPr>
          <w:rFonts w:ascii="Cambria" w:hAnsi="Cambria" w:cs="Arial"/>
          <w:color w:val="C00000"/>
          <w:sz w:val="18"/>
          <w:szCs w:val="18"/>
        </w:rPr>
      </w:pPr>
      <w:r w:rsidRPr="00773263">
        <w:rPr>
          <w:rFonts w:asciiTheme="majorHAnsi" w:hAnsiTheme="majorHAnsi"/>
          <w:sz w:val="18"/>
          <w:szCs w:val="18"/>
        </w:rPr>
        <w:t>Development“</w:t>
      </w:r>
      <w:r>
        <w:rPr>
          <w:rFonts w:asciiTheme="majorHAnsi" w:hAnsiTheme="majorHAnsi"/>
          <w:sz w:val="18"/>
          <w:szCs w:val="18"/>
        </w:rPr>
        <w:t>.</w:t>
      </w:r>
    </w:p>
    <w:p w:rsidR="008646E1" w:rsidRDefault="008646E1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0F7B91" w:rsidRDefault="00E87CF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="000F7B91"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FF3C1E" w:rsidRDefault="00E87CF1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F00AE1" w:rsidRDefault="0030100D" w:rsidP="001D3C7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členov Vedenia o</w:t>
      </w:r>
      <w:r w:rsidR="00773263">
        <w:rPr>
          <w:rFonts w:asciiTheme="majorHAnsi" w:hAnsiTheme="majorHAnsi" w:cs="Arial"/>
          <w:sz w:val="18"/>
          <w:szCs w:val="18"/>
        </w:rPr>
        <w:t xml:space="preserve"> preštudovanie si </w:t>
      </w:r>
      <w:r w:rsidR="00FE447E">
        <w:rPr>
          <w:rFonts w:asciiTheme="majorHAnsi" w:hAnsiTheme="majorHAnsi" w:cs="Arial"/>
          <w:sz w:val="18"/>
          <w:szCs w:val="18"/>
        </w:rPr>
        <w:t>d</w:t>
      </w:r>
      <w:r w:rsidR="00773263">
        <w:rPr>
          <w:rFonts w:asciiTheme="majorHAnsi" w:hAnsiTheme="majorHAnsi" w:cs="Arial"/>
          <w:sz w:val="18"/>
          <w:szCs w:val="18"/>
        </w:rPr>
        <w:t>lhodobého zámeru STU a</w:t>
      </w:r>
      <w:r w:rsidR="00FE447E">
        <w:rPr>
          <w:rFonts w:asciiTheme="majorHAnsi" w:hAnsiTheme="majorHAnsi" w:cs="Arial"/>
          <w:sz w:val="18"/>
          <w:szCs w:val="18"/>
        </w:rPr>
        <w:t xml:space="preserve"> následné </w:t>
      </w:r>
      <w:r w:rsidR="00773263">
        <w:rPr>
          <w:rFonts w:asciiTheme="majorHAnsi" w:hAnsiTheme="majorHAnsi" w:cs="Arial"/>
          <w:sz w:val="18"/>
          <w:szCs w:val="18"/>
        </w:rPr>
        <w:t>zapracova</w:t>
      </w:r>
      <w:r w:rsidR="00FE447E">
        <w:rPr>
          <w:rFonts w:asciiTheme="majorHAnsi" w:hAnsiTheme="majorHAnsi" w:cs="Arial"/>
          <w:sz w:val="18"/>
          <w:szCs w:val="18"/>
        </w:rPr>
        <w:t>nie</w:t>
      </w:r>
      <w:r w:rsidR="00773263">
        <w:rPr>
          <w:rFonts w:asciiTheme="majorHAnsi" w:hAnsiTheme="majorHAnsi" w:cs="Arial"/>
          <w:sz w:val="18"/>
          <w:szCs w:val="18"/>
        </w:rPr>
        <w:t xml:space="preserve"> </w:t>
      </w:r>
      <w:r w:rsidR="00FE447E">
        <w:rPr>
          <w:rFonts w:asciiTheme="majorHAnsi" w:hAnsiTheme="majorHAnsi" w:cs="Arial"/>
          <w:sz w:val="18"/>
          <w:szCs w:val="18"/>
        </w:rPr>
        <w:t xml:space="preserve">plánu predkladania koncepčných materiálov </w:t>
      </w:r>
      <w:r w:rsidR="00773263">
        <w:rPr>
          <w:rFonts w:asciiTheme="majorHAnsi" w:hAnsiTheme="majorHAnsi" w:cs="Arial"/>
          <w:sz w:val="18"/>
          <w:szCs w:val="18"/>
        </w:rPr>
        <w:t xml:space="preserve">do harmonogramu rokovaní </w:t>
      </w:r>
    </w:p>
    <w:p w:rsidR="00E87CF1" w:rsidRDefault="00FE447E" w:rsidP="001D3C7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aktualizácie dlhodobého zámeru STU </w:t>
      </w:r>
      <w:r w:rsidR="006E1F04">
        <w:rPr>
          <w:rFonts w:asciiTheme="majorHAnsi" w:hAnsiTheme="majorHAnsi" w:cs="Arial"/>
          <w:sz w:val="18"/>
          <w:szCs w:val="18"/>
        </w:rPr>
        <w:t>požiadal členov Vedenia o prípravu odpočtu činností v rámci svojich oblastí</w:t>
      </w:r>
    </w:p>
    <w:p w:rsidR="006E1F04" w:rsidRPr="006E1F04" w:rsidRDefault="006E1F04" w:rsidP="006E1F04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6E1F04">
        <w:rPr>
          <w:rFonts w:ascii="Cambria" w:hAnsi="Cambria" w:cs="Calibri"/>
          <w:b/>
          <w:color w:val="008000"/>
          <w:sz w:val="18"/>
          <w:szCs w:val="18"/>
        </w:rPr>
        <w:t>ÚLOHA: 1</w:t>
      </w:r>
      <w:r w:rsidR="008962D0">
        <w:rPr>
          <w:rFonts w:ascii="Cambria" w:hAnsi="Cambria" w:cs="Calibri"/>
          <w:b/>
          <w:color w:val="008000"/>
          <w:sz w:val="18"/>
          <w:szCs w:val="18"/>
        </w:rPr>
        <w:t>.3</w:t>
      </w:r>
      <w:r w:rsidRPr="006E1F04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6E1F04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6E1F04" w:rsidRDefault="006E1F04" w:rsidP="006E1F04">
      <w:pPr>
        <w:ind w:right="284"/>
        <w:rPr>
          <w:rFonts w:ascii="Cambria" w:hAnsi="Cambria" w:cs="Calibri"/>
          <w:sz w:val="18"/>
          <w:szCs w:val="18"/>
        </w:rPr>
      </w:pPr>
      <w:r w:rsidRPr="006E1F04">
        <w:rPr>
          <w:rFonts w:ascii="Cambria" w:hAnsi="Cambria" w:cs="Calibri"/>
          <w:sz w:val="18"/>
          <w:szCs w:val="18"/>
        </w:rPr>
        <w:t xml:space="preserve">Vedenie STU </w:t>
      </w:r>
      <w:r w:rsidRPr="006E1F04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>vzhľadom k aktualizácii dlhodobého zámeru vypracovať odpočet činností a pripraviť podklady pre aktualizáciu Dlhodobého zámeru STU na rok 2013.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6E1F04" w:rsidRPr="00E326B8" w:rsidRDefault="006E1F04" w:rsidP="006E1F04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členovia Vedenia STU </w:t>
      </w:r>
    </w:p>
    <w:p w:rsidR="006E1F04" w:rsidRPr="006E1F04" w:rsidRDefault="006E1F04" w:rsidP="006E1F04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6E1F04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23</w:t>
      </w:r>
      <w:r w:rsidRPr="006E1F04">
        <w:rPr>
          <w:rFonts w:ascii="Cambria" w:hAnsi="Cambria" w:cs="Calibri"/>
          <w:sz w:val="18"/>
          <w:szCs w:val="18"/>
        </w:rPr>
        <w:t>.1.2013</w:t>
      </w:r>
    </w:p>
    <w:p w:rsidR="006E1F04" w:rsidRPr="006E1F04" w:rsidRDefault="006E1F04" w:rsidP="006E1F04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požiadal členov Vedenia o dodanie </w:t>
      </w:r>
      <w:r w:rsidR="00FE447E">
        <w:rPr>
          <w:rFonts w:asciiTheme="majorHAnsi" w:hAnsiTheme="majorHAnsi" w:cs="Arial"/>
          <w:sz w:val="18"/>
          <w:szCs w:val="18"/>
        </w:rPr>
        <w:t xml:space="preserve">podkladov do </w:t>
      </w:r>
      <w:r>
        <w:rPr>
          <w:rFonts w:asciiTheme="majorHAnsi" w:hAnsiTheme="majorHAnsi" w:cs="Arial"/>
          <w:sz w:val="18"/>
          <w:szCs w:val="18"/>
        </w:rPr>
        <w:t>Výročnej správ</w:t>
      </w:r>
      <w:r w:rsidR="00FE447E">
        <w:rPr>
          <w:rFonts w:asciiTheme="majorHAnsi" w:hAnsiTheme="majorHAnsi" w:cs="Arial"/>
          <w:sz w:val="18"/>
          <w:szCs w:val="18"/>
        </w:rPr>
        <w:t>y</w:t>
      </w:r>
      <w:r>
        <w:rPr>
          <w:rFonts w:asciiTheme="majorHAnsi" w:hAnsiTheme="majorHAnsi" w:cs="Arial"/>
          <w:sz w:val="18"/>
          <w:szCs w:val="18"/>
        </w:rPr>
        <w:t xml:space="preserve"> o činnosti STU</w:t>
      </w:r>
      <w:r w:rsidR="00FE447E">
        <w:rPr>
          <w:rFonts w:asciiTheme="majorHAnsi" w:hAnsiTheme="majorHAnsi" w:cs="Arial"/>
          <w:sz w:val="18"/>
          <w:szCs w:val="18"/>
        </w:rPr>
        <w:t xml:space="preserve"> za rok 2012</w:t>
      </w:r>
      <w:r>
        <w:rPr>
          <w:rFonts w:asciiTheme="majorHAnsi" w:hAnsiTheme="majorHAnsi" w:cs="Arial"/>
          <w:sz w:val="18"/>
          <w:szCs w:val="18"/>
        </w:rPr>
        <w:t>, ktoré budú zapracované do úvodu správy</w:t>
      </w:r>
      <w:r w:rsidR="00FE447E">
        <w:rPr>
          <w:rFonts w:asciiTheme="majorHAnsi" w:hAnsiTheme="majorHAnsi" w:cs="Arial"/>
          <w:sz w:val="18"/>
          <w:szCs w:val="18"/>
        </w:rPr>
        <w:t>;</w:t>
      </w:r>
      <w:r>
        <w:rPr>
          <w:rFonts w:asciiTheme="majorHAnsi" w:hAnsiTheme="majorHAnsi" w:cs="Arial"/>
          <w:sz w:val="18"/>
          <w:szCs w:val="18"/>
        </w:rPr>
        <w:t xml:space="preserve"> podklady by mali obsahovať informácie významného charakteru za rok 2012 </w:t>
      </w:r>
    </w:p>
    <w:p w:rsidR="00E87CF1" w:rsidRDefault="00E87CF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F470FD" w:rsidRDefault="00F470FD" w:rsidP="00554A9F">
      <w:pPr>
        <w:ind w:right="284"/>
        <w:rPr>
          <w:rFonts w:ascii="Cambria" w:hAnsi="Cambria" w:cs="Arial"/>
          <w:sz w:val="18"/>
          <w:szCs w:val="18"/>
        </w:rPr>
      </w:pPr>
      <w:r w:rsidRPr="00F470FD">
        <w:rPr>
          <w:rFonts w:ascii="Cambria" w:hAnsi="Cambria" w:cs="Arial"/>
          <w:sz w:val="18"/>
          <w:szCs w:val="18"/>
        </w:rPr>
        <w:t>Prorektor Peciar</w:t>
      </w:r>
    </w:p>
    <w:p w:rsidR="00B15F67" w:rsidRPr="00B15F67" w:rsidRDefault="006E1F04" w:rsidP="006E1F04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 xml:space="preserve">predložil </w:t>
      </w:r>
      <w:r w:rsidR="00B15F67">
        <w:rPr>
          <w:rFonts w:ascii="Cambria" w:hAnsi="Cambria" w:cs="Arial"/>
          <w:sz w:val="18"/>
          <w:szCs w:val="18"/>
        </w:rPr>
        <w:t xml:space="preserve">aktualizovaný </w:t>
      </w:r>
      <w:r w:rsidR="00FE447E">
        <w:rPr>
          <w:rFonts w:ascii="Cambria" w:hAnsi="Cambria" w:cs="Arial"/>
          <w:sz w:val="18"/>
          <w:szCs w:val="18"/>
        </w:rPr>
        <w:t xml:space="preserve">harmonogram s </w:t>
      </w:r>
      <w:r>
        <w:rPr>
          <w:rFonts w:ascii="Cambria" w:hAnsi="Cambria" w:cs="Arial"/>
          <w:sz w:val="18"/>
          <w:szCs w:val="18"/>
        </w:rPr>
        <w:t>konkrétn</w:t>
      </w:r>
      <w:r w:rsidR="00FE447E">
        <w:rPr>
          <w:rFonts w:ascii="Cambria" w:hAnsi="Cambria" w:cs="Arial"/>
          <w:sz w:val="18"/>
          <w:szCs w:val="18"/>
        </w:rPr>
        <w:t>ymi</w:t>
      </w:r>
      <w:r>
        <w:rPr>
          <w:rFonts w:ascii="Cambria" w:hAnsi="Cambria" w:cs="Arial"/>
          <w:sz w:val="18"/>
          <w:szCs w:val="18"/>
        </w:rPr>
        <w:t xml:space="preserve"> </w:t>
      </w:r>
      <w:r w:rsidR="00FE447E">
        <w:rPr>
          <w:rFonts w:ascii="Cambria" w:hAnsi="Cambria" w:cs="Arial"/>
          <w:sz w:val="18"/>
          <w:szCs w:val="18"/>
        </w:rPr>
        <w:t>termínmi</w:t>
      </w:r>
      <w:r>
        <w:rPr>
          <w:rFonts w:ascii="Cambria" w:hAnsi="Cambria" w:cs="Arial"/>
          <w:sz w:val="18"/>
          <w:szCs w:val="18"/>
        </w:rPr>
        <w:t xml:space="preserve"> vypracovania Výročnej správ</w:t>
      </w:r>
      <w:r w:rsidR="00FE447E">
        <w:rPr>
          <w:rFonts w:ascii="Cambria" w:hAnsi="Cambria" w:cs="Arial"/>
          <w:sz w:val="18"/>
          <w:szCs w:val="18"/>
        </w:rPr>
        <w:t>y</w:t>
      </w:r>
      <w:r>
        <w:rPr>
          <w:rFonts w:ascii="Cambria" w:hAnsi="Cambria" w:cs="Arial"/>
          <w:sz w:val="18"/>
          <w:szCs w:val="18"/>
        </w:rPr>
        <w:t xml:space="preserve"> o činnosti STU za rok 2012</w:t>
      </w:r>
      <w:r w:rsidR="00B15F67">
        <w:rPr>
          <w:rFonts w:ascii="Cambria" w:hAnsi="Cambria" w:cs="Arial"/>
          <w:sz w:val="18"/>
          <w:szCs w:val="18"/>
        </w:rPr>
        <w:t>, konkrétne:</w:t>
      </w:r>
    </w:p>
    <w:p w:rsidR="00B15F67" w:rsidRDefault="00B15F67" w:rsidP="00B15F67">
      <w:pPr>
        <w:ind w:left="360"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5.</w:t>
      </w:r>
      <w:r>
        <w:rPr>
          <w:rFonts w:ascii="Cambria" w:hAnsi="Cambria" w:cs="Arial"/>
          <w:sz w:val="18"/>
          <w:szCs w:val="18"/>
        </w:rPr>
        <w:tab/>
        <w:t>Schvaľovanie vo V STU</w:t>
      </w:r>
    </w:p>
    <w:p w:rsidR="00B15F67" w:rsidRDefault="00B15F67" w:rsidP="00B15F67">
      <w:pPr>
        <w:ind w:left="360" w:right="284" w:firstLine="34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T: 13.3.2013</w:t>
      </w:r>
    </w:p>
    <w:p w:rsidR="0030100D" w:rsidRDefault="00B15F67" w:rsidP="00B15F67">
      <w:pPr>
        <w:ind w:left="360" w:right="284" w:firstLine="34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Z: príslušní prorektori, kvestor</w:t>
      </w:r>
      <w:r w:rsidR="006E1F04" w:rsidRPr="00B15F67">
        <w:rPr>
          <w:rFonts w:ascii="Cambria" w:hAnsi="Cambria" w:cs="Arial"/>
          <w:sz w:val="18"/>
          <w:szCs w:val="18"/>
        </w:rPr>
        <w:t xml:space="preserve"> </w:t>
      </w:r>
      <w:r w:rsidR="00D4225B" w:rsidRPr="00B15F67">
        <w:rPr>
          <w:rFonts w:ascii="Cambria" w:hAnsi="Cambria" w:cs="Arial"/>
          <w:sz w:val="18"/>
          <w:szCs w:val="18"/>
        </w:rPr>
        <w:t xml:space="preserve"> </w:t>
      </w:r>
    </w:p>
    <w:p w:rsidR="00B15F67" w:rsidRDefault="00B15F67" w:rsidP="00B15F67">
      <w:pPr>
        <w:ind w:left="284"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6.</w:t>
      </w:r>
      <w:r>
        <w:rPr>
          <w:rFonts w:ascii="Cambria" w:hAnsi="Cambria" w:cs="Arial"/>
          <w:sz w:val="18"/>
          <w:szCs w:val="18"/>
        </w:rPr>
        <w:tab/>
        <w:t>Prerokovanie vzdelávacej a výskumnej činnosti vo VR STU</w:t>
      </w:r>
    </w:p>
    <w:p w:rsidR="00B15F67" w:rsidRDefault="00B15F67" w:rsidP="00B15F6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  <w:t>T: 20.3.2013</w:t>
      </w:r>
    </w:p>
    <w:p w:rsidR="00B15F67" w:rsidRDefault="00B15F67" w:rsidP="00B15F6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  <w:t>Z: pror. Biskupič, pror. Horňák</w:t>
      </w:r>
    </w:p>
    <w:p w:rsidR="00B15F67" w:rsidRDefault="00B15F67" w:rsidP="00B15F6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7.</w:t>
      </w:r>
      <w:r>
        <w:rPr>
          <w:rFonts w:ascii="Cambria" w:hAnsi="Cambria" w:cs="Arial"/>
          <w:sz w:val="18"/>
          <w:szCs w:val="18"/>
        </w:rPr>
        <w:tab/>
        <w:t>Schvaľovanie v KR STU</w:t>
      </w:r>
    </w:p>
    <w:p w:rsidR="00B15F67" w:rsidRDefault="00B15F67" w:rsidP="00B15F67">
      <w:pPr>
        <w:ind w:right="284" w:firstLine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T: 10.4.2013</w:t>
      </w:r>
    </w:p>
    <w:p w:rsidR="00B15F67" w:rsidRDefault="00B15F67" w:rsidP="00B15F67">
      <w:pPr>
        <w:ind w:right="284" w:firstLine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Z: príslušní prorektori, kvestor</w:t>
      </w:r>
    </w:p>
    <w:p w:rsidR="00B15F67" w:rsidRDefault="00B15F67" w:rsidP="00B15F6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8.</w:t>
      </w:r>
      <w:r>
        <w:rPr>
          <w:rFonts w:ascii="Cambria" w:hAnsi="Cambria" w:cs="Arial"/>
          <w:sz w:val="18"/>
          <w:szCs w:val="18"/>
        </w:rPr>
        <w:tab/>
        <w:t>Schvaľovanie v AS STU</w:t>
      </w:r>
    </w:p>
    <w:p w:rsidR="00B15F67" w:rsidRDefault="00B15F67" w:rsidP="00B15F67">
      <w:pPr>
        <w:ind w:right="284" w:firstLine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T: 29.4.2013</w:t>
      </w:r>
    </w:p>
    <w:p w:rsidR="00B15F67" w:rsidRPr="00B15F67" w:rsidRDefault="00B15F67" w:rsidP="00B15F67">
      <w:pPr>
        <w:ind w:right="284" w:firstLine="708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Z: príslušní prorektori, kvestor</w:t>
      </w:r>
    </w:p>
    <w:p w:rsidR="0030100D" w:rsidRDefault="0030100D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15F67" w:rsidRDefault="00B15F67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tbl>
      <w:tblPr>
        <w:tblpPr w:leftFromText="141" w:rightFromText="141" w:vertAnchor="text" w:horzAnchor="page" w:tblpX="8931" w:tblpY="302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1391"/>
        <w:gridCol w:w="851"/>
        <w:gridCol w:w="2551"/>
      </w:tblGrid>
      <w:tr w:rsidR="00B15F67" w:rsidRPr="007F6053" w:rsidTr="00B15F67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5F67" w:rsidRPr="007F6053" w:rsidRDefault="00B15F67" w:rsidP="00B15F6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 w:rsidRPr="00F64A6C">
              <w:rPr>
                <w:rFonts w:ascii="Cambria" w:hAnsi="Cambria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5F67" w:rsidRPr="00F33242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14.1.2013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5F67" w:rsidRPr="00F64A6C" w:rsidRDefault="00B15F67" w:rsidP="00B15F6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PAS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5F67" w:rsidRPr="00F64A6C" w:rsidRDefault="00B15F67" w:rsidP="00B15F6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3</w:t>
            </w: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: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3</w:t>
            </w: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5F67" w:rsidRPr="007F6053" w:rsidTr="00B15F6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5F67" w:rsidRPr="007F6053" w:rsidRDefault="00B15F67" w:rsidP="00B15F6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5F67" w:rsidRPr="00F33242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16.1.2013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33242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V STU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(Operatívka)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33242" w:rsidRDefault="00B15F67" w:rsidP="00B15F6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33242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5F67" w:rsidRPr="007F6053" w:rsidTr="00B15F6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5F67" w:rsidRPr="007F6053" w:rsidRDefault="00B15F67" w:rsidP="00B15F6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5F67" w:rsidRPr="00F33242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B15F67" w:rsidRPr="007F6053" w:rsidTr="00B15F6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5F67" w:rsidRPr="007F6053" w:rsidRDefault="00B15F67" w:rsidP="00B15F6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33242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23.1.2013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64A6C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64A6C" w:rsidRDefault="00B15F67" w:rsidP="00B15F6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4A6C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B15F67" w:rsidRPr="007F6053" w:rsidTr="00B15F6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5F67" w:rsidRPr="007F6053" w:rsidRDefault="00B15F67" w:rsidP="00B15F6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33242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28.1.2013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64A6C" w:rsidRDefault="00B15F67" w:rsidP="00B15F6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64A6C" w:rsidRDefault="00B15F67" w:rsidP="00B15F6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5F67" w:rsidRPr="007F6053" w:rsidTr="00B15F6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F67" w:rsidRPr="007F6053" w:rsidRDefault="00B15F67" w:rsidP="00B15F67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F67" w:rsidRPr="00F33242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33242">
              <w:rPr>
                <w:rFonts w:asciiTheme="majorHAnsi" w:hAnsiTheme="majorHAnsi"/>
                <w:sz w:val="14"/>
                <w:szCs w:val="14"/>
              </w:rPr>
              <w:t>30.1.2013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F67" w:rsidRPr="00FF69C0" w:rsidRDefault="00B15F67" w:rsidP="00B15F6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F64A6C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086B95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="00B15F67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64A6C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F64A6C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18202B" w:rsidRPr="0018202B" w:rsidRDefault="0018202B" w:rsidP="00F16A2D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B15A1" w:rsidRDefault="00DB15A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Pr="006F17D5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8202B" w:rsidRPr="006F17D5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DB" w:rsidRDefault="008C63DB">
      <w:r>
        <w:separator/>
      </w:r>
    </w:p>
  </w:endnote>
  <w:endnote w:type="continuationSeparator" w:id="0">
    <w:p w:rsidR="008C63DB" w:rsidRDefault="008C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02862" w:rsidRPr="00B0286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02862" w:rsidRPr="00B0286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7F2B08"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216846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DB" w:rsidRDefault="008C63DB">
      <w:r>
        <w:separator/>
      </w:r>
    </w:p>
  </w:footnote>
  <w:footnote w:type="continuationSeparator" w:id="0">
    <w:p w:rsidR="008C63DB" w:rsidRDefault="008C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6541F"/>
    <w:multiLevelType w:val="hybridMultilevel"/>
    <w:tmpl w:val="DB90A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7CE7360"/>
    <w:multiLevelType w:val="hybridMultilevel"/>
    <w:tmpl w:val="A12C8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3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10D2"/>
    <w:rsid w:val="003331C1"/>
    <w:rsid w:val="003332CB"/>
    <w:rsid w:val="003360B9"/>
    <w:rsid w:val="003376E2"/>
    <w:rsid w:val="00340DCF"/>
    <w:rsid w:val="00343460"/>
    <w:rsid w:val="00343FE7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7FBC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C63DB"/>
    <w:rsid w:val="008D0246"/>
    <w:rsid w:val="008D0A58"/>
    <w:rsid w:val="008D528A"/>
    <w:rsid w:val="008D6307"/>
    <w:rsid w:val="008D6BEC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2862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0570-EE45-4EDF-B0B0-DEA13F6A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2012-11-23T10:15:00Z</cp:lastPrinted>
  <dcterms:created xsi:type="dcterms:W3CDTF">2013-01-10T07:40:00Z</dcterms:created>
  <dcterms:modified xsi:type="dcterms:W3CDTF">2013-01-10T07:40:00Z</dcterms:modified>
</cp:coreProperties>
</file>