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>
        <w:rPr>
          <w:rFonts w:ascii="Cambria" w:hAnsi="Cambria" w:cs="Arial"/>
        </w:rPr>
        <w:t>1</w:t>
      </w:r>
      <w:r w:rsidR="003C659E">
        <w:rPr>
          <w:rFonts w:ascii="Cambria" w:hAnsi="Cambria" w:cs="Arial"/>
        </w:rPr>
        <w:t>7</w:t>
      </w:r>
      <w:r w:rsidRPr="007D42C2">
        <w:rPr>
          <w:rFonts w:ascii="Cambria" w:hAnsi="Cambria" w:cs="Arial"/>
        </w:rPr>
        <w:t>/2012</w:t>
      </w:r>
    </w:p>
    <w:tbl>
      <w:tblPr>
        <w:tblpPr w:leftFromText="141" w:rightFromText="141" w:vertAnchor="page" w:horzAnchor="page" w:tblpX="8663" w:tblpY="1812"/>
        <w:tblW w:w="78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4055"/>
        <w:gridCol w:w="1180"/>
        <w:gridCol w:w="1367"/>
      </w:tblGrid>
      <w:tr w:rsidR="009677B8" w:rsidRPr="006130B4" w:rsidTr="009677B8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b/>
                <w:i/>
                <w:color w:val="000000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2/1/20</w:t>
            </w: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12/OS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pStyle w:val="Obyajntext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V STU ukladá navrhnúť bezpečnostné zabezpečenie a obývanie objektu na </w:t>
            </w:r>
            <w:proofErr w:type="spellStart"/>
            <w:r w:rsidRPr="009677B8">
              <w:rPr>
                <w:rFonts w:asciiTheme="majorHAnsi" w:hAnsiTheme="majorHAnsi" w:cs="Calibri"/>
                <w:sz w:val="14"/>
                <w:szCs w:val="14"/>
              </w:rPr>
              <w:t>Vazovovej</w:t>
            </w:r>
            <w:proofErr w:type="spellEnd"/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13.6.2012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H. Žideková, S. </w:t>
            </w:r>
            <w:proofErr w:type="spellStart"/>
            <w:r w:rsidRPr="009677B8"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, </w:t>
            </w:r>
            <w:r w:rsidRPr="009677B8">
              <w:rPr>
                <w:rFonts w:asciiTheme="majorHAnsi" w:hAnsiTheme="majorHAnsi" w:cs="Calibri"/>
                <w:sz w:val="14"/>
                <w:szCs w:val="14"/>
              </w:rPr>
              <w:br/>
              <w:t>M. Sokol</w:t>
            </w:r>
          </w:p>
        </w:tc>
      </w:tr>
      <w:tr w:rsidR="009677B8" w:rsidRPr="006130B4" w:rsidTr="009677B8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6/13/20</w:t>
            </w: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="Cambria" w:hAnsi="Cambria" w:cs="Arial"/>
                <w:sz w:val="14"/>
                <w:szCs w:val="14"/>
              </w:rPr>
              <w:t xml:space="preserve">Materiál </w:t>
            </w:r>
            <w:r w:rsidRPr="009677B8">
              <w:rPr>
                <w:rFonts w:ascii="Cambria" w:hAnsi="Cambria"/>
                <w:sz w:val="14"/>
                <w:szCs w:val="14"/>
              </w:rPr>
              <w:t>Technika pre život – informácia o výstave</w:t>
            </w:r>
            <w:r w:rsidRPr="009677B8">
              <w:rPr>
                <w:rFonts w:ascii="Cambria" w:hAnsi="Cambria" w:cs="Arial"/>
                <w:sz w:val="14"/>
                <w:szCs w:val="14"/>
              </w:rPr>
              <w:t xml:space="preserve"> uviedol prorektor Sokol ako možnú formu propagácie štúdia na STU.</w:t>
            </w:r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 </w:t>
            </w:r>
          </w:p>
          <w:p w:rsidR="009677B8" w:rsidRPr="009677B8" w:rsidRDefault="009677B8" w:rsidP="00FB437B">
            <w:pPr>
              <w:shd w:val="clear" w:color="auto" w:fill="FFFFFF"/>
              <w:ind w:right="284"/>
              <w:rPr>
                <w:rFonts w:ascii="Cambria" w:hAnsi="Cambria" w:cs="Arial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V STU ukladá po presnej špecifikácii počtu exponátov a ceny predložiť materiál na najbližšie zasadnutie V STU.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13.6.2012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M. Sokol</w:t>
            </w:r>
          </w:p>
        </w:tc>
      </w:tr>
      <w:tr w:rsidR="009677B8" w:rsidRPr="006130B4" w:rsidTr="009677B8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1/14/20</w:t>
            </w: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  <w:shd w:val="clear" w:color="auto" w:fill="FFFF00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V STU ukladá pripraviť metodicky a zabezpečiť organizačne účasť STU na veľtrhu Akadémia – </w:t>
            </w:r>
            <w:proofErr w:type="spellStart"/>
            <w:r w:rsidRPr="009677B8">
              <w:rPr>
                <w:rFonts w:asciiTheme="majorHAnsi" w:hAnsiTheme="majorHAnsi" w:cs="Calibri"/>
                <w:sz w:val="14"/>
                <w:szCs w:val="14"/>
              </w:rPr>
              <w:t>Vapac</w:t>
            </w:r>
            <w:proofErr w:type="spellEnd"/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 a to v spolupráci s prodekanmi pre vzdelávanie, vzťahy s verejnosťou a zástupcami študentov.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30.8.2012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F. Horňák, M. Peciar</w:t>
            </w:r>
          </w:p>
        </w:tc>
      </w:tr>
      <w:tr w:rsidR="009677B8" w:rsidRPr="006130B4" w:rsidTr="009677B8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7B8" w:rsidRPr="009677B8" w:rsidRDefault="009677B8" w:rsidP="009677B8">
            <w:pPr>
              <w:shd w:val="clear" w:color="auto" w:fill="FFFFFF"/>
              <w:ind w:right="71"/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</w:pPr>
            <w:r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 xml:space="preserve">  </w:t>
            </w: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2/14/20</w:t>
            </w: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</w:t>
            </w:r>
            <w:r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2</w:t>
            </w: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-</w:t>
            </w:r>
            <w:r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V STU ukladá v rámci projektov mladých zrealizovať slávnostné vyhlásenie výsledkov, odovzdanie dekrétov pre podporené projekty a zabezpečiť možnosť čerpania grantu.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30.6.2012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S. </w:t>
            </w:r>
            <w:proofErr w:type="spellStart"/>
            <w:r w:rsidRPr="009677B8"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9677B8" w:rsidRPr="006130B4" w:rsidTr="009677B8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3/14/20</w:t>
            </w: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V STU ukladá napísať a zverejniť v časopise Spektrum motivačnú informáciu o projektoch mladých.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30.6.2012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M. Peciar</w:t>
            </w:r>
          </w:p>
        </w:tc>
      </w:tr>
      <w:tr w:rsidR="009677B8" w:rsidRPr="006130B4" w:rsidTr="009677B8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4/14/20</w:t>
            </w: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V STU ukladá v rámci pravidiel podávania žiadostí projektov mladých znížiť v budúcnosti vekovú hranicu žiadateľov na 30 rokov a zverejniť pravidlá už v septembri s termínom na podávanie prihlášok do decembra/januára nasledujúceho roka z dôvodu plánovania financií.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1.9.2012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S. </w:t>
            </w:r>
            <w:proofErr w:type="spellStart"/>
            <w:r w:rsidRPr="009677B8"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9677B8" w:rsidRPr="009677B8" w:rsidTr="009677B8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3/15/20</w:t>
            </w: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ind w:right="284"/>
              <w:rPr>
                <w:rFonts w:ascii="Cambria" w:hAnsi="Cambria" w:cs="Arial"/>
                <w:sz w:val="14"/>
                <w:szCs w:val="14"/>
              </w:rPr>
            </w:pPr>
            <w:r w:rsidRPr="009677B8">
              <w:rPr>
                <w:rFonts w:ascii="Cambria" w:hAnsi="Cambria" w:cs="Arial"/>
                <w:sz w:val="14"/>
                <w:szCs w:val="14"/>
              </w:rPr>
              <w:t xml:space="preserve">Prorektor Peciar informoval o zámere organizovania štafety pri príležitosti osláv 75. výročia založenia univerzity v deň pred oficiálnymi oslavami.  </w:t>
            </w:r>
          </w:p>
          <w:p w:rsidR="009677B8" w:rsidRPr="009677B8" w:rsidRDefault="009677B8" w:rsidP="00FB437B">
            <w:pPr>
              <w:ind w:right="284"/>
              <w:rPr>
                <w:rFonts w:asciiTheme="majorHAnsi" w:hAnsiTheme="majorHAnsi" w:cs="Arial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V STU ukladá detailne </w:t>
            </w:r>
            <w:r w:rsidRPr="009677B8">
              <w:rPr>
                <w:rFonts w:asciiTheme="majorHAnsi" w:hAnsiTheme="majorHAnsi" w:cs="Arial"/>
                <w:sz w:val="14"/>
                <w:szCs w:val="14"/>
              </w:rPr>
              <w:t>vyšpecifikovať personálne zabezpečenie, finančné krytie  a celú organizáciu akcie s dekanom SjF.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ihneď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M. Peciar</w:t>
            </w:r>
          </w:p>
          <w:p w:rsid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</w:p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úloha zrušená</w:t>
            </w:r>
          </w:p>
        </w:tc>
      </w:tr>
      <w:tr w:rsidR="009677B8" w:rsidRPr="009677B8" w:rsidTr="000A733A">
        <w:trPr>
          <w:trHeight w:val="7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7B8" w:rsidRPr="009677B8" w:rsidRDefault="009677B8" w:rsidP="009677B8">
            <w:pPr>
              <w:shd w:val="clear" w:color="auto" w:fill="FFFFFF"/>
              <w:ind w:right="71"/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</w:pP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 xml:space="preserve">      1/2/20</w:t>
            </w: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12/OS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V STU ukladá zapracovať predložené pripomienky do </w:t>
            </w:r>
            <w:proofErr w:type="spellStart"/>
            <w:r w:rsidRPr="009677B8">
              <w:rPr>
                <w:rFonts w:asciiTheme="majorHAnsi" w:hAnsiTheme="majorHAnsi" w:cs="Calibri"/>
                <w:sz w:val="14"/>
                <w:szCs w:val="14"/>
              </w:rPr>
              <w:t>Dizajnmanuálu</w:t>
            </w:r>
            <w:proofErr w:type="spellEnd"/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 STU a opätovne ho predložiť k nahliadnutiu členom Vedenia.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pStyle w:val="Odsekzoznamu"/>
              <w:ind w:left="1410" w:right="284" w:hanging="1410"/>
              <w:contextualSpacing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      30. 6. 2012</w:t>
            </w:r>
          </w:p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M. Peciar</w:t>
            </w:r>
          </w:p>
        </w:tc>
      </w:tr>
      <w:tr w:rsidR="009677B8" w:rsidRPr="009677B8" w:rsidTr="009677B8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1/16/20</w:t>
            </w: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V STU ukladá distribuovať plán rokovaní všetkým pracoviskám STU po doplnení termínov menovania profesorov a PhD. promócií.</w:t>
            </w:r>
          </w:p>
          <w:p w:rsidR="009677B8" w:rsidRPr="009677B8" w:rsidRDefault="009677B8" w:rsidP="00FB437B">
            <w:pPr>
              <w:pStyle w:val="Odsekzoznamu"/>
              <w:ind w:left="1410" w:right="284" w:hanging="1410"/>
              <w:contextualSpacing w:val="0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22.8.2012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E. Jevčáková</w:t>
            </w:r>
          </w:p>
        </w:tc>
      </w:tr>
      <w:tr w:rsidR="009677B8" w:rsidRPr="009677B8" w:rsidTr="009677B8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4/16/20</w:t>
            </w:r>
            <w:r w:rsidRPr="009677B8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Default="009677B8" w:rsidP="00FB437B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V STU ukladá po zapracovaní pripomienok predložiť </w:t>
            </w:r>
          </w:p>
          <w:p w:rsidR="009677B8" w:rsidRDefault="009677B8" w:rsidP="00FB437B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Arial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 xml:space="preserve">Smernicu </w:t>
            </w:r>
            <w:r w:rsidRPr="009677B8">
              <w:rPr>
                <w:rFonts w:asciiTheme="majorHAnsi" w:hAnsiTheme="majorHAnsi" w:cs="Arial"/>
                <w:sz w:val="14"/>
                <w:szCs w:val="14"/>
              </w:rPr>
              <w:t xml:space="preserve">rektora k uznávaniu štúdia zo zahraničnej </w:t>
            </w:r>
          </w:p>
          <w:p w:rsidR="009677B8" w:rsidRDefault="009677B8" w:rsidP="009677B8">
            <w:pPr>
              <w:pStyle w:val="Odsekzoznamu"/>
              <w:ind w:left="1410" w:right="284" w:hanging="1410"/>
              <w:contextualSpacing w:val="0"/>
              <w:rPr>
                <w:rFonts w:ascii="Cambria" w:hAnsi="Cambria" w:cs="Arial"/>
                <w:sz w:val="14"/>
                <w:szCs w:val="14"/>
              </w:rPr>
            </w:pPr>
            <w:r w:rsidRPr="009677B8">
              <w:rPr>
                <w:rFonts w:asciiTheme="majorHAnsi" w:hAnsiTheme="majorHAnsi" w:cs="Arial"/>
                <w:sz w:val="14"/>
                <w:szCs w:val="14"/>
              </w:rPr>
              <w:t xml:space="preserve">mobility </w:t>
            </w:r>
            <w:r w:rsidRPr="009677B8">
              <w:rPr>
                <w:rFonts w:asciiTheme="majorHAnsi" w:hAnsiTheme="majorHAnsi" w:cs="Calibri"/>
                <w:sz w:val="14"/>
                <w:szCs w:val="14"/>
              </w:rPr>
              <w:t>na podpis rektorovi.</w:t>
            </w:r>
            <w:r>
              <w:rPr>
                <w:rFonts w:asciiTheme="majorHAnsi" w:hAnsiTheme="majorHAnsi" w:cs="Calibri"/>
                <w:sz w:val="14"/>
                <w:szCs w:val="14"/>
              </w:rPr>
              <w:t xml:space="preserve"> </w:t>
            </w:r>
            <w:r w:rsidRPr="009677B8">
              <w:rPr>
                <w:rFonts w:ascii="Cambria" w:hAnsi="Cambria" w:cs="Arial"/>
                <w:sz w:val="14"/>
                <w:szCs w:val="14"/>
              </w:rPr>
              <w:t xml:space="preserve">Smernica sa predkladá ako </w:t>
            </w:r>
          </w:p>
          <w:p w:rsidR="009677B8" w:rsidRDefault="009677B8" w:rsidP="009677B8">
            <w:pPr>
              <w:pStyle w:val="Odsekzoznamu"/>
              <w:ind w:left="1410" w:right="284" w:hanging="1410"/>
              <w:contextualSpacing w:val="0"/>
              <w:rPr>
                <w:rFonts w:ascii="Cambria" w:hAnsi="Cambria" w:cs="Arial"/>
                <w:sz w:val="14"/>
                <w:szCs w:val="14"/>
              </w:rPr>
            </w:pPr>
            <w:r w:rsidRPr="009677B8">
              <w:rPr>
                <w:rFonts w:ascii="Cambria" w:hAnsi="Cambria" w:cs="Arial"/>
                <w:sz w:val="14"/>
                <w:szCs w:val="14"/>
              </w:rPr>
              <w:t xml:space="preserve">súčasť informačného balíka ECTS – Európskeho systému </w:t>
            </w:r>
          </w:p>
          <w:p w:rsidR="009677B8" w:rsidRPr="009677B8" w:rsidRDefault="009677B8" w:rsidP="009677B8">
            <w:pPr>
              <w:pStyle w:val="Odsekzoznamu"/>
              <w:ind w:left="1410" w:right="284" w:hanging="1410"/>
              <w:contextualSpacing w:val="0"/>
              <w:rPr>
                <w:rFonts w:ascii="Cambria" w:hAnsi="Cambria" w:cs="Arial"/>
                <w:sz w:val="14"/>
                <w:szCs w:val="14"/>
              </w:rPr>
            </w:pPr>
            <w:r w:rsidRPr="009677B8">
              <w:rPr>
                <w:rFonts w:ascii="Cambria" w:hAnsi="Cambria" w:cs="Arial"/>
                <w:sz w:val="14"/>
                <w:szCs w:val="14"/>
              </w:rPr>
              <w:t xml:space="preserve">prenosu kreditov. </w:t>
            </w:r>
          </w:p>
          <w:p w:rsidR="009677B8" w:rsidRPr="009677B8" w:rsidRDefault="009677B8" w:rsidP="009677B8">
            <w:pPr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7B8" w:rsidRPr="009677B8" w:rsidRDefault="009677B8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9677B8">
              <w:rPr>
                <w:rFonts w:asciiTheme="majorHAnsi" w:hAnsiTheme="majorHAnsi" w:cs="Calibri"/>
                <w:sz w:val="14"/>
                <w:szCs w:val="14"/>
              </w:rPr>
              <w:t>31.8.2012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7B8" w:rsidRPr="009677B8" w:rsidRDefault="000A733A" w:rsidP="000A733A">
            <w:pPr>
              <w:ind w:right="11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 xml:space="preserve">   </w:t>
            </w:r>
            <w:proofErr w:type="spellStart"/>
            <w:r w:rsidR="009677B8" w:rsidRPr="009677B8">
              <w:rPr>
                <w:rFonts w:asciiTheme="majorHAnsi" w:hAnsiTheme="majorHAnsi" w:cs="Calibri"/>
                <w:sz w:val="14"/>
                <w:szCs w:val="14"/>
              </w:rPr>
              <w:t>pror</w:t>
            </w:r>
            <w:proofErr w:type="spellEnd"/>
            <w:r w:rsidR="009677B8" w:rsidRPr="009677B8">
              <w:rPr>
                <w:rFonts w:asciiTheme="majorHAnsi" w:hAnsiTheme="majorHAnsi" w:cs="Calibri"/>
                <w:sz w:val="14"/>
                <w:szCs w:val="14"/>
              </w:rPr>
              <w:t>. Horňák</w:t>
            </w:r>
          </w:p>
        </w:tc>
      </w:tr>
    </w:tbl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3C659E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 xml:space="preserve">. </w:t>
      </w:r>
      <w:r w:rsidR="003C659E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>. 2012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Default="000F7B91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C659E" w:rsidRPr="003C659E" w:rsidRDefault="003C659E" w:rsidP="003C659E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C659E">
        <w:rPr>
          <w:rFonts w:asciiTheme="majorHAnsi" w:hAnsiTheme="majorHAnsi"/>
          <w:sz w:val="18"/>
          <w:szCs w:val="18"/>
        </w:rPr>
        <w:t>Kontrola úloh</w:t>
      </w:r>
    </w:p>
    <w:p w:rsidR="003C659E" w:rsidRPr="003C659E" w:rsidRDefault="003C659E" w:rsidP="003C659E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C659E">
        <w:rPr>
          <w:rFonts w:asciiTheme="majorHAnsi" w:hAnsiTheme="majorHAnsi"/>
          <w:sz w:val="18"/>
          <w:szCs w:val="18"/>
        </w:rPr>
        <w:t xml:space="preserve">Príprava projektu UVP STU Bratislava – informácia </w:t>
      </w:r>
    </w:p>
    <w:p w:rsidR="003C659E" w:rsidRPr="003C659E" w:rsidRDefault="003C659E" w:rsidP="003C659E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C659E">
        <w:rPr>
          <w:rFonts w:asciiTheme="majorHAnsi" w:hAnsiTheme="majorHAnsi" w:cs="Calibri"/>
          <w:sz w:val="18"/>
          <w:szCs w:val="18"/>
        </w:rPr>
        <w:t xml:space="preserve">Grafický manuál STU </w:t>
      </w:r>
    </w:p>
    <w:p w:rsidR="003C659E" w:rsidRPr="003C659E" w:rsidRDefault="003C659E" w:rsidP="003C659E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C659E">
        <w:rPr>
          <w:rFonts w:asciiTheme="majorHAnsi" w:hAnsiTheme="majorHAnsi"/>
          <w:sz w:val="18"/>
          <w:szCs w:val="18"/>
        </w:rPr>
        <w:t xml:space="preserve">Návrh na odsúhlasenie dodatkov k nájomným zmluvám </w:t>
      </w:r>
    </w:p>
    <w:p w:rsidR="003C659E" w:rsidRPr="003C659E" w:rsidRDefault="003C659E" w:rsidP="003C659E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C659E">
        <w:rPr>
          <w:rFonts w:asciiTheme="majorHAnsi" w:hAnsiTheme="majorHAnsi"/>
          <w:sz w:val="18"/>
          <w:szCs w:val="18"/>
        </w:rPr>
        <w:t xml:space="preserve">Cenník prenájmu tenisových dvorcov v Športovom areáli CAŠ na zimnú sezónu 17.10.2012 – 14.4.2013 </w:t>
      </w:r>
    </w:p>
    <w:p w:rsidR="003C659E" w:rsidRPr="003C659E" w:rsidRDefault="003C659E" w:rsidP="003C659E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Theme="majorHAnsi" w:hAnsiTheme="majorHAnsi" w:cs="Calibri"/>
          <w:sz w:val="18"/>
          <w:szCs w:val="18"/>
        </w:rPr>
      </w:pPr>
      <w:r w:rsidRPr="003C659E">
        <w:rPr>
          <w:rFonts w:asciiTheme="majorHAnsi" w:hAnsiTheme="majorHAnsi" w:cs="Courier New"/>
          <w:bCs/>
          <w:sz w:val="18"/>
          <w:szCs w:val="18"/>
        </w:rPr>
        <w:t xml:space="preserve">Prehľad čerpania prostriedkov na zahraničné pracovné cesty za 2. polrok 2012 vrátane plánu ciest v septembri a októbri </w:t>
      </w:r>
    </w:p>
    <w:p w:rsidR="003C659E" w:rsidRPr="003C659E" w:rsidRDefault="003C659E" w:rsidP="003C659E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Theme="majorHAnsi" w:hAnsiTheme="majorHAnsi" w:cs="Calibri"/>
          <w:sz w:val="18"/>
          <w:szCs w:val="18"/>
        </w:rPr>
      </w:pPr>
      <w:r w:rsidRPr="003C659E">
        <w:rPr>
          <w:rFonts w:asciiTheme="majorHAnsi" w:hAnsiTheme="majorHAnsi" w:cs="Calibri"/>
          <w:sz w:val="18"/>
          <w:szCs w:val="18"/>
        </w:rPr>
        <w:t xml:space="preserve">Návrh na zahraničnú pracovnú cestu </w:t>
      </w:r>
    </w:p>
    <w:p w:rsidR="003C659E" w:rsidRPr="003C659E" w:rsidRDefault="003C659E" w:rsidP="003C659E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Theme="majorHAnsi" w:hAnsiTheme="majorHAnsi" w:cs="Calibri"/>
          <w:sz w:val="18"/>
          <w:szCs w:val="18"/>
        </w:rPr>
      </w:pPr>
      <w:r w:rsidRPr="003C659E">
        <w:rPr>
          <w:rFonts w:asciiTheme="majorHAnsi" w:hAnsiTheme="majorHAnsi" w:cs="Courier New"/>
          <w:bCs/>
          <w:sz w:val="18"/>
          <w:szCs w:val="18"/>
        </w:rPr>
        <w:t>Doplnenia a úpravy v systéme MAGION</w:t>
      </w:r>
      <w:r w:rsidRPr="003C659E">
        <w:rPr>
          <w:rFonts w:asciiTheme="majorHAnsi" w:hAnsiTheme="majorHAnsi" w:cs="Calibri"/>
          <w:sz w:val="18"/>
          <w:szCs w:val="18"/>
        </w:rPr>
        <w:t xml:space="preserve"> </w:t>
      </w:r>
    </w:p>
    <w:p w:rsidR="003C659E" w:rsidRPr="003C659E" w:rsidRDefault="003C659E" w:rsidP="003C659E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Theme="majorHAnsi" w:hAnsiTheme="majorHAnsi" w:cs="Calibri"/>
          <w:sz w:val="18"/>
          <w:szCs w:val="18"/>
        </w:rPr>
      </w:pPr>
      <w:r w:rsidRPr="003C659E">
        <w:rPr>
          <w:rFonts w:asciiTheme="majorHAnsi" w:hAnsiTheme="majorHAnsi"/>
          <w:sz w:val="18"/>
          <w:szCs w:val="18"/>
        </w:rPr>
        <w:t xml:space="preserve">Informácie o procese prípravy ECTS informačného katalógu </w:t>
      </w:r>
    </w:p>
    <w:p w:rsidR="003C659E" w:rsidRPr="003C659E" w:rsidRDefault="003C659E" w:rsidP="003C659E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C659E">
        <w:rPr>
          <w:rFonts w:asciiTheme="majorHAnsi" w:hAnsiTheme="majorHAnsi"/>
          <w:sz w:val="18"/>
          <w:szCs w:val="18"/>
        </w:rPr>
        <w:t xml:space="preserve">Návrh na udelenie Plakety STU </w:t>
      </w:r>
      <w:r w:rsidRPr="003C659E">
        <w:rPr>
          <w:rFonts w:asciiTheme="majorHAnsi" w:hAnsiTheme="majorHAnsi" w:cs="Arial"/>
          <w:sz w:val="18"/>
          <w:szCs w:val="18"/>
        </w:rPr>
        <w:t xml:space="preserve">prof. Ing. </w:t>
      </w:r>
      <w:proofErr w:type="spellStart"/>
      <w:r w:rsidRPr="003C659E">
        <w:rPr>
          <w:rFonts w:asciiTheme="majorHAnsi" w:hAnsiTheme="majorHAnsi" w:cs="Arial"/>
          <w:sz w:val="18"/>
          <w:szCs w:val="18"/>
        </w:rPr>
        <w:t>Elemírovi</w:t>
      </w:r>
      <w:proofErr w:type="spellEnd"/>
      <w:r w:rsidRPr="003C659E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C659E">
        <w:rPr>
          <w:rFonts w:asciiTheme="majorHAnsi" w:hAnsiTheme="majorHAnsi" w:cs="Arial"/>
          <w:sz w:val="18"/>
          <w:szCs w:val="18"/>
        </w:rPr>
        <w:t>Kossaczkému</w:t>
      </w:r>
      <w:proofErr w:type="spellEnd"/>
      <w:r w:rsidRPr="003C659E">
        <w:rPr>
          <w:rFonts w:asciiTheme="majorHAnsi" w:hAnsiTheme="majorHAnsi" w:cs="Arial"/>
          <w:sz w:val="18"/>
          <w:szCs w:val="18"/>
        </w:rPr>
        <w:t xml:space="preserve">, PhD. </w:t>
      </w:r>
    </w:p>
    <w:p w:rsidR="003C659E" w:rsidRPr="003C659E" w:rsidRDefault="003C659E" w:rsidP="003C659E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Theme="majorHAnsi" w:hAnsiTheme="majorHAnsi" w:cs="Calibri"/>
          <w:sz w:val="18"/>
          <w:szCs w:val="18"/>
        </w:rPr>
      </w:pPr>
      <w:r w:rsidRPr="003C659E">
        <w:rPr>
          <w:rFonts w:asciiTheme="majorHAnsi" w:hAnsiTheme="majorHAnsi"/>
          <w:sz w:val="18"/>
          <w:szCs w:val="18"/>
        </w:rPr>
        <w:t xml:space="preserve">Smernica na podporu mladých výskumníkov – upravená verzia </w:t>
      </w:r>
    </w:p>
    <w:p w:rsidR="006130B4" w:rsidRPr="006130B4" w:rsidRDefault="006130B4" w:rsidP="006130B4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6130B4">
        <w:rPr>
          <w:rFonts w:asciiTheme="majorHAnsi" w:hAnsiTheme="majorHAnsi" w:cs="Calibri"/>
          <w:sz w:val="18"/>
          <w:szCs w:val="18"/>
        </w:rPr>
        <w:t>Rôzne</w:t>
      </w:r>
    </w:p>
    <w:p w:rsidR="000F7B91" w:rsidRPr="007D42C2" w:rsidRDefault="000F7B91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3C659E" w:rsidRPr="003C659E" w:rsidRDefault="003C659E" w:rsidP="00144D8D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C659E">
        <w:rPr>
          <w:rFonts w:asciiTheme="majorHAnsi" w:hAnsiTheme="majorHAnsi" w:cs="Calibri"/>
          <w:sz w:val="18"/>
          <w:szCs w:val="18"/>
        </w:rPr>
        <w:t>Grafický manuál STU (M. Peciar)</w:t>
      </w:r>
    </w:p>
    <w:p w:rsidR="003C659E" w:rsidRPr="003C659E" w:rsidRDefault="003C659E" w:rsidP="00144D8D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C659E">
        <w:rPr>
          <w:rFonts w:asciiTheme="majorHAnsi" w:hAnsiTheme="majorHAnsi"/>
          <w:sz w:val="18"/>
          <w:szCs w:val="18"/>
        </w:rPr>
        <w:t>Návrh na odsúhlasenie dodatkov k nájomným zmluvám (D. Faktor)</w:t>
      </w:r>
    </w:p>
    <w:p w:rsidR="003C659E" w:rsidRPr="003C659E" w:rsidRDefault="003C659E" w:rsidP="00144D8D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C659E">
        <w:rPr>
          <w:rFonts w:asciiTheme="majorHAnsi" w:hAnsiTheme="majorHAnsi"/>
          <w:sz w:val="18"/>
          <w:szCs w:val="18"/>
        </w:rPr>
        <w:t>Cenník prenájmu tenisových dvorcov v Športovom areáli CAŠ na zimnú sezónu 17.10.2012 – 14.4.2013 (predkladá M. Sokol, prezentuje M. Peciar)</w:t>
      </w:r>
    </w:p>
    <w:p w:rsidR="003C659E" w:rsidRPr="003C659E" w:rsidRDefault="003C659E" w:rsidP="00144D8D">
      <w:pPr>
        <w:pStyle w:val="Odsekzoznamu"/>
        <w:numPr>
          <w:ilvl w:val="0"/>
          <w:numId w:val="3"/>
        </w:numPr>
        <w:spacing w:line="276" w:lineRule="auto"/>
        <w:contextualSpacing w:val="0"/>
        <w:rPr>
          <w:rFonts w:asciiTheme="majorHAnsi" w:hAnsiTheme="majorHAnsi" w:cs="Calibri"/>
          <w:sz w:val="18"/>
          <w:szCs w:val="18"/>
        </w:rPr>
      </w:pPr>
      <w:r w:rsidRPr="003C659E">
        <w:rPr>
          <w:rFonts w:asciiTheme="majorHAnsi" w:hAnsiTheme="majorHAnsi" w:cs="Courier New"/>
          <w:bCs/>
          <w:sz w:val="18"/>
          <w:szCs w:val="18"/>
        </w:rPr>
        <w:t xml:space="preserve">Prehľad čerpania prostriedkov na zahraničné pracovné cesty za 2. polrok 2012 vrátane plánu ciest v septembri a októbri </w:t>
      </w:r>
      <w:r w:rsidRPr="003C659E">
        <w:rPr>
          <w:rFonts w:asciiTheme="majorHAnsi" w:hAnsiTheme="majorHAnsi" w:cs="Calibri"/>
          <w:sz w:val="18"/>
          <w:szCs w:val="18"/>
        </w:rPr>
        <w:t>(F. Horňák)</w:t>
      </w:r>
    </w:p>
    <w:p w:rsidR="003C659E" w:rsidRPr="003C659E" w:rsidRDefault="003C659E" w:rsidP="00144D8D">
      <w:pPr>
        <w:pStyle w:val="Odsekzoznamu"/>
        <w:numPr>
          <w:ilvl w:val="0"/>
          <w:numId w:val="3"/>
        </w:numPr>
        <w:spacing w:line="276" w:lineRule="auto"/>
        <w:contextualSpacing w:val="0"/>
        <w:rPr>
          <w:rFonts w:asciiTheme="majorHAnsi" w:hAnsiTheme="majorHAnsi" w:cs="Calibri"/>
          <w:sz w:val="18"/>
          <w:szCs w:val="18"/>
        </w:rPr>
      </w:pPr>
      <w:r w:rsidRPr="003C659E">
        <w:rPr>
          <w:rFonts w:asciiTheme="majorHAnsi" w:hAnsiTheme="majorHAnsi" w:cs="Calibri"/>
          <w:sz w:val="18"/>
          <w:szCs w:val="18"/>
        </w:rPr>
        <w:t>Návrh na zahraničnú pracovnú cestu (F. Horňák)</w:t>
      </w:r>
    </w:p>
    <w:p w:rsidR="003C659E" w:rsidRPr="003C659E" w:rsidRDefault="003C659E" w:rsidP="00144D8D">
      <w:pPr>
        <w:pStyle w:val="Odsekzoznamu"/>
        <w:numPr>
          <w:ilvl w:val="0"/>
          <w:numId w:val="3"/>
        </w:numPr>
        <w:spacing w:line="276" w:lineRule="auto"/>
        <w:contextualSpacing w:val="0"/>
        <w:rPr>
          <w:rFonts w:asciiTheme="majorHAnsi" w:hAnsiTheme="majorHAnsi" w:cs="Calibri"/>
          <w:sz w:val="18"/>
          <w:szCs w:val="18"/>
        </w:rPr>
      </w:pPr>
      <w:r w:rsidRPr="003C659E">
        <w:rPr>
          <w:rFonts w:asciiTheme="majorHAnsi" w:hAnsiTheme="majorHAnsi" w:cs="Courier New"/>
          <w:bCs/>
          <w:sz w:val="18"/>
          <w:szCs w:val="18"/>
        </w:rPr>
        <w:t>Doplnenia a úpravy v systéme MAGION</w:t>
      </w:r>
      <w:r w:rsidRPr="003C659E">
        <w:rPr>
          <w:rFonts w:asciiTheme="majorHAnsi" w:hAnsiTheme="majorHAnsi" w:cs="Calibri"/>
          <w:sz w:val="18"/>
          <w:szCs w:val="18"/>
        </w:rPr>
        <w:t xml:space="preserve"> (F. Horňák)</w:t>
      </w:r>
    </w:p>
    <w:p w:rsidR="003C659E" w:rsidRPr="003C659E" w:rsidRDefault="003C659E" w:rsidP="00144D8D">
      <w:pPr>
        <w:pStyle w:val="Odsekzoznamu"/>
        <w:numPr>
          <w:ilvl w:val="0"/>
          <w:numId w:val="3"/>
        </w:numPr>
        <w:spacing w:line="276" w:lineRule="auto"/>
        <w:contextualSpacing w:val="0"/>
        <w:rPr>
          <w:rFonts w:asciiTheme="majorHAnsi" w:hAnsiTheme="majorHAnsi" w:cs="Calibri"/>
          <w:sz w:val="18"/>
          <w:szCs w:val="18"/>
        </w:rPr>
      </w:pPr>
      <w:r w:rsidRPr="003C659E">
        <w:rPr>
          <w:rFonts w:asciiTheme="majorHAnsi" w:hAnsiTheme="majorHAnsi"/>
          <w:sz w:val="18"/>
          <w:szCs w:val="18"/>
        </w:rPr>
        <w:t>Informácie o procese prípravy ECTS informačného katalógu (F. Horňák)</w:t>
      </w:r>
    </w:p>
    <w:p w:rsidR="003C659E" w:rsidRPr="003C659E" w:rsidRDefault="003C659E" w:rsidP="00144D8D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C659E">
        <w:rPr>
          <w:rFonts w:asciiTheme="majorHAnsi" w:hAnsiTheme="majorHAnsi"/>
          <w:sz w:val="18"/>
          <w:szCs w:val="18"/>
        </w:rPr>
        <w:t xml:space="preserve">Návrh na udelenie Plakety STU </w:t>
      </w:r>
      <w:r w:rsidRPr="003C659E">
        <w:rPr>
          <w:rFonts w:asciiTheme="majorHAnsi" w:hAnsiTheme="majorHAnsi" w:cs="Arial"/>
          <w:sz w:val="18"/>
          <w:szCs w:val="18"/>
        </w:rPr>
        <w:t xml:space="preserve">prof. Ing. </w:t>
      </w:r>
      <w:proofErr w:type="spellStart"/>
      <w:r w:rsidRPr="003C659E">
        <w:rPr>
          <w:rFonts w:asciiTheme="majorHAnsi" w:hAnsiTheme="majorHAnsi" w:cs="Arial"/>
          <w:sz w:val="18"/>
          <w:szCs w:val="18"/>
        </w:rPr>
        <w:t>Elemírovi</w:t>
      </w:r>
      <w:proofErr w:type="spellEnd"/>
      <w:r w:rsidRPr="003C659E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C659E">
        <w:rPr>
          <w:rFonts w:asciiTheme="majorHAnsi" w:hAnsiTheme="majorHAnsi" w:cs="Arial"/>
          <w:sz w:val="18"/>
          <w:szCs w:val="18"/>
        </w:rPr>
        <w:t>Kossaczkému</w:t>
      </w:r>
      <w:proofErr w:type="spellEnd"/>
      <w:r w:rsidRPr="003C659E">
        <w:rPr>
          <w:rFonts w:asciiTheme="majorHAnsi" w:hAnsiTheme="majorHAnsi" w:cs="Arial"/>
          <w:sz w:val="18"/>
          <w:szCs w:val="18"/>
        </w:rPr>
        <w:t xml:space="preserve">, PhD. (S. </w:t>
      </w:r>
      <w:proofErr w:type="spellStart"/>
      <w:r w:rsidRPr="003C659E"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Pr="003C659E">
        <w:rPr>
          <w:rFonts w:asciiTheme="majorHAnsi" w:hAnsiTheme="majorHAnsi" w:cs="Arial"/>
          <w:sz w:val="18"/>
          <w:szCs w:val="18"/>
        </w:rPr>
        <w:t>)</w:t>
      </w:r>
    </w:p>
    <w:p w:rsidR="003C659E" w:rsidRPr="003C659E" w:rsidRDefault="003C659E" w:rsidP="00144D8D">
      <w:pPr>
        <w:pStyle w:val="Odsekzoznamu"/>
        <w:numPr>
          <w:ilvl w:val="0"/>
          <w:numId w:val="3"/>
        </w:numPr>
        <w:spacing w:line="276" w:lineRule="auto"/>
        <w:contextualSpacing w:val="0"/>
        <w:rPr>
          <w:rFonts w:asciiTheme="majorHAnsi" w:hAnsiTheme="majorHAnsi" w:cs="Calibri"/>
          <w:sz w:val="18"/>
          <w:szCs w:val="18"/>
        </w:rPr>
      </w:pPr>
      <w:r w:rsidRPr="003C659E">
        <w:rPr>
          <w:rFonts w:asciiTheme="majorHAnsi" w:hAnsiTheme="majorHAnsi"/>
          <w:sz w:val="18"/>
          <w:szCs w:val="18"/>
        </w:rPr>
        <w:t xml:space="preserve">Smernica na podporu mladých výskumníkov – upravená verzia (S. </w:t>
      </w:r>
      <w:proofErr w:type="spellStart"/>
      <w:r w:rsidRPr="003C659E">
        <w:rPr>
          <w:rFonts w:asciiTheme="majorHAnsi" w:hAnsiTheme="majorHAnsi"/>
          <w:sz w:val="18"/>
          <w:szCs w:val="18"/>
        </w:rPr>
        <w:t>Biskupič</w:t>
      </w:r>
      <w:proofErr w:type="spellEnd"/>
      <w:r w:rsidRPr="003C659E">
        <w:rPr>
          <w:rFonts w:asciiTheme="majorHAnsi" w:hAnsiTheme="majorHAnsi"/>
          <w:sz w:val="18"/>
          <w:szCs w:val="18"/>
        </w:rPr>
        <w:t>)</w:t>
      </w:r>
    </w:p>
    <w:p w:rsidR="006130B4" w:rsidRPr="006130B4" w:rsidRDefault="006130B4" w:rsidP="00144D8D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6130B4">
        <w:rPr>
          <w:rFonts w:asciiTheme="majorHAnsi" w:hAnsiTheme="majorHAnsi" w:cs="Calibri"/>
          <w:sz w:val="18"/>
          <w:szCs w:val="18"/>
        </w:rPr>
        <w:t>Rôzne</w:t>
      </w:r>
    </w:p>
    <w:p w:rsidR="00570217" w:rsidRDefault="003C659E" w:rsidP="00144D8D">
      <w:pPr>
        <w:pStyle w:val="Obyajntext"/>
        <w:numPr>
          <w:ilvl w:val="0"/>
          <w:numId w:val="2"/>
        </w:numPr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Informácia o počte prihlášok a prijatých uchádzačoch na fakultách/ústave STZ k 4.9.2012 (</w:t>
      </w:r>
      <w:r w:rsidR="00570217">
        <w:rPr>
          <w:rFonts w:asciiTheme="majorHAnsi" w:hAnsiTheme="majorHAnsi"/>
          <w:szCs w:val="18"/>
        </w:rPr>
        <w:t>F. Horňák)</w:t>
      </w:r>
    </w:p>
    <w:p w:rsidR="000F7B91" w:rsidRPr="005C461F" w:rsidRDefault="000F7B91" w:rsidP="0061551F">
      <w:pPr>
        <w:pStyle w:val="Odsekzoznamu"/>
        <w:spacing w:line="276" w:lineRule="auto"/>
        <w:ind w:left="426"/>
        <w:contextualSpacing w:val="0"/>
        <w:rPr>
          <w:rFonts w:ascii="Cambria" w:hAnsi="Cambria"/>
          <w:i/>
          <w:sz w:val="18"/>
          <w:szCs w:val="18"/>
        </w:rPr>
      </w:pPr>
    </w:p>
    <w:p w:rsidR="006130B4" w:rsidRDefault="006130B4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130B4" w:rsidRDefault="006130B4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>
        <w:rPr>
          <w:rFonts w:ascii="Cambria" w:hAnsi="Cambria" w:cs="Arial"/>
          <w:sz w:val="18"/>
          <w:szCs w:val="18"/>
        </w:rPr>
        <w:t>:</w:t>
      </w:r>
    </w:p>
    <w:p w:rsidR="004E6965" w:rsidRDefault="004E6965" w:rsidP="004E6965">
      <w:pPr>
        <w:ind w:right="284"/>
        <w:rPr>
          <w:rFonts w:ascii="Cambria" w:hAnsi="Cambria" w:cs="Arial"/>
          <w:sz w:val="18"/>
          <w:szCs w:val="18"/>
        </w:rPr>
      </w:pPr>
    </w:p>
    <w:p w:rsidR="004E6965" w:rsidRDefault="004E6965" w:rsidP="004E6965">
      <w:pPr>
        <w:ind w:right="284"/>
        <w:rPr>
          <w:rFonts w:ascii="Cambria" w:hAnsi="Cambria" w:cs="Arial"/>
          <w:sz w:val="18"/>
          <w:szCs w:val="18"/>
        </w:rPr>
      </w:pPr>
    </w:p>
    <w:p w:rsidR="004E6965" w:rsidRDefault="004E6965" w:rsidP="004E6965">
      <w:pPr>
        <w:ind w:right="284"/>
        <w:rPr>
          <w:rFonts w:ascii="Cambria" w:hAnsi="Cambria" w:cs="Arial"/>
          <w:sz w:val="18"/>
          <w:szCs w:val="18"/>
        </w:rPr>
      </w:pPr>
    </w:p>
    <w:p w:rsidR="004E6965" w:rsidRDefault="004E6965" w:rsidP="004E6965">
      <w:pPr>
        <w:ind w:right="284"/>
        <w:rPr>
          <w:rFonts w:ascii="Cambria" w:hAnsi="Cambria" w:cs="Arial"/>
          <w:sz w:val="18"/>
          <w:szCs w:val="18"/>
        </w:rPr>
      </w:pPr>
    </w:p>
    <w:p w:rsidR="004E6965" w:rsidRDefault="004E6965" w:rsidP="004E6965">
      <w:pPr>
        <w:ind w:right="284"/>
        <w:rPr>
          <w:rFonts w:ascii="Cambria" w:hAnsi="Cambria" w:cs="Arial"/>
          <w:sz w:val="18"/>
          <w:szCs w:val="18"/>
        </w:rPr>
      </w:pPr>
    </w:p>
    <w:p w:rsidR="004E6965" w:rsidRDefault="004E6965" w:rsidP="004E6965">
      <w:pPr>
        <w:ind w:right="284"/>
        <w:rPr>
          <w:rFonts w:ascii="Cambria" w:hAnsi="Cambria" w:cs="Arial"/>
          <w:sz w:val="18"/>
          <w:szCs w:val="18"/>
        </w:rPr>
      </w:pPr>
    </w:p>
    <w:p w:rsidR="004E6965" w:rsidRDefault="004E6965" w:rsidP="004E6965">
      <w:pPr>
        <w:ind w:right="284"/>
        <w:rPr>
          <w:rFonts w:ascii="Cambria" w:hAnsi="Cambria" w:cs="Arial"/>
          <w:sz w:val="18"/>
          <w:szCs w:val="18"/>
        </w:rPr>
      </w:pPr>
    </w:p>
    <w:p w:rsidR="004E6965" w:rsidRDefault="004E6965" w:rsidP="004E6965">
      <w:pPr>
        <w:ind w:right="284"/>
        <w:rPr>
          <w:rFonts w:ascii="Cambria" w:hAnsi="Cambria" w:cs="Arial"/>
          <w:sz w:val="18"/>
          <w:szCs w:val="18"/>
        </w:rPr>
      </w:pPr>
    </w:p>
    <w:p w:rsidR="004E6965" w:rsidRDefault="004E6965" w:rsidP="004E6965">
      <w:pPr>
        <w:ind w:right="284"/>
        <w:rPr>
          <w:rFonts w:ascii="Cambria" w:hAnsi="Cambria" w:cs="Arial"/>
          <w:sz w:val="18"/>
          <w:szCs w:val="18"/>
        </w:rPr>
      </w:pPr>
    </w:p>
    <w:p w:rsidR="004E6965" w:rsidRDefault="004E6965" w:rsidP="004E6965">
      <w:pPr>
        <w:ind w:right="284"/>
        <w:rPr>
          <w:rFonts w:ascii="Cambria" w:hAnsi="Cambria" w:cs="Arial"/>
          <w:sz w:val="18"/>
          <w:szCs w:val="18"/>
        </w:rPr>
      </w:pPr>
    </w:p>
    <w:p w:rsidR="004E6965" w:rsidRDefault="004E6965" w:rsidP="004E6965">
      <w:pPr>
        <w:ind w:right="284"/>
        <w:rPr>
          <w:rFonts w:ascii="Cambria" w:hAnsi="Cambria" w:cs="Arial"/>
          <w:sz w:val="18"/>
          <w:szCs w:val="18"/>
        </w:rPr>
      </w:pPr>
    </w:p>
    <w:p w:rsidR="004E6965" w:rsidRDefault="004E6965" w:rsidP="004E696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Odlože</w:t>
      </w:r>
      <w:r w:rsidRPr="007D42C2">
        <w:rPr>
          <w:rFonts w:ascii="Cambria" w:hAnsi="Cambria" w:cs="Arial"/>
          <w:sz w:val="18"/>
          <w:szCs w:val="18"/>
        </w:rPr>
        <w:t>né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margin" w:tblpY="1428"/>
        <w:tblW w:w="744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4055"/>
        <w:gridCol w:w="907"/>
        <w:gridCol w:w="1275"/>
      </w:tblGrid>
      <w:tr w:rsidR="004E6965" w:rsidRPr="004E6965" w:rsidTr="00FB437B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4E6965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3/27/2011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965" w:rsidRPr="004E6965" w:rsidRDefault="004E6965" w:rsidP="00FB437B">
            <w:pPr>
              <w:ind w:right="284"/>
              <w:rPr>
                <w:rFonts w:asciiTheme="majorHAnsi" w:hAnsiTheme="majorHAnsi" w:cs="Arial"/>
                <w:sz w:val="14"/>
                <w:szCs w:val="14"/>
              </w:rPr>
            </w:pPr>
            <w:r w:rsidRPr="004E6965">
              <w:rPr>
                <w:rFonts w:asciiTheme="majorHAnsi" w:hAnsiTheme="majorHAnsi" w:cs="Arial"/>
                <w:sz w:val="14"/>
                <w:szCs w:val="14"/>
              </w:rPr>
              <w:t>Navrhnúť reorganizáciu výskumného centra a projektového strediska a ich vzťah s fakultami.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19.9.2012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4E6965">
              <w:rPr>
                <w:rFonts w:asciiTheme="majorHAnsi" w:hAnsiTheme="majorHAnsi" w:cs="Arial"/>
                <w:sz w:val="14"/>
                <w:szCs w:val="14"/>
              </w:rPr>
              <w:t xml:space="preserve">S. </w:t>
            </w:r>
            <w:proofErr w:type="spellStart"/>
            <w:r w:rsidRPr="004E6965">
              <w:rPr>
                <w:rFonts w:asciiTheme="majorHAnsi" w:hAnsiTheme="majorHAnsi" w:cs="Arial"/>
                <w:sz w:val="14"/>
                <w:szCs w:val="14"/>
              </w:rPr>
              <w:t>Biskupič</w:t>
            </w:r>
            <w:proofErr w:type="spellEnd"/>
          </w:p>
        </w:tc>
      </w:tr>
      <w:tr w:rsidR="004E6965" w:rsidRPr="004E6965" w:rsidTr="004E6965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4E6965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4/10/2012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965" w:rsidRPr="004E6965" w:rsidRDefault="004E6965" w:rsidP="000A733A">
            <w:pPr>
              <w:pStyle w:val="Obyajntext"/>
              <w:rPr>
                <w:rFonts w:asciiTheme="majorHAnsi" w:hAnsiTheme="majorHAnsi" w:cs="Calibri"/>
                <w:sz w:val="14"/>
                <w:szCs w:val="14"/>
              </w:rPr>
            </w:pPr>
            <w:r w:rsidRPr="004E6965">
              <w:rPr>
                <w:rFonts w:asciiTheme="majorHAnsi" w:hAnsiTheme="majorHAnsi" w:cs="Calibri"/>
                <w:sz w:val="14"/>
                <w:szCs w:val="14"/>
              </w:rPr>
              <w:t>V STU ukladá vykonať odpočet činnosti a finančnú súvahu MMC STU po skončení akademického roka 2011/2012.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19.9.2012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4E6965">
              <w:rPr>
                <w:rFonts w:asciiTheme="majorHAnsi" w:hAnsiTheme="majorHAnsi" w:cs="Calibri"/>
                <w:sz w:val="14"/>
                <w:szCs w:val="14"/>
              </w:rPr>
              <w:t>M. Peciar</w:t>
            </w:r>
          </w:p>
        </w:tc>
      </w:tr>
      <w:tr w:rsidR="004E6965" w:rsidRPr="004E6965" w:rsidTr="004E6965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b/>
                <w:i/>
                <w:color w:val="000000"/>
                <w:sz w:val="14"/>
                <w:szCs w:val="14"/>
              </w:rPr>
            </w:pPr>
            <w:r w:rsidRPr="004E6965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1/1/20</w:t>
            </w:r>
            <w:r w:rsidRPr="004E6965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12/OS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965" w:rsidRPr="004E6965" w:rsidRDefault="004E6965" w:rsidP="004E6965">
            <w:pPr>
              <w:pStyle w:val="Obyajntext"/>
              <w:rPr>
                <w:rFonts w:asciiTheme="majorHAnsi" w:hAnsiTheme="majorHAnsi" w:cs="Calibri"/>
                <w:sz w:val="14"/>
                <w:szCs w:val="14"/>
              </w:rPr>
            </w:pPr>
            <w:r w:rsidRPr="004E6965">
              <w:rPr>
                <w:rFonts w:asciiTheme="majorHAnsi" w:hAnsiTheme="majorHAnsi" w:cs="Calibri"/>
                <w:sz w:val="14"/>
                <w:szCs w:val="14"/>
              </w:rPr>
              <w:t>V STU ukladá navrhnúť spôsob zabezpečenia</w:t>
            </w:r>
            <w:r>
              <w:rPr>
                <w:rFonts w:asciiTheme="majorHAnsi" w:hAnsiTheme="majorHAnsi" w:cs="Calibri"/>
                <w:sz w:val="14"/>
                <w:szCs w:val="14"/>
              </w:rPr>
              <w:t xml:space="preserve"> dokumentov a</w:t>
            </w:r>
            <w:r w:rsidRPr="004E6965">
              <w:rPr>
                <w:rFonts w:asciiTheme="majorHAnsi" w:hAnsiTheme="majorHAnsi" w:cs="Calibri"/>
                <w:sz w:val="14"/>
                <w:szCs w:val="14"/>
              </w:rPr>
              <w:t xml:space="preserve"> zmlúv v rámci Projektového strediska STU</w:t>
            </w:r>
            <w:r>
              <w:rPr>
                <w:rFonts w:asciiTheme="majorHAnsi" w:hAnsiTheme="majorHAnsi" w:cs="Calibri"/>
                <w:sz w:val="14"/>
                <w:szCs w:val="14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19.9.2012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D. Faktor</w:t>
            </w:r>
          </w:p>
        </w:tc>
      </w:tr>
      <w:tr w:rsidR="004E6965" w:rsidRPr="004E6965" w:rsidTr="004E6965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4E6965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4/1/20</w:t>
            </w:r>
            <w:r w:rsidRPr="004E6965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12/OS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965" w:rsidRPr="004E6965" w:rsidRDefault="004E6965" w:rsidP="00FB437B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4E6965">
              <w:rPr>
                <w:rFonts w:asciiTheme="majorHAnsi" w:hAnsiTheme="majorHAnsi" w:cs="Calibri"/>
                <w:sz w:val="14"/>
                <w:szCs w:val="14"/>
              </w:rPr>
              <w:t xml:space="preserve">V STU ukladá pripraviť zoznam všetkých rekreačných zariadení, prehľad ich využiteľnosti a hospodárenie.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3.10.2012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D. Faktor</w:t>
            </w:r>
          </w:p>
        </w:tc>
      </w:tr>
      <w:tr w:rsidR="004E6965" w:rsidRPr="004E6965" w:rsidTr="004E6965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4E6965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2/13/20</w:t>
            </w:r>
            <w:r w:rsidRPr="004E6965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33A" w:rsidRDefault="004E6965" w:rsidP="000A733A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4E6965">
              <w:rPr>
                <w:rFonts w:asciiTheme="majorHAnsi" w:hAnsiTheme="majorHAnsi" w:cs="Calibri"/>
                <w:sz w:val="14"/>
                <w:szCs w:val="14"/>
              </w:rPr>
              <w:t xml:space="preserve">V STU ukladá predložiť správu, resp. protokol a </w:t>
            </w:r>
          </w:p>
          <w:p w:rsidR="000A733A" w:rsidRDefault="004E6965" w:rsidP="000A733A">
            <w:pPr>
              <w:pStyle w:val="Odsekzoznamu"/>
              <w:ind w:left="1410" w:right="284" w:hanging="1410"/>
              <w:contextualSpacing w:val="0"/>
              <w:rPr>
                <w:rFonts w:ascii="Cambria" w:hAnsi="Cambria"/>
                <w:sz w:val="14"/>
                <w:szCs w:val="14"/>
              </w:rPr>
            </w:pPr>
            <w:r w:rsidRPr="004E6965">
              <w:rPr>
                <w:rFonts w:asciiTheme="majorHAnsi" w:hAnsiTheme="majorHAnsi" w:cs="Calibri"/>
                <w:sz w:val="14"/>
                <w:szCs w:val="14"/>
              </w:rPr>
              <w:t xml:space="preserve">vyhodnotenie efektívnosti </w:t>
            </w:r>
            <w:r w:rsidR="000A733A" w:rsidRPr="004E6965">
              <w:rPr>
                <w:rFonts w:ascii="Cambria" w:hAnsi="Cambria"/>
                <w:sz w:val="14"/>
                <w:szCs w:val="14"/>
              </w:rPr>
              <w:t xml:space="preserve"> kontrolných dní v projektoch ŠF </w:t>
            </w:r>
          </w:p>
          <w:p w:rsidR="004E6965" w:rsidRPr="004E6965" w:rsidRDefault="000A733A" w:rsidP="000A733A">
            <w:pPr>
              <w:pStyle w:val="Odsekzoznamu"/>
              <w:ind w:left="1410" w:right="284" w:hanging="1410"/>
              <w:contextualSpacing w:val="0"/>
              <w:rPr>
                <w:rFonts w:ascii="Cambria" w:hAnsi="Cambria" w:cs="Arial"/>
                <w:sz w:val="14"/>
                <w:szCs w:val="14"/>
              </w:rPr>
            </w:pPr>
            <w:r w:rsidRPr="004E6965">
              <w:rPr>
                <w:rFonts w:ascii="Cambria" w:hAnsi="Cambria"/>
                <w:sz w:val="14"/>
                <w:szCs w:val="14"/>
              </w:rPr>
              <w:t>EÚ</w:t>
            </w:r>
            <w:r>
              <w:rPr>
                <w:rFonts w:ascii="Cambria" w:hAnsi="Cambria"/>
                <w:sz w:val="14"/>
                <w:szCs w:val="14"/>
              </w:rPr>
              <w:t xml:space="preserve">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965" w:rsidRPr="004E6965" w:rsidRDefault="000A733A" w:rsidP="000A733A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19</w:t>
            </w:r>
            <w:r w:rsidR="004E6965" w:rsidRPr="004E6965">
              <w:rPr>
                <w:rFonts w:asciiTheme="majorHAnsi" w:hAnsiTheme="majorHAnsi" w:cs="Calibri"/>
                <w:sz w:val="14"/>
                <w:szCs w:val="14"/>
              </w:rPr>
              <w:t>.</w:t>
            </w:r>
            <w:r>
              <w:rPr>
                <w:rFonts w:asciiTheme="majorHAnsi" w:hAnsiTheme="majorHAnsi" w:cs="Calibri"/>
                <w:sz w:val="14"/>
                <w:szCs w:val="14"/>
              </w:rPr>
              <w:t>9</w:t>
            </w:r>
            <w:r w:rsidR="004E6965" w:rsidRPr="004E6965">
              <w:rPr>
                <w:rFonts w:asciiTheme="majorHAnsi" w:hAnsiTheme="majorHAnsi" w:cs="Calibri"/>
                <w:sz w:val="14"/>
                <w:szCs w:val="14"/>
              </w:rPr>
              <w:t>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4E6965">
              <w:rPr>
                <w:rFonts w:asciiTheme="majorHAnsi" w:hAnsiTheme="majorHAnsi" w:cs="Calibri"/>
                <w:sz w:val="14"/>
                <w:szCs w:val="14"/>
              </w:rPr>
              <w:t xml:space="preserve">S. </w:t>
            </w:r>
            <w:proofErr w:type="spellStart"/>
            <w:r w:rsidRPr="004E6965">
              <w:rPr>
                <w:rFonts w:asciiTheme="majorHAnsi" w:hAnsiTheme="majorHAnsi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4E6965" w:rsidRPr="004E6965" w:rsidTr="004E6965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965" w:rsidRPr="004E6965" w:rsidRDefault="004E6965" w:rsidP="004E6965">
            <w:pPr>
              <w:shd w:val="clear" w:color="auto" w:fill="FFFFFF"/>
              <w:ind w:right="71"/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</w:pPr>
            <w:r w:rsidRPr="004E6965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 xml:space="preserve">    2/15/20</w:t>
            </w:r>
            <w:r w:rsidRPr="004E6965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965" w:rsidRDefault="004E6965" w:rsidP="00FB437B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4E6965">
              <w:rPr>
                <w:rFonts w:asciiTheme="majorHAnsi" w:hAnsiTheme="majorHAnsi" w:cs="Calibri"/>
                <w:sz w:val="14"/>
                <w:szCs w:val="14"/>
              </w:rPr>
              <w:t xml:space="preserve">V STU ukladá prepracovať návrh </w:t>
            </w:r>
            <w:r w:rsidRPr="004E6965">
              <w:rPr>
                <w:rFonts w:asciiTheme="majorHAnsi" w:hAnsiTheme="majorHAnsi" w:cs="Arial"/>
                <w:sz w:val="14"/>
                <w:szCs w:val="14"/>
              </w:rPr>
              <w:t xml:space="preserve">Metodického </w:t>
            </w:r>
            <w:r w:rsidRPr="004E6965">
              <w:rPr>
                <w:rFonts w:asciiTheme="majorHAnsi" w:hAnsiTheme="majorHAnsi"/>
                <w:sz w:val="14"/>
                <w:szCs w:val="14"/>
              </w:rPr>
              <w:t xml:space="preserve">usmernenia </w:t>
            </w:r>
          </w:p>
          <w:p w:rsidR="004E6965" w:rsidRDefault="004E6965" w:rsidP="00FB437B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4E6965">
              <w:rPr>
                <w:rFonts w:asciiTheme="majorHAnsi" w:hAnsiTheme="majorHAnsi"/>
                <w:sz w:val="14"/>
                <w:szCs w:val="14"/>
              </w:rPr>
              <w:t xml:space="preserve">pre postup predkladania návrhov na uzatvorenie nájomných </w:t>
            </w:r>
          </w:p>
          <w:p w:rsidR="004E6965" w:rsidRPr="004E6965" w:rsidRDefault="004E6965" w:rsidP="00FB437B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4E6965">
              <w:rPr>
                <w:rFonts w:asciiTheme="majorHAnsi" w:hAnsiTheme="majorHAnsi"/>
                <w:sz w:val="14"/>
                <w:szCs w:val="14"/>
              </w:rPr>
              <w:t xml:space="preserve">zmlúv a povinnosti navrhovateľov počas trvania </w:t>
            </w:r>
          </w:p>
          <w:p w:rsidR="004E6965" w:rsidRPr="004E6965" w:rsidRDefault="004E6965" w:rsidP="00FB437B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4E6965">
              <w:rPr>
                <w:rFonts w:asciiTheme="majorHAnsi" w:hAnsiTheme="majorHAnsi"/>
                <w:sz w:val="14"/>
                <w:szCs w:val="14"/>
              </w:rPr>
              <w:t>nájomného  vzťahu a pri jeho ukončení v spolupráci s ekonomickým, organizačno-právnym útvarom a útvarom hlavného kontrolóra.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31.10.2012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965" w:rsidRPr="004E6965" w:rsidRDefault="004E6965" w:rsidP="004E6965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D. Faktor</w:t>
            </w:r>
          </w:p>
        </w:tc>
      </w:tr>
      <w:tr w:rsidR="004E6965" w:rsidRPr="004E6965" w:rsidTr="004E6965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4E6965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2/16/20</w:t>
            </w:r>
            <w:r w:rsidRPr="004E6965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965" w:rsidRPr="004E6965" w:rsidRDefault="008C5FF4" w:rsidP="00FB437B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Informovať o aktuálnej situácii a stave pohľadávky na Trnávke.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965" w:rsidRPr="004E6965" w:rsidRDefault="004E6965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priebežne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965" w:rsidRPr="004E6965" w:rsidRDefault="008C5FF4" w:rsidP="00FB437B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D. Faktor, M. Sokol</w:t>
            </w:r>
          </w:p>
        </w:tc>
      </w:tr>
    </w:tbl>
    <w:p w:rsidR="00E67457" w:rsidRDefault="00E67457" w:rsidP="003A1E05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A1E05" w:rsidRPr="003A1E05" w:rsidRDefault="000F7B91" w:rsidP="003A1E05">
      <w:pPr>
        <w:spacing w:line="276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A1E05">
        <w:rPr>
          <w:rFonts w:ascii="Cambria" w:hAnsi="Cambria" w:cs="Arial"/>
          <w:b/>
          <w:sz w:val="18"/>
          <w:szCs w:val="18"/>
          <w:u w:val="single"/>
        </w:rPr>
        <w:t>K BODU2:</w:t>
      </w:r>
      <w:r w:rsidRPr="003A1E05">
        <w:rPr>
          <w:rFonts w:ascii="Cambria" w:hAnsi="Cambria" w:cs="Arial"/>
          <w:b/>
          <w:sz w:val="18"/>
          <w:szCs w:val="18"/>
        </w:rPr>
        <w:tab/>
      </w:r>
      <w:r w:rsidR="003A1E05" w:rsidRPr="003A1E05">
        <w:rPr>
          <w:rFonts w:asciiTheme="majorHAnsi" w:hAnsiTheme="majorHAnsi"/>
          <w:b/>
          <w:sz w:val="18"/>
          <w:szCs w:val="18"/>
          <w:u w:val="single"/>
        </w:rPr>
        <w:t xml:space="preserve">Príprava projektu UVP STU Bratislava – informácia </w:t>
      </w:r>
    </w:p>
    <w:p w:rsidR="000F7B91" w:rsidRDefault="000F7B91" w:rsidP="00A05849">
      <w:pPr>
        <w:spacing w:line="276" w:lineRule="auto"/>
        <w:jc w:val="both"/>
        <w:rPr>
          <w:rFonts w:ascii="Cambria" w:hAnsi="Cambria" w:cs="Calibri"/>
          <w:sz w:val="18"/>
          <w:szCs w:val="18"/>
        </w:rPr>
      </w:pPr>
    </w:p>
    <w:p w:rsidR="000F7B91" w:rsidRPr="007D42C2" w:rsidRDefault="003A1E05" w:rsidP="00015162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v krátkosti informoval členov V STU o stave prípravy projektu UVP STU Bratislava, kde </w:t>
      </w:r>
      <w:r w:rsidR="000A733A">
        <w:rPr>
          <w:rFonts w:ascii="Cambria" w:hAnsi="Cambria" w:cs="Arial"/>
          <w:sz w:val="18"/>
          <w:szCs w:val="18"/>
        </w:rPr>
        <w:t>pristúpime k</w:t>
      </w:r>
      <w:r>
        <w:rPr>
          <w:rFonts w:ascii="Cambria" w:hAnsi="Cambria" w:cs="Arial"/>
          <w:sz w:val="18"/>
          <w:szCs w:val="18"/>
        </w:rPr>
        <w:t xml:space="preserve"> </w:t>
      </w:r>
      <w:r w:rsidR="0005664B">
        <w:rPr>
          <w:rFonts w:ascii="Cambria" w:hAnsi="Cambria" w:cs="Arial"/>
          <w:sz w:val="18"/>
          <w:szCs w:val="18"/>
        </w:rPr>
        <w:t>určit</w:t>
      </w:r>
      <w:r w:rsidR="000A733A">
        <w:rPr>
          <w:rFonts w:ascii="Cambria" w:hAnsi="Cambria" w:cs="Arial"/>
          <w:sz w:val="18"/>
          <w:szCs w:val="18"/>
        </w:rPr>
        <w:t>ým</w:t>
      </w:r>
      <w:r w:rsidR="0005664B">
        <w:rPr>
          <w:rFonts w:ascii="Cambria" w:hAnsi="Cambria" w:cs="Arial"/>
          <w:sz w:val="18"/>
          <w:szCs w:val="18"/>
        </w:rPr>
        <w:t xml:space="preserve"> zmen</w:t>
      </w:r>
      <w:r w:rsidR="000A733A">
        <w:rPr>
          <w:rFonts w:ascii="Cambria" w:hAnsi="Cambria" w:cs="Arial"/>
          <w:sz w:val="18"/>
          <w:szCs w:val="18"/>
        </w:rPr>
        <w:t>ám</w:t>
      </w:r>
      <w:r w:rsidR="0005664B">
        <w:rPr>
          <w:rFonts w:ascii="Cambria" w:hAnsi="Cambria" w:cs="Arial"/>
          <w:sz w:val="18"/>
          <w:szCs w:val="18"/>
        </w:rPr>
        <w:t xml:space="preserve"> a úprav</w:t>
      </w:r>
      <w:r w:rsidR="000A733A">
        <w:rPr>
          <w:rFonts w:ascii="Cambria" w:hAnsi="Cambria" w:cs="Arial"/>
          <w:sz w:val="18"/>
          <w:szCs w:val="18"/>
        </w:rPr>
        <w:t>ám</w:t>
      </w:r>
      <w:r w:rsidR="0005664B">
        <w:rPr>
          <w:rFonts w:ascii="Cambria" w:hAnsi="Cambria" w:cs="Arial"/>
          <w:sz w:val="18"/>
          <w:szCs w:val="18"/>
        </w:rPr>
        <w:t xml:space="preserve">, ktorých rozsah vyplynie po porade dekanov. Projekt bude pred podaním konzultovaný na </w:t>
      </w:r>
      <w:proofErr w:type="spellStart"/>
      <w:r w:rsidR="0005664B">
        <w:rPr>
          <w:rFonts w:ascii="Cambria" w:hAnsi="Cambria" w:cs="Arial"/>
          <w:sz w:val="18"/>
          <w:szCs w:val="18"/>
        </w:rPr>
        <w:t>MŠVVaŠ</w:t>
      </w:r>
      <w:proofErr w:type="spellEnd"/>
      <w:r w:rsidR="0005664B">
        <w:rPr>
          <w:rFonts w:ascii="Cambria" w:hAnsi="Cambria" w:cs="Arial"/>
          <w:sz w:val="18"/>
          <w:szCs w:val="18"/>
        </w:rPr>
        <w:t xml:space="preserve"> SR.</w:t>
      </w:r>
    </w:p>
    <w:p w:rsidR="001F7D56" w:rsidRDefault="001F7D56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1F7D56" w:rsidRDefault="000F7B91" w:rsidP="001F7D56">
      <w:pPr>
        <w:spacing w:line="276" w:lineRule="auto"/>
        <w:ind w:left="1410" w:hanging="1410"/>
        <w:jc w:val="both"/>
        <w:rPr>
          <w:rFonts w:ascii="Cambria" w:hAnsi="Cambria"/>
          <w:b/>
          <w:sz w:val="18"/>
          <w:szCs w:val="18"/>
          <w:u w:val="single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="0005664B" w:rsidRPr="0005664B">
        <w:rPr>
          <w:rFonts w:asciiTheme="majorHAnsi" w:hAnsiTheme="majorHAnsi" w:cs="Calibri"/>
          <w:b/>
          <w:sz w:val="18"/>
          <w:szCs w:val="18"/>
          <w:u w:val="single"/>
        </w:rPr>
        <w:t>Grafický manuál STU</w:t>
      </w:r>
    </w:p>
    <w:p w:rsidR="000F7B91" w:rsidRDefault="000F7B91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0F7B91" w:rsidRDefault="000F7B91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r w:rsidR="0005664B">
        <w:rPr>
          <w:rFonts w:ascii="Cambria" w:hAnsi="Cambria" w:cs="Arial"/>
          <w:sz w:val="18"/>
          <w:szCs w:val="18"/>
        </w:rPr>
        <w:t>Peciar</w:t>
      </w:r>
      <w:r>
        <w:rPr>
          <w:rFonts w:ascii="Cambria" w:hAnsi="Cambria" w:cs="Arial"/>
          <w:sz w:val="18"/>
          <w:szCs w:val="18"/>
        </w:rPr>
        <w:t>.</w:t>
      </w:r>
    </w:p>
    <w:p w:rsidR="0005664B" w:rsidRDefault="0005664B" w:rsidP="00F4350D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Grafický manuál je súčasťou dodržiavania nového loga STU, ktoré sa v zmysle Príkazu </w:t>
      </w:r>
    </w:p>
    <w:p w:rsidR="006B4859" w:rsidRDefault="0005664B" w:rsidP="00F4350D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rektora č. 1/2012 používa od 1.2.2012.</w:t>
      </w:r>
    </w:p>
    <w:p w:rsidR="000F7B91" w:rsidRDefault="000F7B91" w:rsidP="00F437F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CC7A22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5664B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/1</w:t>
      </w:r>
      <w:r w:rsidR="00F50228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CC7A22" w:rsidRDefault="000F7B91" w:rsidP="0005664B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 w:rsidR="0005664B">
        <w:rPr>
          <w:rFonts w:ascii="Cambria" w:hAnsi="Cambria" w:cs="Arial"/>
          <w:sz w:val="18"/>
          <w:szCs w:val="18"/>
        </w:rPr>
        <w:t>schvaľuje Grafický manuál STU s pripomienkami.</w:t>
      </w:r>
    </w:p>
    <w:p w:rsidR="0005664B" w:rsidRDefault="0005664B" w:rsidP="0005664B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Pripomienky:</w:t>
      </w:r>
    </w:p>
    <w:p w:rsidR="0005664B" w:rsidRPr="00FE7E78" w:rsidRDefault="0005664B" w:rsidP="00144D8D">
      <w:pPr>
        <w:pStyle w:val="Odsekzoznamu"/>
        <w:numPr>
          <w:ilvl w:val="0"/>
          <w:numId w:val="5"/>
        </w:numPr>
        <w:ind w:right="284"/>
        <w:contextualSpacing w:val="0"/>
        <w:jc w:val="both"/>
        <w:rPr>
          <w:rFonts w:ascii="Cambria" w:hAnsi="Cambria" w:cs="Calibri"/>
          <w:sz w:val="18"/>
          <w:szCs w:val="18"/>
        </w:rPr>
      </w:pPr>
      <w:r w:rsidRPr="00FE7E78">
        <w:rPr>
          <w:rFonts w:ascii="Cambria" w:hAnsi="Cambria" w:cs="Calibri"/>
          <w:sz w:val="18"/>
          <w:szCs w:val="18"/>
        </w:rPr>
        <w:t>01-01</w:t>
      </w:r>
      <w:r w:rsidR="00FE7E78">
        <w:rPr>
          <w:rFonts w:ascii="Cambria" w:hAnsi="Cambria" w:cs="Calibri"/>
          <w:sz w:val="18"/>
          <w:szCs w:val="18"/>
        </w:rPr>
        <w:t xml:space="preserve">: </w:t>
      </w:r>
      <w:r w:rsidR="004D1530">
        <w:rPr>
          <w:rFonts w:ascii="Cambria" w:hAnsi="Cambria" w:cs="Calibri"/>
          <w:sz w:val="18"/>
          <w:szCs w:val="18"/>
        </w:rPr>
        <w:t>L</w:t>
      </w:r>
      <w:r w:rsidRPr="00FE7E78">
        <w:rPr>
          <w:rFonts w:ascii="Cambria" w:hAnsi="Cambria" w:cs="Calibri"/>
          <w:sz w:val="18"/>
          <w:szCs w:val="18"/>
        </w:rPr>
        <w:t>ogo upraviť aj na variantu s bordovým písmom STU</w:t>
      </w:r>
    </w:p>
    <w:p w:rsidR="00FE7E78" w:rsidRPr="00FE7E78" w:rsidRDefault="0005664B" w:rsidP="00144D8D">
      <w:pPr>
        <w:pStyle w:val="Odsekzoznamu"/>
        <w:numPr>
          <w:ilvl w:val="0"/>
          <w:numId w:val="5"/>
        </w:numPr>
        <w:shd w:val="clear" w:color="auto" w:fill="FFFFFF"/>
        <w:ind w:right="284"/>
        <w:contextualSpacing w:val="0"/>
        <w:jc w:val="both"/>
        <w:rPr>
          <w:rFonts w:ascii="Cambria" w:hAnsi="Cambria" w:cs="Calibri"/>
          <w:sz w:val="18"/>
          <w:szCs w:val="18"/>
        </w:rPr>
      </w:pPr>
      <w:r w:rsidRPr="00FE7E78">
        <w:rPr>
          <w:rFonts w:ascii="Cambria" w:hAnsi="Cambria" w:cs="Calibri"/>
          <w:sz w:val="18"/>
          <w:szCs w:val="18"/>
        </w:rPr>
        <w:t>03-0</w:t>
      </w:r>
      <w:r w:rsidR="00EA1897">
        <w:rPr>
          <w:rFonts w:ascii="Cambria" w:hAnsi="Cambria" w:cs="Calibri"/>
          <w:sz w:val="18"/>
          <w:szCs w:val="18"/>
        </w:rPr>
        <w:t>8</w:t>
      </w:r>
      <w:r w:rsidR="00FE7E78" w:rsidRPr="00FE7E78">
        <w:rPr>
          <w:rFonts w:ascii="Cambria" w:hAnsi="Cambria" w:cs="Calibri"/>
          <w:sz w:val="18"/>
          <w:szCs w:val="18"/>
        </w:rPr>
        <w:t>:</w:t>
      </w:r>
      <w:r w:rsidR="004D1530">
        <w:rPr>
          <w:rFonts w:ascii="Cambria" w:hAnsi="Cambria" w:cs="Calibri"/>
          <w:sz w:val="18"/>
          <w:szCs w:val="18"/>
        </w:rPr>
        <w:t xml:space="preserve"> Na</w:t>
      </w:r>
      <w:r w:rsidRPr="00FE7E78">
        <w:rPr>
          <w:rFonts w:ascii="Cambria" w:hAnsi="Cambria" w:cs="Calibri"/>
          <w:sz w:val="18"/>
          <w:szCs w:val="18"/>
        </w:rPr>
        <w:t xml:space="preserve"> osobnom hlavičkovom papieri v mieste podpisu nahradiť „meno a priezvisko“ len „podpisom“</w:t>
      </w:r>
      <w:r w:rsidR="00FE7E78">
        <w:rPr>
          <w:rFonts w:ascii="Cambria" w:hAnsi="Cambria" w:cs="Calibri"/>
          <w:sz w:val="18"/>
          <w:szCs w:val="18"/>
        </w:rPr>
        <w:t>, adresu vpisovať vľavo dolu, odstrániť pätu</w:t>
      </w:r>
    </w:p>
    <w:p w:rsidR="0005664B" w:rsidRDefault="0005664B" w:rsidP="00144D8D">
      <w:pPr>
        <w:pStyle w:val="Odsekzoznamu"/>
        <w:numPr>
          <w:ilvl w:val="0"/>
          <w:numId w:val="5"/>
        </w:num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FE7E78">
        <w:rPr>
          <w:rFonts w:ascii="Cambria" w:hAnsi="Cambria" w:cs="Calibri"/>
          <w:sz w:val="18"/>
          <w:szCs w:val="18"/>
        </w:rPr>
        <w:t>03-14</w:t>
      </w:r>
      <w:r w:rsidR="00FE7E78" w:rsidRPr="00FE7E78">
        <w:rPr>
          <w:rFonts w:ascii="Cambria" w:hAnsi="Cambria" w:cs="Calibri"/>
          <w:sz w:val="18"/>
          <w:szCs w:val="18"/>
        </w:rPr>
        <w:t>:</w:t>
      </w:r>
      <w:r w:rsidR="00FE7E78">
        <w:rPr>
          <w:rFonts w:ascii="Cambria" w:hAnsi="Cambria" w:cs="Calibri"/>
          <w:sz w:val="18"/>
          <w:szCs w:val="18"/>
        </w:rPr>
        <w:t xml:space="preserve"> O</w:t>
      </w:r>
      <w:r w:rsidRPr="00FE7E78">
        <w:rPr>
          <w:rFonts w:ascii="Cambria" w:hAnsi="Cambria" w:cs="Calibri"/>
          <w:sz w:val="18"/>
          <w:szCs w:val="18"/>
        </w:rPr>
        <w:t xml:space="preserve">bal na grémiá </w:t>
      </w:r>
      <w:r w:rsidR="00FE7E78">
        <w:rPr>
          <w:rFonts w:ascii="Cambria" w:hAnsi="Cambria" w:cs="Calibri"/>
          <w:sz w:val="18"/>
          <w:szCs w:val="18"/>
        </w:rPr>
        <w:t xml:space="preserve">prioritne </w:t>
      </w:r>
      <w:r w:rsidRPr="00FE7E78">
        <w:rPr>
          <w:rFonts w:ascii="Cambria" w:hAnsi="Cambria" w:cs="Calibri"/>
          <w:sz w:val="18"/>
          <w:szCs w:val="18"/>
        </w:rPr>
        <w:t xml:space="preserve">doplniť v inverznej verzii, t.j. na bielom papieri </w:t>
      </w:r>
      <w:r w:rsidR="004D1530">
        <w:rPr>
          <w:rFonts w:ascii="Cambria" w:hAnsi="Cambria" w:cs="Calibri"/>
          <w:sz w:val="18"/>
          <w:szCs w:val="18"/>
        </w:rPr>
        <w:t>+ doplniť jeden univerzálny bez názvu grémia</w:t>
      </w:r>
    </w:p>
    <w:p w:rsidR="00FE7E78" w:rsidRDefault="00FE7E78" w:rsidP="00144D8D">
      <w:pPr>
        <w:pStyle w:val="Odsekzoznamu"/>
        <w:numPr>
          <w:ilvl w:val="0"/>
          <w:numId w:val="4"/>
        </w:num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03-16: </w:t>
      </w:r>
      <w:r w:rsidR="004D1530">
        <w:rPr>
          <w:rFonts w:ascii="Cambria" w:hAnsi="Cambria" w:cs="Calibri"/>
          <w:sz w:val="18"/>
          <w:szCs w:val="18"/>
        </w:rPr>
        <w:t>K</w:t>
      </w:r>
      <w:r>
        <w:rPr>
          <w:rFonts w:ascii="Cambria" w:hAnsi="Cambria" w:cs="Calibri"/>
          <w:sz w:val="18"/>
          <w:szCs w:val="18"/>
        </w:rPr>
        <w:t>ošieľky na zasadnutie grémií – od strany č. 2 doplniť do hlavičky vpravo údaje, o aký materiál ide (typ grémia, predkladateľ, dátum a názov materiálu), údaje by sa mali ťahať z titulnej strany – košieľky, napr.:</w:t>
      </w:r>
    </w:p>
    <w:p w:rsidR="00FE7E78" w:rsidRPr="00FE7E78" w:rsidRDefault="00FE7E78" w:rsidP="00FE7E78">
      <w:pPr>
        <w:pStyle w:val="Odsekzoznamu"/>
        <w:shd w:val="clear" w:color="auto" w:fill="FFFFFF"/>
        <w:ind w:right="284"/>
        <w:jc w:val="right"/>
        <w:rPr>
          <w:rFonts w:ascii="Cambria" w:hAnsi="Cambria" w:cs="Calibri"/>
          <w:sz w:val="16"/>
          <w:szCs w:val="16"/>
        </w:rPr>
      </w:pPr>
      <w:r w:rsidRPr="00FE7E78">
        <w:rPr>
          <w:rFonts w:ascii="Cambria" w:hAnsi="Cambria" w:cs="Calibri"/>
          <w:sz w:val="16"/>
          <w:szCs w:val="16"/>
        </w:rPr>
        <w:t>Vedenie STU, 5.9.2012</w:t>
      </w:r>
    </w:p>
    <w:p w:rsidR="00FE7E78" w:rsidRPr="00FE7E78" w:rsidRDefault="00FE7E78" w:rsidP="00FE7E78">
      <w:pPr>
        <w:pStyle w:val="Odsekzoznamu"/>
        <w:shd w:val="clear" w:color="auto" w:fill="FFFFFF"/>
        <w:ind w:right="284"/>
        <w:jc w:val="right"/>
        <w:rPr>
          <w:rFonts w:ascii="Cambria" w:hAnsi="Cambria" w:cs="Calibri"/>
          <w:sz w:val="16"/>
          <w:szCs w:val="16"/>
        </w:rPr>
      </w:pPr>
      <w:r w:rsidRPr="00FE7E78">
        <w:rPr>
          <w:rFonts w:ascii="Cambria" w:hAnsi="Cambria" w:cs="Calibri"/>
          <w:sz w:val="16"/>
          <w:szCs w:val="16"/>
        </w:rPr>
        <w:t>Grafický manuál STU</w:t>
      </w:r>
    </w:p>
    <w:p w:rsidR="00FE7E78" w:rsidRPr="00FE7E78" w:rsidRDefault="00FE7E78" w:rsidP="00FE7E78">
      <w:pPr>
        <w:pStyle w:val="Odsekzoznamu"/>
        <w:shd w:val="clear" w:color="auto" w:fill="FFFFFF"/>
        <w:ind w:right="284"/>
        <w:jc w:val="right"/>
        <w:rPr>
          <w:rFonts w:ascii="Cambria" w:hAnsi="Cambria" w:cs="Calibri"/>
          <w:sz w:val="16"/>
          <w:szCs w:val="16"/>
        </w:rPr>
      </w:pPr>
      <w:r w:rsidRPr="00FE7E78">
        <w:rPr>
          <w:rFonts w:ascii="Cambria" w:hAnsi="Cambria" w:cs="Calibri"/>
          <w:sz w:val="16"/>
          <w:szCs w:val="16"/>
        </w:rPr>
        <w:t>prof. Ing. Marián Peciar, PhD., prorektor</w:t>
      </w:r>
    </w:p>
    <w:p w:rsidR="00FE7E78" w:rsidRPr="005C1256" w:rsidRDefault="00FE7E78" w:rsidP="00144D8D">
      <w:pPr>
        <w:pStyle w:val="Odsekzoznamu"/>
        <w:numPr>
          <w:ilvl w:val="0"/>
          <w:numId w:val="5"/>
        </w:num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5C1256">
        <w:rPr>
          <w:rFonts w:ascii="Cambria" w:hAnsi="Cambria" w:cs="Calibri"/>
          <w:sz w:val="18"/>
          <w:szCs w:val="18"/>
        </w:rPr>
        <w:t xml:space="preserve">03-18: </w:t>
      </w:r>
      <w:r w:rsidR="004D1530" w:rsidRPr="005C1256">
        <w:rPr>
          <w:rFonts w:ascii="Cambria" w:hAnsi="Cambria" w:cs="Calibri"/>
          <w:sz w:val="18"/>
          <w:szCs w:val="18"/>
        </w:rPr>
        <w:t>K</w:t>
      </w:r>
      <w:r w:rsidRPr="005C1256">
        <w:rPr>
          <w:rFonts w:ascii="Cambria" w:hAnsi="Cambria" w:cs="Calibri"/>
          <w:sz w:val="18"/>
          <w:szCs w:val="18"/>
        </w:rPr>
        <w:t>ošieľka na vnútorný predpis má obsahovať typ predpisu</w:t>
      </w:r>
      <w:r w:rsidR="005C1256" w:rsidRPr="005C1256">
        <w:rPr>
          <w:rFonts w:ascii="Cambria" w:hAnsi="Cambria" w:cs="Calibri"/>
          <w:sz w:val="18"/>
          <w:szCs w:val="18"/>
        </w:rPr>
        <w:t xml:space="preserve"> +</w:t>
      </w:r>
      <w:r w:rsidRPr="005C1256">
        <w:rPr>
          <w:rFonts w:ascii="Cambria" w:hAnsi="Cambria" w:cs="Calibri"/>
          <w:sz w:val="18"/>
          <w:szCs w:val="18"/>
        </w:rPr>
        <w:t xml:space="preserve"> číslo, názov</w:t>
      </w:r>
      <w:r w:rsidR="005C1256" w:rsidRPr="005C1256">
        <w:rPr>
          <w:rFonts w:ascii="Cambria" w:hAnsi="Cambria" w:cs="Calibri"/>
          <w:sz w:val="18"/>
          <w:szCs w:val="18"/>
        </w:rPr>
        <w:t>,</w:t>
      </w:r>
      <w:r w:rsidRPr="005C1256">
        <w:rPr>
          <w:rFonts w:ascii="Cambria" w:hAnsi="Cambria" w:cs="Calibri"/>
          <w:sz w:val="18"/>
          <w:szCs w:val="18"/>
        </w:rPr>
        <w:t xml:space="preserve"> </w:t>
      </w:r>
      <w:r w:rsidR="005C1256" w:rsidRPr="005C1256">
        <w:rPr>
          <w:rFonts w:ascii="Cambria" w:hAnsi="Cambria" w:cs="Calibri"/>
          <w:sz w:val="18"/>
          <w:szCs w:val="18"/>
        </w:rPr>
        <w:t xml:space="preserve">dátum </w:t>
      </w:r>
      <w:r w:rsidRPr="005C1256">
        <w:rPr>
          <w:rFonts w:ascii="Cambria" w:hAnsi="Cambria" w:cs="Calibri"/>
          <w:sz w:val="18"/>
          <w:szCs w:val="18"/>
        </w:rPr>
        <w:t>a </w:t>
      </w:r>
      <w:r w:rsidR="00EA1897" w:rsidRPr="005C1256">
        <w:rPr>
          <w:rFonts w:ascii="Cambria" w:hAnsi="Cambria" w:cs="Calibri"/>
          <w:sz w:val="18"/>
          <w:szCs w:val="18"/>
        </w:rPr>
        <w:t>spracov</w:t>
      </w:r>
      <w:r w:rsidRPr="005C1256">
        <w:rPr>
          <w:rFonts w:ascii="Cambria" w:hAnsi="Cambria" w:cs="Calibri"/>
          <w:sz w:val="18"/>
          <w:szCs w:val="18"/>
        </w:rPr>
        <w:t>ateľ, napr.:</w:t>
      </w:r>
    </w:p>
    <w:p w:rsidR="00EA1897" w:rsidRPr="005C1256" w:rsidRDefault="00EA1897" w:rsidP="00FE7E78">
      <w:pPr>
        <w:pStyle w:val="Odsekzoznamu"/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5C1256">
        <w:rPr>
          <w:rFonts w:ascii="Cambria" w:hAnsi="Cambria" w:cs="Calibri"/>
          <w:sz w:val="18"/>
          <w:szCs w:val="18"/>
        </w:rPr>
        <w:t>Smernica</w:t>
      </w:r>
      <w:r w:rsidR="005C1256" w:rsidRPr="005C1256">
        <w:rPr>
          <w:rFonts w:ascii="Cambria" w:hAnsi="Cambria" w:cs="Calibri"/>
          <w:sz w:val="18"/>
          <w:szCs w:val="18"/>
        </w:rPr>
        <w:t xml:space="preserve"> </w:t>
      </w:r>
      <w:r w:rsidRPr="005C1256">
        <w:rPr>
          <w:rFonts w:ascii="Cambria" w:hAnsi="Cambria" w:cs="Calibri"/>
          <w:sz w:val="18"/>
          <w:szCs w:val="18"/>
        </w:rPr>
        <w:t>č</w:t>
      </w:r>
      <w:r w:rsidR="005C1256" w:rsidRPr="005C1256">
        <w:rPr>
          <w:rFonts w:ascii="Cambria" w:hAnsi="Cambria" w:cs="Calibri"/>
          <w:sz w:val="18"/>
          <w:szCs w:val="18"/>
        </w:rPr>
        <w:t>.</w:t>
      </w:r>
      <w:r w:rsidRPr="005C1256">
        <w:rPr>
          <w:rFonts w:ascii="Cambria" w:hAnsi="Cambria" w:cs="Calibri"/>
          <w:sz w:val="18"/>
          <w:szCs w:val="18"/>
        </w:rPr>
        <w:t xml:space="preserve"> 5/2012 – N</w:t>
      </w:r>
    </w:p>
    <w:p w:rsidR="00EA1897" w:rsidRPr="005C1256" w:rsidRDefault="00EA1897" w:rsidP="00FE7E78">
      <w:pPr>
        <w:pStyle w:val="Odsekzoznamu"/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5C1256">
        <w:rPr>
          <w:rFonts w:ascii="Cambria" w:hAnsi="Cambria" w:cs="Calibri"/>
          <w:sz w:val="18"/>
          <w:szCs w:val="18"/>
        </w:rPr>
        <w:t>Grafický manuál STU</w:t>
      </w:r>
    </w:p>
    <w:p w:rsidR="005C1256" w:rsidRPr="005C1256" w:rsidRDefault="005C1256" w:rsidP="00FE7E78">
      <w:pPr>
        <w:pStyle w:val="Odsekzoznamu"/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5C1256">
        <w:rPr>
          <w:rFonts w:ascii="Cambria" w:hAnsi="Cambria" w:cs="Calibri"/>
          <w:sz w:val="18"/>
          <w:szCs w:val="18"/>
        </w:rPr>
        <w:t>5.9.2012</w:t>
      </w:r>
    </w:p>
    <w:p w:rsidR="00EA1897" w:rsidRDefault="00EA1897" w:rsidP="00FE7E78">
      <w:pPr>
        <w:pStyle w:val="Odsekzoznamu"/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5C1256">
        <w:rPr>
          <w:rFonts w:ascii="Cambria" w:hAnsi="Cambria" w:cs="Calibri"/>
          <w:sz w:val="18"/>
          <w:szCs w:val="18"/>
        </w:rPr>
        <w:lastRenderedPageBreak/>
        <w:t xml:space="preserve">Vypracoval: Ing. Zuzana </w:t>
      </w:r>
      <w:proofErr w:type="spellStart"/>
      <w:r w:rsidRPr="005C1256">
        <w:rPr>
          <w:rFonts w:ascii="Cambria" w:hAnsi="Cambria" w:cs="Calibri"/>
          <w:sz w:val="18"/>
          <w:szCs w:val="18"/>
        </w:rPr>
        <w:t>Mokošová</w:t>
      </w:r>
      <w:proofErr w:type="spellEnd"/>
    </w:p>
    <w:p w:rsidR="004D1530" w:rsidRDefault="004D1530" w:rsidP="00144D8D">
      <w:pPr>
        <w:pStyle w:val="Odsekzoznamu"/>
        <w:numPr>
          <w:ilvl w:val="0"/>
          <w:numId w:val="5"/>
        </w:num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od 03-20 sú všetky vyobrazenia len ako príklady, ktoré nie sú pre STU záväzné, je potrebné to explicitne do manuálu napísať</w:t>
      </w:r>
    </w:p>
    <w:p w:rsidR="004D1530" w:rsidRPr="00FE7E78" w:rsidRDefault="004D1530" w:rsidP="00144D8D">
      <w:pPr>
        <w:pStyle w:val="Odsekzoznamu"/>
        <w:numPr>
          <w:ilvl w:val="0"/>
          <w:numId w:val="5"/>
        </w:num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04-01: Prezentácie STU – doplniť vzor a šablónu s bielym pozadím</w:t>
      </w:r>
    </w:p>
    <w:p w:rsidR="00CC7A22" w:rsidRDefault="00CC7A22" w:rsidP="00F4350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 w:rsidR="004D1530">
        <w:rPr>
          <w:rFonts w:ascii="Cambria" w:hAnsi="Cambria" w:cs="Calibri"/>
          <w:b/>
          <w:color w:val="008000"/>
          <w:sz w:val="18"/>
          <w:szCs w:val="18"/>
        </w:rPr>
        <w:t>: 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 w:rsidR="00F50228">
        <w:rPr>
          <w:rFonts w:ascii="Cambria" w:hAnsi="Cambria" w:cs="Calibri"/>
          <w:b/>
          <w:color w:val="008000"/>
          <w:sz w:val="18"/>
          <w:szCs w:val="18"/>
        </w:rPr>
        <w:t>7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CC7A22" w:rsidRPr="00E326B8" w:rsidRDefault="00CC7A22" w:rsidP="004D1530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 w:rsidR="004D1530">
        <w:rPr>
          <w:rFonts w:ascii="Cambria" w:hAnsi="Cambria" w:cs="Calibri"/>
          <w:sz w:val="18"/>
          <w:szCs w:val="18"/>
        </w:rPr>
        <w:t>zapracovať predložené pripomienky do materiálu Grafický manuál STU.</w:t>
      </w:r>
    </w:p>
    <w:p w:rsidR="00CC7A22" w:rsidRPr="00E326B8" w:rsidRDefault="00CC7A22" w:rsidP="00CC7A22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 w:rsidR="004D1530">
        <w:rPr>
          <w:rFonts w:ascii="Cambria" w:hAnsi="Cambria" w:cs="Calibri"/>
          <w:sz w:val="18"/>
          <w:szCs w:val="18"/>
        </w:rPr>
        <w:t>M. Peciar</w:t>
      </w:r>
    </w:p>
    <w:p w:rsidR="00CC7A22" w:rsidRPr="007D42C2" w:rsidRDefault="00CC7A22" w:rsidP="00CC7A22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4D1530">
        <w:rPr>
          <w:rFonts w:ascii="Cambria" w:hAnsi="Cambria" w:cs="Calibri"/>
          <w:sz w:val="18"/>
          <w:szCs w:val="18"/>
        </w:rPr>
        <w:t>ihneď</w:t>
      </w:r>
    </w:p>
    <w:p w:rsidR="00A002EC" w:rsidRDefault="00A002EC" w:rsidP="00F437F1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4D1530" w:rsidRPr="004D1530" w:rsidRDefault="000F7B91" w:rsidP="004D1530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 BODU4: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4D1530" w:rsidRPr="004D1530">
        <w:rPr>
          <w:rFonts w:asciiTheme="majorHAnsi" w:hAnsiTheme="majorHAnsi"/>
          <w:b/>
          <w:sz w:val="18"/>
          <w:szCs w:val="18"/>
          <w:u w:val="single"/>
        </w:rPr>
        <w:t>Návrh na odsúhlasenie dodatkov k nájomným zmluvám</w:t>
      </w:r>
      <w:r w:rsidR="004D1530" w:rsidRPr="004D1530">
        <w:rPr>
          <w:rFonts w:asciiTheme="majorHAnsi" w:hAnsiTheme="majorHAnsi"/>
          <w:sz w:val="18"/>
          <w:szCs w:val="18"/>
        </w:rPr>
        <w:t xml:space="preserve"> </w:t>
      </w:r>
    </w:p>
    <w:p w:rsidR="000F7B91" w:rsidRPr="00A66909" w:rsidRDefault="000F7B91" w:rsidP="00F437F1">
      <w:pPr>
        <w:spacing w:line="276" w:lineRule="auto"/>
        <w:ind w:left="1410" w:hanging="1410"/>
        <w:rPr>
          <w:rFonts w:ascii="Cambria" w:hAnsi="Cambria"/>
          <w:b/>
          <w:sz w:val="18"/>
          <w:szCs w:val="18"/>
          <w:u w:val="single"/>
        </w:rPr>
      </w:pPr>
    </w:p>
    <w:p w:rsidR="006B4859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4D1530">
        <w:rPr>
          <w:rFonts w:ascii="Cambria" w:hAnsi="Cambria" w:cs="Arial"/>
          <w:sz w:val="18"/>
          <w:szCs w:val="18"/>
        </w:rPr>
        <w:t>a prezentoval kvestor</w:t>
      </w:r>
      <w:r>
        <w:rPr>
          <w:rFonts w:ascii="Cambria" w:hAnsi="Cambria" w:cs="Arial"/>
          <w:sz w:val="18"/>
          <w:szCs w:val="18"/>
        </w:rPr>
        <w:t>.</w:t>
      </w:r>
    </w:p>
    <w:p w:rsidR="006B4859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C368D">
        <w:rPr>
          <w:rFonts w:ascii="Cambria" w:hAnsi="Cambria" w:cs="Arial"/>
          <w:b/>
          <w:color w:val="C00000"/>
          <w:sz w:val="18"/>
          <w:szCs w:val="18"/>
        </w:rPr>
        <w:t>2/1</w:t>
      </w:r>
      <w:r w:rsidR="00F50228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CC368D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STU schvaľuje p</w:t>
      </w:r>
      <w:r w:rsidR="00CC368D">
        <w:rPr>
          <w:rFonts w:ascii="Cambria" w:hAnsi="Cambria" w:cs="Arial"/>
          <w:sz w:val="18"/>
          <w:szCs w:val="18"/>
        </w:rPr>
        <w:t xml:space="preserve">redložený návrh na uzatvorenie </w:t>
      </w:r>
      <w:r>
        <w:rPr>
          <w:rFonts w:ascii="Cambria" w:hAnsi="Cambria" w:cs="Arial"/>
          <w:sz w:val="18"/>
          <w:szCs w:val="18"/>
        </w:rPr>
        <w:t>dodatkov</w:t>
      </w:r>
      <w:r w:rsidR="00CC368D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k nájomným zmluvám </w:t>
      </w:r>
    </w:p>
    <w:p w:rsidR="006B4859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špecifikovaných v bodoch 1) a </w:t>
      </w:r>
      <w:r w:rsidR="00CC368D">
        <w:rPr>
          <w:rFonts w:ascii="Cambria" w:hAnsi="Cambria" w:cs="Arial"/>
          <w:sz w:val="18"/>
          <w:szCs w:val="18"/>
        </w:rPr>
        <w:t>3</w:t>
      </w:r>
      <w:r>
        <w:rPr>
          <w:rFonts w:ascii="Cambria" w:hAnsi="Cambria" w:cs="Arial"/>
          <w:sz w:val="18"/>
          <w:szCs w:val="18"/>
        </w:rPr>
        <w:t>) bez pripomienok</w:t>
      </w:r>
      <w:r>
        <w:rPr>
          <w:rFonts w:ascii="Cambria" w:hAnsi="Cambria" w:cs="Calibri"/>
          <w:sz w:val="18"/>
          <w:szCs w:val="18"/>
        </w:rPr>
        <w:t>.</w:t>
      </w:r>
    </w:p>
    <w:p w:rsidR="000F7B91" w:rsidRDefault="000F7B91" w:rsidP="0084764D">
      <w:pPr>
        <w:rPr>
          <w:rFonts w:ascii="Cambria" w:hAnsi="Cambria" w:cs="Arial"/>
          <w:b/>
          <w:sz w:val="18"/>
          <w:szCs w:val="18"/>
          <w:u w:val="single"/>
        </w:rPr>
      </w:pPr>
    </w:p>
    <w:p w:rsidR="00CC368D" w:rsidRPr="00CC368D" w:rsidRDefault="00CC368D" w:rsidP="00144D8D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CC368D">
        <w:rPr>
          <w:rFonts w:asciiTheme="majorHAnsi" w:hAnsiTheme="majorHAnsi" w:cstheme="majorHAnsi"/>
          <w:sz w:val="18"/>
          <w:szCs w:val="18"/>
        </w:rPr>
        <w:t xml:space="preserve">Dodatok k NZ č. 64/2009 R – STU s nájomcom </w:t>
      </w:r>
      <w:proofErr w:type="spellStart"/>
      <w:r w:rsidRPr="00CC368D">
        <w:rPr>
          <w:rFonts w:asciiTheme="majorHAnsi" w:hAnsiTheme="majorHAnsi" w:cstheme="majorHAnsi"/>
          <w:sz w:val="18"/>
          <w:szCs w:val="18"/>
        </w:rPr>
        <w:t>SPDe</w:t>
      </w:r>
      <w:proofErr w:type="spellEnd"/>
      <w:r w:rsidRPr="00CC368D">
        <w:rPr>
          <w:rFonts w:asciiTheme="majorHAnsi" w:hAnsiTheme="majorHAnsi" w:cstheme="majorHAnsi"/>
          <w:sz w:val="18"/>
          <w:szCs w:val="18"/>
        </w:rPr>
        <w:t xml:space="preserve"> s. r. o. , Obchodná 41, 811 06 Bratislava. Nájom skladových priestorov na FCHPT, skladová miestnosť č. P-23 a P- 23a  v starej budove o celkovej výmere 18 m2. Účel nájmu – archívna miestnosť.  Cena nájmu 60 €/m2/rok, zostáva dodatkom nedotknutá. Dodatkom sa predlžuje doba nájmu do 30.9.2014. </w:t>
      </w:r>
    </w:p>
    <w:p w:rsidR="00CC368D" w:rsidRDefault="00CC368D" w:rsidP="00CC368D">
      <w:pPr>
        <w:ind w:left="720"/>
        <w:jc w:val="both"/>
        <w:rPr>
          <w:rFonts w:asciiTheme="majorHAnsi" w:hAnsiTheme="majorHAnsi" w:cstheme="majorHAnsi"/>
          <w:sz w:val="18"/>
          <w:szCs w:val="18"/>
        </w:rPr>
      </w:pPr>
      <w:r w:rsidRPr="00CC368D">
        <w:rPr>
          <w:rFonts w:asciiTheme="majorHAnsi" w:hAnsiTheme="majorHAnsi" w:cstheme="majorHAnsi"/>
          <w:sz w:val="18"/>
          <w:szCs w:val="18"/>
        </w:rPr>
        <w:t xml:space="preserve">Návrh predkladá v zastúpení dekana Ing. </w:t>
      </w:r>
      <w:proofErr w:type="spellStart"/>
      <w:r w:rsidRPr="00CC368D">
        <w:rPr>
          <w:rFonts w:asciiTheme="majorHAnsi" w:hAnsiTheme="majorHAnsi" w:cstheme="majorHAnsi"/>
          <w:sz w:val="18"/>
          <w:szCs w:val="18"/>
        </w:rPr>
        <w:t>Žúbor</w:t>
      </w:r>
      <w:proofErr w:type="spellEnd"/>
      <w:r w:rsidRPr="00CC368D">
        <w:rPr>
          <w:rFonts w:asciiTheme="majorHAnsi" w:hAnsiTheme="majorHAnsi" w:cstheme="majorHAnsi"/>
          <w:sz w:val="18"/>
          <w:szCs w:val="18"/>
        </w:rPr>
        <w:t xml:space="preserve">, PhD. Cena nájmu zodpovedá  cenám určených „ Smernicou STU“. </w:t>
      </w:r>
    </w:p>
    <w:p w:rsidR="00CC368D" w:rsidRPr="00CC368D" w:rsidRDefault="00CC368D" w:rsidP="00144D8D">
      <w:pPr>
        <w:pStyle w:val="Odsekzoznamu"/>
        <w:numPr>
          <w:ilvl w:val="0"/>
          <w:numId w:val="8"/>
        </w:numPr>
        <w:ind w:left="709" w:hanging="283"/>
        <w:jc w:val="both"/>
        <w:rPr>
          <w:rFonts w:asciiTheme="majorHAnsi" w:hAnsiTheme="majorHAnsi" w:cstheme="majorHAnsi"/>
          <w:sz w:val="18"/>
          <w:szCs w:val="18"/>
        </w:rPr>
      </w:pPr>
      <w:r w:rsidRPr="00CC368D">
        <w:rPr>
          <w:rFonts w:asciiTheme="majorHAnsi" w:hAnsiTheme="majorHAnsi" w:cstheme="majorHAnsi"/>
          <w:sz w:val="18"/>
          <w:szCs w:val="18"/>
        </w:rPr>
        <w:t>Nájomná zmluva č. 751-4-2012 uzatvorená medzi R-STU a nájomcom vysokoškolský klub ELAM. Jedná sa o nájom nebytových priestorov – bar, klubovne a spoločné priestory o celkovej výmere 1344,41 m</w:t>
      </w:r>
      <w:r w:rsidRPr="00CC368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CC368D">
        <w:rPr>
          <w:rFonts w:asciiTheme="majorHAnsi" w:hAnsiTheme="majorHAnsi" w:cstheme="majorHAnsi"/>
          <w:sz w:val="18"/>
          <w:szCs w:val="18"/>
        </w:rPr>
        <w:t xml:space="preserve"> na ŠD Mladosť. Na základe písomnej žiadosti nájomcu VŠ klub ELAM (nepriaznivá finančná situácia) bolo znížené užívanie nebytových priestorov k 31.8.2012, a tým bola vypracovaná aj nová nájomná zmluva na aktuálne užívané priestory od 1.9.2012 do 31.8.2013.   </w:t>
      </w:r>
    </w:p>
    <w:p w:rsidR="00CC368D" w:rsidRPr="00CC368D" w:rsidRDefault="00CC368D" w:rsidP="00CC368D">
      <w:pPr>
        <w:ind w:left="72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C368D">
        <w:rPr>
          <w:rFonts w:asciiTheme="majorHAnsi" w:hAnsiTheme="majorHAnsi" w:cstheme="majorHAnsi"/>
          <w:sz w:val="18"/>
          <w:szCs w:val="18"/>
        </w:rPr>
        <w:t>Táto predložená zmluva mení a upravuje užívanie priestorov dohodnuté v dodatku č. 9 k pôvodnej zmluve č. 751 – 2006 - 4 platnej k 31.8.2012.</w:t>
      </w:r>
    </w:p>
    <w:p w:rsidR="00CC368D" w:rsidRPr="00CC368D" w:rsidRDefault="00CC368D" w:rsidP="00144D8D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C368D">
        <w:rPr>
          <w:rFonts w:asciiTheme="majorHAnsi" w:hAnsiTheme="majorHAnsi" w:cstheme="majorHAnsi"/>
          <w:sz w:val="18"/>
          <w:szCs w:val="18"/>
        </w:rPr>
        <w:t>prevádzkové priestory – bar 35,0 € / m</w:t>
      </w:r>
      <w:r w:rsidRPr="00CC368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CC368D">
        <w:rPr>
          <w:rFonts w:asciiTheme="majorHAnsi" w:hAnsiTheme="majorHAnsi" w:cstheme="majorHAnsi"/>
          <w:sz w:val="18"/>
          <w:szCs w:val="18"/>
        </w:rPr>
        <w:t xml:space="preserve"> (25,2 m</w:t>
      </w:r>
      <w:r w:rsidRPr="00CC368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CC368D">
        <w:rPr>
          <w:rFonts w:asciiTheme="majorHAnsi" w:hAnsiTheme="majorHAnsi" w:cstheme="majorHAnsi"/>
          <w:sz w:val="18"/>
          <w:szCs w:val="18"/>
        </w:rPr>
        <w:t>)</w:t>
      </w:r>
    </w:p>
    <w:p w:rsidR="00CC368D" w:rsidRPr="00CC368D" w:rsidRDefault="00CC368D" w:rsidP="00144D8D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C368D">
        <w:rPr>
          <w:rFonts w:asciiTheme="majorHAnsi" w:hAnsiTheme="majorHAnsi" w:cstheme="majorHAnsi"/>
          <w:sz w:val="18"/>
          <w:szCs w:val="18"/>
        </w:rPr>
        <w:t>skladové priestory – 15,0 € / m</w:t>
      </w:r>
      <w:r w:rsidRPr="00CC368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CC368D">
        <w:rPr>
          <w:rFonts w:asciiTheme="majorHAnsi" w:hAnsiTheme="majorHAnsi" w:cstheme="majorHAnsi"/>
          <w:sz w:val="18"/>
          <w:szCs w:val="18"/>
        </w:rPr>
        <w:t xml:space="preserve"> (64,01 m</w:t>
      </w:r>
      <w:r w:rsidRPr="00CC368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CC368D">
        <w:rPr>
          <w:rFonts w:asciiTheme="majorHAnsi" w:hAnsiTheme="majorHAnsi" w:cstheme="majorHAnsi"/>
          <w:sz w:val="18"/>
          <w:szCs w:val="18"/>
        </w:rPr>
        <w:t>)</w:t>
      </w:r>
    </w:p>
    <w:p w:rsidR="00CC368D" w:rsidRPr="00CC368D" w:rsidRDefault="00CC368D" w:rsidP="00144D8D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C368D">
        <w:rPr>
          <w:rFonts w:asciiTheme="majorHAnsi" w:hAnsiTheme="majorHAnsi" w:cstheme="majorHAnsi"/>
          <w:sz w:val="18"/>
          <w:szCs w:val="18"/>
        </w:rPr>
        <w:t>prevádzkové priestory – (pokladňa, biliard, technická miestnosť) 12,0 € / m</w:t>
      </w:r>
      <w:r w:rsidRPr="00CC368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CC368D">
        <w:rPr>
          <w:rFonts w:asciiTheme="majorHAnsi" w:hAnsiTheme="majorHAnsi" w:cstheme="majorHAnsi"/>
          <w:sz w:val="18"/>
          <w:szCs w:val="18"/>
        </w:rPr>
        <w:t xml:space="preserve">   (47,14 m</w:t>
      </w:r>
      <w:r w:rsidRPr="00CC368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CC368D">
        <w:rPr>
          <w:rFonts w:asciiTheme="majorHAnsi" w:hAnsiTheme="majorHAnsi" w:cstheme="majorHAnsi"/>
          <w:sz w:val="18"/>
          <w:szCs w:val="18"/>
        </w:rPr>
        <w:t>)</w:t>
      </w:r>
    </w:p>
    <w:p w:rsidR="00CC368D" w:rsidRPr="00CC368D" w:rsidRDefault="00CC368D" w:rsidP="00144D8D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C368D">
        <w:rPr>
          <w:rFonts w:asciiTheme="majorHAnsi" w:hAnsiTheme="majorHAnsi" w:cstheme="majorHAnsi"/>
          <w:sz w:val="18"/>
          <w:szCs w:val="18"/>
        </w:rPr>
        <w:t>prevádzkový priestor – kaviareň 15,0 € / m</w:t>
      </w:r>
      <w:r w:rsidRPr="00CC368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CC368D">
        <w:rPr>
          <w:rFonts w:asciiTheme="majorHAnsi" w:hAnsiTheme="majorHAnsi" w:cstheme="majorHAnsi"/>
          <w:sz w:val="18"/>
          <w:szCs w:val="18"/>
        </w:rPr>
        <w:t xml:space="preserve"> (391,85 m</w:t>
      </w:r>
      <w:r w:rsidRPr="00CC368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CC368D">
        <w:rPr>
          <w:rFonts w:asciiTheme="majorHAnsi" w:hAnsiTheme="majorHAnsi" w:cstheme="majorHAnsi"/>
          <w:sz w:val="18"/>
          <w:szCs w:val="18"/>
        </w:rPr>
        <w:t>)</w:t>
      </w:r>
    </w:p>
    <w:p w:rsidR="00CC368D" w:rsidRPr="00CC368D" w:rsidRDefault="00CC368D" w:rsidP="00144D8D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C368D">
        <w:rPr>
          <w:rFonts w:asciiTheme="majorHAnsi" w:hAnsiTheme="majorHAnsi" w:cstheme="majorHAnsi"/>
          <w:sz w:val="18"/>
          <w:szCs w:val="18"/>
        </w:rPr>
        <w:t>prevádzkový priestor – spoločenská miestnosť 12,0 € / m</w:t>
      </w:r>
      <w:r w:rsidRPr="00CC368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CC368D">
        <w:rPr>
          <w:rFonts w:asciiTheme="majorHAnsi" w:hAnsiTheme="majorHAnsi" w:cstheme="majorHAnsi"/>
          <w:sz w:val="18"/>
          <w:szCs w:val="18"/>
        </w:rPr>
        <w:t xml:space="preserve"> (43,40 m</w:t>
      </w:r>
      <w:r w:rsidRPr="00CC368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CC368D">
        <w:rPr>
          <w:rFonts w:asciiTheme="majorHAnsi" w:hAnsiTheme="majorHAnsi" w:cstheme="majorHAnsi"/>
          <w:sz w:val="18"/>
          <w:szCs w:val="18"/>
        </w:rPr>
        <w:t>)</w:t>
      </w:r>
    </w:p>
    <w:p w:rsidR="00CC368D" w:rsidRPr="00CC368D" w:rsidRDefault="00CC368D" w:rsidP="00144D8D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C368D">
        <w:rPr>
          <w:rFonts w:asciiTheme="majorHAnsi" w:hAnsiTheme="majorHAnsi" w:cstheme="majorHAnsi"/>
          <w:sz w:val="18"/>
          <w:szCs w:val="18"/>
        </w:rPr>
        <w:t>spoločné priestory – ( chodba, šatňa, WC, schodisko) 3,0 € / m</w:t>
      </w:r>
      <w:r w:rsidRPr="00CC368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CC368D">
        <w:rPr>
          <w:rFonts w:asciiTheme="majorHAnsi" w:hAnsiTheme="majorHAnsi" w:cstheme="majorHAnsi"/>
          <w:sz w:val="18"/>
          <w:szCs w:val="18"/>
        </w:rPr>
        <w:t xml:space="preserve"> (401,77 m</w:t>
      </w:r>
      <w:r w:rsidRPr="00CC368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CC368D">
        <w:rPr>
          <w:rFonts w:asciiTheme="majorHAnsi" w:hAnsiTheme="majorHAnsi" w:cstheme="majorHAnsi"/>
          <w:sz w:val="18"/>
          <w:szCs w:val="18"/>
        </w:rPr>
        <w:t>)</w:t>
      </w:r>
    </w:p>
    <w:p w:rsidR="00CC368D" w:rsidRPr="00CC368D" w:rsidRDefault="00CC368D" w:rsidP="00144D8D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C368D">
        <w:rPr>
          <w:rFonts w:asciiTheme="majorHAnsi" w:hAnsiTheme="majorHAnsi" w:cstheme="majorHAnsi"/>
          <w:sz w:val="18"/>
          <w:szCs w:val="18"/>
        </w:rPr>
        <w:t>záujmové krúžky - 3,0 € / m</w:t>
      </w:r>
      <w:r w:rsidRPr="00CC368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CC368D">
        <w:rPr>
          <w:rFonts w:asciiTheme="majorHAnsi" w:hAnsiTheme="majorHAnsi" w:cstheme="majorHAnsi"/>
          <w:sz w:val="18"/>
          <w:szCs w:val="18"/>
        </w:rPr>
        <w:t xml:space="preserve"> (371,02 m</w:t>
      </w:r>
      <w:r w:rsidRPr="00CC368D">
        <w:rPr>
          <w:rFonts w:asciiTheme="majorHAnsi" w:hAnsiTheme="majorHAnsi" w:cstheme="majorHAnsi"/>
          <w:sz w:val="18"/>
          <w:szCs w:val="18"/>
          <w:vertAlign w:val="superscript"/>
        </w:rPr>
        <w:t>2</w:t>
      </w:r>
      <w:r w:rsidRPr="00CC368D">
        <w:rPr>
          <w:rFonts w:asciiTheme="majorHAnsi" w:hAnsiTheme="majorHAnsi" w:cstheme="majorHAnsi"/>
          <w:sz w:val="18"/>
          <w:szCs w:val="18"/>
        </w:rPr>
        <w:t>)</w:t>
      </w:r>
    </w:p>
    <w:p w:rsidR="00CC368D" w:rsidRPr="00CC368D" w:rsidRDefault="00CC368D" w:rsidP="00144D8D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C368D">
        <w:rPr>
          <w:rFonts w:asciiTheme="majorHAnsi" w:hAnsiTheme="majorHAnsi" w:cstheme="majorHAnsi"/>
          <w:sz w:val="18"/>
          <w:szCs w:val="18"/>
        </w:rPr>
        <w:t xml:space="preserve">átrium – 300,0 € ročne </w:t>
      </w:r>
    </w:p>
    <w:p w:rsidR="00CC368D" w:rsidRPr="00CC368D" w:rsidRDefault="00CC368D" w:rsidP="00144D8D">
      <w:pPr>
        <w:numPr>
          <w:ilvl w:val="0"/>
          <w:numId w:val="7"/>
        </w:numPr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C368D">
        <w:rPr>
          <w:rFonts w:asciiTheme="majorHAnsi" w:hAnsiTheme="majorHAnsi" w:cstheme="majorHAnsi"/>
          <w:sz w:val="18"/>
          <w:szCs w:val="18"/>
        </w:rPr>
        <w:t>za vonkajšie plochy 100,0 € ročne</w:t>
      </w:r>
    </w:p>
    <w:p w:rsidR="00CC368D" w:rsidRPr="00CC368D" w:rsidRDefault="00CC368D" w:rsidP="00CC368D">
      <w:pPr>
        <w:ind w:right="284"/>
        <w:rPr>
          <w:rFonts w:ascii="Cambria" w:hAnsi="Cambria" w:cs="Arial"/>
          <w:sz w:val="18"/>
          <w:szCs w:val="18"/>
        </w:rPr>
      </w:pPr>
      <w:r w:rsidRPr="00CC368D">
        <w:rPr>
          <w:rFonts w:ascii="Cambria" w:hAnsi="Cambria" w:cs="Arial"/>
          <w:b/>
          <w:color w:val="C00000"/>
          <w:sz w:val="18"/>
          <w:szCs w:val="18"/>
        </w:rPr>
        <w:t>UZNESENIE: 3/1</w:t>
      </w:r>
      <w:r w:rsidR="00F50228">
        <w:rPr>
          <w:rFonts w:ascii="Cambria" w:hAnsi="Cambria" w:cs="Arial"/>
          <w:b/>
          <w:color w:val="C00000"/>
          <w:sz w:val="18"/>
          <w:szCs w:val="18"/>
        </w:rPr>
        <w:t>7</w:t>
      </w:r>
      <w:r w:rsidRPr="00CC368D">
        <w:rPr>
          <w:rFonts w:ascii="Cambria" w:hAnsi="Cambria" w:cs="Arial"/>
          <w:b/>
          <w:color w:val="C00000"/>
          <w:sz w:val="18"/>
          <w:szCs w:val="18"/>
        </w:rPr>
        <w:t>/</w:t>
      </w:r>
      <w:r w:rsidRPr="00CC368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2012-V</w:t>
      </w:r>
    </w:p>
    <w:p w:rsidR="00CC368D" w:rsidRPr="00CC368D" w:rsidRDefault="00CC368D" w:rsidP="00CC368D">
      <w:pPr>
        <w:ind w:right="284"/>
        <w:rPr>
          <w:rFonts w:ascii="Cambria" w:hAnsi="Cambria" w:cs="Calibri"/>
          <w:sz w:val="18"/>
          <w:szCs w:val="18"/>
        </w:rPr>
      </w:pPr>
      <w:r w:rsidRPr="00CC368D">
        <w:rPr>
          <w:rFonts w:ascii="Cambria" w:hAnsi="Cambria" w:cs="Arial"/>
          <w:sz w:val="18"/>
          <w:szCs w:val="18"/>
        </w:rPr>
        <w:t xml:space="preserve">V STU </w:t>
      </w:r>
      <w:r>
        <w:rPr>
          <w:rFonts w:ascii="Cambria" w:hAnsi="Cambria" w:cs="Arial"/>
          <w:sz w:val="18"/>
          <w:szCs w:val="18"/>
        </w:rPr>
        <w:t xml:space="preserve">prerokovalo návrh na uzatvorenie Dodatku č. 3 k NZ č. 50/2009 </w:t>
      </w:r>
      <w:proofErr w:type="spellStart"/>
      <w:r>
        <w:rPr>
          <w:rFonts w:ascii="Cambria" w:hAnsi="Cambria" w:cs="Arial"/>
          <w:sz w:val="18"/>
          <w:szCs w:val="18"/>
        </w:rPr>
        <w:t>R-STU</w:t>
      </w:r>
      <w:proofErr w:type="spellEnd"/>
      <w:r>
        <w:rPr>
          <w:rFonts w:ascii="Cambria" w:hAnsi="Cambria" w:cs="Arial"/>
          <w:sz w:val="18"/>
          <w:szCs w:val="18"/>
        </w:rPr>
        <w:t xml:space="preserve"> s nájomcom </w:t>
      </w:r>
      <w:proofErr w:type="spellStart"/>
      <w:r>
        <w:rPr>
          <w:rFonts w:ascii="Cambria" w:hAnsi="Cambria" w:cs="Arial"/>
          <w:sz w:val="18"/>
          <w:szCs w:val="18"/>
        </w:rPr>
        <w:t>GoetheUni</w:t>
      </w:r>
      <w:proofErr w:type="spellEnd"/>
      <w:r>
        <w:rPr>
          <w:rFonts w:ascii="Cambria" w:hAnsi="Cambria" w:cs="Arial"/>
          <w:sz w:val="18"/>
          <w:szCs w:val="18"/>
        </w:rPr>
        <w:t xml:space="preserve">, a.s. špecifikovaný v bode 2) a ukladá návrh prepracovať </w:t>
      </w:r>
      <w:r w:rsidR="000A733A">
        <w:rPr>
          <w:rFonts w:ascii="Cambria" w:hAnsi="Cambria" w:cs="Arial"/>
          <w:sz w:val="18"/>
          <w:szCs w:val="18"/>
        </w:rPr>
        <w:t>po p</w:t>
      </w:r>
      <w:r>
        <w:rPr>
          <w:rFonts w:ascii="Cambria" w:hAnsi="Cambria" w:cs="Arial"/>
          <w:sz w:val="18"/>
          <w:szCs w:val="18"/>
        </w:rPr>
        <w:t>rávne</w:t>
      </w:r>
      <w:r w:rsidR="000A733A">
        <w:rPr>
          <w:rFonts w:ascii="Cambria" w:hAnsi="Cambria" w:cs="Arial"/>
          <w:sz w:val="18"/>
          <w:szCs w:val="18"/>
        </w:rPr>
        <w:t>j stránke</w:t>
      </w:r>
      <w:r>
        <w:rPr>
          <w:rFonts w:ascii="Cambria" w:hAnsi="Cambria" w:cs="Arial"/>
          <w:sz w:val="18"/>
          <w:szCs w:val="18"/>
        </w:rPr>
        <w:t xml:space="preserve"> a</w:t>
      </w:r>
      <w:r w:rsidR="009550BA">
        <w:rPr>
          <w:rFonts w:ascii="Cambria" w:hAnsi="Cambria" w:cs="Arial"/>
          <w:sz w:val="18"/>
          <w:szCs w:val="18"/>
        </w:rPr>
        <w:t>ko aj</w:t>
      </w:r>
      <w:r>
        <w:rPr>
          <w:rFonts w:ascii="Cambria" w:hAnsi="Cambria" w:cs="Arial"/>
          <w:sz w:val="18"/>
          <w:szCs w:val="18"/>
        </w:rPr>
        <w:t xml:space="preserve"> vo vzťahu k FCHPT STU.</w:t>
      </w:r>
    </w:p>
    <w:p w:rsidR="00CC368D" w:rsidRPr="00CC368D" w:rsidRDefault="00CC368D" w:rsidP="00CC368D">
      <w:pPr>
        <w:ind w:left="720"/>
        <w:jc w:val="both"/>
        <w:rPr>
          <w:rFonts w:asciiTheme="majorHAnsi" w:hAnsiTheme="majorHAnsi" w:cstheme="majorHAnsi"/>
          <w:sz w:val="18"/>
          <w:szCs w:val="18"/>
        </w:rPr>
      </w:pPr>
    </w:p>
    <w:p w:rsidR="005C1256" w:rsidRDefault="005C1256" w:rsidP="009550BA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9550BA" w:rsidRPr="009550BA" w:rsidRDefault="000F7B91" w:rsidP="009550BA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lastRenderedPageBreak/>
        <w:t>K BODU 5: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9550BA" w:rsidRPr="009550BA">
        <w:rPr>
          <w:rFonts w:asciiTheme="majorHAnsi" w:hAnsiTheme="majorHAnsi"/>
          <w:b/>
          <w:sz w:val="18"/>
          <w:szCs w:val="18"/>
          <w:u w:val="single"/>
        </w:rPr>
        <w:t>Cenník prenájmu tenisových dvorcov v Športovom areáli CAŠ na zimnú sezónu 17.10.2012 – 14.4.2013</w:t>
      </w:r>
      <w:r w:rsidR="009550BA" w:rsidRPr="009550BA">
        <w:rPr>
          <w:rFonts w:asciiTheme="majorHAnsi" w:hAnsiTheme="majorHAnsi"/>
          <w:sz w:val="18"/>
          <w:szCs w:val="18"/>
        </w:rPr>
        <w:t xml:space="preserve"> </w:t>
      </w:r>
    </w:p>
    <w:p w:rsidR="00A002EC" w:rsidRPr="00A002EC" w:rsidRDefault="00A002EC" w:rsidP="00A002EC">
      <w:pPr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</w:p>
    <w:p w:rsidR="000F7B91" w:rsidRDefault="000F7B91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0A733A">
        <w:rPr>
          <w:rFonts w:ascii="Cambria" w:hAnsi="Cambria" w:cs="Arial"/>
          <w:sz w:val="18"/>
          <w:szCs w:val="18"/>
        </w:rPr>
        <w:t>prorektor Peciar po dohode s prorektorom Sokolom</w:t>
      </w:r>
      <w:r>
        <w:rPr>
          <w:rFonts w:ascii="Cambria" w:hAnsi="Cambria" w:cs="Arial"/>
          <w:sz w:val="18"/>
          <w:szCs w:val="18"/>
        </w:rPr>
        <w:t>.</w:t>
      </w:r>
    </w:p>
    <w:p w:rsidR="00A002EC" w:rsidRDefault="009550BA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z dôvodu zohľadnenia nárastu cien energií v roku 2012.</w:t>
      </w:r>
    </w:p>
    <w:p w:rsidR="000F7B91" w:rsidRDefault="000F7B91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9550BA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A002EC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/1</w:t>
      </w:r>
      <w:r w:rsidR="00F50228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550BA" w:rsidRDefault="000F7B91" w:rsidP="009550B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A002EC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STU</w:t>
      </w:r>
      <w:r w:rsidR="00A002EC">
        <w:rPr>
          <w:rFonts w:ascii="Cambria" w:hAnsi="Cambria" w:cs="Arial"/>
          <w:sz w:val="18"/>
          <w:szCs w:val="18"/>
        </w:rPr>
        <w:t xml:space="preserve"> </w:t>
      </w:r>
      <w:r w:rsidR="009550BA">
        <w:rPr>
          <w:rFonts w:ascii="Cambria" w:hAnsi="Cambria" w:cs="Arial"/>
          <w:sz w:val="18"/>
          <w:szCs w:val="18"/>
        </w:rPr>
        <w:t xml:space="preserve">schvaľuje Cenník prenájmu tenisových dvorcov v Športovom areáli CAŠ na zimnú </w:t>
      </w:r>
    </w:p>
    <w:p w:rsidR="00A002EC" w:rsidRPr="00A002EC" w:rsidRDefault="009550BA" w:rsidP="009550B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sezónu 17.10.2012 – 14.4.2013.</w:t>
      </w:r>
    </w:p>
    <w:p w:rsidR="00A002EC" w:rsidRDefault="00A002EC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9550BA" w:rsidRPr="009550BA" w:rsidRDefault="00A002EC" w:rsidP="009550BA">
      <w:pPr>
        <w:spacing w:line="276" w:lineRule="auto"/>
        <w:ind w:left="1410" w:hanging="1410"/>
        <w:rPr>
          <w:rFonts w:asciiTheme="majorHAnsi" w:hAnsiTheme="majorHAnsi" w:cs="Calibri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9550BA" w:rsidRPr="009550BA">
        <w:rPr>
          <w:rFonts w:asciiTheme="majorHAnsi" w:hAnsiTheme="majorHAnsi" w:cs="Courier New"/>
          <w:b/>
          <w:bCs/>
          <w:sz w:val="18"/>
          <w:szCs w:val="18"/>
          <w:u w:val="single"/>
        </w:rPr>
        <w:t xml:space="preserve">Prehľad čerpania prostriedkov na zahraničné pracovné cesty za 2. polrok 2012 vrátane plánu ciest v septembri a októbri </w:t>
      </w:r>
    </w:p>
    <w:p w:rsidR="00A002EC" w:rsidRPr="00A002EC" w:rsidRDefault="00A002EC" w:rsidP="00A002EC">
      <w:pPr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</w:p>
    <w:p w:rsidR="00A002EC" w:rsidRDefault="00A002EC" w:rsidP="00A002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570217" w:rsidRDefault="00570217" w:rsidP="00A32F2F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FB437B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5/1</w:t>
      </w:r>
      <w:r w:rsidR="00F50228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550BA" w:rsidRDefault="00570217" w:rsidP="009550B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berie na vedomie </w:t>
      </w:r>
      <w:r w:rsidR="009550BA">
        <w:rPr>
          <w:rFonts w:ascii="Cambria" w:hAnsi="Cambria" w:cs="Arial"/>
          <w:sz w:val="18"/>
          <w:szCs w:val="18"/>
        </w:rPr>
        <w:t xml:space="preserve">Prehľad čerpania dotácie na zahraničné pracovné cesty za 2. </w:t>
      </w:r>
    </w:p>
    <w:p w:rsidR="00570217" w:rsidRDefault="009550BA" w:rsidP="009550B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polrok 2012 vrátane plánu ciest v septembri a októbri.</w:t>
      </w:r>
    </w:p>
    <w:p w:rsidR="00A002EC" w:rsidRDefault="00A002EC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9550BA" w:rsidRPr="009550BA" w:rsidRDefault="00570217" w:rsidP="009550BA">
      <w:pPr>
        <w:spacing w:line="276" w:lineRule="auto"/>
        <w:rPr>
          <w:rFonts w:asciiTheme="majorHAnsi" w:hAnsiTheme="majorHAnsi" w:cs="Calibri"/>
          <w:sz w:val="18"/>
          <w:szCs w:val="18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9550BA" w:rsidRPr="009550BA">
        <w:rPr>
          <w:rFonts w:asciiTheme="majorHAnsi" w:hAnsiTheme="majorHAnsi" w:cs="Calibri"/>
          <w:b/>
          <w:sz w:val="18"/>
          <w:szCs w:val="18"/>
          <w:u w:val="single"/>
        </w:rPr>
        <w:t>Návrh na zahraničnú pracovnú cestu</w:t>
      </w:r>
      <w:r w:rsidR="009550BA" w:rsidRPr="009550BA">
        <w:rPr>
          <w:rFonts w:asciiTheme="majorHAnsi" w:hAnsiTheme="majorHAnsi" w:cs="Calibri"/>
          <w:sz w:val="18"/>
          <w:szCs w:val="18"/>
        </w:rPr>
        <w:t xml:space="preserve"> </w:t>
      </w:r>
    </w:p>
    <w:p w:rsidR="00570217" w:rsidRPr="00A002EC" w:rsidRDefault="00570217" w:rsidP="00570217">
      <w:pPr>
        <w:spacing w:line="276" w:lineRule="auto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570217" w:rsidRDefault="00570217" w:rsidP="0057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570217" w:rsidRDefault="00570217" w:rsidP="0057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9550BA">
        <w:rPr>
          <w:rFonts w:ascii="Cambria" w:hAnsi="Cambria" w:cs="Arial"/>
          <w:b/>
          <w:color w:val="C00000"/>
          <w:sz w:val="18"/>
          <w:szCs w:val="18"/>
        </w:rPr>
        <w:t>:</w:t>
      </w:r>
      <w:r w:rsidR="00FB437B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9550BA">
        <w:rPr>
          <w:rFonts w:ascii="Cambria" w:hAnsi="Cambria" w:cs="Arial"/>
          <w:b/>
          <w:color w:val="C00000"/>
          <w:sz w:val="18"/>
          <w:szCs w:val="18"/>
        </w:rPr>
        <w:t>6/1</w:t>
      </w:r>
      <w:r w:rsidR="00F50228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570217" w:rsidRDefault="00570217" w:rsidP="009550B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 w:rsidR="009550BA">
        <w:rPr>
          <w:rFonts w:ascii="Cambria" w:hAnsi="Cambria" w:cs="Arial"/>
          <w:sz w:val="18"/>
          <w:szCs w:val="18"/>
        </w:rPr>
        <w:t>schvaľuje predloženú zahraničnú pracovnú cestu:</w:t>
      </w:r>
    </w:p>
    <w:p w:rsidR="009550BA" w:rsidRDefault="009550BA" w:rsidP="009550BA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Rakúsko, </w:t>
      </w:r>
      <w:proofErr w:type="spellStart"/>
      <w:r>
        <w:rPr>
          <w:rFonts w:ascii="Calibri" w:hAnsi="Calibri"/>
          <w:b/>
          <w:color w:val="000000"/>
        </w:rPr>
        <w:t>Graz</w:t>
      </w:r>
      <w:proofErr w:type="spellEnd"/>
    </w:p>
    <w:tbl>
      <w:tblPr>
        <w:tblStyle w:val="tltabuky1"/>
        <w:tblW w:w="7218" w:type="dxa"/>
        <w:tblInd w:w="165" w:type="dxa"/>
        <w:tblLook w:val="01E0" w:firstRow="1" w:lastRow="1" w:firstColumn="1" w:lastColumn="1" w:noHBand="0" w:noVBand="0"/>
      </w:tblPr>
      <w:tblGrid>
        <w:gridCol w:w="2238"/>
        <w:gridCol w:w="4980"/>
      </w:tblGrid>
      <w:tr w:rsidR="009550BA" w:rsidRPr="009550BA" w:rsidTr="009550BA">
        <w:trPr>
          <w:trHeight w:val="253"/>
        </w:trPr>
        <w:tc>
          <w:tcPr>
            <w:tcW w:w="2238" w:type="dxa"/>
          </w:tcPr>
          <w:p w:rsidR="009550BA" w:rsidRPr="009550BA" w:rsidRDefault="009550BA" w:rsidP="00FB437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50BA">
              <w:rPr>
                <w:rFonts w:asciiTheme="majorHAnsi" w:hAnsiTheme="majorHAnsi"/>
                <w:color w:val="000000"/>
                <w:sz w:val="18"/>
                <w:szCs w:val="18"/>
              </w:rPr>
              <w:t>Názov podujatia</w:t>
            </w:r>
          </w:p>
        </w:tc>
        <w:tc>
          <w:tcPr>
            <w:tcW w:w="4980" w:type="dxa"/>
          </w:tcPr>
          <w:p w:rsidR="009550BA" w:rsidRPr="009550BA" w:rsidRDefault="009550BA" w:rsidP="00FB437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50BA">
              <w:rPr>
                <w:rStyle w:val="PsacstrojHTML"/>
                <w:rFonts w:asciiTheme="majorHAnsi" w:hAnsiTheme="majorHAnsi"/>
                <w:sz w:val="18"/>
                <w:szCs w:val="18"/>
              </w:rPr>
              <w:t>Rokovanie o témach záverečných prác študentov</w:t>
            </w:r>
          </w:p>
        </w:tc>
      </w:tr>
      <w:tr w:rsidR="009550BA" w:rsidRPr="009550BA" w:rsidTr="009550BA">
        <w:trPr>
          <w:trHeight w:val="253"/>
        </w:trPr>
        <w:tc>
          <w:tcPr>
            <w:tcW w:w="2238" w:type="dxa"/>
          </w:tcPr>
          <w:p w:rsidR="009550BA" w:rsidRPr="009550BA" w:rsidRDefault="009550BA" w:rsidP="00FB437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50B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4980" w:type="dxa"/>
          </w:tcPr>
          <w:p w:rsidR="009550BA" w:rsidRPr="009550BA" w:rsidRDefault="009550BA" w:rsidP="00FB437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50BA">
              <w:rPr>
                <w:rFonts w:asciiTheme="majorHAnsi" w:hAnsiTheme="majorHAnsi"/>
                <w:color w:val="000000"/>
                <w:sz w:val="18"/>
                <w:szCs w:val="18"/>
              </w:rPr>
              <w:t>11.09. – 11.09.2012</w:t>
            </w:r>
          </w:p>
        </w:tc>
      </w:tr>
      <w:tr w:rsidR="009550BA" w:rsidRPr="009550BA" w:rsidTr="009550BA">
        <w:trPr>
          <w:trHeight w:val="237"/>
        </w:trPr>
        <w:tc>
          <w:tcPr>
            <w:tcW w:w="2238" w:type="dxa"/>
          </w:tcPr>
          <w:p w:rsidR="009550BA" w:rsidRPr="009550BA" w:rsidRDefault="009550BA" w:rsidP="00FB437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50B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4980" w:type="dxa"/>
          </w:tcPr>
          <w:p w:rsidR="009550BA" w:rsidRPr="009550BA" w:rsidRDefault="009550BA" w:rsidP="00FB437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50B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Rakúsko, </w:t>
            </w:r>
            <w:proofErr w:type="spellStart"/>
            <w:r w:rsidRPr="009550BA">
              <w:rPr>
                <w:rFonts w:asciiTheme="majorHAnsi" w:hAnsiTheme="majorHAnsi"/>
                <w:color w:val="000000"/>
                <w:sz w:val="18"/>
                <w:szCs w:val="18"/>
              </w:rPr>
              <w:t>Graz</w:t>
            </w:r>
            <w:proofErr w:type="spellEnd"/>
          </w:p>
        </w:tc>
      </w:tr>
      <w:tr w:rsidR="009550BA" w:rsidRPr="009550BA" w:rsidTr="009550BA">
        <w:trPr>
          <w:trHeight w:val="253"/>
        </w:trPr>
        <w:tc>
          <w:tcPr>
            <w:tcW w:w="2238" w:type="dxa"/>
          </w:tcPr>
          <w:p w:rsidR="009550BA" w:rsidRPr="009550BA" w:rsidRDefault="009550BA" w:rsidP="00FB437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50BA">
              <w:rPr>
                <w:rFonts w:asciiTheme="majorHAnsi" w:hAnsiTheme="majorHAns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4980" w:type="dxa"/>
          </w:tcPr>
          <w:p w:rsidR="009550BA" w:rsidRPr="009550BA" w:rsidRDefault="009550BA" w:rsidP="00FB437B">
            <w:pPr>
              <w:rPr>
                <w:rFonts w:asciiTheme="majorHAnsi" w:hAnsiTheme="majorHAnsi"/>
                <w:sz w:val="18"/>
                <w:szCs w:val="18"/>
              </w:rPr>
            </w:pPr>
            <w:r w:rsidRPr="009550BA">
              <w:rPr>
                <w:rFonts w:asciiTheme="majorHAnsi" w:hAnsiTheme="majorHAnsi"/>
                <w:sz w:val="18"/>
                <w:szCs w:val="18"/>
              </w:rPr>
              <w:t>66,15 EUR</w:t>
            </w:r>
          </w:p>
        </w:tc>
      </w:tr>
      <w:tr w:rsidR="009550BA" w:rsidRPr="009550BA" w:rsidTr="009550BA">
        <w:trPr>
          <w:trHeight w:val="269"/>
        </w:trPr>
        <w:tc>
          <w:tcPr>
            <w:tcW w:w="2238" w:type="dxa"/>
          </w:tcPr>
          <w:p w:rsidR="009550BA" w:rsidRPr="009550BA" w:rsidRDefault="009550BA" w:rsidP="00FB437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50BA">
              <w:rPr>
                <w:rFonts w:asciiTheme="majorHAnsi" w:hAnsiTheme="majorHAns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4980" w:type="dxa"/>
          </w:tcPr>
          <w:p w:rsidR="009550BA" w:rsidRPr="009550BA" w:rsidRDefault="009550BA" w:rsidP="00FB437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50BA">
              <w:rPr>
                <w:rFonts w:asciiTheme="majorHAnsi" w:hAnsiTheme="majorHAnsi"/>
                <w:color w:val="000000"/>
                <w:sz w:val="18"/>
                <w:szCs w:val="18"/>
              </w:rPr>
              <w:t>prof. Ing. Marian Peciar, PhD.</w:t>
            </w:r>
          </w:p>
        </w:tc>
      </w:tr>
    </w:tbl>
    <w:p w:rsidR="009550BA" w:rsidRDefault="009550BA" w:rsidP="009550B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A002EC" w:rsidRDefault="00A002EC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9550BA" w:rsidRDefault="000F7B91" w:rsidP="009550BA">
      <w:pPr>
        <w:spacing w:line="276" w:lineRule="auto"/>
        <w:rPr>
          <w:rFonts w:asciiTheme="majorHAnsi" w:hAnsiTheme="majorHAnsi" w:cs="Calibri"/>
          <w:sz w:val="18"/>
          <w:szCs w:val="18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570217" w:rsidRPr="009550BA">
        <w:rPr>
          <w:rFonts w:ascii="Cambria" w:hAnsi="Cambria" w:cs="Arial"/>
          <w:b/>
          <w:sz w:val="18"/>
          <w:szCs w:val="18"/>
          <w:u w:val="single"/>
        </w:rPr>
        <w:t>8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9550BA" w:rsidRPr="009550BA">
        <w:rPr>
          <w:rFonts w:asciiTheme="majorHAnsi" w:hAnsiTheme="majorHAnsi" w:cs="Courier New"/>
          <w:b/>
          <w:bCs/>
          <w:sz w:val="18"/>
          <w:szCs w:val="18"/>
          <w:u w:val="single"/>
        </w:rPr>
        <w:t>Doplnenia a úpravy v systéme MAGION</w:t>
      </w:r>
      <w:r w:rsidR="009550BA" w:rsidRPr="009550BA">
        <w:rPr>
          <w:rFonts w:asciiTheme="majorHAnsi" w:hAnsiTheme="majorHAnsi" w:cs="Calibri"/>
          <w:b/>
          <w:sz w:val="18"/>
          <w:szCs w:val="18"/>
          <w:u w:val="single"/>
        </w:rPr>
        <w:t xml:space="preserve"> </w:t>
      </w:r>
    </w:p>
    <w:p w:rsidR="009550BA" w:rsidRDefault="009550BA" w:rsidP="009550BA">
      <w:pPr>
        <w:spacing w:line="276" w:lineRule="auto"/>
        <w:rPr>
          <w:rFonts w:asciiTheme="majorHAnsi" w:hAnsiTheme="majorHAnsi" w:cs="Calibri"/>
          <w:sz w:val="18"/>
          <w:szCs w:val="18"/>
        </w:rPr>
      </w:pPr>
    </w:p>
    <w:p w:rsidR="009550BA" w:rsidRDefault="009550BA" w:rsidP="009550B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Horňák.</w:t>
      </w:r>
    </w:p>
    <w:p w:rsidR="009550BA" w:rsidRDefault="00FB437B" w:rsidP="009550BA">
      <w:pPr>
        <w:spacing w:line="276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Predložené doplnenia a úpravy umožnia rýchly prístup k informáciám o účeloch zahraničných ciest zamestnancov ako aj o navštívených inštitúciách.</w:t>
      </w:r>
    </w:p>
    <w:p w:rsidR="00FB437B" w:rsidRDefault="00FB437B" w:rsidP="00FB437B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7/1</w:t>
      </w:r>
      <w:r w:rsidR="00F50228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FB437B" w:rsidRDefault="00FB437B" w:rsidP="00FB43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STU prerokovalo Doplnenia a úpravy v systéme MAGION s pripomienkami.</w:t>
      </w:r>
    </w:p>
    <w:p w:rsidR="00FB437B" w:rsidRDefault="00FB437B" w:rsidP="00FB437B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 w:rsidR="00F50228">
        <w:rPr>
          <w:rFonts w:ascii="Cambria" w:hAnsi="Cambria" w:cs="Calibri"/>
          <w:b/>
          <w:color w:val="008000"/>
          <w:sz w:val="18"/>
          <w:szCs w:val="18"/>
        </w:rPr>
        <w:t>7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FB437B" w:rsidRDefault="00FB437B" w:rsidP="00FB437B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prerokovať doplnenia a úpravy v časti „cestovné náhrady“ v systéme </w:t>
      </w:r>
    </w:p>
    <w:p w:rsidR="00FB437B" w:rsidRDefault="00FB437B" w:rsidP="00FB437B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MAGION s CVT a EPÚ a opätovne predložiť dokument na schválenie Vedeniu STU aj </w:t>
      </w:r>
    </w:p>
    <w:p w:rsidR="00FB437B" w:rsidRPr="00E326B8" w:rsidRDefault="00FB437B" w:rsidP="00FB437B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s vyjadreniami príslušných útvarov.</w:t>
      </w:r>
    </w:p>
    <w:p w:rsidR="00FB437B" w:rsidRPr="00E326B8" w:rsidRDefault="00FB437B" w:rsidP="00FB437B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F. Horňák v spolupráci s kvestorom a riaditeľom CVT</w:t>
      </w:r>
    </w:p>
    <w:p w:rsidR="00FB437B" w:rsidRDefault="00FB437B" w:rsidP="00FB43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19.9.2012</w:t>
      </w:r>
    </w:p>
    <w:p w:rsidR="009550BA" w:rsidRDefault="009550BA" w:rsidP="009550BA">
      <w:pPr>
        <w:spacing w:line="276" w:lineRule="auto"/>
        <w:rPr>
          <w:rFonts w:asciiTheme="majorHAnsi" w:hAnsiTheme="majorHAnsi" w:cs="Calibri"/>
          <w:sz w:val="18"/>
          <w:szCs w:val="18"/>
        </w:rPr>
      </w:pPr>
    </w:p>
    <w:p w:rsidR="000A733A" w:rsidRDefault="000A733A" w:rsidP="009550BA">
      <w:pPr>
        <w:spacing w:line="276" w:lineRule="auto"/>
        <w:rPr>
          <w:rFonts w:asciiTheme="majorHAnsi" w:hAnsiTheme="majorHAnsi" w:cs="Calibri"/>
          <w:sz w:val="18"/>
          <w:szCs w:val="18"/>
        </w:rPr>
      </w:pPr>
    </w:p>
    <w:p w:rsidR="00FB437B" w:rsidRPr="00FB437B" w:rsidRDefault="00FB437B" w:rsidP="00FB437B">
      <w:pPr>
        <w:spacing w:line="276" w:lineRule="auto"/>
        <w:rPr>
          <w:rFonts w:asciiTheme="majorHAnsi" w:hAnsiTheme="majorHAnsi" w:cs="Calibri"/>
          <w:sz w:val="18"/>
          <w:szCs w:val="18"/>
        </w:rPr>
      </w:pPr>
      <w:r w:rsidRPr="00FB437B">
        <w:rPr>
          <w:rFonts w:ascii="Cambria" w:hAnsi="Cambria" w:cs="Arial"/>
          <w:b/>
          <w:sz w:val="18"/>
          <w:szCs w:val="18"/>
          <w:u w:val="single"/>
        </w:rPr>
        <w:lastRenderedPageBreak/>
        <w:t>K BODU 9:</w:t>
      </w:r>
      <w:r w:rsidRPr="00FB437B">
        <w:rPr>
          <w:rFonts w:ascii="Cambria" w:hAnsi="Cambria" w:cs="Arial"/>
          <w:b/>
          <w:sz w:val="18"/>
          <w:szCs w:val="18"/>
        </w:rPr>
        <w:tab/>
      </w:r>
      <w:r w:rsidRPr="00FB437B">
        <w:rPr>
          <w:rFonts w:asciiTheme="majorHAnsi" w:hAnsiTheme="majorHAnsi"/>
          <w:b/>
          <w:sz w:val="18"/>
          <w:szCs w:val="18"/>
          <w:u w:val="single"/>
        </w:rPr>
        <w:t>Informácie o procese prípravy ECTS informačného katalógu</w:t>
      </w:r>
      <w:r w:rsidRPr="00FB437B">
        <w:rPr>
          <w:rFonts w:asciiTheme="majorHAnsi" w:hAnsiTheme="majorHAnsi"/>
          <w:sz w:val="18"/>
          <w:szCs w:val="18"/>
        </w:rPr>
        <w:t xml:space="preserve"> </w:t>
      </w:r>
    </w:p>
    <w:p w:rsidR="00FB437B" w:rsidRDefault="00FB437B" w:rsidP="00FB437B">
      <w:pPr>
        <w:spacing w:line="276" w:lineRule="auto"/>
        <w:rPr>
          <w:rFonts w:asciiTheme="majorHAnsi" w:hAnsiTheme="majorHAnsi" w:cs="Calibri"/>
          <w:sz w:val="18"/>
          <w:szCs w:val="18"/>
        </w:rPr>
      </w:pPr>
    </w:p>
    <w:p w:rsidR="00FB437B" w:rsidRDefault="00FB437B" w:rsidP="00FB43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9550BA" w:rsidRDefault="00FB437B" w:rsidP="009550BA">
      <w:pPr>
        <w:spacing w:line="276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Informácia sa predkladá z dôvodu blížiaceho sa termínu podania konečnej prihlášky do súťaže o značku </w:t>
      </w:r>
      <w:proofErr w:type="spellStart"/>
      <w:r>
        <w:rPr>
          <w:rFonts w:asciiTheme="majorHAnsi" w:hAnsiTheme="majorHAnsi" w:cs="Calibri"/>
          <w:sz w:val="18"/>
          <w:szCs w:val="18"/>
        </w:rPr>
        <w:t>ECTS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Calibri"/>
          <w:sz w:val="18"/>
          <w:szCs w:val="18"/>
        </w:rPr>
        <w:t>Label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  <w:r w:rsidR="00526690">
        <w:rPr>
          <w:rFonts w:asciiTheme="majorHAnsi" w:hAnsiTheme="majorHAnsi" w:cs="Calibri"/>
          <w:sz w:val="18"/>
          <w:szCs w:val="18"/>
        </w:rPr>
        <w:t xml:space="preserve"> </w:t>
      </w:r>
    </w:p>
    <w:p w:rsidR="00526690" w:rsidRDefault="00526690" w:rsidP="009550BA">
      <w:pPr>
        <w:spacing w:line="276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Prvá časť katalógu poskytujúca všeobecné informácie o inštitúcii je dopracovaná, ako aj tretia časť, ktorá obsahuje všeobecné informácie pre študentov. Druhú časť katalógu tvoria informácie o študijných programoch, ktoré sú neúplné a neposkytujú potrebné a dôležité informácie.</w:t>
      </w:r>
    </w:p>
    <w:p w:rsidR="00526690" w:rsidRDefault="00526690" w:rsidP="00526690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8/1</w:t>
      </w:r>
      <w:r w:rsidR="00F50228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526690" w:rsidRPr="000A733A" w:rsidRDefault="00526690" w:rsidP="000A733A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STU berie na vedomie Informáciu o stave ECTS informačného katal</w:t>
      </w:r>
      <w:r w:rsidR="000A733A">
        <w:rPr>
          <w:rFonts w:ascii="Cambria" w:hAnsi="Cambria" w:cs="Arial"/>
          <w:sz w:val="18"/>
          <w:szCs w:val="18"/>
        </w:rPr>
        <w:t xml:space="preserve">ógu </w:t>
      </w:r>
      <w:r w:rsidRPr="000A733A">
        <w:rPr>
          <w:rFonts w:ascii="Cambria" w:hAnsi="Cambria" w:cs="Arial"/>
          <w:sz w:val="18"/>
          <w:szCs w:val="18"/>
        </w:rPr>
        <w:t>s pripomienkami.</w:t>
      </w:r>
    </w:p>
    <w:p w:rsidR="00526690" w:rsidRDefault="00526690" w:rsidP="00526690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 w:rsidR="00F50228">
        <w:rPr>
          <w:rFonts w:ascii="Cambria" w:hAnsi="Cambria" w:cs="Calibri"/>
          <w:b/>
          <w:color w:val="008000"/>
          <w:sz w:val="18"/>
          <w:szCs w:val="18"/>
        </w:rPr>
        <w:t>7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526690" w:rsidRDefault="00526690" w:rsidP="00526690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dopracovať druhú časť katalógu podľa požiadaviek expertov a na základe </w:t>
      </w:r>
    </w:p>
    <w:p w:rsidR="00526690" w:rsidRDefault="00526690" w:rsidP="00526690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podkladov z jednotlivých fakúlt . V STU ukladá podať priebežnú informáciu o stave </w:t>
      </w:r>
    </w:p>
    <w:p w:rsidR="00526690" w:rsidRPr="00E326B8" w:rsidRDefault="00526690" w:rsidP="00526690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katalógu na najbližšie zasadnutie V STU.</w:t>
      </w:r>
    </w:p>
    <w:p w:rsidR="00526690" w:rsidRPr="00E326B8" w:rsidRDefault="00526690" w:rsidP="00526690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 xml:space="preserve">F. Horňák </w:t>
      </w:r>
    </w:p>
    <w:p w:rsidR="009550BA" w:rsidRDefault="00526690" w:rsidP="00526690">
      <w:pPr>
        <w:spacing w:line="276" w:lineRule="auto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19.9.2012</w:t>
      </w:r>
    </w:p>
    <w:p w:rsidR="00526690" w:rsidRDefault="00526690" w:rsidP="00526690">
      <w:pPr>
        <w:spacing w:line="276" w:lineRule="auto"/>
        <w:rPr>
          <w:rFonts w:ascii="Cambria" w:hAnsi="Cambria" w:cs="Calibri"/>
          <w:sz w:val="18"/>
          <w:szCs w:val="18"/>
        </w:rPr>
      </w:pPr>
    </w:p>
    <w:p w:rsidR="00526690" w:rsidRDefault="00526690" w:rsidP="00526690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1422F1">
        <w:rPr>
          <w:rFonts w:ascii="Cambria" w:hAnsi="Cambria" w:cs="Arial"/>
          <w:b/>
          <w:sz w:val="18"/>
          <w:szCs w:val="18"/>
          <w:u w:val="single"/>
        </w:rPr>
        <w:t>10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Pr="00526690">
        <w:rPr>
          <w:rFonts w:asciiTheme="majorHAnsi" w:hAnsiTheme="majorHAnsi"/>
          <w:b/>
          <w:sz w:val="18"/>
          <w:szCs w:val="18"/>
          <w:u w:val="single"/>
        </w:rPr>
        <w:t xml:space="preserve">Návrh na udelenie Plakety STU </w:t>
      </w:r>
      <w:r w:rsidRPr="00526690">
        <w:rPr>
          <w:rFonts w:asciiTheme="majorHAnsi" w:hAnsiTheme="majorHAnsi" w:cs="Arial"/>
          <w:b/>
          <w:sz w:val="18"/>
          <w:szCs w:val="18"/>
          <w:u w:val="single"/>
        </w:rPr>
        <w:t xml:space="preserve">prof. Ing. </w:t>
      </w:r>
      <w:proofErr w:type="spellStart"/>
      <w:r w:rsidRPr="00526690">
        <w:rPr>
          <w:rFonts w:asciiTheme="majorHAnsi" w:hAnsiTheme="majorHAnsi" w:cs="Arial"/>
          <w:b/>
          <w:sz w:val="18"/>
          <w:szCs w:val="18"/>
          <w:u w:val="single"/>
        </w:rPr>
        <w:t>Elemírovi</w:t>
      </w:r>
      <w:proofErr w:type="spellEnd"/>
      <w:r w:rsidRPr="0052669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proofErr w:type="spellStart"/>
      <w:r w:rsidRPr="00526690">
        <w:rPr>
          <w:rFonts w:asciiTheme="majorHAnsi" w:hAnsiTheme="majorHAnsi" w:cs="Arial"/>
          <w:b/>
          <w:sz w:val="18"/>
          <w:szCs w:val="18"/>
          <w:u w:val="single"/>
        </w:rPr>
        <w:t>Kossaczkému</w:t>
      </w:r>
      <w:proofErr w:type="spellEnd"/>
      <w:r w:rsidRPr="00526690">
        <w:rPr>
          <w:rFonts w:asciiTheme="majorHAnsi" w:hAnsiTheme="majorHAnsi" w:cs="Arial"/>
          <w:b/>
          <w:sz w:val="18"/>
          <w:szCs w:val="18"/>
          <w:u w:val="single"/>
        </w:rPr>
        <w:t>, PhD</w:t>
      </w:r>
      <w:r>
        <w:rPr>
          <w:rFonts w:asciiTheme="majorHAnsi" w:hAnsiTheme="majorHAnsi" w:cs="Arial"/>
          <w:b/>
          <w:sz w:val="18"/>
          <w:szCs w:val="18"/>
          <w:u w:val="single"/>
        </w:rPr>
        <w:t>.</w:t>
      </w:r>
    </w:p>
    <w:p w:rsidR="00526690" w:rsidRDefault="00526690" w:rsidP="00526690">
      <w:pPr>
        <w:spacing w:line="276" w:lineRule="auto"/>
        <w:rPr>
          <w:rFonts w:ascii="Cambria" w:hAnsi="Cambria" w:cs="Calibri"/>
          <w:sz w:val="18"/>
          <w:szCs w:val="18"/>
        </w:rPr>
      </w:pPr>
    </w:p>
    <w:p w:rsidR="00994642" w:rsidRDefault="00994642" w:rsidP="00994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994642" w:rsidRPr="00994642" w:rsidRDefault="00994642" w:rsidP="00526690">
      <w:pPr>
        <w:spacing w:line="276" w:lineRule="auto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Návrh predkladá dekan </w:t>
      </w:r>
      <w:r w:rsidRPr="00994642">
        <w:rPr>
          <w:rFonts w:asciiTheme="majorHAnsi" w:hAnsiTheme="majorHAnsi" w:cstheme="majorHAnsi"/>
          <w:sz w:val="18"/>
          <w:szCs w:val="18"/>
        </w:rPr>
        <w:t>F</w:t>
      </w:r>
      <w:r>
        <w:rPr>
          <w:rFonts w:asciiTheme="majorHAnsi" w:hAnsiTheme="majorHAnsi" w:cstheme="majorHAnsi"/>
          <w:sz w:val="18"/>
          <w:szCs w:val="18"/>
        </w:rPr>
        <w:t>CHPT STU</w:t>
      </w:r>
      <w:r w:rsidRPr="00994642">
        <w:rPr>
          <w:rFonts w:asciiTheme="majorHAnsi" w:hAnsiTheme="majorHAnsi" w:cstheme="majorHAnsi"/>
          <w:sz w:val="18"/>
          <w:szCs w:val="18"/>
        </w:rPr>
        <w:t xml:space="preserve"> pri príležitosti osláv 50.výročia založenia katedry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994642" w:rsidRDefault="00994642" w:rsidP="00994642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9/1</w:t>
      </w:r>
      <w:r w:rsidR="00F50228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94642" w:rsidRPr="00994642" w:rsidRDefault="00994642" w:rsidP="00994642">
      <w:pPr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schvaľuje Návrh na udelenie Plakety STU prof. Ing. </w:t>
      </w:r>
      <w:proofErr w:type="spellStart"/>
      <w:r>
        <w:rPr>
          <w:rFonts w:ascii="Cambria" w:hAnsi="Cambria" w:cs="Arial"/>
          <w:sz w:val="18"/>
          <w:szCs w:val="18"/>
        </w:rPr>
        <w:t>Elemírovi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Kossaczkému</w:t>
      </w:r>
      <w:proofErr w:type="spellEnd"/>
      <w:r>
        <w:rPr>
          <w:rFonts w:ascii="Cambria" w:hAnsi="Cambria" w:cs="Arial"/>
          <w:sz w:val="18"/>
          <w:szCs w:val="18"/>
        </w:rPr>
        <w:t xml:space="preserve">, PhD. </w:t>
      </w:r>
      <w:r w:rsidRPr="00994642">
        <w:rPr>
          <w:rFonts w:asciiTheme="majorHAnsi" w:hAnsiTheme="majorHAnsi" w:cstheme="majorHAnsi"/>
          <w:bCs/>
          <w:sz w:val="18"/>
          <w:szCs w:val="18"/>
        </w:rPr>
        <w:t>za mimoriadny prínos pre rozvoj Slovenskej technickej univerzity Bratislave a za vybudovanie študijného odboru Chemické inžinierstvo na Slovensku</w:t>
      </w:r>
      <w:r>
        <w:rPr>
          <w:rFonts w:asciiTheme="majorHAnsi" w:hAnsiTheme="majorHAnsi" w:cstheme="majorHAnsi"/>
          <w:bCs/>
          <w:sz w:val="18"/>
          <w:szCs w:val="18"/>
        </w:rPr>
        <w:t>.</w:t>
      </w:r>
    </w:p>
    <w:p w:rsidR="00994642" w:rsidRDefault="00994642" w:rsidP="00994642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4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 w:rsidR="00F50228">
        <w:rPr>
          <w:rFonts w:ascii="Cambria" w:hAnsi="Cambria" w:cs="Calibri"/>
          <w:b/>
          <w:color w:val="008000"/>
          <w:sz w:val="18"/>
          <w:szCs w:val="18"/>
        </w:rPr>
        <w:t>7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994642" w:rsidRDefault="00994642" w:rsidP="00994642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predložiť Návrh na udelenie Plakety STU prof. Ing. </w:t>
      </w:r>
      <w:proofErr w:type="spellStart"/>
      <w:r>
        <w:rPr>
          <w:rFonts w:ascii="Cambria" w:hAnsi="Cambria" w:cs="Calibri"/>
          <w:sz w:val="18"/>
          <w:szCs w:val="18"/>
        </w:rPr>
        <w:t>Elemírovi</w:t>
      </w:r>
      <w:proofErr w:type="spellEnd"/>
      <w:r>
        <w:rPr>
          <w:rFonts w:ascii="Cambria" w:hAnsi="Cambria" w:cs="Calibri"/>
          <w:sz w:val="18"/>
          <w:szCs w:val="18"/>
        </w:rPr>
        <w:t xml:space="preserve"> </w:t>
      </w:r>
      <w:proofErr w:type="spellStart"/>
      <w:r>
        <w:rPr>
          <w:rFonts w:ascii="Cambria" w:hAnsi="Cambria" w:cs="Calibri"/>
          <w:sz w:val="18"/>
          <w:szCs w:val="18"/>
        </w:rPr>
        <w:t>Kossaczkému</w:t>
      </w:r>
      <w:proofErr w:type="spellEnd"/>
      <w:r>
        <w:rPr>
          <w:rFonts w:ascii="Cambria" w:hAnsi="Cambria" w:cs="Calibri"/>
          <w:sz w:val="18"/>
          <w:szCs w:val="18"/>
        </w:rPr>
        <w:t xml:space="preserve">, </w:t>
      </w:r>
    </w:p>
    <w:p w:rsidR="00994642" w:rsidRPr="00E326B8" w:rsidRDefault="00994642" w:rsidP="00994642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PhD. na </w:t>
      </w:r>
      <w:r w:rsidR="001422F1">
        <w:rPr>
          <w:rFonts w:ascii="Cambria" w:hAnsi="Cambria" w:cs="Calibri"/>
          <w:sz w:val="18"/>
          <w:szCs w:val="18"/>
        </w:rPr>
        <w:t xml:space="preserve">schválenie na </w:t>
      </w:r>
      <w:r>
        <w:rPr>
          <w:rFonts w:ascii="Cambria" w:hAnsi="Cambria" w:cs="Calibri"/>
          <w:sz w:val="18"/>
          <w:szCs w:val="18"/>
        </w:rPr>
        <w:t>najbližšie zasadnutie KR STU.</w:t>
      </w:r>
    </w:p>
    <w:p w:rsidR="00994642" w:rsidRPr="00E326B8" w:rsidRDefault="00994642" w:rsidP="00994642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 xml:space="preserve">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  <w:r>
        <w:rPr>
          <w:rFonts w:ascii="Cambria" w:hAnsi="Cambria" w:cs="Calibri"/>
          <w:sz w:val="18"/>
          <w:szCs w:val="18"/>
        </w:rPr>
        <w:t xml:space="preserve"> </w:t>
      </w:r>
    </w:p>
    <w:p w:rsidR="00994642" w:rsidRDefault="00994642" w:rsidP="00994642">
      <w:pPr>
        <w:spacing w:line="276" w:lineRule="auto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12.9.2012</w:t>
      </w:r>
    </w:p>
    <w:p w:rsidR="00994642" w:rsidRDefault="00994642" w:rsidP="00994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1422F1" w:rsidRDefault="001422F1" w:rsidP="001422F1">
      <w:pPr>
        <w:spacing w:line="276" w:lineRule="auto"/>
        <w:rPr>
          <w:rFonts w:asciiTheme="majorHAnsi" w:hAnsiTheme="majorHAnsi"/>
          <w:b/>
          <w:sz w:val="18"/>
          <w:szCs w:val="18"/>
          <w:u w:val="single"/>
        </w:rPr>
      </w:pPr>
      <w:r w:rsidRPr="001422F1">
        <w:rPr>
          <w:rFonts w:ascii="Cambria" w:hAnsi="Cambria" w:cs="Arial"/>
          <w:b/>
          <w:sz w:val="18"/>
          <w:szCs w:val="18"/>
          <w:u w:val="single"/>
        </w:rPr>
        <w:t>K BODU 11:</w:t>
      </w:r>
      <w:r w:rsidRPr="001422F1">
        <w:rPr>
          <w:rFonts w:ascii="Cambria" w:hAnsi="Cambria" w:cs="Arial"/>
          <w:b/>
          <w:sz w:val="18"/>
          <w:szCs w:val="18"/>
        </w:rPr>
        <w:tab/>
      </w:r>
      <w:r w:rsidRPr="001422F1">
        <w:rPr>
          <w:rFonts w:asciiTheme="majorHAnsi" w:hAnsiTheme="majorHAnsi"/>
          <w:b/>
          <w:sz w:val="18"/>
          <w:szCs w:val="18"/>
          <w:u w:val="single"/>
        </w:rPr>
        <w:t xml:space="preserve">Smernica na podporu mladých výskumníkov – upravená verzia </w:t>
      </w:r>
    </w:p>
    <w:p w:rsidR="001422F1" w:rsidRPr="001422F1" w:rsidRDefault="001422F1" w:rsidP="001422F1">
      <w:pPr>
        <w:spacing w:line="276" w:lineRule="auto"/>
        <w:rPr>
          <w:rFonts w:asciiTheme="majorHAnsi" w:hAnsiTheme="majorHAnsi" w:cs="Calibri"/>
          <w:sz w:val="18"/>
          <w:szCs w:val="18"/>
        </w:rPr>
      </w:pPr>
    </w:p>
    <w:p w:rsidR="001422F1" w:rsidRDefault="001422F1" w:rsidP="001422F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1422F1" w:rsidRDefault="001422F1" w:rsidP="001422F1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Upravená verzia sa predkladá ako plnenie úlohy č. 4/14/2012-V a zároveň vyplýva zo </w:t>
      </w:r>
    </w:p>
    <w:p w:rsidR="00526690" w:rsidRDefault="001422F1" w:rsidP="001422F1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záverov porady prodekanov pre vedu a výskum.</w:t>
      </w:r>
    </w:p>
    <w:p w:rsidR="001422F1" w:rsidRDefault="001422F1" w:rsidP="001422F1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F50228">
        <w:rPr>
          <w:rFonts w:ascii="Cambria" w:hAnsi="Cambria" w:cs="Arial"/>
          <w:b/>
          <w:color w:val="C00000"/>
          <w:sz w:val="18"/>
          <w:szCs w:val="18"/>
        </w:rPr>
        <w:t>: 10/17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422F1" w:rsidRDefault="001422F1" w:rsidP="001422F1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STU schvaľuje Smernicu na podporu mladých výskumníkov – upravenú verziu s pripomienkami.</w:t>
      </w:r>
    </w:p>
    <w:p w:rsidR="001422F1" w:rsidRDefault="001422F1" w:rsidP="001422F1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Pripomienky:</w:t>
      </w:r>
    </w:p>
    <w:p w:rsidR="001422F1" w:rsidRPr="001422F1" w:rsidRDefault="001422F1" w:rsidP="00144D8D">
      <w:pPr>
        <w:pStyle w:val="Odsekzoznamu"/>
        <w:numPr>
          <w:ilvl w:val="0"/>
          <w:numId w:val="9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Čl. 2, bod 4, </w:t>
      </w:r>
    </w:p>
    <w:p w:rsidR="001422F1" w:rsidRDefault="001422F1" w:rsidP="001422F1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Vo vete „</w:t>
      </w:r>
      <w:r w:rsidRPr="001422F1">
        <w:rPr>
          <w:rFonts w:asciiTheme="majorHAnsi" w:hAnsiTheme="majorHAnsi" w:cstheme="majorHAnsi"/>
          <w:color w:val="000000"/>
          <w:sz w:val="18"/>
          <w:szCs w:val="18"/>
        </w:rPr>
        <w:t xml:space="preserve">Každá žiadosť je posúdená dvoma </w:t>
      </w:r>
      <w:r w:rsidRPr="001422F1">
        <w:rPr>
          <w:rFonts w:asciiTheme="majorHAnsi" w:hAnsiTheme="majorHAnsi" w:cstheme="majorHAnsi"/>
          <w:color w:val="000000"/>
          <w:sz w:val="18"/>
          <w:szCs w:val="18"/>
          <w:u w:val="single"/>
        </w:rPr>
        <w:t>nezávislými</w:t>
      </w:r>
      <w:r w:rsidRPr="001422F1">
        <w:rPr>
          <w:rFonts w:asciiTheme="majorHAnsi" w:hAnsiTheme="majorHAnsi" w:cstheme="majorHAnsi"/>
          <w:color w:val="000000"/>
          <w:sz w:val="18"/>
          <w:szCs w:val="18"/>
        </w:rPr>
        <w:t xml:space="preserve"> odborníkmi z STU, prípadne partnerského pracoviska, kt</w:t>
      </w:r>
      <w:r>
        <w:rPr>
          <w:rFonts w:asciiTheme="majorHAnsi" w:hAnsiTheme="majorHAnsi" w:cstheme="majorHAnsi"/>
          <w:color w:val="000000"/>
          <w:sz w:val="18"/>
          <w:szCs w:val="18"/>
        </w:rPr>
        <w:t>orí vypracúvajú písomné posudky“</w:t>
      </w:r>
      <w:r w:rsidRPr="00DC7AB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sz w:val="18"/>
          <w:szCs w:val="18"/>
        </w:rPr>
        <w:t>odstrániť slovo „nezávislými“</w:t>
      </w:r>
    </w:p>
    <w:p w:rsidR="001422F1" w:rsidRPr="001422F1" w:rsidRDefault="000A733A" w:rsidP="00144D8D">
      <w:pPr>
        <w:pStyle w:val="Odsekzoznamu"/>
        <w:numPr>
          <w:ilvl w:val="0"/>
          <w:numId w:val="9"/>
        </w:numPr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lastRenderedPageBreak/>
        <w:t xml:space="preserve">V </w:t>
      </w:r>
      <w:r w:rsidR="001422F1">
        <w:rPr>
          <w:rFonts w:asciiTheme="majorHAnsi" w:hAnsiTheme="majorHAnsi" w:cstheme="majorHAnsi"/>
          <w:bCs/>
          <w:sz w:val="18"/>
          <w:szCs w:val="18"/>
        </w:rPr>
        <w:t xml:space="preserve">Čl. 6 odstrániť bod 10 </w:t>
      </w:r>
    </w:p>
    <w:p w:rsidR="001422F1" w:rsidRPr="001422F1" w:rsidRDefault="001422F1" w:rsidP="001422F1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1422F1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5</w:t>
      </w:r>
      <w:r w:rsidRPr="001422F1">
        <w:rPr>
          <w:rFonts w:ascii="Cambria" w:hAnsi="Cambria" w:cs="Calibri"/>
          <w:b/>
          <w:color w:val="008000"/>
          <w:sz w:val="18"/>
          <w:szCs w:val="18"/>
        </w:rPr>
        <w:t>/1</w:t>
      </w:r>
      <w:r w:rsidR="00F50228">
        <w:rPr>
          <w:rFonts w:ascii="Cambria" w:hAnsi="Cambria" w:cs="Calibri"/>
          <w:b/>
          <w:color w:val="008000"/>
          <w:sz w:val="18"/>
          <w:szCs w:val="18"/>
        </w:rPr>
        <w:t>7</w:t>
      </w:r>
      <w:r w:rsidRPr="001422F1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1422F1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12-V</w:t>
      </w:r>
    </w:p>
    <w:p w:rsidR="001422F1" w:rsidRPr="001422F1" w:rsidRDefault="001422F1" w:rsidP="001422F1">
      <w:pPr>
        <w:ind w:right="284"/>
        <w:rPr>
          <w:rFonts w:ascii="Cambria" w:hAnsi="Cambria" w:cs="Calibri"/>
          <w:sz w:val="18"/>
          <w:szCs w:val="18"/>
        </w:rPr>
      </w:pPr>
      <w:r w:rsidRPr="001422F1">
        <w:rPr>
          <w:rFonts w:ascii="Cambria" w:hAnsi="Cambria" w:cs="Calibri"/>
          <w:sz w:val="18"/>
          <w:szCs w:val="18"/>
        </w:rPr>
        <w:t xml:space="preserve">V STU ukladá </w:t>
      </w:r>
      <w:r w:rsidR="0032251A">
        <w:rPr>
          <w:rFonts w:ascii="Cambria" w:hAnsi="Cambria" w:cs="Calibri"/>
          <w:sz w:val="18"/>
          <w:szCs w:val="18"/>
        </w:rPr>
        <w:t xml:space="preserve">prepracovať </w:t>
      </w:r>
      <w:r w:rsidR="0032251A">
        <w:rPr>
          <w:rFonts w:ascii="Cambria" w:hAnsi="Cambria" w:cs="Arial"/>
          <w:sz w:val="18"/>
          <w:szCs w:val="18"/>
        </w:rPr>
        <w:t xml:space="preserve">Smernicu na podporu mladých výskumníkov – upravenú verziu podľa pripomienok a predložiť materiál </w:t>
      </w:r>
      <w:r w:rsidRPr="001422F1">
        <w:rPr>
          <w:rFonts w:ascii="Cambria" w:hAnsi="Cambria" w:cs="Calibri"/>
          <w:sz w:val="18"/>
          <w:szCs w:val="18"/>
        </w:rPr>
        <w:t>na schválenie na najbližšie zasadnutie KR STU.</w:t>
      </w:r>
    </w:p>
    <w:p w:rsidR="001422F1" w:rsidRPr="001422F1" w:rsidRDefault="001422F1" w:rsidP="001422F1">
      <w:pPr>
        <w:ind w:right="284"/>
        <w:rPr>
          <w:rFonts w:ascii="Cambria" w:hAnsi="Cambria" w:cs="Calibri"/>
          <w:sz w:val="18"/>
          <w:szCs w:val="18"/>
        </w:rPr>
      </w:pPr>
      <w:r w:rsidRPr="001422F1">
        <w:rPr>
          <w:rFonts w:ascii="Cambria" w:hAnsi="Cambria" w:cs="Calibri"/>
          <w:sz w:val="18"/>
          <w:szCs w:val="18"/>
        </w:rPr>
        <w:t xml:space="preserve">Z: S. </w:t>
      </w:r>
      <w:proofErr w:type="spellStart"/>
      <w:r w:rsidRPr="001422F1">
        <w:rPr>
          <w:rFonts w:ascii="Cambria" w:hAnsi="Cambria" w:cs="Calibri"/>
          <w:sz w:val="18"/>
          <w:szCs w:val="18"/>
        </w:rPr>
        <w:t>Biskupič</w:t>
      </w:r>
      <w:proofErr w:type="spellEnd"/>
      <w:r w:rsidRPr="001422F1">
        <w:rPr>
          <w:rFonts w:ascii="Cambria" w:hAnsi="Cambria" w:cs="Calibri"/>
          <w:sz w:val="18"/>
          <w:szCs w:val="18"/>
        </w:rPr>
        <w:t xml:space="preserve"> </w:t>
      </w:r>
    </w:p>
    <w:p w:rsidR="001422F1" w:rsidRPr="001422F1" w:rsidRDefault="001422F1" w:rsidP="001422F1">
      <w:pPr>
        <w:spacing w:line="276" w:lineRule="auto"/>
        <w:rPr>
          <w:rFonts w:ascii="Cambria" w:hAnsi="Cambria" w:cs="Calibri"/>
          <w:sz w:val="18"/>
          <w:szCs w:val="18"/>
        </w:rPr>
      </w:pPr>
      <w:r w:rsidRPr="001422F1">
        <w:rPr>
          <w:rFonts w:ascii="Cambria" w:hAnsi="Cambria" w:cs="Calibri"/>
          <w:sz w:val="18"/>
          <w:szCs w:val="18"/>
        </w:rPr>
        <w:t>T: 12.9.2012</w:t>
      </w:r>
    </w:p>
    <w:p w:rsidR="001422F1" w:rsidRPr="009550BA" w:rsidRDefault="001422F1" w:rsidP="001422F1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</w:p>
    <w:p w:rsidR="000F7B91" w:rsidRPr="00FC75E6" w:rsidRDefault="009550BA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32251A">
        <w:rPr>
          <w:rFonts w:ascii="Cambria" w:hAnsi="Cambria" w:cs="Arial"/>
          <w:b/>
          <w:sz w:val="18"/>
          <w:szCs w:val="18"/>
          <w:u w:val="single"/>
        </w:rPr>
        <w:t>12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0F7B91"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 w:rsidR="000F7B91">
        <w:rPr>
          <w:rFonts w:ascii="Cambria" w:hAnsi="Cambria" w:cs="Arial"/>
          <w:b/>
          <w:sz w:val="18"/>
          <w:szCs w:val="18"/>
          <w:u w:val="single"/>
        </w:rPr>
        <w:t>ôzne</w:t>
      </w:r>
    </w:p>
    <w:p w:rsidR="00570217" w:rsidRPr="00570217" w:rsidRDefault="000F7B91" w:rsidP="00570217">
      <w:pPr>
        <w:pStyle w:val="Obyajntext"/>
        <w:ind w:left="1410" w:hanging="1410"/>
        <w:rPr>
          <w:rFonts w:ascii="Cambria" w:hAnsi="Cambria"/>
          <w:b/>
          <w:u w:val="single"/>
        </w:rPr>
      </w:pPr>
      <w:r w:rsidRPr="00D740C9">
        <w:rPr>
          <w:rFonts w:ascii="Cambria" w:hAnsi="Cambria" w:cs="Arial"/>
          <w:b/>
          <w:szCs w:val="18"/>
          <w:u w:val="single"/>
        </w:rPr>
        <w:t xml:space="preserve">K BODU </w:t>
      </w:r>
      <w:r w:rsidR="0032251A">
        <w:rPr>
          <w:rFonts w:ascii="Cambria" w:hAnsi="Cambria" w:cs="Arial"/>
          <w:b/>
          <w:szCs w:val="18"/>
          <w:u w:val="single"/>
        </w:rPr>
        <w:t>12</w:t>
      </w:r>
      <w:r w:rsidRPr="00D740C9">
        <w:rPr>
          <w:rFonts w:ascii="Cambria" w:hAnsi="Cambria" w:cs="Arial"/>
          <w:b/>
          <w:szCs w:val="18"/>
          <w:u w:val="single"/>
        </w:rPr>
        <w:t>/A: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</w:t>
      </w:r>
      <w:r w:rsidRPr="00570217">
        <w:rPr>
          <w:rFonts w:ascii="Cambria" w:hAnsi="Cambria" w:cs="Arial"/>
          <w:b/>
          <w:szCs w:val="18"/>
          <w:u w:val="single"/>
        </w:rPr>
        <w:t>/</w:t>
      </w:r>
      <w:r w:rsidR="00570217" w:rsidRPr="00570217">
        <w:rPr>
          <w:rFonts w:asciiTheme="majorHAnsi" w:hAnsiTheme="majorHAnsi"/>
          <w:b/>
          <w:szCs w:val="18"/>
          <w:u w:val="single"/>
        </w:rPr>
        <w:t>Informácia o</w:t>
      </w:r>
      <w:r w:rsidR="0032251A">
        <w:rPr>
          <w:rFonts w:asciiTheme="majorHAnsi" w:hAnsiTheme="majorHAnsi"/>
          <w:b/>
          <w:szCs w:val="18"/>
          <w:u w:val="single"/>
        </w:rPr>
        <w:t> počte prihlášok a prijatých uchádzačoch na fakultách/ústave STU k 4.9.2012</w:t>
      </w:r>
    </w:p>
    <w:p w:rsidR="000F7B91" w:rsidRDefault="000F7B91" w:rsidP="00E83C3D">
      <w:pPr>
        <w:spacing w:line="276" w:lineRule="auto"/>
        <w:ind w:left="1410" w:hanging="1410"/>
        <w:jc w:val="both"/>
        <w:rPr>
          <w:rFonts w:ascii="Cambria" w:hAnsi="Cambria"/>
        </w:rPr>
      </w:pPr>
    </w:p>
    <w:p w:rsidR="0032251A" w:rsidRDefault="0032251A" w:rsidP="0032251A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0F7B91" w:rsidRDefault="0032251A" w:rsidP="004350C7">
      <w:pPr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Dokument informoval o počte prihlásených a prijatých uchádzačoch v dennej a externej forme štúdia k 4.9.2012 ako aj v porovnaní s rokom 2011.</w:t>
      </w:r>
    </w:p>
    <w:p w:rsidR="0032251A" w:rsidRDefault="0032251A" w:rsidP="0032251A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11/1</w:t>
      </w:r>
      <w:r w:rsidR="00F50228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32251A" w:rsidRDefault="0032251A" w:rsidP="0032251A">
      <w:pPr>
        <w:rPr>
          <w:rFonts w:asciiTheme="majorHAnsi" w:hAnsiTheme="majorHAnsi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berie na vedomie Informáciu </w:t>
      </w:r>
      <w:r w:rsidRPr="0032251A">
        <w:rPr>
          <w:rFonts w:asciiTheme="majorHAnsi" w:hAnsiTheme="majorHAnsi"/>
          <w:sz w:val="18"/>
          <w:szCs w:val="18"/>
        </w:rPr>
        <w:t>o počte prihlášok a prijatých uchádzačoch na fakultách/ústave STU k 4.9.2012. Materiál bude predložený na zasadnutie KR STU dňa 12.9.2012.</w:t>
      </w:r>
    </w:p>
    <w:p w:rsidR="00DA68E4" w:rsidRPr="001C0387" w:rsidRDefault="00DA68E4" w:rsidP="00DA68E4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1C0387">
        <w:rPr>
          <w:rFonts w:ascii="Cambria" w:hAnsi="Cambria" w:cs="Calibri"/>
          <w:b/>
          <w:color w:val="008000"/>
          <w:sz w:val="18"/>
          <w:szCs w:val="18"/>
        </w:rPr>
        <w:t>ÚLOHA: 6/17/20</w:t>
      </w:r>
      <w:r w:rsidRPr="001C0387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12-V</w:t>
      </w:r>
    </w:p>
    <w:p w:rsidR="001C0387" w:rsidRDefault="00DA68E4" w:rsidP="00DA68E4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1C0387">
        <w:rPr>
          <w:rFonts w:ascii="Cambria" w:hAnsi="Cambria" w:cs="Calibri"/>
          <w:sz w:val="18"/>
          <w:szCs w:val="18"/>
        </w:rPr>
        <w:t>V STU ukladá doplniť</w:t>
      </w:r>
      <w:r w:rsidR="00CC4527" w:rsidRPr="001C0387">
        <w:rPr>
          <w:rFonts w:ascii="Cambria" w:hAnsi="Cambria" w:cs="Calibri"/>
          <w:sz w:val="18"/>
          <w:szCs w:val="18"/>
        </w:rPr>
        <w:t xml:space="preserve"> </w:t>
      </w:r>
      <w:r w:rsidR="001C0387">
        <w:rPr>
          <w:rFonts w:ascii="Cambria" w:hAnsi="Cambria" w:cs="Calibri"/>
          <w:sz w:val="18"/>
          <w:szCs w:val="18"/>
        </w:rPr>
        <w:t xml:space="preserve">do materiálu Informácia </w:t>
      </w:r>
      <w:r w:rsidR="001C0387" w:rsidRPr="0032251A">
        <w:rPr>
          <w:rFonts w:asciiTheme="majorHAnsi" w:hAnsiTheme="majorHAnsi"/>
          <w:sz w:val="18"/>
          <w:szCs w:val="18"/>
        </w:rPr>
        <w:t xml:space="preserve">o počte prihlášok a prijatých uchádzačoch </w:t>
      </w:r>
    </w:p>
    <w:p w:rsidR="001C0387" w:rsidRDefault="001C0387" w:rsidP="00DA68E4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32251A">
        <w:rPr>
          <w:rFonts w:asciiTheme="majorHAnsi" w:hAnsiTheme="majorHAnsi"/>
          <w:sz w:val="18"/>
          <w:szCs w:val="18"/>
        </w:rPr>
        <w:t>na fakultách</w:t>
      </w:r>
      <w:r w:rsidRPr="001C0387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stĺpce</w:t>
      </w:r>
      <w:r w:rsidR="00CC4527" w:rsidRPr="001C0387">
        <w:rPr>
          <w:rFonts w:ascii="Cambria" w:hAnsi="Cambria" w:cs="Calibri"/>
          <w:sz w:val="18"/>
          <w:szCs w:val="18"/>
        </w:rPr>
        <w:t xml:space="preserve">, </w:t>
      </w:r>
      <w:r>
        <w:rPr>
          <w:rFonts w:ascii="Cambria" w:hAnsi="Cambria" w:cs="Calibri"/>
          <w:sz w:val="18"/>
          <w:szCs w:val="18"/>
        </w:rPr>
        <w:t xml:space="preserve">ktoré by </w:t>
      </w:r>
      <w:r w:rsidR="00CC4527" w:rsidRPr="001C0387">
        <w:rPr>
          <w:rFonts w:ascii="Cambria" w:hAnsi="Cambria" w:cs="Calibri"/>
          <w:sz w:val="18"/>
          <w:szCs w:val="18"/>
        </w:rPr>
        <w:t>umožňoval</w:t>
      </w:r>
      <w:r>
        <w:rPr>
          <w:rFonts w:ascii="Cambria" w:hAnsi="Cambria" w:cs="Calibri"/>
          <w:sz w:val="18"/>
          <w:szCs w:val="18"/>
        </w:rPr>
        <w:t>i</w:t>
      </w:r>
      <w:r w:rsidR="00CC4527" w:rsidRPr="001C0387">
        <w:rPr>
          <w:rFonts w:ascii="Cambria" w:hAnsi="Cambria" w:cs="Calibri"/>
          <w:sz w:val="18"/>
          <w:szCs w:val="18"/>
        </w:rPr>
        <w:t xml:space="preserve"> jednoznačne porovnávať</w:t>
      </w:r>
      <w:r>
        <w:rPr>
          <w:rFonts w:ascii="Cambria" w:hAnsi="Cambria" w:cs="Calibri"/>
          <w:sz w:val="18"/>
          <w:szCs w:val="18"/>
        </w:rPr>
        <w:t xml:space="preserve"> </w:t>
      </w:r>
      <w:r w:rsidR="00CC4527" w:rsidRPr="001C0387">
        <w:rPr>
          <w:rFonts w:ascii="Cambria" w:hAnsi="Cambria" w:cs="Calibri"/>
          <w:sz w:val="18"/>
          <w:szCs w:val="18"/>
        </w:rPr>
        <w:t xml:space="preserve">rovnocenné údaje za </w:t>
      </w:r>
    </w:p>
    <w:p w:rsidR="00DA68E4" w:rsidRPr="001C0387" w:rsidRDefault="00CC4527" w:rsidP="00DA68E4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1C0387">
        <w:rPr>
          <w:rFonts w:ascii="Cambria" w:hAnsi="Cambria" w:cs="Calibri"/>
          <w:sz w:val="18"/>
          <w:szCs w:val="18"/>
        </w:rPr>
        <w:t>rôzne roky</w:t>
      </w:r>
      <w:r w:rsidR="001C0387">
        <w:rPr>
          <w:rFonts w:ascii="Cambria" w:hAnsi="Cambria" w:cs="Calibri"/>
          <w:sz w:val="18"/>
          <w:szCs w:val="18"/>
        </w:rPr>
        <w:t>.</w:t>
      </w:r>
    </w:p>
    <w:p w:rsidR="00DA68E4" w:rsidRPr="001C0387" w:rsidRDefault="00DA68E4" w:rsidP="00DA68E4">
      <w:pPr>
        <w:ind w:right="284"/>
        <w:rPr>
          <w:rFonts w:ascii="Cambria" w:hAnsi="Cambria" w:cs="Calibri"/>
          <w:sz w:val="18"/>
          <w:szCs w:val="18"/>
        </w:rPr>
      </w:pPr>
      <w:r w:rsidRPr="001C0387">
        <w:rPr>
          <w:rFonts w:ascii="Cambria" w:hAnsi="Cambria" w:cs="Calibri"/>
          <w:sz w:val="18"/>
          <w:szCs w:val="18"/>
        </w:rPr>
        <w:t>Z: F. Horňák</w:t>
      </w:r>
    </w:p>
    <w:p w:rsidR="00DA68E4" w:rsidRDefault="00DA68E4" w:rsidP="00DA68E4">
      <w:pPr>
        <w:spacing w:line="276" w:lineRule="auto"/>
        <w:rPr>
          <w:rFonts w:ascii="Cambria" w:hAnsi="Cambria" w:cs="Calibri"/>
          <w:sz w:val="18"/>
          <w:szCs w:val="18"/>
        </w:rPr>
      </w:pPr>
      <w:r w:rsidRPr="001C0387">
        <w:rPr>
          <w:rFonts w:ascii="Cambria" w:hAnsi="Cambria" w:cs="Calibri"/>
          <w:sz w:val="18"/>
          <w:szCs w:val="18"/>
        </w:rPr>
        <w:t>T: 12.9.2012</w:t>
      </w:r>
    </w:p>
    <w:p w:rsidR="00DA68E4" w:rsidRPr="0032251A" w:rsidRDefault="00DA68E4" w:rsidP="0032251A">
      <w:pPr>
        <w:rPr>
          <w:rFonts w:ascii="Cambria" w:hAnsi="Cambria" w:cs="Arial"/>
          <w:sz w:val="18"/>
          <w:szCs w:val="18"/>
        </w:rPr>
      </w:pPr>
    </w:p>
    <w:p w:rsidR="000F7B91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OZNAMY:</w:t>
      </w:r>
    </w:p>
    <w:p w:rsidR="0032251A" w:rsidRDefault="0032251A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2251A" w:rsidRDefault="00B04DD1" w:rsidP="00144D8D">
      <w:pPr>
        <w:pStyle w:val="Odsekzoznamu"/>
        <w:numPr>
          <w:ilvl w:val="0"/>
          <w:numId w:val="9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</w:t>
      </w:r>
      <w:r w:rsidR="0032251A" w:rsidRPr="0032251A">
        <w:rPr>
          <w:rFonts w:ascii="Cambria" w:hAnsi="Cambria" w:cs="Arial"/>
          <w:sz w:val="18"/>
          <w:szCs w:val="18"/>
        </w:rPr>
        <w:t>oc. Jelemenský navrhol členom V STU zmenu termínu októbrového zasadnutia AS z pôvodného 29.10.2012 na 22.10.2012</w:t>
      </w:r>
      <w:r>
        <w:rPr>
          <w:rFonts w:ascii="Cambria" w:hAnsi="Cambria" w:cs="Arial"/>
          <w:sz w:val="18"/>
          <w:szCs w:val="18"/>
        </w:rPr>
        <w:t>.</w:t>
      </w:r>
    </w:p>
    <w:p w:rsidR="0032251A" w:rsidRDefault="0032251A" w:rsidP="0032251A">
      <w:pPr>
        <w:pStyle w:val="Odsekzoznamu"/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STU zobralo na vedomie návrh zmeny termínu a vyjadrí sa k nemu na najbližšom zasadnutí V STU dňa 19.9.2012</w:t>
      </w:r>
    </w:p>
    <w:p w:rsidR="00B04DD1" w:rsidRDefault="00B04DD1" w:rsidP="00144D8D">
      <w:pPr>
        <w:pStyle w:val="Odsekzoznamu"/>
        <w:numPr>
          <w:ilvl w:val="0"/>
          <w:numId w:val="9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Horňák informoval o termínoch doktorandských promócií, kde vzhľadom na veľký počet absolventov PhD. štúdia navrhol tri termíny promócií doktorandov STU:</w:t>
      </w:r>
    </w:p>
    <w:p w:rsidR="00B04DD1" w:rsidRDefault="00B04DD1" w:rsidP="00B04DD1">
      <w:pPr>
        <w:pStyle w:val="Odsekzoznamu"/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5.12.2012 o 14:00 hod.</w:t>
      </w:r>
    </w:p>
    <w:p w:rsidR="00B04DD1" w:rsidRDefault="00B04DD1" w:rsidP="00B04DD1">
      <w:pPr>
        <w:pStyle w:val="Odsekzoznamu"/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6.12.2012 o 10:00 hod. a 14:00 hod. </w:t>
      </w:r>
    </w:p>
    <w:p w:rsidR="00B04DD1" w:rsidRPr="0032251A" w:rsidRDefault="00B04DD1" w:rsidP="00B04DD1">
      <w:pPr>
        <w:pStyle w:val="Odsekzoznamu"/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STU zobralo na vedomie návrh termínov. Tie budú doplnené do harmonogramu rokovaní na 1. polrok 2012/2013.</w:t>
      </w:r>
    </w:p>
    <w:p w:rsidR="000F7B91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180EE0" w:rsidRDefault="00180EE0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p w:rsidR="000F7B91" w:rsidRPr="007F6053" w:rsidRDefault="000F7B91" w:rsidP="00554A9F">
      <w:pPr>
        <w:ind w:left="2124" w:right="284" w:hanging="212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page" w:tblpX="8637" w:tblpY="6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74"/>
        <w:gridCol w:w="990"/>
        <w:gridCol w:w="1132"/>
        <w:gridCol w:w="2546"/>
      </w:tblGrid>
      <w:tr w:rsidR="00EF384B" w:rsidRPr="007F6053" w:rsidTr="00EF384B">
        <w:trPr>
          <w:cantSplit/>
          <w:trHeight w:val="170"/>
        </w:trPr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384B" w:rsidRPr="007F6053" w:rsidRDefault="00EF384B" w:rsidP="00EF384B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September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384B" w:rsidRPr="002207E5" w:rsidRDefault="00EF384B" w:rsidP="00EF384B">
            <w:pPr>
              <w:jc w:val="center"/>
              <w:rPr>
                <w:rFonts w:ascii="Cambria" w:hAnsi="Cambria"/>
                <w:color w:val="3FE937"/>
                <w:sz w:val="14"/>
                <w:szCs w:val="14"/>
              </w:rPr>
            </w:pPr>
            <w:r w:rsidRPr="002207E5">
              <w:rPr>
                <w:rFonts w:ascii="Cambria" w:hAnsi="Cambria"/>
                <w:color w:val="3FE937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3FE937"/>
                <w:sz w:val="14"/>
                <w:szCs w:val="14"/>
              </w:rPr>
              <w:t>2</w:t>
            </w:r>
            <w:r w:rsidRPr="002207E5">
              <w:rPr>
                <w:rFonts w:ascii="Cambria" w:hAnsi="Cambria"/>
                <w:color w:val="3FE937"/>
                <w:sz w:val="14"/>
                <w:szCs w:val="14"/>
              </w:rPr>
              <w:t>.</w:t>
            </w:r>
            <w:r>
              <w:rPr>
                <w:rFonts w:ascii="Cambria" w:hAnsi="Cambria"/>
                <w:color w:val="3FE937"/>
                <w:sz w:val="14"/>
                <w:szCs w:val="14"/>
              </w:rPr>
              <w:t>9</w:t>
            </w:r>
            <w:r w:rsidRPr="002207E5">
              <w:rPr>
                <w:rFonts w:ascii="Cambria" w:hAnsi="Cambria"/>
                <w:color w:val="3FE937"/>
                <w:sz w:val="14"/>
                <w:szCs w:val="14"/>
              </w:rPr>
              <w:t>. 2012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384B" w:rsidRPr="007F6053" w:rsidRDefault="00EF384B" w:rsidP="00EF384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F6053">
              <w:rPr>
                <w:rFonts w:ascii="Cambria" w:hAnsi="Cambria"/>
                <w:color w:val="3FE937"/>
                <w:sz w:val="14"/>
                <w:szCs w:val="14"/>
              </w:rPr>
              <w:t>KR STU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384B" w:rsidRPr="007F6053" w:rsidRDefault="00EF384B" w:rsidP="00EF384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F6053">
              <w:rPr>
                <w:rFonts w:ascii="Cambria" w:hAnsi="Cambria"/>
                <w:color w:val="3FE937"/>
                <w:sz w:val="14"/>
                <w:szCs w:val="14"/>
              </w:rPr>
              <w:t>14:00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384B" w:rsidRPr="002207E5" w:rsidRDefault="00EF384B" w:rsidP="00EF384B">
            <w:pPr>
              <w:jc w:val="center"/>
              <w:rPr>
                <w:rFonts w:ascii="Cambria" w:hAnsi="Cambria"/>
                <w:color w:val="548DD4"/>
                <w:sz w:val="14"/>
                <w:szCs w:val="14"/>
                <w:highlight w:val="green"/>
              </w:rPr>
            </w:pPr>
          </w:p>
        </w:tc>
      </w:tr>
      <w:tr w:rsidR="00EF384B" w:rsidRPr="007F6053" w:rsidTr="00EF384B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384B" w:rsidRPr="007F6053" w:rsidRDefault="00EF384B" w:rsidP="00EF384B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EF384B" w:rsidRPr="00B04DD1" w:rsidRDefault="00EF384B" w:rsidP="00EF384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04DD1">
              <w:rPr>
                <w:rFonts w:ascii="Cambria" w:hAnsi="Cambria"/>
                <w:sz w:val="14"/>
                <w:szCs w:val="14"/>
              </w:rPr>
              <w:t>19. 9. 2012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EF384B" w:rsidRPr="00B04DD1" w:rsidRDefault="00EF384B" w:rsidP="00EF384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04DD1"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EF384B" w:rsidRPr="00B04DD1" w:rsidRDefault="00EF384B" w:rsidP="00EF384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04DD1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EF384B" w:rsidRPr="007F6053" w:rsidRDefault="00EF384B" w:rsidP="00EF384B">
            <w:pPr>
              <w:rPr>
                <w:rFonts w:ascii="Cambria" w:hAnsi="Cambria"/>
                <w:sz w:val="14"/>
                <w:szCs w:val="14"/>
                <w:highlight w:val="green"/>
              </w:rPr>
            </w:pPr>
          </w:p>
        </w:tc>
      </w:tr>
      <w:tr w:rsidR="00EF384B" w:rsidRPr="007F6053" w:rsidTr="00EF384B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F384B" w:rsidRPr="007F6053" w:rsidRDefault="00EF384B" w:rsidP="00EF384B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EF384B" w:rsidRPr="002207E5" w:rsidRDefault="00EF384B" w:rsidP="00EF384B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207E5">
              <w:rPr>
                <w:rFonts w:ascii="Cambria" w:hAnsi="Cambria"/>
                <w:color w:val="FF0000"/>
                <w:sz w:val="14"/>
                <w:szCs w:val="14"/>
              </w:rPr>
              <w:t>2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4</w:t>
            </w:r>
            <w:r w:rsidRPr="002207E5">
              <w:rPr>
                <w:rFonts w:ascii="Cambria" w:hAnsi="Cambria"/>
                <w:color w:val="FF0000"/>
                <w:sz w:val="14"/>
                <w:szCs w:val="14"/>
              </w:rPr>
              <w:t xml:space="preserve">. 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9</w:t>
            </w:r>
            <w:r w:rsidRPr="002207E5">
              <w:rPr>
                <w:rFonts w:ascii="Cambria" w:hAnsi="Cambria"/>
                <w:color w:val="FF0000"/>
                <w:sz w:val="14"/>
                <w:szCs w:val="14"/>
              </w:rPr>
              <w:t>. 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EF384B" w:rsidRPr="002207E5" w:rsidRDefault="00EF384B" w:rsidP="00EF384B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EF384B" w:rsidRPr="000C10CC" w:rsidRDefault="00EF384B" w:rsidP="00EF384B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C10CC"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0:0</w:t>
            </w:r>
            <w:r w:rsidRPr="000C10CC">
              <w:rPr>
                <w:rFonts w:ascii="Cambria" w:hAnsi="Cambria"/>
                <w:color w:val="FF0000"/>
                <w:sz w:val="14"/>
                <w:szCs w:val="14"/>
              </w:rPr>
              <w:t>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EF384B" w:rsidRPr="002207E5" w:rsidRDefault="00EF384B" w:rsidP="00EF384B">
            <w:pPr>
              <w:jc w:val="center"/>
              <w:rPr>
                <w:rFonts w:ascii="Cambria" w:hAnsi="Cambria"/>
                <w:color w:val="FF0000"/>
                <w:sz w:val="14"/>
                <w:szCs w:val="14"/>
                <w:highlight w:val="green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Otvorenie akademického roka</w:t>
            </w:r>
          </w:p>
        </w:tc>
      </w:tr>
      <w:tr w:rsidR="00EF384B" w:rsidRPr="007F6053" w:rsidTr="00EF384B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84B" w:rsidRPr="007F6053" w:rsidRDefault="00EF384B" w:rsidP="00EF384B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84B" w:rsidRPr="00086BB1" w:rsidRDefault="00EF384B" w:rsidP="00EF384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6BB1">
              <w:rPr>
                <w:rFonts w:ascii="Cambria" w:hAnsi="Cambria"/>
                <w:sz w:val="14"/>
                <w:szCs w:val="14"/>
              </w:rPr>
              <w:t>26.9.2012</w:t>
            </w: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84B" w:rsidRPr="00086BB1" w:rsidRDefault="00EF384B" w:rsidP="00EF384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6BB1"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11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84B" w:rsidRPr="00086BB1" w:rsidRDefault="00EF384B" w:rsidP="00EF384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6BB1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84B" w:rsidRPr="00086BB1" w:rsidRDefault="00EF384B" w:rsidP="00EF384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6BB1">
              <w:rPr>
                <w:rFonts w:ascii="Cambria" w:hAnsi="Cambria"/>
                <w:sz w:val="14"/>
                <w:szCs w:val="14"/>
              </w:rPr>
              <w:t>Operatívka</w:t>
            </w:r>
          </w:p>
        </w:tc>
      </w:tr>
    </w:tbl>
    <w:p w:rsidR="000F7B91" w:rsidRDefault="000F7B91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Pr="007F6053" w:rsidRDefault="000F7B91" w:rsidP="006733FE">
      <w:pPr>
        <w:ind w:right="284"/>
        <w:rPr>
          <w:rFonts w:ascii="Cambria" w:hAnsi="Cambria" w:cs="Arial"/>
          <w:sz w:val="14"/>
          <w:szCs w:val="14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190394">
        <w:rPr>
          <w:rFonts w:ascii="Cambria" w:hAnsi="Cambria" w:cs="Arial"/>
          <w:sz w:val="18"/>
          <w:szCs w:val="18"/>
          <w:u w:val="single"/>
        </w:rPr>
        <w:t xml:space="preserve"> </w:t>
      </w:r>
      <w:r w:rsidR="00673DE9">
        <w:rPr>
          <w:rFonts w:ascii="Cambria" w:hAnsi="Cambria" w:cs="Arial"/>
          <w:sz w:val="18"/>
          <w:szCs w:val="18"/>
        </w:rPr>
        <w:t>1</w:t>
      </w:r>
      <w:r w:rsidR="00B04DD1">
        <w:rPr>
          <w:rFonts w:ascii="Cambria" w:hAnsi="Cambria" w:cs="Arial"/>
          <w:sz w:val="18"/>
          <w:szCs w:val="18"/>
        </w:rPr>
        <w:t>0</w:t>
      </w:r>
      <w:r w:rsidRPr="002D0B9C">
        <w:rPr>
          <w:rFonts w:ascii="Cambria" w:hAnsi="Cambria" w:cs="Arial"/>
          <w:sz w:val="18"/>
          <w:szCs w:val="18"/>
        </w:rPr>
        <w:t>.</w:t>
      </w:r>
      <w:r w:rsidR="00B04DD1">
        <w:rPr>
          <w:rFonts w:ascii="Cambria" w:hAnsi="Cambria" w:cs="Arial"/>
          <w:sz w:val="18"/>
          <w:szCs w:val="18"/>
        </w:rPr>
        <w:t>9</w:t>
      </w:r>
      <w:r w:rsidRPr="002D0B9C">
        <w:rPr>
          <w:rFonts w:ascii="Cambria" w:hAnsi="Cambria" w:cs="Arial"/>
          <w:sz w:val="18"/>
          <w:szCs w:val="18"/>
        </w:rPr>
        <w:t>.2012</w:t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overil:</w:t>
      </w:r>
      <w:r w:rsidR="00190394">
        <w:rPr>
          <w:rFonts w:ascii="Cambria" w:hAnsi="Cambria" w:cs="Arial"/>
          <w:sz w:val="18"/>
          <w:szCs w:val="18"/>
          <w:u w:val="single"/>
        </w:rPr>
        <w:t xml:space="preserve"> </w:t>
      </w:r>
      <w:r w:rsidR="00673DE9" w:rsidRPr="00673DE9">
        <w:rPr>
          <w:rFonts w:ascii="Cambria" w:hAnsi="Cambria" w:cs="Arial"/>
          <w:sz w:val="18"/>
          <w:szCs w:val="18"/>
        </w:rPr>
        <w:t>1</w:t>
      </w:r>
      <w:r w:rsidR="00B04DD1">
        <w:rPr>
          <w:rFonts w:ascii="Cambria" w:hAnsi="Cambria" w:cs="Arial"/>
          <w:sz w:val="18"/>
          <w:szCs w:val="18"/>
        </w:rPr>
        <w:t>0</w:t>
      </w:r>
      <w:r w:rsidRPr="00673DE9">
        <w:rPr>
          <w:rFonts w:ascii="Cambria" w:hAnsi="Cambria" w:cs="Arial"/>
          <w:sz w:val="18"/>
          <w:szCs w:val="18"/>
        </w:rPr>
        <w:t>.</w:t>
      </w:r>
      <w:r w:rsidR="00B04DD1">
        <w:rPr>
          <w:rFonts w:ascii="Cambria" w:hAnsi="Cambria" w:cs="Arial"/>
          <w:sz w:val="18"/>
          <w:szCs w:val="18"/>
        </w:rPr>
        <w:t>9</w:t>
      </w:r>
      <w:r w:rsidRPr="00190394">
        <w:rPr>
          <w:rFonts w:ascii="Cambria" w:hAnsi="Cambria" w:cs="Arial"/>
          <w:sz w:val="18"/>
          <w:szCs w:val="18"/>
        </w:rPr>
        <w:t>.2012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>prof. Ing. Marián Peciar, PhD.</w:t>
      </w:r>
    </w:p>
    <w:sectPr w:rsidR="000F7B91" w:rsidSect="002D0B9C">
      <w:footerReference w:type="default" r:id="rId8"/>
      <w:pgSz w:w="16838" w:h="11906" w:orient="landscape"/>
      <w:pgMar w:top="1021" w:right="992" w:bottom="397" w:left="709" w:header="850" w:footer="22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DE" w:rsidRDefault="008234DE">
      <w:r>
        <w:separator/>
      </w:r>
    </w:p>
  </w:endnote>
  <w:endnote w:type="continuationSeparator" w:id="0">
    <w:p w:rsidR="008234DE" w:rsidRDefault="0082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7B" w:rsidRDefault="00FB437B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10191115</wp:posOffset>
              </wp:positionH>
              <wp:positionV relativeFrom="page">
                <wp:posOffset>7338060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37B" w:rsidRPr="0080567D" w:rsidRDefault="00FB437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735E6" w:rsidRPr="00D735E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802.45pt;margin-top:577.8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Plw+u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FB437B" w:rsidRPr="0080567D" w:rsidRDefault="00FB437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735E6" w:rsidRPr="00D735E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DE" w:rsidRDefault="008234DE">
      <w:r>
        <w:separator/>
      </w:r>
    </w:p>
  </w:footnote>
  <w:footnote w:type="continuationSeparator" w:id="0">
    <w:p w:rsidR="008234DE" w:rsidRDefault="0082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6C0"/>
    <w:multiLevelType w:val="hybridMultilevel"/>
    <w:tmpl w:val="9BC8D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2C05"/>
    <w:multiLevelType w:val="hybridMultilevel"/>
    <w:tmpl w:val="F00EE0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7579"/>
    <w:multiLevelType w:val="hybridMultilevel"/>
    <w:tmpl w:val="F13AE042"/>
    <w:lvl w:ilvl="0" w:tplc="9AFC44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AC5DC9"/>
    <w:multiLevelType w:val="hybridMultilevel"/>
    <w:tmpl w:val="071C1D9E"/>
    <w:lvl w:ilvl="0" w:tplc="13C6076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202B6B"/>
    <w:multiLevelType w:val="hybridMultilevel"/>
    <w:tmpl w:val="4B660F9C"/>
    <w:lvl w:ilvl="0" w:tplc="82349C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D525BD7"/>
    <w:multiLevelType w:val="hybridMultilevel"/>
    <w:tmpl w:val="69A66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10291"/>
    <w:multiLevelType w:val="hybridMultilevel"/>
    <w:tmpl w:val="6BD42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27334"/>
    <w:multiLevelType w:val="hybridMultilevel"/>
    <w:tmpl w:val="845C1CBA"/>
    <w:lvl w:ilvl="0" w:tplc="2FA640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10142"/>
    <w:rsid w:val="00015162"/>
    <w:rsid w:val="00016595"/>
    <w:rsid w:val="000166AE"/>
    <w:rsid w:val="0002057C"/>
    <w:rsid w:val="00025FA5"/>
    <w:rsid w:val="0002635E"/>
    <w:rsid w:val="0002672C"/>
    <w:rsid w:val="000312FF"/>
    <w:rsid w:val="00036CC4"/>
    <w:rsid w:val="0004023A"/>
    <w:rsid w:val="00044916"/>
    <w:rsid w:val="000518CC"/>
    <w:rsid w:val="0005664B"/>
    <w:rsid w:val="00056D07"/>
    <w:rsid w:val="00057C42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B1"/>
    <w:rsid w:val="00091E4E"/>
    <w:rsid w:val="00097D4F"/>
    <w:rsid w:val="000A211A"/>
    <w:rsid w:val="000A2D82"/>
    <w:rsid w:val="000A6E72"/>
    <w:rsid w:val="000A733A"/>
    <w:rsid w:val="000B2606"/>
    <w:rsid w:val="000B3A3E"/>
    <w:rsid w:val="000C0848"/>
    <w:rsid w:val="000C10CC"/>
    <w:rsid w:val="000C1FBB"/>
    <w:rsid w:val="000C6037"/>
    <w:rsid w:val="000C7CF6"/>
    <w:rsid w:val="000D20D2"/>
    <w:rsid w:val="000D20D5"/>
    <w:rsid w:val="000E6706"/>
    <w:rsid w:val="000F0ED8"/>
    <w:rsid w:val="000F64F8"/>
    <w:rsid w:val="000F78AE"/>
    <w:rsid w:val="000F7B91"/>
    <w:rsid w:val="00103368"/>
    <w:rsid w:val="001038B7"/>
    <w:rsid w:val="00103DC1"/>
    <w:rsid w:val="001042DD"/>
    <w:rsid w:val="001101A4"/>
    <w:rsid w:val="0011271B"/>
    <w:rsid w:val="0011349C"/>
    <w:rsid w:val="00124045"/>
    <w:rsid w:val="0012686E"/>
    <w:rsid w:val="0013335D"/>
    <w:rsid w:val="00135685"/>
    <w:rsid w:val="00137CAC"/>
    <w:rsid w:val="00140CF2"/>
    <w:rsid w:val="001422F1"/>
    <w:rsid w:val="001423E3"/>
    <w:rsid w:val="00144D8D"/>
    <w:rsid w:val="00146426"/>
    <w:rsid w:val="001528FF"/>
    <w:rsid w:val="0015719A"/>
    <w:rsid w:val="001573DF"/>
    <w:rsid w:val="00173DB2"/>
    <w:rsid w:val="00175477"/>
    <w:rsid w:val="0018008E"/>
    <w:rsid w:val="00180A58"/>
    <w:rsid w:val="00180EE0"/>
    <w:rsid w:val="00190394"/>
    <w:rsid w:val="00191FDB"/>
    <w:rsid w:val="00196C4C"/>
    <w:rsid w:val="001A1BAE"/>
    <w:rsid w:val="001A7C0E"/>
    <w:rsid w:val="001B03D6"/>
    <w:rsid w:val="001B10FD"/>
    <w:rsid w:val="001B5DCE"/>
    <w:rsid w:val="001C0387"/>
    <w:rsid w:val="001C143D"/>
    <w:rsid w:val="001C3A54"/>
    <w:rsid w:val="001C4DD3"/>
    <w:rsid w:val="001D0575"/>
    <w:rsid w:val="001D1811"/>
    <w:rsid w:val="001D554D"/>
    <w:rsid w:val="001D6DB7"/>
    <w:rsid w:val="001E57C6"/>
    <w:rsid w:val="001F419E"/>
    <w:rsid w:val="001F7D56"/>
    <w:rsid w:val="00200FF1"/>
    <w:rsid w:val="00203AC5"/>
    <w:rsid w:val="00210B5A"/>
    <w:rsid w:val="00211736"/>
    <w:rsid w:val="002133FB"/>
    <w:rsid w:val="00213BCD"/>
    <w:rsid w:val="0021626D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9B3"/>
    <w:rsid w:val="00247A83"/>
    <w:rsid w:val="002579A0"/>
    <w:rsid w:val="002604A6"/>
    <w:rsid w:val="00260B3C"/>
    <w:rsid w:val="00266AC8"/>
    <w:rsid w:val="00267E2F"/>
    <w:rsid w:val="00270B57"/>
    <w:rsid w:val="002855A5"/>
    <w:rsid w:val="00290D3B"/>
    <w:rsid w:val="002913AF"/>
    <w:rsid w:val="00291C87"/>
    <w:rsid w:val="00293C87"/>
    <w:rsid w:val="00293F33"/>
    <w:rsid w:val="00295234"/>
    <w:rsid w:val="002979CA"/>
    <w:rsid w:val="002A6735"/>
    <w:rsid w:val="002B1B8F"/>
    <w:rsid w:val="002B28EA"/>
    <w:rsid w:val="002C2A11"/>
    <w:rsid w:val="002D0198"/>
    <w:rsid w:val="002D0B9C"/>
    <w:rsid w:val="002D7AFA"/>
    <w:rsid w:val="002E2DAD"/>
    <w:rsid w:val="002E5246"/>
    <w:rsid w:val="002F15A7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6F09"/>
    <w:rsid w:val="0032251A"/>
    <w:rsid w:val="003331C1"/>
    <w:rsid w:val="003360B9"/>
    <w:rsid w:val="00343460"/>
    <w:rsid w:val="00343FE7"/>
    <w:rsid w:val="0035147E"/>
    <w:rsid w:val="00354AB4"/>
    <w:rsid w:val="00354C42"/>
    <w:rsid w:val="00361FEA"/>
    <w:rsid w:val="00362251"/>
    <w:rsid w:val="003654A2"/>
    <w:rsid w:val="00366D2A"/>
    <w:rsid w:val="0037240D"/>
    <w:rsid w:val="00374C40"/>
    <w:rsid w:val="00376D58"/>
    <w:rsid w:val="0039055B"/>
    <w:rsid w:val="00390C46"/>
    <w:rsid w:val="003935DC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3107"/>
    <w:rsid w:val="003C56F8"/>
    <w:rsid w:val="003C659E"/>
    <w:rsid w:val="003D3E81"/>
    <w:rsid w:val="003D461F"/>
    <w:rsid w:val="003D5A95"/>
    <w:rsid w:val="003E49BF"/>
    <w:rsid w:val="003E51A9"/>
    <w:rsid w:val="003E7FC8"/>
    <w:rsid w:val="003F0F09"/>
    <w:rsid w:val="003F2391"/>
    <w:rsid w:val="003F2545"/>
    <w:rsid w:val="003F57DB"/>
    <w:rsid w:val="00400B96"/>
    <w:rsid w:val="004135A4"/>
    <w:rsid w:val="0041609B"/>
    <w:rsid w:val="00427FBC"/>
    <w:rsid w:val="004350C7"/>
    <w:rsid w:val="00437183"/>
    <w:rsid w:val="00437D31"/>
    <w:rsid w:val="00444CEF"/>
    <w:rsid w:val="00446C26"/>
    <w:rsid w:val="00447706"/>
    <w:rsid w:val="00452160"/>
    <w:rsid w:val="00454856"/>
    <w:rsid w:val="00457CF0"/>
    <w:rsid w:val="004619BE"/>
    <w:rsid w:val="004628A4"/>
    <w:rsid w:val="004630D0"/>
    <w:rsid w:val="00464B13"/>
    <w:rsid w:val="00464D99"/>
    <w:rsid w:val="0046628E"/>
    <w:rsid w:val="00473337"/>
    <w:rsid w:val="0047347D"/>
    <w:rsid w:val="004771B2"/>
    <w:rsid w:val="004829D0"/>
    <w:rsid w:val="0048335F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B0DD2"/>
    <w:rsid w:val="004B46B8"/>
    <w:rsid w:val="004C2838"/>
    <w:rsid w:val="004C2A2F"/>
    <w:rsid w:val="004C329C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206F9"/>
    <w:rsid w:val="00526690"/>
    <w:rsid w:val="00526A79"/>
    <w:rsid w:val="00537A2C"/>
    <w:rsid w:val="00545C88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7BCF"/>
    <w:rsid w:val="005E0C15"/>
    <w:rsid w:val="005E165A"/>
    <w:rsid w:val="005E250B"/>
    <w:rsid w:val="005E411E"/>
    <w:rsid w:val="005E6458"/>
    <w:rsid w:val="005F2E1E"/>
    <w:rsid w:val="005F329C"/>
    <w:rsid w:val="005F3B26"/>
    <w:rsid w:val="005F61B4"/>
    <w:rsid w:val="005F714A"/>
    <w:rsid w:val="0060002E"/>
    <w:rsid w:val="00610A22"/>
    <w:rsid w:val="006130B4"/>
    <w:rsid w:val="00613153"/>
    <w:rsid w:val="00613A1A"/>
    <w:rsid w:val="00613FCB"/>
    <w:rsid w:val="0061551F"/>
    <w:rsid w:val="00617A61"/>
    <w:rsid w:val="00620E90"/>
    <w:rsid w:val="00624318"/>
    <w:rsid w:val="0063127F"/>
    <w:rsid w:val="00640365"/>
    <w:rsid w:val="0064043E"/>
    <w:rsid w:val="00641204"/>
    <w:rsid w:val="006416BA"/>
    <w:rsid w:val="006422DE"/>
    <w:rsid w:val="0064549F"/>
    <w:rsid w:val="00645590"/>
    <w:rsid w:val="006541C2"/>
    <w:rsid w:val="0066141C"/>
    <w:rsid w:val="0066255A"/>
    <w:rsid w:val="0066372D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6B74"/>
    <w:rsid w:val="00691A05"/>
    <w:rsid w:val="006947BA"/>
    <w:rsid w:val="0069487F"/>
    <w:rsid w:val="006A20A0"/>
    <w:rsid w:val="006A5DB7"/>
    <w:rsid w:val="006B4859"/>
    <w:rsid w:val="006B6F85"/>
    <w:rsid w:val="006B7B3E"/>
    <w:rsid w:val="006C2926"/>
    <w:rsid w:val="006C53CB"/>
    <w:rsid w:val="006C7824"/>
    <w:rsid w:val="006D775F"/>
    <w:rsid w:val="006E1333"/>
    <w:rsid w:val="006E1EB6"/>
    <w:rsid w:val="006F0541"/>
    <w:rsid w:val="006F2404"/>
    <w:rsid w:val="006F483F"/>
    <w:rsid w:val="006F6415"/>
    <w:rsid w:val="0070094E"/>
    <w:rsid w:val="007030A8"/>
    <w:rsid w:val="00703682"/>
    <w:rsid w:val="0070550C"/>
    <w:rsid w:val="007071AD"/>
    <w:rsid w:val="0071076F"/>
    <w:rsid w:val="00712072"/>
    <w:rsid w:val="00714AD2"/>
    <w:rsid w:val="00717D47"/>
    <w:rsid w:val="00721F0B"/>
    <w:rsid w:val="007227DE"/>
    <w:rsid w:val="007230C4"/>
    <w:rsid w:val="0072678A"/>
    <w:rsid w:val="00735B06"/>
    <w:rsid w:val="0074077A"/>
    <w:rsid w:val="00741C58"/>
    <w:rsid w:val="0074263F"/>
    <w:rsid w:val="00744507"/>
    <w:rsid w:val="00745481"/>
    <w:rsid w:val="0074692E"/>
    <w:rsid w:val="007510E2"/>
    <w:rsid w:val="00754133"/>
    <w:rsid w:val="007552F5"/>
    <w:rsid w:val="00760B5D"/>
    <w:rsid w:val="00763BBB"/>
    <w:rsid w:val="007665C7"/>
    <w:rsid w:val="007667F9"/>
    <w:rsid w:val="00773393"/>
    <w:rsid w:val="007736BA"/>
    <w:rsid w:val="007803B3"/>
    <w:rsid w:val="00783D90"/>
    <w:rsid w:val="0078465E"/>
    <w:rsid w:val="00791A59"/>
    <w:rsid w:val="007969A4"/>
    <w:rsid w:val="00796ED9"/>
    <w:rsid w:val="00797144"/>
    <w:rsid w:val="007A2C36"/>
    <w:rsid w:val="007A7F59"/>
    <w:rsid w:val="007B029A"/>
    <w:rsid w:val="007B1A1A"/>
    <w:rsid w:val="007B678F"/>
    <w:rsid w:val="007B6B36"/>
    <w:rsid w:val="007C3444"/>
    <w:rsid w:val="007D260F"/>
    <w:rsid w:val="007D3661"/>
    <w:rsid w:val="007D42C2"/>
    <w:rsid w:val="007D5128"/>
    <w:rsid w:val="007D727C"/>
    <w:rsid w:val="007E57E4"/>
    <w:rsid w:val="007F03CF"/>
    <w:rsid w:val="007F0B8A"/>
    <w:rsid w:val="007F1B1B"/>
    <w:rsid w:val="007F283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34DE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5C67"/>
    <w:rsid w:val="00857D7C"/>
    <w:rsid w:val="0086455A"/>
    <w:rsid w:val="008656FD"/>
    <w:rsid w:val="00871C55"/>
    <w:rsid w:val="008737A4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3E5F"/>
    <w:rsid w:val="00894426"/>
    <w:rsid w:val="008A28AD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E6190"/>
    <w:rsid w:val="008F0B21"/>
    <w:rsid w:val="008F0E79"/>
    <w:rsid w:val="008F2704"/>
    <w:rsid w:val="008F42EC"/>
    <w:rsid w:val="009007C1"/>
    <w:rsid w:val="009142E7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5FF3"/>
    <w:rsid w:val="0094633C"/>
    <w:rsid w:val="00947603"/>
    <w:rsid w:val="00951285"/>
    <w:rsid w:val="009550BA"/>
    <w:rsid w:val="0096092E"/>
    <w:rsid w:val="00962BE8"/>
    <w:rsid w:val="009665F2"/>
    <w:rsid w:val="009677B8"/>
    <w:rsid w:val="009744D9"/>
    <w:rsid w:val="00976E1C"/>
    <w:rsid w:val="0098058C"/>
    <w:rsid w:val="009842F4"/>
    <w:rsid w:val="00985717"/>
    <w:rsid w:val="009859BC"/>
    <w:rsid w:val="009859F5"/>
    <w:rsid w:val="00987F61"/>
    <w:rsid w:val="00990582"/>
    <w:rsid w:val="009944CA"/>
    <w:rsid w:val="00994642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5A9E"/>
    <w:rsid w:val="009C75B8"/>
    <w:rsid w:val="009E4157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36CA"/>
    <w:rsid w:val="00A73851"/>
    <w:rsid w:val="00A808F3"/>
    <w:rsid w:val="00A8219C"/>
    <w:rsid w:val="00A85585"/>
    <w:rsid w:val="00A85C9C"/>
    <w:rsid w:val="00A86004"/>
    <w:rsid w:val="00A874F8"/>
    <w:rsid w:val="00A87EBF"/>
    <w:rsid w:val="00A87FDA"/>
    <w:rsid w:val="00A93BE3"/>
    <w:rsid w:val="00A9565E"/>
    <w:rsid w:val="00A9702C"/>
    <w:rsid w:val="00A9743D"/>
    <w:rsid w:val="00AA04BC"/>
    <w:rsid w:val="00AA1BB1"/>
    <w:rsid w:val="00AA6B83"/>
    <w:rsid w:val="00AB0A56"/>
    <w:rsid w:val="00AB33A8"/>
    <w:rsid w:val="00AB6661"/>
    <w:rsid w:val="00AC42B2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51BF0"/>
    <w:rsid w:val="00B628AF"/>
    <w:rsid w:val="00B62BFE"/>
    <w:rsid w:val="00B64AB6"/>
    <w:rsid w:val="00B657CE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214AB"/>
    <w:rsid w:val="00C215FD"/>
    <w:rsid w:val="00C31C41"/>
    <w:rsid w:val="00C363A6"/>
    <w:rsid w:val="00C36982"/>
    <w:rsid w:val="00C42256"/>
    <w:rsid w:val="00C44564"/>
    <w:rsid w:val="00C45AF7"/>
    <w:rsid w:val="00C462F8"/>
    <w:rsid w:val="00C46F7E"/>
    <w:rsid w:val="00C4761B"/>
    <w:rsid w:val="00C50FE6"/>
    <w:rsid w:val="00C52A2C"/>
    <w:rsid w:val="00C54609"/>
    <w:rsid w:val="00C61289"/>
    <w:rsid w:val="00C6411E"/>
    <w:rsid w:val="00C65481"/>
    <w:rsid w:val="00C66C72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6ACF"/>
    <w:rsid w:val="00CB6DEF"/>
    <w:rsid w:val="00CC368D"/>
    <w:rsid w:val="00CC4527"/>
    <w:rsid w:val="00CC7A22"/>
    <w:rsid w:val="00CD102B"/>
    <w:rsid w:val="00CD117D"/>
    <w:rsid w:val="00CD264A"/>
    <w:rsid w:val="00CE0BED"/>
    <w:rsid w:val="00CE0C31"/>
    <w:rsid w:val="00CE70CE"/>
    <w:rsid w:val="00CF107D"/>
    <w:rsid w:val="00CF11F5"/>
    <w:rsid w:val="00CF12F4"/>
    <w:rsid w:val="00CF3F33"/>
    <w:rsid w:val="00CF5D8A"/>
    <w:rsid w:val="00CF7807"/>
    <w:rsid w:val="00D021E2"/>
    <w:rsid w:val="00D07741"/>
    <w:rsid w:val="00D13799"/>
    <w:rsid w:val="00D15EB9"/>
    <w:rsid w:val="00D16460"/>
    <w:rsid w:val="00D16734"/>
    <w:rsid w:val="00D16972"/>
    <w:rsid w:val="00D21703"/>
    <w:rsid w:val="00D302D1"/>
    <w:rsid w:val="00D36390"/>
    <w:rsid w:val="00D469D7"/>
    <w:rsid w:val="00D540D2"/>
    <w:rsid w:val="00D57E25"/>
    <w:rsid w:val="00D65157"/>
    <w:rsid w:val="00D71F44"/>
    <w:rsid w:val="00D733A6"/>
    <w:rsid w:val="00D735E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29BE"/>
    <w:rsid w:val="00D956E3"/>
    <w:rsid w:val="00DA2BBB"/>
    <w:rsid w:val="00DA4463"/>
    <w:rsid w:val="00DA6149"/>
    <w:rsid w:val="00DA6673"/>
    <w:rsid w:val="00DA68E4"/>
    <w:rsid w:val="00DB6890"/>
    <w:rsid w:val="00DB7140"/>
    <w:rsid w:val="00DB7999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579E"/>
    <w:rsid w:val="00E36999"/>
    <w:rsid w:val="00E372AD"/>
    <w:rsid w:val="00E40CC4"/>
    <w:rsid w:val="00E41209"/>
    <w:rsid w:val="00E43014"/>
    <w:rsid w:val="00E60C5D"/>
    <w:rsid w:val="00E64C0E"/>
    <w:rsid w:val="00E67457"/>
    <w:rsid w:val="00E72E29"/>
    <w:rsid w:val="00E7743B"/>
    <w:rsid w:val="00E778A8"/>
    <w:rsid w:val="00E81C85"/>
    <w:rsid w:val="00E83C3D"/>
    <w:rsid w:val="00E95036"/>
    <w:rsid w:val="00EA1897"/>
    <w:rsid w:val="00EA6341"/>
    <w:rsid w:val="00EB1082"/>
    <w:rsid w:val="00EB11B9"/>
    <w:rsid w:val="00EB188F"/>
    <w:rsid w:val="00EB5AF6"/>
    <w:rsid w:val="00EC1315"/>
    <w:rsid w:val="00EC487C"/>
    <w:rsid w:val="00ED263B"/>
    <w:rsid w:val="00ED3853"/>
    <w:rsid w:val="00ED43C7"/>
    <w:rsid w:val="00EE159F"/>
    <w:rsid w:val="00EE587C"/>
    <w:rsid w:val="00EE6236"/>
    <w:rsid w:val="00EF384B"/>
    <w:rsid w:val="00EF7507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5412"/>
    <w:rsid w:val="00F37128"/>
    <w:rsid w:val="00F379E4"/>
    <w:rsid w:val="00F401AA"/>
    <w:rsid w:val="00F4350D"/>
    <w:rsid w:val="00F437F1"/>
    <w:rsid w:val="00F43CF2"/>
    <w:rsid w:val="00F43E28"/>
    <w:rsid w:val="00F47F38"/>
    <w:rsid w:val="00F50228"/>
    <w:rsid w:val="00F50508"/>
    <w:rsid w:val="00F51B89"/>
    <w:rsid w:val="00F5370F"/>
    <w:rsid w:val="00F53941"/>
    <w:rsid w:val="00F60C32"/>
    <w:rsid w:val="00F64180"/>
    <w:rsid w:val="00F67F05"/>
    <w:rsid w:val="00F70CEA"/>
    <w:rsid w:val="00F72672"/>
    <w:rsid w:val="00F73029"/>
    <w:rsid w:val="00F75D71"/>
    <w:rsid w:val="00F76B43"/>
    <w:rsid w:val="00F801A7"/>
    <w:rsid w:val="00F809A3"/>
    <w:rsid w:val="00F8581D"/>
    <w:rsid w:val="00F95395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43EC"/>
    <w:rsid w:val="00FE63AB"/>
    <w:rsid w:val="00FE7E78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2012-09-10T15:11:00Z</cp:lastPrinted>
  <dcterms:created xsi:type="dcterms:W3CDTF">2012-09-11T06:58:00Z</dcterms:created>
  <dcterms:modified xsi:type="dcterms:W3CDTF">2012-09-11T06:58:00Z</dcterms:modified>
</cp:coreProperties>
</file>