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DA0F84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A0F84">
        <w:rPr>
          <w:rFonts w:ascii="Cambria" w:hAnsi="Cambria" w:cs="Arial"/>
          <w:sz w:val="18"/>
          <w:szCs w:val="18"/>
        </w:rPr>
        <w:t>12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</w:t>
      </w:r>
      <w:r w:rsidR="00DA0F84">
        <w:rPr>
          <w:rFonts w:ascii="Cambria" w:hAnsi="Cambria" w:cs="Arial"/>
          <w:sz w:val="18"/>
          <w:szCs w:val="18"/>
        </w:rPr>
        <w:t>4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300D59" w:rsidRDefault="001816A5" w:rsidP="00300D59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Kontrola úloh</w:t>
      </w:r>
    </w:p>
    <w:p w:rsidR="000043A5" w:rsidRDefault="000043A5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Výročná správa o hospodárení STU za rok 2016 (R. Redhammer)</w:t>
      </w:r>
    </w:p>
    <w:p w:rsidR="000043A5" w:rsidRPr="000043A5" w:rsidRDefault="000043A5" w:rsidP="000043A5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0043A5">
        <w:rPr>
          <w:rFonts w:asciiTheme="majorHAnsi" w:hAnsiTheme="majorHAnsi"/>
          <w:i/>
          <w:sz w:val="18"/>
          <w:szCs w:val="18"/>
        </w:rPr>
        <w:t>Prizvaná: Ing. Matúšková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Zabezpečenie ochrany dokladov o absolvovaní štúdia vydávaných STU v Bratislave proti neoprávnenému falšovaniu a zneužitiu (Š. Stanko)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Vyhlásenie výzvy na </w:t>
      </w:r>
      <w:proofErr w:type="spellStart"/>
      <w:r w:rsidRPr="00891220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891220">
        <w:rPr>
          <w:rFonts w:asciiTheme="majorHAnsi" w:hAnsiTheme="majorHAnsi"/>
          <w:sz w:val="18"/>
          <w:szCs w:val="18"/>
        </w:rPr>
        <w:t xml:space="preserve"> pracovné pobyty (M. Peciar)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 (M. Peciar)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Návrh na odsúhlasenie nájomných zmlúv a dodatku k NZ (D. Faktor)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Zahraničné pracovné cesty členov vedenia a zamestnancov  STU (P. </w:t>
      </w:r>
      <w:proofErr w:type="spellStart"/>
      <w:r w:rsidRPr="00891220">
        <w:rPr>
          <w:rFonts w:asciiTheme="majorHAnsi" w:hAnsiTheme="majorHAnsi"/>
          <w:sz w:val="18"/>
          <w:szCs w:val="18"/>
        </w:rPr>
        <w:t>Čičák</w:t>
      </w:r>
      <w:proofErr w:type="spellEnd"/>
      <w:r w:rsidRPr="00891220">
        <w:rPr>
          <w:rFonts w:asciiTheme="majorHAnsi" w:hAnsiTheme="majorHAnsi"/>
          <w:sz w:val="18"/>
          <w:szCs w:val="18"/>
        </w:rPr>
        <w:t>)</w:t>
      </w:r>
    </w:p>
    <w:p w:rsidR="00891220" w:rsidRPr="00891220" w:rsidRDefault="00891220" w:rsidP="000A3399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Rôzne</w:t>
      </w:r>
    </w:p>
    <w:p w:rsidR="00DD37DD" w:rsidRDefault="00DD37DD" w:rsidP="00DD37DD">
      <w:pPr>
        <w:spacing w:line="276" w:lineRule="auto"/>
        <w:ind w:left="709" w:hanging="425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0043A5" w:rsidRDefault="00167F4E" w:rsidP="000043A5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Kontrola úloh</w:t>
      </w:r>
    </w:p>
    <w:p w:rsidR="000043A5" w:rsidRPr="000043A5" w:rsidRDefault="000043A5" w:rsidP="000043A5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0043A5">
        <w:rPr>
          <w:rFonts w:asciiTheme="majorHAnsi" w:hAnsiTheme="majorHAnsi"/>
          <w:sz w:val="18"/>
          <w:szCs w:val="18"/>
        </w:rPr>
        <w:t xml:space="preserve">Výročná správa o hospodárení </w:t>
      </w:r>
      <w:r>
        <w:rPr>
          <w:rFonts w:asciiTheme="majorHAnsi" w:hAnsiTheme="majorHAnsi"/>
          <w:sz w:val="18"/>
          <w:szCs w:val="18"/>
        </w:rPr>
        <w:t>STU za rok 2016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Zabezpečenie ochrany dokladov o absolvovaní štúdia vydávaných STU v Bratislave proti neoprávnenému falšovaniu a zneužitiu 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Vyhlásenie výzvy na </w:t>
      </w:r>
      <w:proofErr w:type="spellStart"/>
      <w:r w:rsidRPr="00891220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891220">
        <w:rPr>
          <w:rFonts w:asciiTheme="majorHAnsi" w:hAnsiTheme="majorHAnsi"/>
          <w:sz w:val="18"/>
          <w:szCs w:val="18"/>
        </w:rPr>
        <w:t xml:space="preserve"> pracovné pobyty 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Vyhlásenie výzvy na predkladanie žiadostí v rámci Grantovej schémy na podporu excelentných tímov mladých výskumníkov 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 xml:space="preserve">Návrh na odsúhlasenie nájomných zmlúv a dodatku k NZ 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Zahraničné pracovné cesty členov vedenia a zamestnancov STU</w:t>
      </w:r>
    </w:p>
    <w:p w:rsidR="00167F4E" w:rsidRPr="00891220" w:rsidRDefault="00167F4E" w:rsidP="000A3399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891220">
        <w:rPr>
          <w:rFonts w:asciiTheme="majorHAnsi" w:hAnsiTheme="majorHAnsi"/>
          <w:sz w:val="18"/>
          <w:szCs w:val="18"/>
        </w:rPr>
        <w:t>Rôzne</w:t>
      </w:r>
    </w:p>
    <w:p w:rsidR="0075688B" w:rsidRDefault="0075688B" w:rsidP="004C389A">
      <w:pPr>
        <w:ind w:left="-1"/>
        <w:rPr>
          <w:lang w:val="en-US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D7D4E" w:rsidRPr="00AD7D4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C389A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94"/>
        <w:gridCol w:w="850"/>
      </w:tblGrid>
      <w:tr w:rsidR="004C389A" w:rsidRPr="009C266A" w:rsidTr="006E0E73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2626A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A" w:rsidRPr="0092626A" w:rsidRDefault="0092626A" w:rsidP="0092626A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5.3A/20</w:t>
            </w:r>
            <w:r w:rsidRPr="009262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sz w:val="18"/>
                <w:szCs w:val="18"/>
              </w:rPr>
              <w:t>Vedenie STU ukladá z</w:t>
            </w:r>
            <w:r w:rsidRPr="0092626A">
              <w:rPr>
                <w:rFonts w:asciiTheme="majorHAnsi" w:hAnsiTheme="majorHAnsi"/>
                <w:sz w:val="18"/>
                <w:szCs w:val="18"/>
              </w:rPr>
              <w:t xml:space="preserve">mapovať prezentáciu STU na portáloch </w:t>
            </w:r>
            <w:r w:rsidRPr="0092626A">
              <w:rPr>
                <w:rFonts w:asciiTheme="majorHAnsi" w:hAnsiTheme="majorHAnsi"/>
                <w:sz w:val="18"/>
                <w:szCs w:val="18"/>
                <w:lang w:val="en-US"/>
              </w:rPr>
              <w:t>QS World University Rankings a Times Higher Education World University Rankings</w:t>
            </w:r>
            <w:r w:rsidRPr="0092626A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7B7162" w:rsidP="007B7162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03</w:t>
            </w:r>
            <w:r w:rsidR="0092626A" w:rsidRPr="0092626A">
              <w:rPr>
                <w:rFonts w:asciiTheme="majorHAnsi" w:hAnsiTheme="majorHAnsi" w:cs="Calibri"/>
                <w:color w:val="auto"/>
                <w:sz w:val="18"/>
                <w:szCs w:val="18"/>
              </w:rPr>
              <w:t>.0</w:t>
            </w: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5</w:t>
            </w:r>
            <w:r w:rsidR="0092626A" w:rsidRPr="0092626A">
              <w:rPr>
                <w:rFonts w:asciiTheme="majorHAnsi" w:hAnsiTheme="majorHAnsi" w:cs="Calibri"/>
                <w:color w:val="auto"/>
                <w:sz w:val="18"/>
                <w:szCs w:val="18"/>
              </w:rPr>
              <w:t>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sz w:val="18"/>
                <w:szCs w:val="18"/>
              </w:rPr>
              <w:t xml:space="preserve">P. </w:t>
            </w:r>
            <w:proofErr w:type="spellStart"/>
            <w:r w:rsidRPr="0092626A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A" w:rsidRPr="0092626A" w:rsidRDefault="007B7162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626A" w:rsidRPr="006E0E73" w:rsidRDefault="007B7162" w:rsidP="00DA75E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predĺžená</w:t>
            </w:r>
          </w:p>
        </w:tc>
      </w:tr>
    </w:tbl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92626A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2626A" w:rsidRPr="0092626A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92626A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č. </w:t>
      </w:r>
      <w:r w:rsidR="0092626A">
        <w:rPr>
          <w:rFonts w:asciiTheme="majorHAnsi" w:hAnsiTheme="majorHAnsi" w:cstheme="majorHAnsi"/>
          <w:sz w:val="18"/>
          <w:szCs w:val="18"/>
        </w:rPr>
        <w:t>5</w:t>
      </w:r>
      <w:r w:rsidR="00BC4842">
        <w:rPr>
          <w:rFonts w:asciiTheme="majorHAnsi" w:hAnsiTheme="majorHAnsi" w:cstheme="majorHAnsi"/>
          <w:sz w:val="18"/>
          <w:szCs w:val="18"/>
        </w:rPr>
        <w:t>.</w:t>
      </w:r>
      <w:r w:rsidR="0092626A">
        <w:rPr>
          <w:rFonts w:asciiTheme="majorHAnsi" w:hAnsiTheme="majorHAnsi" w:cstheme="majorHAnsi"/>
          <w:sz w:val="18"/>
          <w:szCs w:val="18"/>
        </w:rPr>
        <w:t>3A</w:t>
      </w:r>
      <w:r w:rsidR="00BC4842">
        <w:rPr>
          <w:rFonts w:asciiTheme="majorHAnsi" w:hAnsiTheme="majorHAnsi" w:cstheme="majorHAnsi"/>
          <w:sz w:val="18"/>
          <w:szCs w:val="18"/>
        </w:rPr>
        <w:t>/201</w:t>
      </w:r>
      <w:r w:rsidR="0092626A">
        <w:rPr>
          <w:rFonts w:asciiTheme="majorHAnsi" w:hAnsiTheme="majorHAnsi" w:cstheme="majorHAnsi"/>
          <w:sz w:val="18"/>
          <w:szCs w:val="18"/>
        </w:rPr>
        <w:t>7</w:t>
      </w:r>
      <w:r w:rsidR="00BC4842">
        <w:rPr>
          <w:rFonts w:asciiTheme="majorHAnsi" w:hAnsiTheme="majorHAnsi" w:cstheme="majorHAnsi"/>
          <w:sz w:val="18"/>
          <w:szCs w:val="18"/>
        </w:rPr>
        <w:t>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85939" w:rsidRPr="00BD09FC" w:rsidRDefault="00685939" w:rsidP="00685939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685939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2016</w:t>
      </w:r>
    </w:p>
    <w:p w:rsidR="00685939" w:rsidRDefault="00685939" w:rsidP="00685939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685939" w:rsidRDefault="00685939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Prizvaná: Ing. Matúšková. </w:t>
      </w:r>
    </w:p>
    <w:p w:rsidR="00685939" w:rsidRPr="00685939" w:rsidRDefault="00685939" w:rsidP="00921EAB">
      <w:pPr>
        <w:pStyle w:val="Odsekzoznamu"/>
        <w:ind w:left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Výročná správa o hospodárení </w:t>
      </w:r>
      <w:r w:rsidRPr="00685939">
        <w:rPr>
          <w:rFonts w:asciiTheme="majorHAnsi" w:hAnsiTheme="majorHAnsi"/>
          <w:sz w:val="18"/>
          <w:szCs w:val="18"/>
        </w:rPr>
        <w:t xml:space="preserve">STU je vypracovaná v súlade so zákonom č. 131/2002 </w:t>
      </w:r>
      <w:proofErr w:type="spellStart"/>
      <w:r w:rsidRPr="00685939">
        <w:rPr>
          <w:rFonts w:asciiTheme="majorHAnsi" w:hAnsiTheme="majorHAnsi"/>
          <w:sz w:val="18"/>
          <w:szCs w:val="18"/>
        </w:rPr>
        <w:t>Z.z</w:t>
      </w:r>
      <w:proofErr w:type="spellEnd"/>
      <w:r w:rsidRPr="00685939">
        <w:rPr>
          <w:rFonts w:asciiTheme="majorHAnsi" w:hAnsiTheme="majorHAnsi"/>
          <w:sz w:val="18"/>
          <w:szCs w:val="18"/>
        </w:rPr>
        <w:t xml:space="preserve">.  § 20 ods. 1 </w:t>
      </w:r>
      <w:proofErr w:type="spellStart"/>
      <w:r w:rsidRPr="00685939">
        <w:rPr>
          <w:rFonts w:asciiTheme="majorHAnsi" w:hAnsiTheme="majorHAnsi"/>
          <w:sz w:val="18"/>
          <w:szCs w:val="18"/>
        </w:rPr>
        <w:t>písm.b</w:t>
      </w:r>
      <w:proofErr w:type="spellEnd"/>
      <w:r w:rsidRPr="00685939">
        <w:rPr>
          <w:rFonts w:asciiTheme="majorHAnsi" w:hAnsiTheme="majorHAnsi"/>
          <w:sz w:val="18"/>
          <w:szCs w:val="18"/>
        </w:rPr>
        <w:t xml:space="preserve">) a podľa metodického    usmernenia </w:t>
      </w:r>
      <w:proofErr w:type="spellStart"/>
      <w:r w:rsidRPr="00685939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>ŠVVaŠ</w:t>
      </w:r>
      <w:proofErr w:type="spellEnd"/>
      <w:r w:rsidRPr="00685939">
        <w:rPr>
          <w:rFonts w:asciiTheme="majorHAnsi" w:hAnsiTheme="majorHAnsi"/>
          <w:sz w:val="18"/>
          <w:szCs w:val="18"/>
        </w:rPr>
        <w:t xml:space="preserve"> SR k výročnej správe o hospodárení verejnej vysokej školy za rok 2016. Údaje vo výročnej správe vychádzajú z riadne vedeného účtovníctva za rok 2016.</w:t>
      </w:r>
      <w:r>
        <w:rPr>
          <w:rFonts w:asciiTheme="majorHAnsi" w:hAnsiTheme="majorHAnsi"/>
          <w:sz w:val="18"/>
          <w:szCs w:val="18"/>
        </w:rPr>
        <w:t xml:space="preserve"> </w:t>
      </w:r>
      <w:r w:rsidRPr="00685939">
        <w:rPr>
          <w:rFonts w:asciiTheme="majorHAnsi" w:hAnsiTheme="majorHAnsi"/>
          <w:sz w:val="18"/>
          <w:szCs w:val="18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85939" w:rsidRDefault="00685939" w:rsidP="00685939">
      <w:pPr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364AF2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Výročnú správu o hospodárení STU za rok 2016</w:t>
      </w:r>
      <w:r w:rsidR="000E7873">
        <w:rPr>
          <w:rFonts w:asciiTheme="majorHAnsi" w:hAnsiTheme="majorHAnsi"/>
          <w:sz w:val="18"/>
          <w:szCs w:val="18"/>
        </w:rPr>
        <w:t xml:space="preserve"> a odporúča ju predložiť na schválenie do ďalších grémií</w:t>
      </w:r>
      <w:r>
        <w:rPr>
          <w:rFonts w:asciiTheme="majorHAnsi" w:hAnsiTheme="majorHAnsi"/>
          <w:sz w:val="18"/>
          <w:szCs w:val="18"/>
        </w:rPr>
        <w:t>.</w:t>
      </w:r>
    </w:p>
    <w:p w:rsidR="00685939" w:rsidRDefault="00685939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92626A" w:rsidRPr="0092626A">
        <w:rPr>
          <w:rFonts w:asciiTheme="majorHAnsi" w:hAnsiTheme="majorHAnsi"/>
          <w:b/>
          <w:sz w:val="18"/>
          <w:szCs w:val="18"/>
          <w:u w:val="single"/>
        </w:rPr>
        <w:t>Zabezpečenie ochrany dokladov o absolvovaní štúdia vydávaných STU v Bratislave proti neoprávnenému falšovaniu a zneužitiu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22660" w:rsidRDefault="000D7FA1" w:rsidP="000D7FA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7A6436">
        <w:rPr>
          <w:rFonts w:asciiTheme="majorHAnsi" w:hAnsiTheme="majorHAnsi" w:cs="Calibri"/>
          <w:sz w:val="18"/>
          <w:szCs w:val="18"/>
        </w:rPr>
        <w:t xml:space="preserve">prorektor </w:t>
      </w:r>
      <w:r w:rsidR="0092626A">
        <w:rPr>
          <w:rFonts w:asciiTheme="majorHAnsi" w:hAnsiTheme="majorHAnsi" w:cs="Calibri"/>
          <w:sz w:val="18"/>
          <w:szCs w:val="18"/>
        </w:rPr>
        <w:t>Stanko</w:t>
      </w:r>
      <w:r w:rsid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364AF2" w:rsidRDefault="00364AF2" w:rsidP="0072266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64AF2">
        <w:rPr>
          <w:rFonts w:asciiTheme="majorHAnsi" w:hAnsiTheme="majorHAnsi"/>
          <w:sz w:val="18"/>
          <w:szCs w:val="18"/>
        </w:rPr>
        <w:t>STU v súčasnosti používa na tlač dokladov o absolvovaní štúdia</w:t>
      </w:r>
      <w:r w:rsidRPr="00364AF2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Pr="00364AF2">
        <w:rPr>
          <w:rFonts w:asciiTheme="majorHAnsi" w:hAnsiTheme="majorHAnsi"/>
          <w:sz w:val="18"/>
          <w:szCs w:val="18"/>
        </w:rPr>
        <w:t>chránené tlačoviny</w:t>
      </w:r>
      <w:r>
        <w:rPr>
          <w:rFonts w:asciiTheme="majorHAnsi" w:hAnsiTheme="majorHAnsi"/>
          <w:sz w:val="18"/>
          <w:szCs w:val="18"/>
        </w:rPr>
        <w:t xml:space="preserve">, ktoré predstavujú </w:t>
      </w:r>
      <w:r w:rsidRPr="00364AF2">
        <w:rPr>
          <w:rFonts w:asciiTheme="majorHAnsi" w:hAnsiTheme="majorHAnsi"/>
          <w:sz w:val="18"/>
          <w:szCs w:val="18"/>
        </w:rPr>
        <w:t>jednostupňov</w:t>
      </w:r>
      <w:r>
        <w:rPr>
          <w:rFonts w:asciiTheme="majorHAnsi" w:hAnsiTheme="majorHAnsi"/>
          <w:sz w:val="18"/>
          <w:szCs w:val="18"/>
        </w:rPr>
        <w:t>ú</w:t>
      </w:r>
      <w:r w:rsidRPr="00364AF2">
        <w:rPr>
          <w:rFonts w:asciiTheme="majorHAnsi" w:hAnsiTheme="majorHAnsi"/>
          <w:sz w:val="18"/>
          <w:szCs w:val="18"/>
        </w:rPr>
        <w:t xml:space="preserve"> ochran</w:t>
      </w:r>
      <w:r>
        <w:rPr>
          <w:rFonts w:asciiTheme="majorHAnsi" w:hAnsiTheme="majorHAnsi"/>
          <w:sz w:val="18"/>
          <w:szCs w:val="18"/>
        </w:rPr>
        <w:t>u</w:t>
      </w:r>
      <w:r w:rsidRPr="00364AF2">
        <w:rPr>
          <w:rFonts w:asciiTheme="majorHAnsi" w:hAnsiTheme="majorHAnsi"/>
          <w:sz w:val="18"/>
          <w:szCs w:val="18"/>
        </w:rPr>
        <w:t xml:space="preserve"> </w:t>
      </w:r>
    </w:p>
    <w:p w:rsidR="00364AF2" w:rsidRDefault="00364AF2" w:rsidP="0072266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64AF2">
        <w:rPr>
          <w:rFonts w:asciiTheme="majorHAnsi" w:hAnsiTheme="majorHAnsi"/>
          <w:sz w:val="18"/>
          <w:szCs w:val="18"/>
        </w:rPr>
        <w:t>dokladov</w:t>
      </w:r>
      <w:r>
        <w:rPr>
          <w:rFonts w:asciiTheme="majorHAnsi" w:hAnsiTheme="majorHAnsi"/>
          <w:sz w:val="18"/>
          <w:szCs w:val="18"/>
        </w:rPr>
        <w:t>. Do</w:t>
      </w:r>
      <w:r w:rsidRPr="00364AF2">
        <w:rPr>
          <w:rFonts w:asciiTheme="majorHAnsi" w:hAnsiTheme="majorHAnsi"/>
          <w:sz w:val="18"/>
          <w:szCs w:val="18"/>
        </w:rPr>
        <w:t xml:space="preserve"> budúcna </w:t>
      </w:r>
      <w:r>
        <w:rPr>
          <w:rFonts w:asciiTheme="majorHAnsi" w:hAnsiTheme="majorHAnsi"/>
          <w:sz w:val="18"/>
          <w:szCs w:val="18"/>
        </w:rPr>
        <w:t xml:space="preserve">sú </w:t>
      </w:r>
      <w:r w:rsidRPr="00364AF2">
        <w:rPr>
          <w:rFonts w:asciiTheme="majorHAnsi" w:hAnsiTheme="majorHAnsi"/>
          <w:sz w:val="18"/>
          <w:szCs w:val="18"/>
        </w:rPr>
        <w:t>navrh</w:t>
      </w:r>
      <w:r>
        <w:rPr>
          <w:rFonts w:asciiTheme="majorHAnsi" w:hAnsiTheme="majorHAnsi"/>
          <w:sz w:val="18"/>
          <w:szCs w:val="18"/>
        </w:rPr>
        <w:t>ované</w:t>
      </w:r>
      <w:r w:rsidRPr="00364AF2">
        <w:rPr>
          <w:rFonts w:asciiTheme="majorHAnsi" w:hAnsiTheme="majorHAnsi"/>
          <w:sz w:val="18"/>
          <w:szCs w:val="18"/>
        </w:rPr>
        <w:t xml:space="preserve"> nové riešenia, ktoré zabezpečia dvojstupňovú ochranu dokladov</w:t>
      </w:r>
      <w:r>
        <w:rPr>
          <w:rFonts w:asciiTheme="majorHAnsi" w:hAnsiTheme="majorHAnsi"/>
          <w:sz w:val="18"/>
          <w:szCs w:val="18"/>
        </w:rPr>
        <w:t>.</w:t>
      </w:r>
    </w:p>
    <w:p w:rsidR="007B7162" w:rsidRDefault="007B7162" w:rsidP="0072266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sa členovia vedenia dohodli na </w:t>
      </w:r>
      <w:proofErr w:type="spellStart"/>
      <w:r>
        <w:rPr>
          <w:rFonts w:asciiTheme="majorHAnsi" w:hAnsiTheme="majorHAnsi"/>
          <w:sz w:val="18"/>
          <w:szCs w:val="18"/>
        </w:rPr>
        <w:t>redizajne</w:t>
      </w:r>
      <w:proofErr w:type="spellEnd"/>
      <w:r>
        <w:rPr>
          <w:rFonts w:asciiTheme="majorHAnsi" w:hAnsiTheme="majorHAnsi"/>
          <w:sz w:val="18"/>
          <w:szCs w:val="18"/>
        </w:rPr>
        <w:t xml:space="preserve"> návrhu diplomu použitím ceninového papiera STU, avšak </w:t>
      </w:r>
    </w:p>
    <w:p w:rsidR="007B7162" w:rsidRPr="00364AF2" w:rsidRDefault="007B7162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podtlač by mala byť zladená s vodotlačou.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64AF2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64AF2" w:rsidRDefault="00EC2CF4" w:rsidP="00364AF2">
      <w:pPr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364AF2">
        <w:rPr>
          <w:rFonts w:asciiTheme="majorHAnsi" w:hAnsiTheme="majorHAnsi"/>
          <w:sz w:val="18"/>
          <w:szCs w:val="18"/>
        </w:rPr>
        <w:t xml:space="preserve">Vedenie STU </w:t>
      </w:r>
      <w:r w:rsidR="000D7FA1" w:rsidRPr="00364AF2">
        <w:rPr>
          <w:rFonts w:asciiTheme="majorHAnsi" w:hAnsiTheme="majorHAnsi"/>
          <w:sz w:val="18"/>
          <w:szCs w:val="18"/>
        </w:rPr>
        <w:t xml:space="preserve">prerokovalo </w:t>
      </w:r>
      <w:r w:rsidR="00364AF2" w:rsidRPr="00364AF2">
        <w:rPr>
          <w:rFonts w:asciiTheme="majorHAnsi" w:hAnsiTheme="majorHAnsi" w:cstheme="majorHAnsi"/>
          <w:sz w:val="18"/>
          <w:szCs w:val="18"/>
        </w:rPr>
        <w:t xml:space="preserve">materiál „Zabezpečenie ochrany dokladov o absolvovaní štúdia vydávaných Slovenskou technickou </w:t>
      </w:r>
    </w:p>
    <w:p w:rsidR="007B7162" w:rsidRDefault="00364AF2" w:rsidP="00364AF2">
      <w:pPr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364AF2">
        <w:rPr>
          <w:rFonts w:asciiTheme="majorHAnsi" w:hAnsiTheme="majorHAnsi" w:cstheme="majorHAnsi"/>
          <w:sz w:val="18"/>
          <w:szCs w:val="18"/>
        </w:rPr>
        <w:t>univerzitou v Bratislave proti neoprávnenému falšovaniu a zneužitiu“ a</w:t>
      </w:r>
      <w:r w:rsidR="007B7162">
        <w:rPr>
          <w:rFonts w:asciiTheme="majorHAnsi" w:hAnsiTheme="majorHAnsi" w:cstheme="majorHAnsi"/>
          <w:sz w:val="18"/>
          <w:szCs w:val="18"/>
        </w:rPr>
        <w:t> ukladá vypracovať návrh diplomu s použitím ceninového</w:t>
      </w:r>
    </w:p>
    <w:p w:rsidR="007B7162" w:rsidRDefault="007B7162" w:rsidP="00364AF2">
      <w:pPr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papiera a zladením grafiky.</w:t>
      </w:r>
    </w:p>
    <w:p w:rsidR="007A6436" w:rsidRDefault="007A6436" w:rsidP="007A6436">
      <w:pPr>
        <w:pStyle w:val="Default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A6436" w:rsidRPr="007A6436" w:rsidRDefault="004C316A" w:rsidP="007A6436">
      <w:pPr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7A643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A6436">
        <w:rPr>
          <w:rFonts w:asciiTheme="majorHAnsi" w:hAnsiTheme="majorHAnsi" w:cs="Arial"/>
          <w:b/>
          <w:sz w:val="18"/>
          <w:szCs w:val="18"/>
        </w:rPr>
        <w:tab/>
      </w:r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 xml:space="preserve">Vyhlásenie výzvy na </w:t>
      </w:r>
      <w:r w:rsidR="00685939">
        <w:rPr>
          <w:rFonts w:asciiTheme="majorHAnsi" w:hAnsiTheme="majorHAnsi"/>
          <w:b/>
          <w:sz w:val="18"/>
          <w:szCs w:val="18"/>
          <w:u w:val="single"/>
        </w:rPr>
        <w:t xml:space="preserve">témy </w:t>
      </w:r>
      <w:proofErr w:type="spellStart"/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>postdoktorandsk</w:t>
      </w:r>
      <w:r w:rsidR="00685939">
        <w:rPr>
          <w:rFonts w:asciiTheme="majorHAnsi" w:hAnsiTheme="majorHAnsi"/>
          <w:b/>
          <w:sz w:val="18"/>
          <w:szCs w:val="18"/>
          <w:u w:val="single"/>
        </w:rPr>
        <w:t>ých</w:t>
      </w:r>
      <w:proofErr w:type="spellEnd"/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 xml:space="preserve"> pracovn</w:t>
      </w:r>
      <w:r w:rsidR="00685939">
        <w:rPr>
          <w:rFonts w:asciiTheme="majorHAnsi" w:hAnsiTheme="majorHAnsi"/>
          <w:b/>
          <w:sz w:val="18"/>
          <w:szCs w:val="18"/>
          <w:u w:val="single"/>
        </w:rPr>
        <w:t>ých</w:t>
      </w:r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685939">
        <w:rPr>
          <w:rFonts w:asciiTheme="majorHAnsi" w:hAnsiTheme="majorHAnsi"/>
          <w:b/>
          <w:sz w:val="18"/>
          <w:szCs w:val="18"/>
          <w:u w:val="single"/>
        </w:rPr>
        <w:t>miest</w:t>
      </w:r>
    </w:p>
    <w:p w:rsidR="00F501BB" w:rsidRPr="00CA3E93" w:rsidRDefault="00F501BB" w:rsidP="00F501BB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A6436" w:rsidRDefault="007A6436" w:rsidP="000D7FA1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>Materiál uviedol prorektor Peciar</w:t>
      </w:r>
      <w:r w:rsidR="00364AF2">
        <w:rPr>
          <w:rFonts w:asciiTheme="majorHAnsi" w:hAnsiTheme="majorHAnsi" w:cs="Calibri"/>
          <w:sz w:val="18"/>
          <w:szCs w:val="18"/>
        </w:rPr>
        <w:t xml:space="preserve"> v súlade s plánom hlavných úloh STU</w:t>
      </w:r>
      <w:r w:rsidR="000D7FA1" w:rsidRP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3C41D6" w:rsidRPr="00E066A4" w:rsidRDefault="003C41D6" w:rsidP="000D7FA1">
      <w:pPr>
        <w:rPr>
          <w:rFonts w:asciiTheme="majorHAnsi" w:hAnsiTheme="majorHAnsi" w:cs="Calibri"/>
          <w:sz w:val="18"/>
          <w:szCs w:val="18"/>
        </w:rPr>
      </w:pPr>
      <w:r w:rsidRPr="00E066A4">
        <w:rPr>
          <w:rFonts w:asciiTheme="majorHAnsi" w:hAnsiTheme="majorHAnsi" w:cs="Calibri"/>
          <w:sz w:val="18"/>
          <w:szCs w:val="18"/>
        </w:rPr>
        <w:t xml:space="preserve">V rámci diskusie sa prítomní zhodli na </w:t>
      </w:r>
      <w:r w:rsidR="00E066A4" w:rsidRPr="00E066A4">
        <w:rPr>
          <w:rFonts w:asciiTheme="majorHAnsi" w:hAnsiTheme="majorHAnsi" w:cs="Calibri"/>
          <w:sz w:val="18"/>
          <w:szCs w:val="18"/>
        </w:rPr>
        <w:t>zrušení definovaných tém a navrhli jedinú tému - s</w:t>
      </w:r>
      <w:r w:rsidR="00E066A4" w:rsidRPr="00E066A4">
        <w:rPr>
          <w:rFonts w:asciiTheme="majorHAnsi" w:hAnsiTheme="majorHAnsi" w:cs="Helvetica"/>
          <w:color w:val="202020"/>
          <w:sz w:val="18"/>
          <w:szCs w:val="18"/>
        </w:rPr>
        <w:t>tratégiu výskumu a inovácií pre inteligentnú špecializáciu</w:t>
      </w:r>
      <w:r w:rsidR="00E066A4" w:rsidRPr="00E066A4">
        <w:rPr>
          <w:rFonts w:asciiTheme="majorHAnsi" w:hAnsiTheme="majorHAnsi" w:cs="Calibri"/>
          <w:sz w:val="18"/>
          <w:szCs w:val="18"/>
        </w:rPr>
        <w:t xml:space="preserve"> </w:t>
      </w:r>
      <w:r w:rsidR="00E066A4">
        <w:rPr>
          <w:rFonts w:asciiTheme="majorHAnsi" w:hAnsiTheme="majorHAnsi" w:cs="Calibri"/>
          <w:sz w:val="18"/>
          <w:szCs w:val="18"/>
        </w:rPr>
        <w:t>(RIS3).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64AF2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420F0" w:rsidRPr="00364AF2" w:rsidRDefault="00530AE1" w:rsidP="00B420F0">
      <w:pPr>
        <w:rPr>
          <w:rFonts w:asciiTheme="majorHAnsi" w:hAnsiTheme="majorHAnsi"/>
          <w:sz w:val="18"/>
          <w:szCs w:val="18"/>
        </w:rPr>
      </w:pPr>
      <w:r w:rsidRPr="00364AF2">
        <w:rPr>
          <w:rFonts w:asciiTheme="majorHAnsi" w:hAnsiTheme="majorHAnsi"/>
          <w:sz w:val="18"/>
          <w:szCs w:val="18"/>
        </w:rPr>
        <w:t xml:space="preserve">Vedenie STU </w:t>
      </w:r>
      <w:r w:rsidR="000D4D7E" w:rsidRPr="00364AF2">
        <w:rPr>
          <w:rFonts w:asciiTheme="majorHAnsi" w:hAnsiTheme="majorHAnsi"/>
          <w:sz w:val="18"/>
          <w:szCs w:val="18"/>
        </w:rPr>
        <w:t xml:space="preserve">schvaľuje </w:t>
      </w:r>
      <w:r w:rsidR="00364AF2" w:rsidRPr="00364AF2">
        <w:rPr>
          <w:rFonts w:asciiTheme="majorHAnsi" w:hAnsiTheme="majorHAnsi"/>
          <w:sz w:val="18"/>
          <w:szCs w:val="18"/>
        </w:rPr>
        <w:t xml:space="preserve">Vyhlásenie internej univerzitnej súťaže na vypísanie tém na </w:t>
      </w:r>
      <w:proofErr w:type="spellStart"/>
      <w:r w:rsidR="00364AF2" w:rsidRPr="00364AF2">
        <w:rPr>
          <w:rFonts w:asciiTheme="majorHAnsi" w:hAnsiTheme="majorHAnsi"/>
          <w:sz w:val="18"/>
          <w:szCs w:val="18"/>
        </w:rPr>
        <w:t>postdoktorandské</w:t>
      </w:r>
      <w:proofErr w:type="spellEnd"/>
      <w:r w:rsidR="00364AF2" w:rsidRPr="00364AF2">
        <w:rPr>
          <w:rFonts w:asciiTheme="majorHAnsi" w:hAnsiTheme="majorHAnsi"/>
          <w:sz w:val="18"/>
          <w:szCs w:val="18"/>
        </w:rPr>
        <w:t xml:space="preserve"> pracovné miesta</w:t>
      </w:r>
      <w:r w:rsidR="00685939">
        <w:rPr>
          <w:rFonts w:asciiTheme="majorHAnsi" w:hAnsiTheme="majorHAnsi"/>
          <w:sz w:val="18"/>
          <w:szCs w:val="18"/>
        </w:rPr>
        <w:t xml:space="preserve">, orientované na uspokojovanie kľúčových spoločenských potrieb, smerovaných </w:t>
      </w:r>
      <w:r w:rsidR="003C41D6">
        <w:rPr>
          <w:rFonts w:asciiTheme="majorHAnsi" w:hAnsiTheme="majorHAnsi"/>
          <w:sz w:val="18"/>
          <w:szCs w:val="18"/>
        </w:rPr>
        <w:t>tematicky na oblasti RIS 3</w:t>
      </w:r>
      <w:r w:rsidR="00B420F0" w:rsidRPr="00364AF2">
        <w:rPr>
          <w:rFonts w:asciiTheme="majorHAnsi" w:hAnsiTheme="majorHAnsi"/>
          <w:sz w:val="18"/>
          <w:szCs w:val="18"/>
        </w:rPr>
        <w:t>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0D7FA1" w:rsidRDefault="00CD2520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>Vyhlásenie výzvy na predkladanie žiadostí v rámci Grantovej schémy na podporu excelentných tímov mladých výskumníkov</w:t>
      </w:r>
    </w:p>
    <w:p w:rsidR="00CD2520" w:rsidRPr="000D7FA1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364AF2" w:rsidRDefault="00364AF2" w:rsidP="00364AF2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>Materiál uviedol prorektor Peciar</w:t>
      </w:r>
      <w:r>
        <w:rPr>
          <w:rFonts w:asciiTheme="majorHAnsi" w:hAnsiTheme="majorHAnsi" w:cs="Calibri"/>
          <w:sz w:val="18"/>
          <w:szCs w:val="18"/>
        </w:rPr>
        <w:t xml:space="preserve"> v súlade s plánom hlavných úloh STU</w:t>
      </w:r>
      <w:r w:rsidRP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E066A4" w:rsidRDefault="00E066A4" w:rsidP="00364AF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sa členovia vedenia zaoberali možnosťou zmeny tematickej oblasti. V závere sa dohodli </w:t>
      </w:r>
      <w:r w:rsidR="000E7873">
        <w:rPr>
          <w:rFonts w:asciiTheme="majorHAnsi" w:hAnsiTheme="majorHAnsi" w:cs="Calibri"/>
          <w:sz w:val="18"/>
          <w:szCs w:val="18"/>
        </w:rPr>
        <w:t>zverejniť</w:t>
      </w:r>
      <w:r>
        <w:rPr>
          <w:rFonts w:asciiTheme="majorHAnsi" w:hAnsiTheme="majorHAnsi" w:cs="Calibri"/>
          <w:sz w:val="18"/>
          <w:szCs w:val="18"/>
        </w:rPr>
        <w:t xml:space="preserve"> len minimálny a maximálny rozpočet projektu </w:t>
      </w:r>
      <w:r w:rsidR="000E7873">
        <w:rPr>
          <w:rFonts w:asciiTheme="majorHAnsi" w:hAnsiTheme="majorHAnsi" w:cs="Calibri"/>
          <w:sz w:val="18"/>
          <w:szCs w:val="18"/>
        </w:rPr>
        <w:t>v stanovenej výške príspevku bez žiadnej ďalšej špecifikácie.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64AF2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D4D7E" w:rsidRPr="000D4D7E" w:rsidRDefault="00CD2520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51807">
        <w:rPr>
          <w:rFonts w:asciiTheme="majorHAnsi" w:hAnsiTheme="majorHAnsi"/>
          <w:sz w:val="18"/>
          <w:szCs w:val="18"/>
        </w:rPr>
        <w:t xml:space="preserve">Vedenie STU </w:t>
      </w:r>
      <w:r w:rsidR="00B420F0">
        <w:rPr>
          <w:rFonts w:asciiTheme="majorHAnsi" w:hAnsiTheme="majorHAnsi"/>
          <w:sz w:val="18"/>
          <w:szCs w:val="18"/>
        </w:rPr>
        <w:t xml:space="preserve">schvaľuje </w:t>
      </w:r>
      <w:r w:rsidR="00364AF2" w:rsidRPr="00891220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</w:t>
      </w:r>
      <w:r w:rsidR="000E7873">
        <w:rPr>
          <w:rFonts w:asciiTheme="majorHAnsi" w:hAnsiTheme="majorHAnsi"/>
          <w:sz w:val="18"/>
          <w:szCs w:val="18"/>
        </w:rPr>
        <w:t xml:space="preserve"> s pripomienkami</w:t>
      </w:r>
      <w:r w:rsidR="000D4D7E" w:rsidRPr="000D4D7E">
        <w:rPr>
          <w:rFonts w:asciiTheme="majorHAnsi" w:hAnsiTheme="majorHAnsi"/>
          <w:sz w:val="18"/>
          <w:szCs w:val="18"/>
        </w:rPr>
        <w:t>.</w:t>
      </w:r>
    </w:p>
    <w:p w:rsidR="000D4D7E" w:rsidRPr="00651807" w:rsidRDefault="000D4D7E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D7501" w:rsidRPr="00CD7501" w:rsidRDefault="00E80B09" w:rsidP="00CD7501">
      <w:pPr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364AF2" w:rsidRPr="00364AF2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dodatku k NZ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CD7501" w:rsidRDefault="00CD7501" w:rsidP="00CD7501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651807" w:rsidRPr="00CD7501" w:rsidRDefault="00E80B09" w:rsidP="00651807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64AF2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71428" w:rsidRPr="00271428" w:rsidRDefault="00B20302" w:rsidP="0027142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71428">
        <w:rPr>
          <w:rFonts w:asciiTheme="majorHAnsi" w:hAnsiTheme="majorHAnsi"/>
          <w:sz w:val="18"/>
          <w:szCs w:val="18"/>
        </w:rPr>
        <w:t xml:space="preserve">Vedenie STU </w:t>
      </w:r>
      <w:r w:rsidR="00271428" w:rsidRPr="00271428">
        <w:rPr>
          <w:rFonts w:asciiTheme="majorHAnsi" w:hAnsiTheme="majorHAnsi"/>
          <w:sz w:val="18"/>
          <w:szCs w:val="18"/>
        </w:rPr>
        <w:t>prerokovalo žiadosti  UTI STU,  SjF STU a ŠD a J STU o nájme nehnuteľného majetku STU uvedeného v bodoch 1 a 3  tohto materiálu</w:t>
      </w:r>
      <w:r w:rsidR="000E7873">
        <w:rPr>
          <w:rFonts w:asciiTheme="majorHAnsi" w:hAnsiTheme="majorHAnsi"/>
          <w:sz w:val="18"/>
          <w:szCs w:val="18"/>
        </w:rPr>
        <w:t xml:space="preserve">. </w:t>
      </w:r>
      <w:r w:rsidR="00271428">
        <w:rPr>
          <w:rFonts w:asciiTheme="majorHAnsi" w:hAnsiTheme="majorHAnsi"/>
          <w:sz w:val="18"/>
          <w:szCs w:val="18"/>
        </w:rPr>
        <w:t xml:space="preserve"> </w:t>
      </w:r>
      <w:r w:rsidR="000E7873">
        <w:rPr>
          <w:rFonts w:asciiTheme="majorHAnsi" w:hAnsiTheme="majorHAnsi"/>
          <w:sz w:val="18"/>
          <w:szCs w:val="18"/>
        </w:rPr>
        <w:t>K žiadosti uvedenej v bode 2 je potrebné sa vrátiť a prediskutovať detaily</w:t>
      </w:r>
      <w:r w:rsidR="00271428" w:rsidRPr="00271428">
        <w:rPr>
          <w:rFonts w:asciiTheme="majorHAnsi" w:hAnsiTheme="majorHAnsi"/>
          <w:sz w:val="18"/>
          <w:szCs w:val="18"/>
        </w:rPr>
        <w:t xml:space="preserve">. </w:t>
      </w:r>
    </w:p>
    <w:p w:rsidR="00CD7501" w:rsidRPr="00271428" w:rsidRDefault="00CD7501" w:rsidP="0072043C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Style w:val="Mriekatabuky"/>
        <w:tblW w:w="10065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908"/>
      </w:tblGrid>
      <w:tr w:rsidR="00271428" w:rsidRPr="00271428" w:rsidTr="00921E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Benjamin</w:t>
            </w:r>
            <w:proofErr w:type="spellEnd"/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Button</w:t>
            </w:r>
            <w:proofErr w:type="spellEnd"/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271428" w:rsidRPr="00271428" w:rsidRDefault="00271428" w:rsidP="00921EAB">
            <w:pPr>
              <w:ind w:right="-362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, vložka č. 117475/B.</w:t>
            </w:r>
          </w:p>
        </w:tc>
      </w:tr>
      <w:tr w:rsidR="00271428" w:rsidRPr="00271428" w:rsidTr="00921EAB">
        <w:trPr>
          <w:trHeight w:val="9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 301 nachádzajúce sa na 3. poschodí  budovy UTI na Pionierskej 15, Bratislava a hnuteľné veci nachádzajúce sa v predmetnom NP spolu s pomernou časťou spoločných priestorov (chodba, WC, kuchynka a pod.).  Jedná sa o novú nájomnú zmluvu.</w:t>
            </w:r>
          </w:p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15,10 m</w:t>
            </w:r>
            <w:r w:rsidRPr="0027142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71428" w:rsidRPr="00271428" w:rsidTr="00921E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271428" w:rsidRPr="00271428" w:rsidTr="00921EAB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od 01.05.2017 do 28.02.2018</w:t>
            </w:r>
          </w:p>
        </w:tc>
      </w:tr>
      <w:tr w:rsidR="00271428" w:rsidRPr="00271428" w:rsidTr="00921EA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miestnosť o výmere 15,10m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–24,84€/mesačne najneskôr do 15. dňa príslušného kalendárneho mesiaca za daný mesiac. Nájomné za hnuteľné veci zaplatí nájomca vždy do 15. dňa príslušného mesiaca vo výške 38,08 €/mes. spolu s úhradou sa služby vo výške 56,62 €/mes., 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t. j. 119,54 €/mesiac.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Ročne  1 434,48€,</w:t>
            </w:r>
          </w:p>
          <w:p w:rsidR="00271428" w:rsidRPr="00271428" w:rsidRDefault="00271428" w:rsidP="00271428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nájomné je v súlade so smernicou - čl.5,  bod 2 a v súlade s platným cenníkom UTI STU</w:t>
            </w:r>
          </w:p>
        </w:tc>
      </w:tr>
      <w:tr w:rsidR="00271428" w:rsidRPr="00271428" w:rsidTr="00921EAB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94,70 € mesačne  a sú súčasťou mesačného nájomného </w:t>
            </w:r>
          </w:p>
        </w:tc>
      </w:tr>
      <w:tr w:rsidR="00271428" w:rsidRPr="00271428" w:rsidTr="00921E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271428" w:rsidRPr="00271428" w:rsidRDefault="00271428" w:rsidP="00271428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065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29"/>
        <w:gridCol w:w="7909"/>
      </w:tblGrid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O2 Slovakia, s. r. o., 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Einsteinova 24, 851 01 Bratislava,</w:t>
            </w:r>
          </w:p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nájomca je zapísaný   v OR OS Ba I, oddiel: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, vložka č. 27882/B .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k Zmluve o nájme nebytových priestorov zo dňa 2.7.2013 spolu s dodatkami č. 1 a 2 zo dňa 24.2.2014  a 19.05.2015 s dobou platnosti do 30.06.2018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sa mení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výška opakovanej štvrťročnej paušálnej čiastky za poskytovanú el. energiu. Prenájom priestorov v dočasne nepotrebnom majetku, nebytové priestory (NP) nachádzajúce sa na SjF STU, Bratislava (priestor na prvom a druhom nadzemnom podlaží o výmere 165,90m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, strecha nad 2. nadzemným podlažím, vonkajšie manipulačné priestory o výmere 25,00m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a technologické priestory o výmere 41,50m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. Predmet nájmu ostáva nezmenený, 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232,40m</w:t>
            </w:r>
            <w:r w:rsidRPr="0027142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umiestnenie, inštalácia sietí a prevádzkovanie elektronických komunikačných služieb</w:t>
            </w:r>
          </w:p>
        </w:tc>
      </w:tr>
      <w:tr w:rsidR="00271428" w:rsidRPr="00271428" w:rsidTr="00921EAB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do 30.06.2018</w:t>
            </w:r>
          </w:p>
        </w:tc>
      </w:tr>
      <w:tr w:rsidR="00271428" w:rsidRPr="00271428" w:rsidTr="00921EAB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zmluvné strany sa dohodli na  cene za predmet nájmu -159,047 €/m2/rok – t. j 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ročne </w:t>
            </w:r>
          </w:p>
          <w:p w:rsidR="00271428" w:rsidRPr="00271428" w:rsidRDefault="0027142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36 962,57  €, </w:t>
            </w:r>
          </w:p>
          <w:p w:rsidR="00271428" w:rsidRPr="00271428" w:rsidRDefault="0027142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nájomné hradí nájomca polročne vopred vždy k 15. dňu prvého mesiaca daného</w:t>
            </w:r>
          </w:p>
          <w:p w:rsidR="00271428" w:rsidRPr="00271428" w:rsidRDefault="0027142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polroka vo výške 18 481,28 €, </w:t>
            </w:r>
          </w:p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cena dohodnutá v zmysle Zákona č.  18/1996 Z. z. o cenách.</w:t>
            </w:r>
          </w:p>
        </w:tc>
      </w:tr>
      <w:tr w:rsidR="00271428" w:rsidRPr="00271428" w:rsidTr="00921EAB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zmena výšky štvrťročnej zálohovej paušálnej čiastky za poskytovanú elektrickú energiu a to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zo sumy  16 666,67 €  na 14 166,67 bez DPH (bude pripočítaná vždy v zmysle platných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právnych predpisov).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dekan SjF  STU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Študentský cech strojárov Strojníckej fakulty STU, o. z., 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Nám. Slobody 17, 812 31</w:t>
            </w:r>
          </w:p>
          <w:p w:rsidR="00271428" w:rsidRPr="00271428" w:rsidRDefault="0027142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Bratislava</w:t>
            </w:r>
          </w:p>
          <w:p w:rsidR="00271428" w:rsidRPr="00271428" w:rsidRDefault="0027142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nájomca je zaregistrovaný na MV SR, sekcia VS pod číslom VVS/1-900/90-9498.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dočasne nepotrebný majetok; nebytové priestory (NP) nachádzajúce sa v ŠD Mladá Garda, Bratislava, v suteréne 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bloku „D“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miestnosť č. 01 HD -1 0054 o výmere 12,38m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– skladový priestor.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12,83m</w:t>
            </w:r>
            <w:r w:rsidRPr="0027142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sklad </w:t>
            </w:r>
          </w:p>
        </w:tc>
      </w:tr>
      <w:tr w:rsidR="00271428" w:rsidRPr="00271428" w:rsidTr="00921EAB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od 01.05.2017 do 30.04.2018</w:t>
            </w:r>
          </w:p>
        </w:tc>
      </w:tr>
      <w:tr w:rsidR="00271428" w:rsidRPr="00271428" w:rsidTr="00921E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zmluvné strany sa dohodli na nájomnom vo výške 1,00€/m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/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>ročne, t. j. 12,83 €,</w:t>
            </w:r>
          </w:p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271428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2714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>daného štvrťroka vo výške  3,21 €,</w:t>
            </w:r>
          </w:p>
          <w:p w:rsidR="00271428" w:rsidRPr="00271428" w:rsidRDefault="00271428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nájomné je v súlade s čl. 5 bod 3, písm. d)a bod 4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smernice</w:t>
            </w:r>
            <w:r w:rsidRPr="00271428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1  </w:t>
            </w:r>
          </w:p>
        </w:tc>
      </w:tr>
      <w:tr w:rsidR="00271428" w:rsidRPr="00271428" w:rsidTr="00921EAB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271428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 zúčtovacej faktúry je</w:t>
            </w:r>
          </w:p>
          <w:p w:rsidR="00271428" w:rsidRPr="00271428" w:rsidRDefault="0027142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271428" w:rsidRPr="00271428" w:rsidTr="00921E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8" w:rsidRPr="00271428" w:rsidRDefault="0027142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271428" w:rsidRPr="00271428" w:rsidRDefault="00271428" w:rsidP="0072043C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0E7873"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72043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271428" w:rsidRPr="00271428">
        <w:rPr>
          <w:rFonts w:asciiTheme="majorHAnsi" w:hAnsiTheme="majorHAnsi" w:cs="Arial"/>
          <w:b/>
          <w:sz w:val="18"/>
          <w:szCs w:val="18"/>
          <w:u w:val="single"/>
        </w:rPr>
        <w:t>Návrhy na z</w:t>
      </w:r>
      <w:r w:rsidR="00271428" w:rsidRPr="00271428">
        <w:rPr>
          <w:rFonts w:asciiTheme="majorHAnsi" w:hAnsiTheme="majorHAnsi"/>
          <w:b/>
          <w:sz w:val="18"/>
          <w:szCs w:val="18"/>
          <w:u w:val="single"/>
        </w:rPr>
        <w:t>ahraničné pracovné cesty členov vedenia a zamestnancov STU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71428" w:rsidRPr="00BF1360" w:rsidRDefault="00271428" w:rsidP="00271428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1428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E7873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71428" w:rsidRDefault="00271428" w:rsidP="002714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uvedenú v bodoch 1) – 7).</w:t>
      </w:r>
    </w:p>
    <w:p w:rsidR="00523396" w:rsidRDefault="00523396" w:rsidP="00CD7501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</w:p>
    <w:p w:rsidR="00271428" w:rsidRPr="00271428" w:rsidRDefault="00271428" w:rsidP="00271428">
      <w:pPr>
        <w:rPr>
          <w:rFonts w:asciiTheme="majorHAnsi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1)</w:t>
      </w:r>
      <w:r w:rsidRPr="00271428">
        <w:rPr>
          <w:rFonts w:asciiTheme="majorHAnsi" w:hAnsiTheme="majorHAnsi"/>
          <w:bCs/>
          <w:sz w:val="18"/>
          <w:szCs w:val="18"/>
        </w:rPr>
        <w:tab/>
        <w:t>Spojené kráľovstvo, Londýn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921EAB">
            <w:pPr>
              <w:rPr>
                <w:rFonts w:asciiTheme="majorHAnsi" w:eastAsia="Calibr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="00271428" w:rsidRPr="00271428">
              <w:rPr>
                <w:rFonts w:asciiTheme="majorHAnsi" w:hAnsiTheme="majorHAnsi"/>
                <w:sz w:val="18"/>
                <w:szCs w:val="18"/>
              </w:rPr>
              <w:t>EduData</w:t>
            </w:r>
            <w:proofErr w:type="spellEnd"/>
            <w:r w:rsidR="00271428" w:rsidRPr="00271428">
              <w:rPr>
                <w:rFonts w:asciiTheme="majorHAnsi" w:hAnsiTheme="majorHAnsi"/>
                <w:sz w:val="18"/>
                <w:szCs w:val="18"/>
              </w:rPr>
              <w:t xml:space="preserve"> Summit 2017“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12-14. 06.2017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Spojené kráľovstvo, Londýn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1 850 €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271428" w:rsidRPr="00271428" w:rsidRDefault="00271428" w:rsidP="00271428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eastAsia="MS Mincho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2)</w:t>
      </w:r>
      <w:r w:rsidRPr="00271428">
        <w:rPr>
          <w:rFonts w:asciiTheme="majorHAnsi" w:hAnsiTheme="majorHAnsi"/>
          <w:bCs/>
          <w:sz w:val="18"/>
          <w:szCs w:val="18"/>
        </w:rPr>
        <w:tab/>
        <w:t>Kuba – Havana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Mobilita v rámci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ICM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  </w:t>
            </w:r>
          </w:p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na „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Universidad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Central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Marta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Abreu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“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de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Las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Villas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05.05.2017-14.05.2017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Kuba – Havana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2 700 €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5508 –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="00921E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1428">
              <w:rPr>
                <w:rFonts w:asciiTheme="majorHAnsi" w:hAnsiTheme="majorHAnsi"/>
                <w:sz w:val="18"/>
                <w:szCs w:val="18"/>
              </w:rPr>
              <w:t xml:space="preserve">+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ICM</w:t>
            </w:r>
            <w:proofErr w:type="spellEnd"/>
          </w:p>
        </w:tc>
      </w:tr>
    </w:tbl>
    <w:p w:rsidR="00271428" w:rsidRPr="00271428" w:rsidRDefault="00271428" w:rsidP="00271428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eastAsia="MS Mincho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3)</w:t>
      </w:r>
      <w:r w:rsidRPr="00271428">
        <w:rPr>
          <w:rFonts w:asciiTheme="majorHAnsi" w:hAnsiTheme="majorHAnsi"/>
          <w:bCs/>
          <w:sz w:val="18"/>
          <w:szCs w:val="18"/>
        </w:rPr>
        <w:tab/>
        <w:t>Rakúsko, Viedeň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Podpis zmluvy medzi STU a IAEA a ATI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11. 04.2017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Rakúsko, Viedeň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80 €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271428" w:rsidRPr="00271428" w:rsidRDefault="00271428" w:rsidP="00271428">
      <w:pPr>
        <w:rPr>
          <w:rFonts w:asciiTheme="majorHAnsi" w:hAnsiTheme="majorHAnsi"/>
          <w:b/>
          <w:bCs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4)</w:t>
      </w:r>
      <w:r w:rsidRPr="00271428">
        <w:rPr>
          <w:rFonts w:asciiTheme="majorHAnsi" w:hAnsiTheme="majorHAnsi"/>
          <w:bCs/>
          <w:sz w:val="18"/>
          <w:szCs w:val="18"/>
        </w:rPr>
        <w:tab/>
        <w:t xml:space="preserve">Slovinsko, </w:t>
      </w:r>
      <w:proofErr w:type="spellStart"/>
      <w:r w:rsidRPr="00271428">
        <w:rPr>
          <w:rFonts w:asciiTheme="majorHAnsi" w:hAnsiTheme="majorHAnsi"/>
          <w:bCs/>
          <w:sz w:val="18"/>
          <w:szCs w:val="18"/>
        </w:rPr>
        <w:t>Ljubljana</w:t>
      </w:r>
      <w:proofErr w:type="spellEnd"/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CLC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11.-12.04. 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Slovinsko,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Ljubljana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. prof. Dr. Ing. Oliver Moravčík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1044 -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271428" w:rsidRPr="00271428" w:rsidRDefault="00271428" w:rsidP="00271428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eastAsia="MS Mincho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5)</w:t>
      </w:r>
      <w:r w:rsidRPr="00271428">
        <w:rPr>
          <w:rFonts w:asciiTheme="majorHAnsi" w:hAnsiTheme="majorHAnsi"/>
          <w:bCs/>
          <w:sz w:val="18"/>
          <w:szCs w:val="18"/>
        </w:rPr>
        <w:tab/>
        <w:t xml:space="preserve">Slovinsko, </w:t>
      </w:r>
      <w:proofErr w:type="spellStart"/>
      <w:r w:rsidRPr="00271428">
        <w:rPr>
          <w:rFonts w:asciiTheme="majorHAnsi" w:hAnsiTheme="majorHAnsi"/>
          <w:bCs/>
          <w:sz w:val="18"/>
          <w:szCs w:val="18"/>
        </w:rPr>
        <w:t>Ljubljana</w:t>
      </w:r>
      <w:proofErr w:type="spellEnd"/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CLC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11.-12.04. 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Slovinsko,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Ljubljana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doc. Ing. Maximilián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Strémy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lastRenderedPageBreak/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1044 -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271428" w:rsidRPr="00271428" w:rsidRDefault="00271428" w:rsidP="00271428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eastAsia="MS Mincho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6)</w:t>
      </w:r>
      <w:r w:rsidRPr="00271428">
        <w:rPr>
          <w:rFonts w:asciiTheme="majorHAnsi" w:hAnsiTheme="majorHAnsi"/>
          <w:bCs/>
          <w:sz w:val="18"/>
          <w:szCs w:val="18"/>
        </w:rPr>
        <w:tab/>
        <w:t xml:space="preserve">Slovinsko, </w:t>
      </w:r>
      <w:proofErr w:type="spellStart"/>
      <w:r w:rsidRPr="00271428">
        <w:rPr>
          <w:rFonts w:asciiTheme="majorHAnsi" w:hAnsiTheme="majorHAnsi"/>
          <w:bCs/>
          <w:sz w:val="18"/>
          <w:szCs w:val="18"/>
        </w:rPr>
        <w:t>Ljubljana</w:t>
      </w:r>
      <w:proofErr w:type="spellEnd"/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CLC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11.-12.04. 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Slovinsko,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Ljubljana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Ing. Peter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Cuninka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1044 -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271428" w:rsidRDefault="00271428" w:rsidP="00271428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71428" w:rsidRPr="00271428" w:rsidRDefault="00271428" w:rsidP="00271428">
      <w:pPr>
        <w:rPr>
          <w:rFonts w:asciiTheme="majorHAnsi" w:eastAsia="MS Mincho" w:hAnsiTheme="majorHAnsi"/>
          <w:bCs/>
          <w:sz w:val="18"/>
          <w:szCs w:val="18"/>
        </w:rPr>
      </w:pPr>
      <w:r w:rsidRPr="00271428">
        <w:rPr>
          <w:rFonts w:asciiTheme="majorHAnsi" w:hAnsiTheme="majorHAnsi"/>
          <w:bCs/>
          <w:sz w:val="18"/>
          <w:szCs w:val="18"/>
        </w:rPr>
        <w:t>7)</w:t>
      </w:r>
      <w:r w:rsidRPr="00271428">
        <w:rPr>
          <w:rFonts w:asciiTheme="majorHAnsi" w:hAnsiTheme="majorHAnsi"/>
          <w:bCs/>
          <w:sz w:val="18"/>
          <w:szCs w:val="18"/>
        </w:rPr>
        <w:tab/>
        <w:t xml:space="preserve">Slovinsko, </w:t>
      </w:r>
      <w:proofErr w:type="spellStart"/>
      <w:r w:rsidRPr="00271428">
        <w:rPr>
          <w:rFonts w:asciiTheme="majorHAnsi" w:hAnsiTheme="majorHAnsi"/>
          <w:bCs/>
          <w:sz w:val="18"/>
          <w:szCs w:val="18"/>
        </w:rPr>
        <w:t>Ljubljana</w:t>
      </w:r>
      <w:proofErr w:type="spellEnd"/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71428" w:rsidRPr="00271428" w:rsidTr="00921EA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CLC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11.-12.04. 2017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Slovinsko,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Ljubljana</w:t>
            </w:r>
            <w:proofErr w:type="spellEnd"/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Ing. Ľuboš Bača, PhD.</w:t>
            </w:r>
          </w:p>
        </w:tc>
      </w:tr>
      <w:tr w:rsidR="00271428" w:rsidRPr="00271428" w:rsidTr="00921EA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28" w:rsidRPr="00271428" w:rsidRDefault="00271428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71428">
              <w:rPr>
                <w:rFonts w:asciiTheme="majorHAnsi" w:hAnsiTheme="majorHAnsi"/>
                <w:sz w:val="18"/>
                <w:szCs w:val="18"/>
              </w:rPr>
              <w:t xml:space="preserve">1044 -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271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71428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EE03FD" w:rsidRPr="00A776D9" w:rsidRDefault="00EE03FD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p w:rsidR="0080039B" w:rsidRPr="00A776D9" w:rsidRDefault="0080039B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F129C4" w:rsidRPr="00252B7D" w:rsidTr="00921EAB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26.04.2017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Pr="00252B7D" w:rsidRDefault="00F129C4" w:rsidP="00F129C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F129C4" w:rsidRPr="00252B7D" w:rsidTr="00921EAB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03.05.2017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7B00A3">
              <w:rPr>
                <w:rFonts w:ascii="Cambria" w:hAnsi="Cambria"/>
                <w:sz w:val="18"/>
                <w:szCs w:val="18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Pr="009972C5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29C4" w:rsidRPr="00252B7D" w:rsidTr="00921EAB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10.05.2017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7B00A3">
              <w:rPr>
                <w:rFonts w:ascii="Cambria" w:hAnsi="Cambria"/>
                <w:sz w:val="18"/>
                <w:szCs w:val="18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Pr="009972C5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  <w:r w:rsidR="00EA1A4C">
              <w:rPr>
                <w:rFonts w:asciiTheme="majorHAnsi" w:hAnsiTheme="majorHAnsi"/>
                <w:sz w:val="18"/>
                <w:szCs w:val="18"/>
              </w:rPr>
              <w:t xml:space="preserve"> bude potvrdené</w:t>
            </w:r>
          </w:p>
        </w:tc>
      </w:tr>
      <w:tr w:rsidR="00F129C4" w:rsidRPr="00252B7D" w:rsidTr="00921EAB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24.05.2017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7B00A3">
              <w:rPr>
                <w:rFonts w:ascii="Cambria" w:hAnsi="Cambria"/>
                <w:sz w:val="18"/>
                <w:szCs w:val="18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Pr="009972C5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29C4" w:rsidRPr="00252B7D" w:rsidTr="00921EAB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31.05.2017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9C4" w:rsidRDefault="00F129C4" w:rsidP="00F129C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9C4" w:rsidRPr="007B00A3" w:rsidRDefault="00F129C4" w:rsidP="00F129C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9C4" w:rsidRPr="009972C5" w:rsidRDefault="00F129C4" w:rsidP="00F129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129C4">
        <w:rPr>
          <w:rFonts w:ascii="Cambria" w:hAnsi="Cambria" w:cs="Arial"/>
          <w:sz w:val="18"/>
          <w:szCs w:val="18"/>
        </w:rPr>
        <w:t>12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F129C4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F129C4">
        <w:rPr>
          <w:rFonts w:ascii="Cambria" w:hAnsi="Cambria" w:cs="Arial"/>
          <w:sz w:val="18"/>
          <w:szCs w:val="18"/>
        </w:rPr>
        <w:t>12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F129C4">
        <w:rPr>
          <w:rFonts w:ascii="Cambria" w:hAnsi="Cambria" w:cs="Arial"/>
          <w:sz w:val="18"/>
          <w:szCs w:val="18"/>
        </w:rPr>
        <w:t>4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  <w:t>__</w:t>
      </w:r>
      <w:r w:rsidR="00921EAB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C" w:rsidRDefault="00C0074C">
      <w:r>
        <w:separator/>
      </w:r>
    </w:p>
  </w:endnote>
  <w:endnote w:type="continuationSeparator" w:id="0">
    <w:p w:rsidR="00C0074C" w:rsidRDefault="00C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6A" w:rsidRPr="00516930" w:rsidRDefault="0092626A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12. 04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D47C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D47C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0DB3C" wp14:editId="0C674E5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26A" w:rsidRPr="0080567D" w:rsidRDefault="0092626A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47C7" w:rsidRPr="00DD47C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2626A" w:rsidRPr="0080567D" w:rsidRDefault="0092626A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D47C7" w:rsidRPr="00DD47C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C" w:rsidRDefault="00C0074C">
      <w:r>
        <w:separator/>
      </w:r>
    </w:p>
  </w:footnote>
  <w:footnote w:type="continuationSeparator" w:id="0">
    <w:p w:rsidR="00C0074C" w:rsidRDefault="00C0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6A" w:rsidRDefault="0092626A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3A5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63DE"/>
    <w:rsid w:val="000D7476"/>
    <w:rsid w:val="000D7FA1"/>
    <w:rsid w:val="000E01CE"/>
    <w:rsid w:val="000E0D3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819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D2A"/>
    <w:rsid w:val="00367C1B"/>
    <w:rsid w:val="00367FA7"/>
    <w:rsid w:val="00367FD0"/>
    <w:rsid w:val="00370372"/>
    <w:rsid w:val="00370687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660"/>
    <w:rsid w:val="007227DE"/>
    <w:rsid w:val="007230C4"/>
    <w:rsid w:val="007233C1"/>
    <w:rsid w:val="007248B8"/>
    <w:rsid w:val="0072678A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1220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588F"/>
    <w:rsid w:val="0092626A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074C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0B5B"/>
    <w:rsid w:val="00CD102B"/>
    <w:rsid w:val="00CD117D"/>
    <w:rsid w:val="00CD1AF9"/>
    <w:rsid w:val="00CD2520"/>
    <w:rsid w:val="00CD264A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47C7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63D8-32A0-41A2-96F7-E65C0D15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2017-03-28T12:52:00Z</cp:lastPrinted>
  <dcterms:created xsi:type="dcterms:W3CDTF">2017-04-12T13:48:00Z</dcterms:created>
  <dcterms:modified xsi:type="dcterms:W3CDTF">2017-04-12T13:48:00Z</dcterms:modified>
</cp:coreProperties>
</file>