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A" w:rsidRPr="008969FB" w:rsidRDefault="00761843" w:rsidP="001909DA">
      <w:pPr>
        <w:spacing w:before="120"/>
        <w:jc w:val="center"/>
        <w:outlineLvl w:val="0"/>
      </w:pPr>
      <w:r>
        <w:t xml:space="preserve"> </w:t>
      </w:r>
    </w:p>
    <w:p w:rsidR="006B14F2" w:rsidRDefault="004E6833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  <w:r w:rsidR="00F00CCD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1C47CC" w:rsidRPr="00B9788E" w:rsidRDefault="004E6833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16</w:t>
      </w:r>
      <w:r w:rsidR="009A2322">
        <w:rPr>
          <w:rFonts w:asciiTheme="majorHAnsi" w:hAnsiTheme="majorHAnsi"/>
          <w:sz w:val="36"/>
          <w:szCs w:val="36"/>
          <w:lang w:val="sk-SK"/>
        </w:rPr>
        <w:t>.</w:t>
      </w:r>
      <w:r w:rsidR="001C47CC">
        <w:rPr>
          <w:rFonts w:asciiTheme="majorHAnsi" w:hAnsiTheme="majorHAnsi"/>
          <w:sz w:val="36"/>
          <w:szCs w:val="36"/>
          <w:lang w:val="sk-SK"/>
        </w:rPr>
        <w:t>0</w:t>
      </w:r>
      <w:r w:rsidR="00DA3FDC">
        <w:rPr>
          <w:rFonts w:asciiTheme="majorHAnsi" w:hAnsiTheme="majorHAnsi"/>
          <w:sz w:val="36"/>
          <w:szCs w:val="36"/>
          <w:lang w:val="sk-SK"/>
        </w:rPr>
        <w:t>5</w:t>
      </w:r>
      <w:r w:rsidR="009A2322">
        <w:rPr>
          <w:rFonts w:asciiTheme="majorHAnsi" w:hAnsiTheme="majorHAnsi"/>
          <w:sz w:val="36"/>
          <w:szCs w:val="36"/>
          <w:lang w:val="sk-SK"/>
        </w:rPr>
        <w:t>.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>201</w:t>
      </w:r>
      <w:r w:rsidR="00123B79">
        <w:rPr>
          <w:rFonts w:asciiTheme="majorHAnsi" w:hAnsiTheme="majorHAnsi"/>
          <w:sz w:val="36"/>
          <w:szCs w:val="36"/>
          <w:lang w:val="sk-SK"/>
        </w:rPr>
        <w:t>9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 w:rsidR="00123B79">
        <w:rPr>
          <w:rFonts w:asciiTheme="majorHAnsi" w:hAnsiTheme="majorHAnsi"/>
          <w:b/>
          <w:sz w:val="36"/>
          <w:szCs w:val="36"/>
          <w:lang w:val="sk-SK"/>
        </w:rPr>
        <w:t>8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 xml:space="preserve">Ing. </w:t>
      </w:r>
      <w:r w:rsidR="009313BC">
        <w:rPr>
          <w:rFonts w:asciiTheme="majorHAnsi" w:hAnsiTheme="majorHAnsi"/>
          <w:b/>
          <w:lang w:val="sk-SK"/>
        </w:rPr>
        <w:t>Dušan Faktor</w:t>
      </w:r>
      <w:r w:rsidRPr="00B9788E">
        <w:rPr>
          <w:rFonts w:asciiTheme="majorHAnsi" w:hAnsiTheme="majorHAnsi"/>
          <w:b/>
          <w:lang w:val="sk-SK"/>
        </w:rPr>
        <w:t>, PhD.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 w:rsidR="009313BC">
        <w:rPr>
          <w:rFonts w:asciiTheme="majorHAnsi" w:hAnsiTheme="majorHAnsi"/>
          <w:lang w:val="sk-SK"/>
        </w:rPr>
        <w:t>kvestor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</w:t>
      </w:r>
      <w:r w:rsidR="0062644A">
        <w:rPr>
          <w:rFonts w:asciiTheme="majorHAnsi" w:hAnsiTheme="majorHAnsi"/>
          <w:lang w:val="sk-SK"/>
        </w:rPr>
        <w:t>i</w:t>
      </w:r>
      <w:r w:rsidRPr="00B9788E">
        <w:rPr>
          <w:rFonts w:asciiTheme="majorHAnsi" w:hAnsiTheme="majorHAnsi"/>
          <w:lang w:val="sk-SK"/>
        </w:rPr>
        <w:t>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 xml:space="preserve">Ing. </w:t>
      </w:r>
      <w:r w:rsidR="009313BC">
        <w:rPr>
          <w:rFonts w:asciiTheme="majorHAnsi" w:hAnsiTheme="majorHAnsi"/>
          <w:b/>
          <w:lang w:val="sk-SK"/>
        </w:rPr>
        <w:t xml:space="preserve">Oľga </w:t>
      </w:r>
      <w:proofErr w:type="spellStart"/>
      <w:r w:rsidR="009313BC">
        <w:rPr>
          <w:rFonts w:asciiTheme="majorHAnsi" w:hAnsiTheme="majorHAnsi"/>
          <w:b/>
          <w:lang w:val="sk-SK"/>
        </w:rPr>
        <w:t>Matúšková</w:t>
      </w:r>
      <w:proofErr w:type="spellEnd"/>
      <w:r>
        <w:rPr>
          <w:rFonts w:asciiTheme="majorHAnsi" w:hAnsiTheme="majorHAnsi"/>
          <w:b/>
          <w:lang w:val="sk-SK"/>
        </w:rPr>
        <w:t xml:space="preserve">, 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1FF0">
        <w:rPr>
          <w:rFonts w:asciiTheme="majorHAnsi" w:hAnsiTheme="majorHAnsi"/>
          <w:lang w:val="sk-SK"/>
        </w:rPr>
        <w:t xml:space="preserve">        </w:t>
      </w:r>
      <w:r w:rsidR="009313BC">
        <w:rPr>
          <w:rFonts w:asciiTheme="majorHAnsi" w:hAnsiTheme="majorHAnsi"/>
          <w:lang w:val="sk-SK"/>
        </w:rPr>
        <w:t xml:space="preserve">                               Vedúca ekonomického útvaru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 xml:space="preserve">Lýdia </w:t>
      </w:r>
      <w:proofErr w:type="spellStart"/>
      <w:r>
        <w:rPr>
          <w:rFonts w:asciiTheme="majorHAnsi" w:hAnsiTheme="majorHAnsi"/>
          <w:b/>
          <w:lang w:val="sk-SK"/>
        </w:rPr>
        <w:t>Vanáková</w:t>
      </w:r>
      <w:proofErr w:type="spellEnd"/>
      <w:r>
        <w:rPr>
          <w:rFonts w:asciiTheme="majorHAnsi" w:hAnsiTheme="majorHAnsi"/>
          <w:b/>
          <w:lang w:val="sk-SK"/>
        </w:rPr>
        <w:t>,</w:t>
      </w:r>
    </w:p>
    <w:p w:rsid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Vedúca oddelenia rozpočtu a financovania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62644A">
        <w:rPr>
          <w:rFonts w:asciiTheme="majorHAnsi" w:hAnsiTheme="majorHAnsi"/>
          <w:b/>
          <w:lang w:val="sk-SK"/>
        </w:rPr>
        <w:t xml:space="preserve">Ing. Eva </w:t>
      </w:r>
      <w:proofErr w:type="spellStart"/>
      <w:r w:rsidRPr="0062644A">
        <w:rPr>
          <w:rFonts w:asciiTheme="majorHAnsi" w:hAnsiTheme="majorHAnsi"/>
          <w:b/>
          <w:lang w:val="sk-SK"/>
        </w:rPr>
        <w:t>Lopašovská</w:t>
      </w:r>
      <w:proofErr w:type="spellEnd"/>
      <w:r>
        <w:rPr>
          <w:rFonts w:asciiTheme="majorHAnsi" w:hAnsiTheme="majorHAnsi"/>
          <w:b/>
          <w:lang w:val="sk-SK"/>
        </w:rPr>
        <w:t>,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  <w:r w:rsidR="0062644A" w:rsidRPr="0062644A">
        <w:rPr>
          <w:rFonts w:asciiTheme="majorHAnsi" w:hAnsiTheme="majorHAnsi"/>
          <w:lang w:val="sk-SK"/>
        </w:rPr>
        <w:t>vedúca oddelenia fina</w:t>
      </w:r>
      <w:r w:rsidR="0062644A">
        <w:rPr>
          <w:rFonts w:asciiTheme="majorHAnsi" w:hAnsiTheme="majorHAnsi"/>
          <w:lang w:val="sk-SK"/>
        </w:rPr>
        <w:t>n</w:t>
      </w:r>
      <w:r w:rsidR="0062644A" w:rsidRPr="0062644A">
        <w:rPr>
          <w:rFonts w:asciiTheme="majorHAnsi" w:hAnsiTheme="majorHAnsi"/>
          <w:lang w:val="sk-SK"/>
        </w:rPr>
        <w:t>čného účtovníctva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62644A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  <w:r w:rsidR="0062644A">
        <w:rPr>
          <w:rFonts w:asciiTheme="majorHAnsi" w:hAnsiTheme="majorHAnsi"/>
          <w:lang w:val="sk-SK"/>
        </w:rPr>
        <w:t xml:space="preserve">Predloženie návrhu na schválenie výročnej správy za rok 2018 v zmysle § 9 a § 41 zákona 131/2002 </w:t>
      </w:r>
      <w:proofErr w:type="spellStart"/>
      <w:r w:rsidR="0062644A">
        <w:rPr>
          <w:rFonts w:asciiTheme="majorHAnsi" w:hAnsiTheme="majorHAnsi"/>
          <w:lang w:val="sk-SK"/>
        </w:rPr>
        <w:t>Z.z</w:t>
      </w:r>
      <w:proofErr w:type="spellEnd"/>
      <w:r w:rsidR="0062644A">
        <w:rPr>
          <w:rFonts w:asciiTheme="majorHAnsi" w:hAnsiTheme="majorHAnsi"/>
          <w:lang w:val="sk-SK"/>
        </w:rPr>
        <w:t>. o vysokých školách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4E6833">
        <w:rPr>
          <w:rFonts w:asciiTheme="majorHAnsi" w:hAnsiTheme="majorHAnsi"/>
          <w:color w:val="auto"/>
          <w:lang w:val="sk-SK"/>
        </w:rPr>
        <w:t>Vedenie</w:t>
      </w:r>
      <w:r w:rsidR="00F00CCD">
        <w:rPr>
          <w:rFonts w:asciiTheme="majorHAnsi" w:hAnsiTheme="majorHAnsi"/>
          <w:color w:val="auto"/>
          <w:lang w:val="sk-SK"/>
        </w:rPr>
        <w:t xml:space="preserve"> STU</w:t>
      </w:r>
      <w:r>
        <w:rPr>
          <w:rFonts w:asciiTheme="majorHAnsi" w:hAnsiTheme="majorHAnsi"/>
          <w:color w:val="auto"/>
          <w:lang w:val="sk-SK"/>
        </w:rPr>
        <w:t xml:space="preserve"> </w:t>
      </w:r>
      <w:r w:rsidRPr="00B9788E">
        <w:rPr>
          <w:rFonts w:asciiTheme="majorHAnsi" w:hAnsiTheme="majorHAnsi"/>
          <w:color w:val="auto"/>
          <w:lang w:val="sk-SK"/>
        </w:rPr>
        <w:t xml:space="preserve"> schvaľuje Výročnú správu o hospodárení za rok 201</w:t>
      </w:r>
      <w:r w:rsidR="00123B79">
        <w:rPr>
          <w:rFonts w:asciiTheme="majorHAnsi" w:hAnsiTheme="majorHAnsi"/>
          <w:color w:val="auto"/>
          <w:lang w:val="sk-SK"/>
        </w:rPr>
        <w:t>8</w:t>
      </w:r>
      <w:r w:rsidRPr="00B9788E">
        <w:rPr>
          <w:rFonts w:asciiTheme="majorHAnsi" w:hAnsiTheme="majorHAnsi"/>
          <w:color w:val="auto"/>
          <w:lang w:val="sk-SK"/>
        </w:rPr>
        <w:t xml:space="preserve"> </w:t>
      </w:r>
      <w:r w:rsidR="00F00CCD">
        <w:rPr>
          <w:rFonts w:asciiTheme="majorHAnsi" w:hAnsiTheme="majorHAnsi"/>
          <w:color w:val="auto"/>
          <w:lang w:val="sk-SK"/>
        </w:rPr>
        <w:t xml:space="preserve"> a rozdelenie výsledku hospodárenia v súlade s návrhom vo výročnej správe o</w:t>
      </w:r>
      <w:r w:rsidR="004E6833">
        <w:rPr>
          <w:rFonts w:asciiTheme="majorHAnsi" w:hAnsiTheme="majorHAnsi"/>
          <w:color w:val="auto"/>
          <w:lang w:val="sk-SK"/>
        </w:rPr>
        <w:t> </w:t>
      </w:r>
      <w:r w:rsidR="00F00CCD">
        <w:rPr>
          <w:rFonts w:asciiTheme="majorHAnsi" w:hAnsiTheme="majorHAnsi"/>
          <w:color w:val="auto"/>
          <w:lang w:val="sk-SK"/>
        </w:rPr>
        <w:t>hospodárení</w:t>
      </w:r>
      <w:r w:rsidR="004E6833">
        <w:rPr>
          <w:rFonts w:asciiTheme="majorHAnsi" w:hAnsiTheme="majorHAnsi"/>
          <w:color w:val="auto"/>
          <w:lang w:val="sk-SK"/>
        </w:rPr>
        <w:t xml:space="preserve"> a odporúča predložiť na rokovanie Kolégia rektora</w:t>
      </w:r>
    </w:p>
    <w:p w:rsidR="001C47CC" w:rsidRPr="00B9788E" w:rsidRDefault="001C47CC" w:rsidP="001C47CC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Pr="006B14F2" w:rsidRDefault="00D7793B" w:rsidP="006B14F2">
      <w:pPr>
        <w:pStyle w:val="Nadpis1"/>
        <w:numPr>
          <w:ilvl w:val="0"/>
          <w:numId w:val="3"/>
        </w:numPr>
        <w:spacing w:before="0" w:after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6B14F2">
        <w:rPr>
          <w:rFonts w:asciiTheme="majorHAnsi" w:hAnsiTheme="majorHAnsi" w:cs="Times New Roman"/>
          <w:sz w:val="24"/>
          <w:szCs w:val="24"/>
        </w:rPr>
        <w:lastRenderedPageBreak/>
        <w:t>Úvod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 w:eastAsia="cs-CZ"/>
        </w:rPr>
      </w:pPr>
    </w:p>
    <w:p w:rsidR="00D651FB" w:rsidRPr="006B14F2" w:rsidRDefault="00D651FB" w:rsidP="006B14F2">
      <w:pPr>
        <w:pStyle w:val="Odsekzoznamu"/>
        <w:ind w:left="0"/>
        <w:jc w:val="both"/>
        <w:rPr>
          <w:rFonts w:asciiTheme="majorHAnsi" w:hAnsiTheme="majorHAnsi"/>
        </w:rPr>
      </w:pPr>
      <w:r w:rsidRPr="006B14F2">
        <w:rPr>
          <w:rFonts w:asciiTheme="majorHAnsi" w:hAnsiTheme="majorHAnsi"/>
        </w:rPr>
        <w:t>Výročná správa o hospodárení Slovenskej technickej univerzity v Bratislave (ďalej len “ STU”)  za rok 201</w:t>
      </w:r>
      <w:r w:rsidR="00123B79" w:rsidRPr="006B14F2">
        <w:rPr>
          <w:rFonts w:asciiTheme="majorHAnsi" w:hAnsiTheme="majorHAnsi"/>
        </w:rPr>
        <w:t>8</w:t>
      </w:r>
      <w:r w:rsidRPr="006B14F2">
        <w:rPr>
          <w:rFonts w:asciiTheme="majorHAnsi" w:hAnsiTheme="majorHAnsi"/>
        </w:rPr>
        <w:t xml:space="preserve"> je vypracovaná v súlade so zákonom č. 131/2002 </w:t>
      </w:r>
      <w:proofErr w:type="spellStart"/>
      <w:r w:rsidRPr="006B14F2">
        <w:rPr>
          <w:rFonts w:asciiTheme="majorHAnsi" w:hAnsiTheme="majorHAnsi"/>
        </w:rPr>
        <w:t>Z.z</w:t>
      </w:r>
      <w:proofErr w:type="spellEnd"/>
      <w:r w:rsidRPr="006B14F2">
        <w:rPr>
          <w:rFonts w:asciiTheme="majorHAnsi" w:hAnsiTheme="majorHAnsi"/>
        </w:rPr>
        <w:t xml:space="preserve">.  § 20 ods. 1 </w:t>
      </w:r>
      <w:proofErr w:type="spellStart"/>
      <w:r w:rsidRPr="006B14F2">
        <w:rPr>
          <w:rFonts w:asciiTheme="majorHAnsi" w:hAnsiTheme="majorHAnsi"/>
        </w:rPr>
        <w:t>písm.b</w:t>
      </w:r>
      <w:proofErr w:type="spellEnd"/>
      <w:r w:rsidRPr="006B14F2">
        <w:rPr>
          <w:rFonts w:asciiTheme="majorHAnsi" w:hAnsiTheme="majorHAnsi"/>
        </w:rPr>
        <w:t>) a podľa metodického    usmernenia Ministerstva školstva, vedy, výskumu a športu SR k výročnej správne o hospodárení verejnej vysokej školy za rok 201</w:t>
      </w:r>
      <w:r w:rsidR="00123B79" w:rsidRPr="006B14F2">
        <w:rPr>
          <w:rFonts w:asciiTheme="majorHAnsi" w:hAnsiTheme="majorHAnsi"/>
        </w:rPr>
        <w:t>8</w:t>
      </w:r>
      <w:r w:rsidRPr="006B14F2">
        <w:rPr>
          <w:rFonts w:asciiTheme="majorHAnsi" w:hAnsiTheme="majorHAnsi"/>
        </w:rPr>
        <w:t>. Údaje vo výročnej správe vychádzajú z riadne vedeného účtovníctva za rok 201</w:t>
      </w:r>
      <w:r w:rsidR="00123B79" w:rsidRPr="006B14F2">
        <w:rPr>
          <w:rFonts w:asciiTheme="majorHAnsi" w:hAnsiTheme="majorHAnsi"/>
        </w:rPr>
        <w:t>8</w:t>
      </w:r>
      <w:r w:rsidRPr="006B14F2">
        <w:rPr>
          <w:rFonts w:asciiTheme="majorHAnsi" w:hAnsiTheme="majorHAnsi"/>
        </w:rPr>
        <w:t>.</w:t>
      </w:r>
    </w:p>
    <w:p w:rsidR="00D651FB" w:rsidRPr="006B14F2" w:rsidRDefault="00D651FB" w:rsidP="006B14F2">
      <w:pPr>
        <w:pStyle w:val="Odsekzoznamu"/>
        <w:ind w:left="0"/>
        <w:jc w:val="both"/>
        <w:rPr>
          <w:rFonts w:asciiTheme="majorHAnsi" w:hAnsiTheme="majorHAnsi"/>
        </w:rPr>
      </w:pPr>
    </w:p>
    <w:p w:rsidR="00D651FB" w:rsidRPr="006B14F2" w:rsidRDefault="00D651FB" w:rsidP="006B14F2">
      <w:pPr>
        <w:pStyle w:val="Odsekzoznamu"/>
        <w:suppressAutoHyphens/>
        <w:ind w:left="0"/>
        <w:jc w:val="both"/>
        <w:rPr>
          <w:rFonts w:asciiTheme="majorHAnsi" w:hAnsiTheme="majorHAnsi"/>
          <w:b/>
          <w:bCs/>
        </w:rPr>
      </w:pPr>
      <w:r w:rsidRPr="006B14F2">
        <w:rPr>
          <w:rFonts w:asciiTheme="majorHAnsi" w:hAnsiTheme="majorHAnsi"/>
        </w:rPr>
        <w:t>Prezentované výsledky zahŕňajú hospodárenie celej STU vrátane všetkých súčastí univerzity – jednotlivých fakúlt a ostatných univerzitných pracovísk a účelových zariadení.</w:t>
      </w:r>
      <w:r w:rsidR="004E6833" w:rsidRPr="006B14F2">
        <w:rPr>
          <w:rFonts w:asciiTheme="majorHAnsi" w:hAnsiTheme="majorHAnsi"/>
        </w:rPr>
        <w:t xml:space="preserve">  Jednotlivé tabuľky výročnej správy boli </w:t>
      </w:r>
      <w:r w:rsidR="009A4040" w:rsidRPr="006B14F2">
        <w:rPr>
          <w:rFonts w:asciiTheme="majorHAnsi" w:hAnsiTheme="majorHAnsi"/>
        </w:rPr>
        <w:t xml:space="preserve">skontrolované MŠ , boli </w:t>
      </w:r>
      <w:r w:rsidR="004E6833" w:rsidRPr="006B14F2">
        <w:rPr>
          <w:rFonts w:asciiTheme="majorHAnsi" w:hAnsiTheme="majorHAnsi"/>
        </w:rPr>
        <w:t xml:space="preserve">korigované podľa požiadaviek MŠ a zosúladené na centrálne registre. </w:t>
      </w:r>
    </w:p>
    <w:p w:rsidR="008B769C" w:rsidRPr="006B14F2" w:rsidRDefault="008B769C" w:rsidP="006B14F2">
      <w:pPr>
        <w:jc w:val="both"/>
        <w:rPr>
          <w:rFonts w:asciiTheme="majorHAnsi" w:hAnsiTheme="majorHAnsi" w:cs="Times New Roman"/>
          <w:lang w:val="sk-SK" w:eastAsia="cs-CZ"/>
        </w:rPr>
      </w:pP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</w:p>
    <w:p w:rsidR="00D7793B" w:rsidRPr="006B14F2" w:rsidRDefault="00D7793B" w:rsidP="006B14F2">
      <w:pPr>
        <w:pStyle w:val="Nadpis1"/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Theme="majorHAnsi" w:hAnsiTheme="majorHAnsi" w:cs="Times New Roman"/>
          <w:sz w:val="24"/>
          <w:szCs w:val="24"/>
        </w:rPr>
      </w:pPr>
      <w:r w:rsidRPr="006B14F2">
        <w:rPr>
          <w:rFonts w:asciiTheme="majorHAnsi" w:hAnsiTheme="majorHAnsi" w:cs="Times New Roman"/>
          <w:sz w:val="24"/>
          <w:szCs w:val="24"/>
        </w:rPr>
        <w:t>Ročná účtovná závierka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 w:eastAsia="cs-CZ"/>
        </w:rPr>
      </w:pPr>
    </w:p>
    <w:p w:rsidR="00123B79" w:rsidRPr="006B14F2" w:rsidRDefault="00123B79" w:rsidP="006B14F2">
      <w:pPr>
        <w:ind w:right="-64"/>
        <w:jc w:val="both"/>
        <w:rPr>
          <w:rFonts w:asciiTheme="majorHAnsi" w:eastAsia="Times New Roman" w:hAnsiTheme="majorHAnsi" w:cs="Times New Roman"/>
          <w:color w:val="000000" w:themeColor="text1"/>
          <w:lang w:val="sk-SK" w:eastAsia="sk-SK"/>
        </w:rPr>
      </w:pPr>
      <w:bookmarkStart w:id="0" w:name="RANGE!A3"/>
      <w:r w:rsidRPr="006B14F2">
        <w:rPr>
          <w:rFonts w:asciiTheme="majorHAnsi" w:eastAsia="Times New Roman" w:hAnsiTheme="majorHAnsi" w:cs="Times New Roman"/>
          <w:lang w:val="sk-SK" w:eastAsia="sk-SK"/>
        </w:rPr>
        <w:t xml:space="preserve">Pri zostavovaní účtovnej závierky za rok 2018 Slovenská technická univerzita  v Bratislave postupovala podľa opatrenia  č. </w:t>
      </w:r>
      <w:r w:rsidRPr="006B14F2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 xml:space="preserve">MF/017353/2017-352 zo dňa 19. decembra 2017, ktorým sa mení a  dopĺňa opatrenie č. MF/20166/2015-74 zo dňa 2. Decembra 2015, ktorým sa  ustanovujú podrobnosti o usporiadaní, označovaní  a obsahovom vymedzení položiek individuálnej účtovnej závierky, termíny a miesto ukladania individuálnej účtovnej závierky </w:t>
      </w:r>
      <w:r w:rsidR="006B14F2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 xml:space="preserve"> </w:t>
      </w:r>
      <w:r w:rsidRPr="006B14F2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 xml:space="preserve">a výročnej správy pre účtovné jednotky účtujúce v sústave podvojného účtovníctva, ktoré nie sú zriadené alebo založené na účely podnikania, podľa  opatrenia    č. MF/18977/2015-31 z 10. decembra 2015, ktorým sa ustanovuje usporiadanie , obsahové vymedzenie, spôsob, termín a miesto predkladania informácií z účtovníctva a údajov potrebných na účely hodnotenia plnenia rozpočtu verejnej správy, podľa opatrenia č. MF/23377/2014-74 z 3. decembra 2014, ktorým sa ustanovujú podrobnosti o individuálnej účtovnej závierke </w:t>
      </w:r>
      <w:r w:rsidR="006B14F2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 xml:space="preserve">            </w:t>
      </w:r>
      <w:r w:rsidRPr="006B14F2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>a rozsahu údajov určených z individuálnej účtovnej závierky na zverejnenie pre veľké účtovné jednotky a subjekty verejného záujmu.</w:t>
      </w:r>
    </w:p>
    <w:p w:rsidR="00D651FB" w:rsidRPr="006B14F2" w:rsidRDefault="00D651FB" w:rsidP="006B14F2">
      <w:pPr>
        <w:spacing w:before="100" w:beforeAutospacing="1" w:after="100" w:afterAutospacing="1"/>
        <w:jc w:val="both"/>
        <w:rPr>
          <w:rFonts w:asciiTheme="majorHAnsi" w:hAnsiTheme="majorHAnsi" w:cs="Times New Roman"/>
          <w:lang w:val="sk-SK" w:eastAsia="sk-SK"/>
        </w:rPr>
      </w:pPr>
      <w:r w:rsidRPr="006B14F2">
        <w:rPr>
          <w:rFonts w:asciiTheme="majorHAnsi" w:hAnsiTheme="majorHAnsi" w:cs="Times New Roman"/>
          <w:lang w:val="sk-SK"/>
        </w:rPr>
        <w:t xml:space="preserve">Cieľom účtovnej závierky </w:t>
      </w:r>
      <w:r w:rsidRPr="006B14F2">
        <w:rPr>
          <w:rFonts w:asciiTheme="majorHAnsi" w:hAnsiTheme="majorHAnsi" w:cs="Times New Roman"/>
          <w:lang w:val="sk-SK" w:eastAsia="sk-SK"/>
        </w:rPr>
        <w:t>je poskytnúť informácie o finančnej pozícii, finančnej výkonnosti STU. Účtovná závierka poskytuje  informácie o: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 w:eastAsia="sk-SK"/>
        </w:rPr>
      </w:pPr>
      <w:r w:rsidRPr="006B14F2">
        <w:rPr>
          <w:rFonts w:asciiTheme="majorHAnsi" w:hAnsiTheme="majorHAnsi" w:cs="Times New Roman"/>
          <w:lang w:val="sk-SK" w:eastAsia="sk-SK"/>
        </w:rPr>
        <w:t>(a) majetku;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 w:eastAsia="sk-SK"/>
        </w:rPr>
      </w:pPr>
      <w:r w:rsidRPr="006B14F2">
        <w:rPr>
          <w:rFonts w:asciiTheme="majorHAnsi" w:hAnsiTheme="majorHAnsi" w:cs="Times New Roman"/>
          <w:lang w:val="sk-SK" w:eastAsia="sk-SK"/>
        </w:rPr>
        <w:t>(b) záväzkoch;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 w:eastAsia="sk-SK"/>
        </w:rPr>
      </w:pPr>
      <w:r w:rsidRPr="006B14F2">
        <w:rPr>
          <w:rFonts w:asciiTheme="majorHAnsi" w:hAnsiTheme="majorHAnsi" w:cs="Times New Roman"/>
          <w:lang w:val="sk-SK" w:eastAsia="sk-SK"/>
        </w:rPr>
        <w:t>(c) vlastnom imaní;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 w:eastAsia="sk-SK"/>
        </w:rPr>
      </w:pPr>
      <w:r w:rsidRPr="006B14F2">
        <w:rPr>
          <w:rFonts w:asciiTheme="majorHAnsi" w:hAnsiTheme="majorHAnsi" w:cs="Times New Roman"/>
          <w:lang w:val="sk-SK" w:eastAsia="sk-SK"/>
        </w:rPr>
        <w:t xml:space="preserve">(d) nákladoch a výnosoch, </w:t>
      </w: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/>
        </w:rPr>
      </w:pPr>
    </w:p>
    <w:p w:rsidR="00D651FB" w:rsidRPr="006B14F2" w:rsidRDefault="00D651FB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 xml:space="preserve">Samotnej účtovnej závierke STU predchádzali činnosti, ktoré  vyplynuli  z  vnútorných predpisov STU na vykonanie účtovnej uzávierky a účtovnej závierky, v ktorých  bol  stanovený časový harmonogram prác a ich rozsah s uvedením zodpovedných osôb. </w:t>
      </w:r>
    </w:p>
    <w:p w:rsidR="00D651FB" w:rsidRPr="006B14F2" w:rsidRDefault="00D651FB" w:rsidP="006B14F2">
      <w:pPr>
        <w:pStyle w:val="Odsekzoznamu"/>
        <w:ind w:left="720"/>
        <w:jc w:val="both"/>
        <w:rPr>
          <w:rFonts w:asciiTheme="majorHAnsi" w:hAnsiTheme="majorHAnsi"/>
        </w:rPr>
      </w:pPr>
    </w:p>
    <w:bookmarkEnd w:id="0"/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 xml:space="preserve">Za STU bola účtovná závierka zostavená z údajov v </w:t>
      </w:r>
      <w:r w:rsidR="006F7836" w:rsidRPr="006B14F2">
        <w:rPr>
          <w:rFonts w:asciiTheme="majorHAnsi" w:hAnsiTheme="majorHAnsi" w:cs="Times New Roman"/>
          <w:lang w:val="sk-SK"/>
        </w:rPr>
        <w:t>ekonomickom informačnom systéme MAGION</w:t>
      </w:r>
      <w:r w:rsidR="001314BF" w:rsidRPr="006B14F2">
        <w:rPr>
          <w:rFonts w:asciiTheme="majorHAnsi" w:hAnsiTheme="majorHAnsi" w:cs="Times New Roman"/>
          <w:lang w:val="sk-SK"/>
        </w:rPr>
        <w:t xml:space="preserve"> </w:t>
      </w:r>
      <w:r w:rsidR="000E6B3A" w:rsidRPr="006B14F2">
        <w:rPr>
          <w:rFonts w:asciiTheme="majorHAnsi" w:hAnsiTheme="majorHAnsi" w:cs="Times New Roman"/>
          <w:lang w:val="sk-SK"/>
        </w:rPr>
        <w:t xml:space="preserve"> </w:t>
      </w: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lastRenderedPageBreak/>
        <w:t>Súčasťou účtovnej závierky sú výkazy, ktoré tvoria  samostatnú prílohu výročnej správy, a to:</w:t>
      </w:r>
    </w:p>
    <w:p w:rsidR="00D7793B" w:rsidRPr="006B14F2" w:rsidRDefault="00D7793B" w:rsidP="006B14F2">
      <w:pPr>
        <w:numPr>
          <w:ilvl w:val="0"/>
          <w:numId w:val="1"/>
        </w:numPr>
        <w:suppressAutoHyphens/>
        <w:jc w:val="both"/>
        <w:rPr>
          <w:rFonts w:asciiTheme="majorHAnsi" w:hAnsiTheme="majorHAnsi" w:cs="Times New Roman"/>
          <w:b/>
          <w:bCs/>
          <w:lang w:val="sk-SK"/>
        </w:rPr>
      </w:pPr>
      <w:r w:rsidRPr="006B14F2">
        <w:rPr>
          <w:rFonts w:asciiTheme="majorHAnsi" w:hAnsiTheme="majorHAnsi" w:cs="Times New Roman"/>
          <w:b/>
          <w:bCs/>
          <w:lang w:val="sk-SK"/>
        </w:rPr>
        <w:t>Súvaha</w:t>
      </w:r>
    </w:p>
    <w:p w:rsidR="00D7793B" w:rsidRPr="006B14F2" w:rsidRDefault="00D7793B" w:rsidP="006B14F2">
      <w:pPr>
        <w:suppressAutoHyphens/>
        <w:ind w:left="720" w:hanging="360"/>
        <w:jc w:val="both"/>
        <w:rPr>
          <w:rFonts w:asciiTheme="majorHAnsi" w:hAnsiTheme="majorHAnsi" w:cs="Times New Roman"/>
          <w:b/>
          <w:bCs/>
          <w:lang w:val="sk-SK"/>
        </w:rPr>
      </w:pPr>
      <w:r w:rsidRPr="006B14F2">
        <w:rPr>
          <w:rFonts w:asciiTheme="majorHAnsi" w:hAnsiTheme="majorHAnsi" w:cs="Times New Roman"/>
          <w:b/>
          <w:bCs/>
          <w:lang w:val="sk-SK"/>
        </w:rPr>
        <w:t>b)</w:t>
      </w:r>
      <w:r w:rsidRPr="006B14F2">
        <w:rPr>
          <w:rFonts w:asciiTheme="majorHAnsi" w:hAnsiTheme="majorHAnsi" w:cs="Times New Roman"/>
          <w:b/>
          <w:bCs/>
          <w:lang w:val="sk-SK"/>
        </w:rPr>
        <w:tab/>
        <w:t>Výkaz ziskov a strát –</w:t>
      </w:r>
      <w:r w:rsidRPr="006B14F2">
        <w:rPr>
          <w:rFonts w:asciiTheme="majorHAnsi" w:hAnsiTheme="majorHAnsi" w:cs="Times New Roman"/>
          <w:lang w:val="sk-SK"/>
        </w:rPr>
        <w:t xml:space="preserve"> sumárne za celú STU s členením za hlavnú </w:t>
      </w:r>
      <w:r w:rsidR="00A41C43" w:rsidRPr="006B14F2">
        <w:rPr>
          <w:rFonts w:asciiTheme="majorHAnsi" w:hAnsiTheme="majorHAnsi" w:cs="Times New Roman"/>
          <w:lang w:val="sk-SK"/>
        </w:rPr>
        <w:t xml:space="preserve">činnosť nezdaňovanú </w:t>
      </w:r>
      <w:r w:rsidRPr="006B14F2">
        <w:rPr>
          <w:rFonts w:asciiTheme="majorHAnsi" w:hAnsiTheme="majorHAnsi" w:cs="Times New Roman"/>
          <w:lang w:val="sk-SK"/>
        </w:rPr>
        <w:t>a </w:t>
      </w:r>
      <w:r w:rsidR="00A41C43" w:rsidRPr="006B14F2">
        <w:rPr>
          <w:rFonts w:asciiTheme="majorHAnsi" w:hAnsiTheme="majorHAnsi" w:cs="Times New Roman"/>
          <w:lang w:val="sk-SK"/>
        </w:rPr>
        <w:t>ekonomickú</w:t>
      </w:r>
      <w:r w:rsidRPr="006B14F2">
        <w:rPr>
          <w:rFonts w:asciiTheme="majorHAnsi" w:hAnsiTheme="majorHAnsi" w:cs="Times New Roman"/>
          <w:lang w:val="sk-SK"/>
        </w:rPr>
        <w:t xml:space="preserve"> činnosť. Výkaz ziskov a strát popisujeme v zmysle metodického usmernenia osobitne za STU bez sociálnej podpory študentov, osobitne za oblasť sociálnej podpory študentov</w:t>
      </w:r>
    </w:p>
    <w:p w:rsidR="00D7793B" w:rsidRPr="006B14F2" w:rsidRDefault="00D7793B" w:rsidP="006B14F2">
      <w:pPr>
        <w:numPr>
          <w:ilvl w:val="0"/>
          <w:numId w:val="2"/>
        </w:numPr>
        <w:suppressAutoHyphens/>
        <w:jc w:val="both"/>
        <w:rPr>
          <w:rFonts w:asciiTheme="majorHAnsi" w:hAnsiTheme="majorHAnsi" w:cs="Times New Roman"/>
          <w:b/>
          <w:bCs/>
          <w:lang w:val="sk-SK"/>
        </w:rPr>
      </w:pPr>
      <w:r w:rsidRPr="006B14F2">
        <w:rPr>
          <w:rFonts w:asciiTheme="majorHAnsi" w:hAnsiTheme="majorHAnsi" w:cs="Times New Roman"/>
          <w:b/>
          <w:bCs/>
          <w:lang w:val="sk-SK"/>
        </w:rPr>
        <w:t>Poznámky k účtovnej závierke</w:t>
      </w:r>
    </w:p>
    <w:p w:rsidR="00D7793B" w:rsidRPr="006B14F2" w:rsidRDefault="00D7793B" w:rsidP="006B14F2">
      <w:pPr>
        <w:pStyle w:val="Odsekzoznamu"/>
        <w:ind w:left="0"/>
        <w:jc w:val="both"/>
        <w:rPr>
          <w:rFonts w:asciiTheme="majorHAnsi" w:hAnsiTheme="majorHAnsi"/>
        </w:rPr>
      </w:pPr>
    </w:p>
    <w:p w:rsidR="00B91B4D" w:rsidRPr="006B14F2" w:rsidRDefault="00D7793B" w:rsidP="006B14F2">
      <w:pPr>
        <w:pStyle w:val="Odsekzoznamu"/>
        <w:ind w:left="0"/>
        <w:jc w:val="both"/>
        <w:rPr>
          <w:rFonts w:asciiTheme="majorHAnsi" w:hAnsiTheme="majorHAnsi"/>
        </w:rPr>
      </w:pPr>
      <w:r w:rsidRPr="006B14F2">
        <w:rPr>
          <w:rFonts w:asciiTheme="majorHAnsi" w:hAnsiTheme="majorHAnsi"/>
          <w:b/>
        </w:rPr>
        <w:t>2.1 Súvaha</w:t>
      </w:r>
      <w:r w:rsidR="00B91B4D" w:rsidRPr="006B14F2">
        <w:rPr>
          <w:rFonts w:asciiTheme="majorHAnsi" w:hAnsiTheme="majorHAnsi"/>
        </w:rPr>
        <w:t xml:space="preserve"> </w:t>
      </w:r>
    </w:p>
    <w:p w:rsidR="00B91B4D" w:rsidRPr="006B14F2" w:rsidRDefault="00B91B4D" w:rsidP="006B14F2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6B14F2" w:rsidRDefault="00B91B4D" w:rsidP="006B14F2">
      <w:pPr>
        <w:pStyle w:val="Odsekzoznamu"/>
        <w:ind w:left="0"/>
        <w:jc w:val="both"/>
        <w:rPr>
          <w:rFonts w:asciiTheme="majorHAnsi" w:hAnsiTheme="majorHAnsi"/>
        </w:rPr>
      </w:pPr>
      <w:r w:rsidRPr="006B14F2">
        <w:rPr>
          <w:rFonts w:asciiTheme="majorHAnsi" w:hAnsiTheme="majorHAnsi"/>
        </w:rPr>
        <w:t>Celková hodnota majetku k 31.12.201</w:t>
      </w:r>
      <w:r w:rsidR="00123B79" w:rsidRPr="006B14F2">
        <w:rPr>
          <w:rFonts w:asciiTheme="majorHAnsi" w:hAnsiTheme="majorHAnsi"/>
        </w:rPr>
        <w:t>8</w:t>
      </w:r>
      <w:r w:rsidR="00183164" w:rsidRPr="006B14F2">
        <w:rPr>
          <w:rFonts w:asciiTheme="majorHAnsi" w:hAnsiTheme="majorHAnsi"/>
        </w:rPr>
        <w:t xml:space="preserve"> </w:t>
      </w:r>
      <w:r w:rsidRPr="006B14F2">
        <w:rPr>
          <w:rFonts w:asciiTheme="majorHAnsi" w:hAnsiTheme="majorHAnsi"/>
        </w:rPr>
        <w:t xml:space="preserve"> predstavuje </w:t>
      </w:r>
      <w:r w:rsidR="00123B79" w:rsidRPr="006B14F2">
        <w:rPr>
          <w:rFonts w:asciiTheme="majorHAnsi" w:hAnsiTheme="majorHAnsi"/>
        </w:rPr>
        <w:t>283 965 659,82</w:t>
      </w:r>
      <w:r w:rsidRPr="006B14F2">
        <w:rPr>
          <w:rFonts w:asciiTheme="majorHAnsi" w:hAnsiTheme="majorHAnsi"/>
        </w:rPr>
        <w:t xml:space="preserve"> EUR. Oproti predchádzajúcemu roku je to </w:t>
      </w:r>
      <w:r w:rsidR="000748E7" w:rsidRPr="006B14F2">
        <w:rPr>
          <w:rFonts w:asciiTheme="majorHAnsi" w:hAnsiTheme="majorHAnsi"/>
        </w:rPr>
        <w:t>pokles</w:t>
      </w:r>
      <w:r w:rsidRPr="006B14F2">
        <w:rPr>
          <w:rFonts w:asciiTheme="majorHAnsi" w:hAnsiTheme="majorHAnsi"/>
        </w:rPr>
        <w:t xml:space="preserve"> o</w:t>
      </w:r>
      <w:r w:rsidR="00123B79" w:rsidRPr="006B14F2">
        <w:rPr>
          <w:rFonts w:asciiTheme="majorHAnsi" w:hAnsiTheme="majorHAnsi"/>
        </w:rPr>
        <w:t> 6 883 931,58</w:t>
      </w:r>
      <w:r w:rsidRPr="006B14F2">
        <w:rPr>
          <w:rFonts w:asciiTheme="majorHAnsi" w:hAnsiTheme="majorHAnsi"/>
        </w:rPr>
        <w:t>EUR.</w:t>
      </w:r>
    </w:p>
    <w:p w:rsidR="00B91B4D" w:rsidRPr="006B14F2" w:rsidRDefault="00B91B4D" w:rsidP="006B14F2">
      <w:pPr>
        <w:pStyle w:val="Odsekzoznamu"/>
        <w:ind w:left="0"/>
        <w:jc w:val="both"/>
        <w:rPr>
          <w:rFonts w:asciiTheme="majorHAnsi" w:hAnsiTheme="majorHAnsi"/>
          <w:b/>
        </w:rPr>
      </w:pPr>
    </w:p>
    <w:p w:rsidR="00B91B4D" w:rsidRPr="006B14F2" w:rsidRDefault="00B91B4D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 xml:space="preserve">Hodnota neobežného majetku (dlhodobý hmotný, nehmotný a finančný) </w:t>
      </w:r>
      <w:r w:rsidR="000748E7" w:rsidRPr="006B14F2">
        <w:rPr>
          <w:rFonts w:asciiTheme="majorHAnsi" w:hAnsiTheme="majorHAnsi" w:cs="Times New Roman"/>
          <w:lang w:val="sk-SK"/>
        </w:rPr>
        <w:t xml:space="preserve">poklesla </w:t>
      </w:r>
      <w:r w:rsidRPr="006B14F2">
        <w:rPr>
          <w:rFonts w:asciiTheme="majorHAnsi" w:hAnsiTheme="majorHAnsi" w:cs="Times New Roman"/>
          <w:lang w:val="sk-SK"/>
        </w:rPr>
        <w:t>oproti roku 201</w:t>
      </w:r>
      <w:r w:rsidR="00123B79" w:rsidRPr="006B14F2">
        <w:rPr>
          <w:rFonts w:asciiTheme="majorHAnsi" w:hAnsiTheme="majorHAnsi" w:cs="Times New Roman"/>
          <w:lang w:val="sk-SK"/>
        </w:rPr>
        <w:t>7</w:t>
      </w:r>
      <w:r w:rsidRPr="006B14F2">
        <w:rPr>
          <w:rFonts w:asciiTheme="majorHAnsi" w:hAnsiTheme="majorHAnsi" w:cs="Times New Roman"/>
          <w:lang w:val="sk-SK"/>
        </w:rPr>
        <w:t xml:space="preserve"> o </w:t>
      </w:r>
      <w:r w:rsidR="00123B79" w:rsidRPr="006B14F2">
        <w:rPr>
          <w:rFonts w:asciiTheme="majorHAnsi" w:hAnsiTheme="majorHAnsi" w:cs="Times New Roman"/>
          <w:lang w:val="sk-SK"/>
        </w:rPr>
        <w:t>11 239 073,43</w:t>
      </w:r>
      <w:r w:rsidRPr="006B14F2">
        <w:rPr>
          <w:rFonts w:asciiTheme="majorHAnsi" w:hAnsiTheme="majorHAnsi" w:cs="Times New Roman"/>
          <w:lang w:val="sk-SK"/>
        </w:rPr>
        <w:t xml:space="preserve"> €. </w:t>
      </w:r>
    </w:p>
    <w:p w:rsidR="002E53B3" w:rsidRPr="006B14F2" w:rsidRDefault="002E53B3" w:rsidP="006B14F2">
      <w:pPr>
        <w:jc w:val="both"/>
        <w:rPr>
          <w:rFonts w:asciiTheme="majorHAnsi" w:hAnsiTheme="majorHAnsi" w:cs="Times New Roman"/>
          <w:lang w:val="sk-SK"/>
        </w:rPr>
      </w:pPr>
    </w:p>
    <w:p w:rsidR="007F7D91" w:rsidRPr="006B14F2" w:rsidRDefault="00170A90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Z n</w:t>
      </w:r>
      <w:r w:rsidR="007F7D91" w:rsidRPr="006B14F2">
        <w:rPr>
          <w:rFonts w:asciiTheme="majorHAnsi" w:hAnsiTheme="majorHAnsi"/>
          <w:lang w:val="sk-SK"/>
        </w:rPr>
        <w:t>ehmotn</w:t>
      </w:r>
      <w:r w:rsidRPr="006B14F2">
        <w:rPr>
          <w:rFonts w:asciiTheme="majorHAnsi" w:hAnsiTheme="majorHAnsi"/>
          <w:lang w:val="sk-SK"/>
        </w:rPr>
        <w:t>ého</w:t>
      </w:r>
      <w:r w:rsidR="007F7D91" w:rsidRPr="006B14F2">
        <w:rPr>
          <w:rFonts w:asciiTheme="majorHAnsi" w:hAnsiTheme="majorHAnsi"/>
          <w:lang w:val="sk-SK"/>
        </w:rPr>
        <w:t xml:space="preserve"> majet</w:t>
      </w:r>
      <w:r w:rsidRPr="006B14F2">
        <w:rPr>
          <w:rFonts w:asciiTheme="majorHAnsi" w:hAnsiTheme="majorHAnsi"/>
          <w:lang w:val="sk-SK"/>
        </w:rPr>
        <w:t xml:space="preserve">ku najväčší pokles </w:t>
      </w:r>
      <w:r w:rsidR="000C0711" w:rsidRPr="006B14F2">
        <w:rPr>
          <w:rFonts w:asciiTheme="majorHAnsi" w:hAnsiTheme="majorHAnsi"/>
          <w:lang w:val="sk-SK"/>
        </w:rPr>
        <w:t xml:space="preserve">hodnoty </w:t>
      </w:r>
      <w:r w:rsidR="00513F37" w:rsidRPr="006B14F2">
        <w:rPr>
          <w:rFonts w:asciiTheme="majorHAnsi" w:hAnsiTheme="majorHAnsi"/>
          <w:lang w:val="sk-SK"/>
        </w:rPr>
        <w:t>„</w:t>
      </w:r>
      <w:r w:rsidR="000C0711" w:rsidRPr="006B14F2">
        <w:rPr>
          <w:rFonts w:asciiTheme="majorHAnsi" w:hAnsiTheme="majorHAnsi"/>
          <w:lang w:val="sk-SK"/>
        </w:rPr>
        <w:t>majetku netto</w:t>
      </w:r>
      <w:r w:rsidR="00513F37" w:rsidRPr="006B14F2">
        <w:rPr>
          <w:rFonts w:asciiTheme="majorHAnsi" w:hAnsiTheme="majorHAnsi"/>
          <w:lang w:val="sk-SK"/>
        </w:rPr>
        <w:t>“</w:t>
      </w:r>
      <w:r w:rsidR="000C0711" w:rsidRPr="006B14F2">
        <w:rPr>
          <w:rFonts w:asciiTheme="majorHAnsi" w:hAnsiTheme="majorHAnsi"/>
          <w:lang w:val="sk-SK"/>
        </w:rPr>
        <w:t xml:space="preserve"> </w:t>
      </w:r>
      <w:r w:rsidR="00D5166E" w:rsidRPr="006B14F2">
        <w:rPr>
          <w:rFonts w:asciiTheme="majorHAnsi" w:hAnsiTheme="majorHAnsi"/>
          <w:lang w:val="sk-SK"/>
        </w:rPr>
        <w:t xml:space="preserve">zaznamenal softvér. </w:t>
      </w:r>
      <w:r w:rsidR="006B14F2">
        <w:rPr>
          <w:rFonts w:asciiTheme="majorHAnsi" w:hAnsiTheme="majorHAnsi"/>
          <w:lang w:val="sk-SK"/>
        </w:rPr>
        <w:t xml:space="preserve">                </w:t>
      </w:r>
      <w:r w:rsidRPr="006B14F2">
        <w:rPr>
          <w:rFonts w:asciiTheme="majorHAnsi" w:hAnsiTheme="majorHAnsi"/>
          <w:lang w:val="sk-SK"/>
        </w:rPr>
        <w:t>Na tejto skutočnosti ma</w:t>
      </w:r>
      <w:r w:rsidR="000C0711" w:rsidRPr="006B14F2">
        <w:rPr>
          <w:rFonts w:asciiTheme="majorHAnsi" w:hAnsiTheme="majorHAnsi"/>
          <w:lang w:val="sk-SK"/>
        </w:rPr>
        <w:t>lo</w:t>
      </w:r>
      <w:r w:rsidRPr="006B14F2">
        <w:rPr>
          <w:rFonts w:asciiTheme="majorHAnsi" w:hAnsiTheme="majorHAnsi"/>
          <w:lang w:val="sk-SK"/>
        </w:rPr>
        <w:t xml:space="preserve"> podstatný vplyv </w:t>
      </w:r>
      <w:r w:rsidR="000C0711" w:rsidRPr="006B14F2">
        <w:rPr>
          <w:rFonts w:asciiTheme="majorHAnsi" w:hAnsiTheme="majorHAnsi"/>
          <w:lang w:val="sk-SK"/>
        </w:rPr>
        <w:t>vyradenie softvéru na MTF v hodnote 2 700 800 € (</w:t>
      </w:r>
      <w:proofErr w:type="spellStart"/>
      <w:r w:rsidR="000C0711" w:rsidRPr="006B14F2">
        <w:rPr>
          <w:rFonts w:asciiTheme="majorHAnsi" w:hAnsiTheme="majorHAnsi"/>
          <w:lang w:val="sk-SK"/>
        </w:rPr>
        <w:t>ArtCAM</w:t>
      </w:r>
      <w:proofErr w:type="spellEnd"/>
      <w:r w:rsidR="000C0711" w:rsidRPr="006B14F2">
        <w:rPr>
          <w:rFonts w:asciiTheme="majorHAnsi" w:hAnsiTheme="majorHAnsi"/>
          <w:lang w:val="sk-SK"/>
        </w:rPr>
        <w:t xml:space="preserve"> PRO</w:t>
      </w:r>
      <w:r w:rsidRPr="006B14F2">
        <w:rPr>
          <w:rFonts w:asciiTheme="majorHAnsi" w:hAnsiTheme="majorHAnsi"/>
          <w:lang w:val="sk-SK"/>
        </w:rPr>
        <w:t xml:space="preserve"> </w:t>
      </w:r>
      <w:r w:rsidR="007F7D91" w:rsidRPr="006B14F2">
        <w:rPr>
          <w:rFonts w:asciiTheme="majorHAnsi" w:hAnsiTheme="majorHAnsi"/>
          <w:lang w:val="sk-SK"/>
        </w:rPr>
        <w:t xml:space="preserve"> </w:t>
      </w:r>
      <w:r w:rsidR="000C0711" w:rsidRPr="006B14F2">
        <w:rPr>
          <w:rFonts w:asciiTheme="majorHAnsi" w:hAnsiTheme="majorHAnsi"/>
          <w:lang w:val="sk-SK"/>
        </w:rPr>
        <w:t>v hodnote 1 mil.</w:t>
      </w:r>
      <w:r w:rsidR="006B14F2">
        <w:rPr>
          <w:rFonts w:asciiTheme="majorHAnsi" w:hAnsiTheme="majorHAnsi"/>
          <w:lang w:val="sk-SK"/>
        </w:rPr>
        <w:t xml:space="preserve"> </w:t>
      </w:r>
      <w:r w:rsidR="000C0711" w:rsidRPr="006B14F2">
        <w:rPr>
          <w:rFonts w:asciiTheme="majorHAnsi" w:hAnsiTheme="majorHAnsi"/>
          <w:lang w:val="sk-SK"/>
        </w:rPr>
        <w:t>€ a </w:t>
      </w:r>
      <w:proofErr w:type="spellStart"/>
      <w:r w:rsidR="000C0711" w:rsidRPr="006B14F2">
        <w:rPr>
          <w:rFonts w:asciiTheme="majorHAnsi" w:hAnsiTheme="majorHAnsi"/>
          <w:lang w:val="sk-SK"/>
        </w:rPr>
        <w:t>Power</w:t>
      </w:r>
      <w:proofErr w:type="spellEnd"/>
      <w:r w:rsidR="000C0711" w:rsidRPr="006B14F2">
        <w:rPr>
          <w:rFonts w:asciiTheme="majorHAnsi" w:hAnsiTheme="majorHAnsi"/>
          <w:lang w:val="sk-SK"/>
        </w:rPr>
        <w:t xml:space="preserve"> SHAPE (COPY CAD</w:t>
      </w:r>
      <w:r w:rsidR="00513F37" w:rsidRPr="006B14F2">
        <w:rPr>
          <w:rFonts w:asciiTheme="majorHAnsi" w:hAnsiTheme="majorHAnsi"/>
          <w:lang w:val="sk-SK"/>
        </w:rPr>
        <w:t>)</w:t>
      </w:r>
      <w:r w:rsidR="000C0711" w:rsidRPr="006B14F2">
        <w:rPr>
          <w:rFonts w:asciiTheme="majorHAnsi" w:hAnsiTheme="majorHAnsi"/>
          <w:lang w:val="sk-SK"/>
        </w:rPr>
        <w:t xml:space="preserve"> v hodnote 1 250 tis.</w:t>
      </w:r>
      <w:r w:rsidR="006B14F2">
        <w:rPr>
          <w:rFonts w:asciiTheme="majorHAnsi" w:hAnsiTheme="majorHAnsi"/>
          <w:lang w:val="sk-SK"/>
        </w:rPr>
        <w:t xml:space="preserve"> </w:t>
      </w:r>
      <w:r w:rsidR="000C0711" w:rsidRPr="006B14F2">
        <w:rPr>
          <w:rFonts w:asciiTheme="majorHAnsi" w:hAnsiTheme="majorHAnsi"/>
          <w:lang w:val="sk-SK"/>
        </w:rPr>
        <w:t xml:space="preserve">€, na FEI bol vyradený softvér za 42 264,23€ </w:t>
      </w:r>
      <w:r w:rsidR="00D5166E" w:rsidRPr="006B14F2">
        <w:rPr>
          <w:rFonts w:asciiTheme="majorHAnsi" w:hAnsiTheme="majorHAnsi"/>
          <w:lang w:val="sk-SK"/>
        </w:rPr>
        <w:t xml:space="preserve">a na FCHPT v hodnote 1 428,22€. </w:t>
      </w:r>
      <w:r w:rsidR="0096095D" w:rsidRPr="006B14F2">
        <w:rPr>
          <w:rFonts w:asciiTheme="majorHAnsi" w:hAnsiTheme="majorHAnsi"/>
          <w:lang w:val="sk-SK"/>
        </w:rPr>
        <w:t>V</w:t>
      </w:r>
      <w:r w:rsidR="00513F37" w:rsidRPr="006B14F2">
        <w:rPr>
          <w:rFonts w:asciiTheme="majorHAnsi" w:hAnsiTheme="majorHAnsi"/>
          <w:lang w:val="sk-SK"/>
        </w:rPr>
        <w:t>plyv na pokles</w:t>
      </w:r>
      <w:r w:rsidR="00D5166E" w:rsidRPr="006B14F2">
        <w:rPr>
          <w:rFonts w:asciiTheme="majorHAnsi" w:hAnsiTheme="majorHAnsi"/>
          <w:lang w:val="sk-SK"/>
        </w:rPr>
        <w:t xml:space="preserve"> hodnoty softvéru mali </w:t>
      </w:r>
      <w:r w:rsidR="0096095D" w:rsidRPr="006B14F2">
        <w:rPr>
          <w:rFonts w:asciiTheme="majorHAnsi" w:hAnsiTheme="majorHAnsi"/>
          <w:lang w:val="sk-SK"/>
        </w:rPr>
        <w:t xml:space="preserve">aj </w:t>
      </w:r>
      <w:r w:rsidR="00D5166E" w:rsidRPr="006B14F2">
        <w:rPr>
          <w:rFonts w:asciiTheme="majorHAnsi" w:hAnsiTheme="majorHAnsi"/>
          <w:lang w:val="sk-SK"/>
        </w:rPr>
        <w:t xml:space="preserve">odpisy vo výške 401 330,06€. </w:t>
      </w:r>
      <w:r w:rsidR="0096095D" w:rsidRPr="006B14F2">
        <w:rPr>
          <w:rFonts w:asciiTheme="majorHAnsi" w:hAnsiTheme="majorHAnsi"/>
          <w:lang w:val="sk-SK"/>
        </w:rPr>
        <w:t xml:space="preserve">Dlhodobý </w:t>
      </w:r>
      <w:r w:rsidR="007F7D91" w:rsidRPr="006B14F2">
        <w:rPr>
          <w:rFonts w:asciiTheme="majorHAnsi" w:hAnsiTheme="majorHAnsi"/>
          <w:lang w:val="sk-SK"/>
        </w:rPr>
        <w:t> hmotný majetok poklesol o</w:t>
      </w:r>
      <w:r w:rsidR="0096095D" w:rsidRPr="006B14F2">
        <w:rPr>
          <w:rFonts w:asciiTheme="majorHAnsi" w:hAnsiTheme="majorHAnsi"/>
          <w:lang w:val="sk-SK"/>
        </w:rPr>
        <w:t> 10 873 760,34</w:t>
      </w:r>
      <w:r w:rsidR="007F7D91" w:rsidRPr="006B14F2">
        <w:rPr>
          <w:rFonts w:asciiTheme="majorHAnsi" w:hAnsiTheme="majorHAnsi"/>
          <w:lang w:val="sk-SK"/>
        </w:rPr>
        <w:t>€. Pokles</w:t>
      </w:r>
      <w:r w:rsidR="00F40ED1" w:rsidRPr="006B14F2">
        <w:rPr>
          <w:rFonts w:asciiTheme="majorHAnsi" w:hAnsiTheme="majorHAnsi"/>
          <w:lang w:val="sk-SK"/>
        </w:rPr>
        <w:t xml:space="preserve"> hodnoty </w:t>
      </w:r>
      <w:r w:rsidR="007F7D91" w:rsidRPr="006B14F2">
        <w:rPr>
          <w:rFonts w:asciiTheme="majorHAnsi" w:hAnsiTheme="majorHAnsi"/>
          <w:lang w:val="sk-SK"/>
        </w:rPr>
        <w:t xml:space="preserve"> bol spôsobený</w:t>
      </w:r>
      <w:r w:rsidR="0096095D" w:rsidRPr="006B14F2">
        <w:rPr>
          <w:rFonts w:asciiTheme="majorHAnsi" w:hAnsiTheme="majorHAnsi"/>
          <w:lang w:val="sk-SK"/>
        </w:rPr>
        <w:t xml:space="preserve"> </w:t>
      </w:r>
      <w:r w:rsidR="00F40ED1" w:rsidRPr="006B14F2">
        <w:rPr>
          <w:rFonts w:asciiTheme="majorHAnsi" w:hAnsiTheme="majorHAnsi"/>
          <w:lang w:val="sk-SK"/>
        </w:rPr>
        <w:t xml:space="preserve">odpismi majetku vo výške 14 967 613,78€, ako </w:t>
      </w:r>
      <w:r w:rsidR="00513F37" w:rsidRPr="006B14F2">
        <w:rPr>
          <w:rFonts w:asciiTheme="majorHAnsi" w:hAnsiTheme="majorHAnsi"/>
          <w:lang w:val="sk-SK"/>
        </w:rPr>
        <w:t xml:space="preserve">aj </w:t>
      </w:r>
      <w:r w:rsidR="0096095D" w:rsidRPr="006B14F2">
        <w:rPr>
          <w:rFonts w:asciiTheme="majorHAnsi" w:hAnsiTheme="majorHAnsi"/>
          <w:lang w:val="sk-SK"/>
        </w:rPr>
        <w:t xml:space="preserve">vyradením </w:t>
      </w:r>
      <w:r w:rsidR="00F40ED1" w:rsidRPr="006B14F2">
        <w:rPr>
          <w:rFonts w:asciiTheme="majorHAnsi" w:hAnsiTheme="majorHAnsi"/>
          <w:lang w:val="sk-SK"/>
        </w:rPr>
        <w:t xml:space="preserve">nepotrebného </w:t>
      </w:r>
      <w:r w:rsidR="0096095D" w:rsidRPr="006B14F2">
        <w:rPr>
          <w:rFonts w:asciiTheme="majorHAnsi" w:hAnsiTheme="majorHAnsi"/>
          <w:lang w:val="sk-SK"/>
        </w:rPr>
        <w:t>majetku v celkovej hodnote 2 751 279,27€</w:t>
      </w:r>
      <w:r w:rsidR="00F40ED1" w:rsidRPr="006B14F2">
        <w:rPr>
          <w:rFonts w:asciiTheme="majorHAnsi" w:hAnsiTheme="majorHAnsi"/>
          <w:lang w:val="sk-SK"/>
        </w:rPr>
        <w:t xml:space="preserve">, z toho </w:t>
      </w:r>
      <w:r w:rsidR="00513F37" w:rsidRPr="006B14F2">
        <w:rPr>
          <w:rFonts w:asciiTheme="majorHAnsi" w:hAnsiTheme="majorHAnsi"/>
          <w:lang w:val="sk-SK"/>
        </w:rPr>
        <w:t xml:space="preserve"> tržby z predaja nepotrebného majetku predstavovali 78 320€ (predaj tlačiarenských strojov na </w:t>
      </w:r>
      <w:r w:rsidR="006B14F2">
        <w:rPr>
          <w:rFonts w:asciiTheme="majorHAnsi" w:hAnsiTheme="majorHAnsi"/>
          <w:lang w:val="sk-SK"/>
        </w:rPr>
        <w:t xml:space="preserve">               </w:t>
      </w:r>
      <w:r w:rsidR="00513F37" w:rsidRPr="006B14F2">
        <w:rPr>
          <w:rFonts w:asciiTheme="majorHAnsi" w:hAnsiTheme="majorHAnsi"/>
          <w:lang w:val="sk-SK"/>
        </w:rPr>
        <w:t>R-STU)</w:t>
      </w:r>
      <w:r w:rsidR="00F40ED1" w:rsidRPr="006B14F2">
        <w:rPr>
          <w:rFonts w:asciiTheme="majorHAnsi" w:hAnsiTheme="majorHAnsi"/>
          <w:lang w:val="sk-SK"/>
        </w:rPr>
        <w:t xml:space="preserve">. Na celkovú hodnotu dlhodobého hmotného majetku mal vplyv aj nákup v celkovej hodnote </w:t>
      </w:r>
      <w:r w:rsidR="00F13ECA" w:rsidRPr="006B14F2">
        <w:rPr>
          <w:rFonts w:asciiTheme="majorHAnsi" w:hAnsiTheme="majorHAnsi"/>
          <w:lang w:val="sk-SK"/>
        </w:rPr>
        <w:t xml:space="preserve"> </w:t>
      </w:r>
      <w:r w:rsidR="00466A32" w:rsidRPr="006B14F2">
        <w:rPr>
          <w:rFonts w:asciiTheme="majorHAnsi" w:hAnsiTheme="majorHAnsi"/>
          <w:lang w:val="sk-SK"/>
        </w:rPr>
        <w:t>4 303 031,14€ a zaradenie obstaraného majetku v celkovej hodnote 2 987 234,51€.</w:t>
      </w:r>
      <w:r w:rsidR="00F13ECA" w:rsidRPr="006B14F2">
        <w:rPr>
          <w:rFonts w:asciiTheme="majorHAnsi" w:hAnsiTheme="majorHAnsi"/>
          <w:lang w:val="sk-SK"/>
        </w:rPr>
        <w:t xml:space="preserve"> </w:t>
      </w:r>
      <w:r w:rsidR="00F40ED1" w:rsidRPr="006B14F2">
        <w:rPr>
          <w:rFonts w:asciiTheme="majorHAnsi" w:hAnsiTheme="majorHAnsi"/>
          <w:lang w:val="sk-SK"/>
        </w:rPr>
        <w:t xml:space="preserve"> </w:t>
      </w:r>
    </w:p>
    <w:p w:rsidR="002E5CBC" w:rsidRPr="006B14F2" w:rsidRDefault="002E5CBC" w:rsidP="006B14F2">
      <w:pPr>
        <w:jc w:val="both"/>
        <w:rPr>
          <w:rFonts w:asciiTheme="majorHAnsi" w:hAnsiTheme="majorHAnsi"/>
          <w:lang w:val="sk-SK"/>
        </w:rPr>
      </w:pPr>
    </w:p>
    <w:p w:rsidR="00D7793B" w:rsidRPr="006B14F2" w:rsidRDefault="00CA0BF0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 xml:space="preserve">Hodnota </w:t>
      </w:r>
      <w:r w:rsidR="00D7793B" w:rsidRPr="006B14F2">
        <w:rPr>
          <w:rFonts w:asciiTheme="majorHAnsi" w:hAnsiTheme="majorHAnsi"/>
          <w:lang w:val="sk-SK"/>
        </w:rPr>
        <w:t>dlhodob</w:t>
      </w:r>
      <w:r w:rsidRPr="006B14F2">
        <w:rPr>
          <w:rFonts w:asciiTheme="majorHAnsi" w:hAnsiTheme="majorHAnsi"/>
          <w:lang w:val="sk-SK"/>
        </w:rPr>
        <w:t xml:space="preserve">ého </w:t>
      </w:r>
      <w:r w:rsidR="00D7793B" w:rsidRPr="006B14F2">
        <w:rPr>
          <w:rFonts w:asciiTheme="majorHAnsi" w:hAnsiTheme="majorHAnsi"/>
          <w:lang w:val="sk-SK"/>
        </w:rPr>
        <w:t xml:space="preserve"> finančn</w:t>
      </w:r>
      <w:r w:rsidRPr="006B14F2">
        <w:rPr>
          <w:rFonts w:asciiTheme="majorHAnsi" w:hAnsiTheme="majorHAnsi"/>
          <w:lang w:val="sk-SK"/>
        </w:rPr>
        <w:t>ého</w:t>
      </w:r>
      <w:r w:rsidR="00D7793B" w:rsidRPr="006B14F2">
        <w:rPr>
          <w:rFonts w:asciiTheme="majorHAnsi" w:hAnsiTheme="majorHAnsi"/>
          <w:lang w:val="sk-SK"/>
        </w:rPr>
        <w:t xml:space="preserve"> majet</w:t>
      </w:r>
      <w:r w:rsidRPr="006B14F2">
        <w:rPr>
          <w:rFonts w:asciiTheme="majorHAnsi" w:hAnsiTheme="majorHAnsi"/>
          <w:lang w:val="sk-SK"/>
        </w:rPr>
        <w:t>k</w:t>
      </w:r>
      <w:r w:rsidR="003F6A78" w:rsidRPr="006B14F2">
        <w:rPr>
          <w:rFonts w:asciiTheme="majorHAnsi" w:hAnsiTheme="majorHAnsi"/>
          <w:lang w:val="sk-SK"/>
        </w:rPr>
        <w:t>u</w:t>
      </w:r>
      <w:r w:rsidRPr="006B14F2">
        <w:rPr>
          <w:rFonts w:asciiTheme="majorHAnsi" w:hAnsiTheme="majorHAnsi"/>
          <w:lang w:val="sk-SK"/>
        </w:rPr>
        <w:t xml:space="preserve"> predstavuje </w:t>
      </w:r>
      <w:r w:rsidR="00D7793B" w:rsidRPr="006B14F2">
        <w:rPr>
          <w:rFonts w:asciiTheme="majorHAnsi" w:hAnsiTheme="majorHAnsi"/>
          <w:lang w:val="sk-SK"/>
        </w:rPr>
        <w:t xml:space="preserve"> podiel STU v dcérskej spoločnosti STU </w:t>
      </w:r>
      <w:proofErr w:type="spellStart"/>
      <w:r w:rsidR="00D7793B" w:rsidRPr="006B14F2">
        <w:rPr>
          <w:rFonts w:asciiTheme="majorHAnsi" w:hAnsiTheme="majorHAnsi"/>
          <w:lang w:val="sk-SK"/>
        </w:rPr>
        <w:t>Scientific</w:t>
      </w:r>
      <w:proofErr w:type="spellEnd"/>
      <w:r w:rsidR="00D7793B" w:rsidRPr="006B14F2">
        <w:rPr>
          <w:rFonts w:asciiTheme="majorHAnsi" w:hAnsiTheme="majorHAnsi"/>
          <w:lang w:val="sk-SK"/>
        </w:rPr>
        <w:t>, s.r.o.</w:t>
      </w:r>
      <w:r w:rsidRPr="006B14F2">
        <w:rPr>
          <w:rFonts w:asciiTheme="majorHAnsi" w:hAnsiTheme="majorHAnsi"/>
          <w:lang w:val="sk-SK"/>
        </w:rPr>
        <w:t xml:space="preserve"> vo výške 122 274 €</w:t>
      </w:r>
      <w:r w:rsidR="00466A32" w:rsidRPr="006B14F2">
        <w:rPr>
          <w:rFonts w:asciiTheme="majorHAnsi" w:hAnsiTheme="majorHAnsi"/>
          <w:lang w:val="sk-SK"/>
        </w:rPr>
        <w:t xml:space="preserve">, </w:t>
      </w:r>
      <w:r w:rsidR="007F7D91" w:rsidRPr="006B14F2">
        <w:rPr>
          <w:rFonts w:asciiTheme="majorHAnsi" w:hAnsiTheme="majorHAnsi"/>
          <w:lang w:val="sk-SK"/>
        </w:rPr>
        <w:t xml:space="preserve"> </w:t>
      </w:r>
      <w:r w:rsidR="00E70DA1" w:rsidRPr="006B14F2">
        <w:rPr>
          <w:rFonts w:asciiTheme="majorHAnsi" w:hAnsiTheme="majorHAnsi"/>
          <w:lang w:val="sk-SK"/>
        </w:rPr>
        <w:t xml:space="preserve">vklad </w:t>
      </w:r>
      <w:r w:rsidR="007F7D91" w:rsidRPr="006B14F2">
        <w:rPr>
          <w:rFonts w:asciiTheme="majorHAnsi" w:hAnsiTheme="majorHAnsi"/>
          <w:lang w:val="sk-SK"/>
        </w:rPr>
        <w:t>do Národného centra transferu technológií vo výške 500€</w:t>
      </w:r>
      <w:r w:rsidR="00466A32" w:rsidRPr="006B14F2">
        <w:rPr>
          <w:rFonts w:asciiTheme="majorHAnsi" w:hAnsiTheme="majorHAnsi"/>
          <w:lang w:val="sk-SK"/>
        </w:rPr>
        <w:t xml:space="preserve"> a do STU Centrum služieb, spol. s r.o. vo výške 5000 €.</w:t>
      </w:r>
    </w:p>
    <w:p w:rsidR="009313BC" w:rsidRPr="006B14F2" w:rsidRDefault="009313BC" w:rsidP="006B14F2">
      <w:pPr>
        <w:jc w:val="both"/>
        <w:rPr>
          <w:rFonts w:asciiTheme="majorHAnsi" w:hAnsiTheme="majorHAnsi"/>
          <w:lang w:val="sk-SK"/>
        </w:rPr>
      </w:pPr>
    </w:p>
    <w:p w:rsidR="008B16B8" w:rsidRPr="006B14F2" w:rsidRDefault="00D7793B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Stav obežného majetku STU k 31.12.201</w:t>
      </w:r>
      <w:r w:rsidR="009313BC" w:rsidRPr="006B14F2">
        <w:rPr>
          <w:rFonts w:asciiTheme="majorHAnsi" w:hAnsiTheme="majorHAnsi"/>
          <w:lang w:val="sk-SK"/>
        </w:rPr>
        <w:t>8</w:t>
      </w:r>
      <w:r w:rsidRPr="006B14F2">
        <w:rPr>
          <w:rFonts w:asciiTheme="majorHAnsi" w:hAnsiTheme="majorHAnsi"/>
          <w:lang w:val="sk-SK"/>
        </w:rPr>
        <w:t xml:space="preserve"> bol </w:t>
      </w:r>
      <w:r w:rsidR="009313BC" w:rsidRPr="006B14F2">
        <w:rPr>
          <w:rFonts w:asciiTheme="majorHAnsi" w:hAnsiTheme="majorHAnsi"/>
          <w:lang w:val="sk-SK"/>
        </w:rPr>
        <w:t>41 934 775,72 €</w:t>
      </w:r>
      <w:r w:rsidR="00A66595" w:rsidRPr="006B14F2">
        <w:rPr>
          <w:rFonts w:asciiTheme="majorHAnsi" w:hAnsiTheme="majorHAnsi"/>
          <w:lang w:val="sk-SK"/>
        </w:rPr>
        <w:t>.</w:t>
      </w:r>
      <w:r w:rsidRPr="006B14F2">
        <w:rPr>
          <w:rFonts w:asciiTheme="majorHAnsi" w:hAnsiTheme="majorHAnsi"/>
          <w:lang w:val="sk-SK"/>
        </w:rPr>
        <w:t xml:space="preserve"> </w:t>
      </w:r>
      <w:r w:rsidR="008B16B8" w:rsidRPr="006B14F2">
        <w:rPr>
          <w:rFonts w:asciiTheme="majorHAnsi" w:hAnsiTheme="majorHAnsi"/>
          <w:lang w:val="sk-SK"/>
        </w:rPr>
        <w:t xml:space="preserve">Oproti minulému roku je to </w:t>
      </w:r>
      <w:r w:rsidR="002E5CBC" w:rsidRPr="006B14F2">
        <w:rPr>
          <w:rFonts w:asciiTheme="majorHAnsi" w:hAnsiTheme="majorHAnsi"/>
          <w:lang w:val="sk-SK"/>
        </w:rPr>
        <w:t>nárast o</w:t>
      </w:r>
      <w:r w:rsidR="007F7D91" w:rsidRPr="006B14F2">
        <w:rPr>
          <w:rFonts w:asciiTheme="majorHAnsi" w:hAnsiTheme="majorHAnsi"/>
          <w:lang w:val="sk-SK"/>
        </w:rPr>
        <w:t> 4</w:t>
      </w:r>
      <w:r w:rsidR="009313BC" w:rsidRPr="006B14F2">
        <w:rPr>
          <w:rFonts w:asciiTheme="majorHAnsi" w:hAnsiTheme="majorHAnsi"/>
          <w:lang w:val="sk-SK"/>
        </w:rPr>
        <w:t xml:space="preserve"> 418 236,5€. </w:t>
      </w:r>
      <w:r w:rsidR="008B16B8" w:rsidRPr="006B14F2">
        <w:rPr>
          <w:rFonts w:asciiTheme="majorHAnsi" w:hAnsiTheme="majorHAnsi"/>
          <w:lang w:val="sk-SK"/>
        </w:rPr>
        <w:t xml:space="preserve">Z celkového stavu obežného majetku predstavujú zásoby </w:t>
      </w:r>
      <w:r w:rsidR="009313BC" w:rsidRPr="006B14F2">
        <w:rPr>
          <w:rFonts w:asciiTheme="majorHAnsi" w:hAnsiTheme="majorHAnsi"/>
          <w:lang w:val="sk-SK"/>
        </w:rPr>
        <w:t>832 214,72€, z toho materiál 481 448,65€, výrobky 347 240,22€ (kancelársky materiál, hygienické potreby, inštalačný materiál, potraviny...), tovar 3 525,85€</w:t>
      </w:r>
      <w:r w:rsidR="00114D38" w:rsidRPr="006B14F2">
        <w:rPr>
          <w:rFonts w:asciiTheme="majorHAnsi" w:hAnsiTheme="majorHAnsi"/>
          <w:lang w:val="sk-SK"/>
        </w:rPr>
        <w:t xml:space="preserve"> - ide predovšetkým o tovar v bufetoch</w:t>
      </w:r>
      <w:r w:rsidR="009313BC" w:rsidRPr="006B14F2">
        <w:rPr>
          <w:rFonts w:asciiTheme="majorHAnsi" w:hAnsiTheme="majorHAnsi"/>
          <w:lang w:val="sk-SK"/>
        </w:rPr>
        <w:t xml:space="preserve">, z toho FEI 905,85€, MTF 2 431,39€, </w:t>
      </w:r>
      <w:proofErr w:type="spellStart"/>
      <w:r w:rsidR="009313BC" w:rsidRPr="006B14F2">
        <w:rPr>
          <w:rFonts w:asciiTheme="majorHAnsi" w:hAnsiTheme="majorHAnsi"/>
          <w:lang w:val="sk-SK"/>
        </w:rPr>
        <w:t>ŠDaJ</w:t>
      </w:r>
      <w:proofErr w:type="spellEnd"/>
      <w:r w:rsidR="009313BC" w:rsidRPr="006B14F2">
        <w:rPr>
          <w:rFonts w:asciiTheme="majorHAnsi" w:hAnsiTheme="majorHAnsi"/>
          <w:lang w:val="sk-SK"/>
        </w:rPr>
        <w:t xml:space="preserve"> 180,51€</w:t>
      </w:r>
      <w:r w:rsidR="00292E11" w:rsidRPr="006B14F2">
        <w:rPr>
          <w:rFonts w:asciiTheme="majorHAnsi" w:hAnsiTheme="majorHAnsi"/>
          <w:lang w:val="sk-SK"/>
        </w:rPr>
        <w:t>.</w:t>
      </w:r>
    </w:p>
    <w:p w:rsidR="00A66595" w:rsidRPr="006B14F2" w:rsidRDefault="00A66595" w:rsidP="006B14F2">
      <w:pPr>
        <w:jc w:val="both"/>
        <w:rPr>
          <w:rFonts w:asciiTheme="majorHAnsi" w:hAnsiTheme="majorHAnsi"/>
          <w:lang w:val="sk-SK"/>
        </w:rPr>
      </w:pPr>
    </w:p>
    <w:p w:rsidR="00A66595" w:rsidRPr="006B14F2" w:rsidRDefault="00A66595" w:rsidP="006B14F2">
      <w:pPr>
        <w:jc w:val="both"/>
        <w:rPr>
          <w:rFonts w:asciiTheme="majorHAnsi" w:hAnsiTheme="majorHAnsi" w:cs="Times New Roman"/>
          <w:lang w:val="sk-SK"/>
        </w:rPr>
      </w:pPr>
    </w:p>
    <w:p w:rsidR="002E5CBC" w:rsidRPr="006B14F2" w:rsidRDefault="00292E11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Stav pohľadávok k 31.12.201</w:t>
      </w:r>
      <w:r w:rsidR="00114D38" w:rsidRPr="006B14F2">
        <w:rPr>
          <w:rFonts w:asciiTheme="majorHAnsi" w:hAnsiTheme="majorHAnsi"/>
          <w:lang w:val="sk-SK"/>
        </w:rPr>
        <w:t>8</w:t>
      </w:r>
      <w:r w:rsidRPr="006B14F2">
        <w:rPr>
          <w:rFonts w:asciiTheme="majorHAnsi" w:hAnsiTheme="majorHAnsi"/>
          <w:lang w:val="sk-SK"/>
        </w:rPr>
        <w:t xml:space="preserve"> bol </w:t>
      </w:r>
      <w:r w:rsidR="00114D38" w:rsidRPr="006B14F2">
        <w:rPr>
          <w:rFonts w:asciiTheme="majorHAnsi" w:hAnsiTheme="majorHAnsi"/>
          <w:lang w:val="sk-SK"/>
        </w:rPr>
        <w:t>3 105 939,08€,</w:t>
      </w:r>
      <w:r w:rsidR="007F7D91" w:rsidRPr="006B14F2">
        <w:rPr>
          <w:rFonts w:asciiTheme="majorHAnsi" w:hAnsiTheme="majorHAnsi"/>
          <w:lang w:val="sk-SK"/>
        </w:rPr>
        <w:t xml:space="preserve"> z toho 240 € sú dlhodobé pohľadávky</w:t>
      </w:r>
      <w:r w:rsidR="00114D38" w:rsidRPr="006B14F2">
        <w:rPr>
          <w:rFonts w:asciiTheme="majorHAnsi" w:hAnsiTheme="majorHAnsi"/>
          <w:lang w:val="sk-SK"/>
        </w:rPr>
        <w:t xml:space="preserve"> na </w:t>
      </w:r>
      <w:proofErr w:type="spellStart"/>
      <w:r w:rsidR="00114D38" w:rsidRPr="006B14F2">
        <w:rPr>
          <w:rFonts w:asciiTheme="majorHAnsi" w:hAnsiTheme="majorHAnsi"/>
          <w:lang w:val="sk-SK"/>
        </w:rPr>
        <w:t>SjF</w:t>
      </w:r>
      <w:proofErr w:type="spellEnd"/>
      <w:r w:rsidR="00114D38" w:rsidRPr="006B14F2">
        <w:rPr>
          <w:rFonts w:asciiTheme="majorHAnsi" w:hAnsiTheme="majorHAnsi"/>
          <w:lang w:val="sk-SK"/>
        </w:rPr>
        <w:t xml:space="preserve"> za nájomné</w:t>
      </w:r>
      <w:r w:rsidR="007F7D91" w:rsidRPr="006B14F2">
        <w:rPr>
          <w:rFonts w:asciiTheme="majorHAnsi" w:hAnsiTheme="majorHAnsi"/>
          <w:lang w:val="sk-SK"/>
        </w:rPr>
        <w:t>.</w:t>
      </w:r>
      <w:r w:rsidRPr="006B14F2">
        <w:rPr>
          <w:rFonts w:asciiTheme="majorHAnsi" w:hAnsiTheme="majorHAnsi"/>
          <w:lang w:val="sk-SK"/>
        </w:rPr>
        <w:t xml:space="preserve"> </w:t>
      </w:r>
      <w:r w:rsidR="00D7793B" w:rsidRPr="006B14F2">
        <w:rPr>
          <w:rFonts w:asciiTheme="majorHAnsi" w:hAnsiTheme="majorHAnsi"/>
          <w:lang w:val="sk-SK"/>
        </w:rPr>
        <w:t xml:space="preserve">Oproti minulému roku </w:t>
      </w:r>
      <w:r w:rsidR="007F7D91" w:rsidRPr="006B14F2">
        <w:rPr>
          <w:rFonts w:asciiTheme="majorHAnsi" w:hAnsiTheme="majorHAnsi"/>
          <w:lang w:val="sk-SK"/>
        </w:rPr>
        <w:t xml:space="preserve">pohľadávky </w:t>
      </w:r>
      <w:r w:rsidR="00114D38" w:rsidRPr="006B14F2">
        <w:rPr>
          <w:rFonts w:asciiTheme="majorHAnsi" w:hAnsiTheme="majorHAnsi"/>
          <w:lang w:val="sk-SK"/>
        </w:rPr>
        <w:t>vzrástli</w:t>
      </w:r>
      <w:r w:rsidR="007F7D91" w:rsidRPr="006B14F2">
        <w:rPr>
          <w:rFonts w:asciiTheme="majorHAnsi" w:hAnsiTheme="majorHAnsi"/>
          <w:lang w:val="sk-SK"/>
        </w:rPr>
        <w:t xml:space="preserve"> o</w:t>
      </w:r>
      <w:r w:rsidR="00114D38" w:rsidRPr="006B14F2">
        <w:rPr>
          <w:rFonts w:asciiTheme="majorHAnsi" w:hAnsiTheme="majorHAnsi"/>
          <w:lang w:val="sk-SK"/>
        </w:rPr>
        <w:t> 695 204,32€</w:t>
      </w:r>
      <w:r w:rsidR="00D7793B" w:rsidRPr="006B14F2">
        <w:rPr>
          <w:rFonts w:asciiTheme="majorHAnsi" w:hAnsiTheme="majorHAnsi"/>
          <w:lang w:val="sk-SK"/>
        </w:rPr>
        <w:t xml:space="preserve">. </w:t>
      </w:r>
      <w:r w:rsidR="00AE58AB" w:rsidRPr="006B14F2">
        <w:rPr>
          <w:rFonts w:asciiTheme="majorHAnsi" w:hAnsiTheme="majorHAnsi"/>
          <w:lang w:val="sk-SK"/>
        </w:rPr>
        <w:t xml:space="preserve">Najväčšiu položku </w:t>
      </w:r>
      <w:r w:rsidR="00D37BCF" w:rsidRPr="006B14F2">
        <w:rPr>
          <w:rFonts w:asciiTheme="majorHAnsi" w:hAnsiTheme="majorHAnsi"/>
          <w:lang w:val="sk-SK"/>
        </w:rPr>
        <w:t xml:space="preserve"> celkového objemu pohľadávok </w:t>
      </w:r>
      <w:r w:rsidR="00114D38" w:rsidRPr="006B14F2">
        <w:rPr>
          <w:rFonts w:asciiTheme="majorHAnsi" w:hAnsiTheme="majorHAnsi"/>
          <w:lang w:val="sk-SK"/>
        </w:rPr>
        <w:t>2 345 837,98</w:t>
      </w:r>
      <w:r w:rsidR="00AE58AB" w:rsidRPr="006B14F2">
        <w:rPr>
          <w:rFonts w:asciiTheme="majorHAnsi" w:hAnsiTheme="majorHAnsi"/>
          <w:lang w:val="sk-SK"/>
        </w:rPr>
        <w:t xml:space="preserve"> €, </w:t>
      </w:r>
      <w:r w:rsidR="00D37BCF" w:rsidRPr="006B14F2">
        <w:rPr>
          <w:rFonts w:asciiTheme="majorHAnsi" w:hAnsiTheme="majorHAnsi"/>
          <w:lang w:val="sk-SK"/>
        </w:rPr>
        <w:t>tvoria pohľadávky z obchodného styku</w:t>
      </w:r>
      <w:r w:rsidR="00AE58AB" w:rsidRPr="006B14F2">
        <w:rPr>
          <w:rFonts w:asciiTheme="majorHAnsi" w:hAnsiTheme="majorHAnsi"/>
          <w:lang w:val="sk-SK"/>
        </w:rPr>
        <w:t>.</w:t>
      </w:r>
      <w:r w:rsidR="00D37BCF" w:rsidRPr="006B14F2">
        <w:rPr>
          <w:rFonts w:asciiTheme="majorHAnsi" w:hAnsiTheme="majorHAnsi"/>
          <w:lang w:val="sk-SK"/>
        </w:rPr>
        <w:t xml:space="preserve"> </w:t>
      </w:r>
      <w:r w:rsidR="00114D38" w:rsidRPr="006B14F2">
        <w:rPr>
          <w:rFonts w:asciiTheme="majorHAnsi" w:hAnsiTheme="majorHAnsi"/>
          <w:lang w:val="sk-SK"/>
        </w:rPr>
        <w:t>Stav pohľadávok súvisí s dodržiavaním platobnej disciplíny odberateľov, ako aj s obchodnými aktivitami STU ku koncu kalendárneho roka.</w:t>
      </w:r>
    </w:p>
    <w:p w:rsidR="00AE58AB" w:rsidRPr="006B14F2" w:rsidRDefault="00AE58AB" w:rsidP="006B14F2">
      <w:pPr>
        <w:ind w:right="-772"/>
        <w:jc w:val="both"/>
        <w:rPr>
          <w:rFonts w:asciiTheme="majorHAnsi" w:hAnsiTheme="majorHAnsi" w:cs="Times New Roman"/>
          <w:lang w:val="sk-SK"/>
        </w:rPr>
      </w:pPr>
    </w:p>
    <w:p w:rsidR="00EF3354" w:rsidRPr="006B14F2" w:rsidRDefault="00EF3354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lastRenderedPageBreak/>
        <w:t xml:space="preserve">Stav na bankových účtoch </w:t>
      </w:r>
      <w:r w:rsidR="00E770A6" w:rsidRPr="006B14F2">
        <w:rPr>
          <w:rFonts w:asciiTheme="majorHAnsi" w:hAnsiTheme="majorHAnsi"/>
          <w:lang w:val="sk-SK"/>
        </w:rPr>
        <w:t xml:space="preserve">k 31.12. 2018 za celú STU bol 37 972 231,89€, </w:t>
      </w:r>
      <w:r w:rsidRPr="006B14F2">
        <w:rPr>
          <w:rFonts w:asciiTheme="majorHAnsi" w:hAnsiTheme="majorHAnsi"/>
          <w:lang w:val="sk-SK"/>
        </w:rPr>
        <w:t>oproti roku 201</w:t>
      </w:r>
      <w:r w:rsidR="00E770A6" w:rsidRPr="006B14F2">
        <w:rPr>
          <w:rFonts w:asciiTheme="majorHAnsi" w:hAnsiTheme="majorHAnsi"/>
          <w:lang w:val="sk-SK"/>
        </w:rPr>
        <w:t>7</w:t>
      </w:r>
      <w:r w:rsidRPr="006B14F2">
        <w:rPr>
          <w:rFonts w:asciiTheme="majorHAnsi" w:hAnsiTheme="majorHAnsi"/>
          <w:lang w:val="sk-SK"/>
        </w:rPr>
        <w:t xml:space="preserve"> </w:t>
      </w:r>
      <w:r w:rsidR="006B14F2">
        <w:rPr>
          <w:rFonts w:asciiTheme="majorHAnsi" w:hAnsiTheme="majorHAnsi"/>
          <w:lang w:val="sk-SK"/>
        </w:rPr>
        <w:t xml:space="preserve">          </w:t>
      </w:r>
      <w:r w:rsidR="00E770A6" w:rsidRPr="006B14F2">
        <w:rPr>
          <w:rFonts w:asciiTheme="majorHAnsi" w:hAnsiTheme="majorHAnsi"/>
          <w:lang w:val="sk-SK"/>
        </w:rPr>
        <w:t>je to nárast</w:t>
      </w:r>
      <w:r w:rsidRPr="006B14F2">
        <w:rPr>
          <w:rFonts w:asciiTheme="majorHAnsi" w:hAnsiTheme="majorHAnsi"/>
          <w:lang w:val="sk-SK"/>
        </w:rPr>
        <w:t xml:space="preserve"> o </w:t>
      </w:r>
      <w:r w:rsidR="00E770A6" w:rsidRPr="006B14F2">
        <w:rPr>
          <w:rFonts w:asciiTheme="majorHAnsi" w:hAnsiTheme="majorHAnsi"/>
          <w:lang w:val="sk-SK"/>
        </w:rPr>
        <w:t>3 692 105,93</w:t>
      </w:r>
      <w:r w:rsidR="003B4D0E" w:rsidRPr="006B14F2">
        <w:rPr>
          <w:rFonts w:asciiTheme="majorHAnsi" w:hAnsiTheme="majorHAnsi"/>
          <w:lang w:val="sk-SK"/>
        </w:rPr>
        <w:t>€</w:t>
      </w:r>
      <w:r w:rsidR="005F712C" w:rsidRPr="006B14F2">
        <w:rPr>
          <w:rFonts w:asciiTheme="majorHAnsi" w:hAnsiTheme="majorHAnsi"/>
          <w:lang w:val="sk-SK"/>
        </w:rPr>
        <w:t>.</w:t>
      </w:r>
      <w:r w:rsidR="003830D6" w:rsidRPr="006B14F2">
        <w:rPr>
          <w:rFonts w:asciiTheme="majorHAnsi" w:hAnsiTheme="majorHAnsi"/>
          <w:lang w:val="sk-SK"/>
        </w:rPr>
        <w:t xml:space="preserve"> Stav na bankových účtoch po fakultách je zobrazený v tabuľke</w:t>
      </w:r>
      <w:r w:rsidR="00E770A6" w:rsidRPr="006B14F2">
        <w:rPr>
          <w:rFonts w:asciiTheme="majorHAnsi" w:hAnsiTheme="majorHAnsi"/>
          <w:lang w:val="sk-SK"/>
        </w:rPr>
        <w:t xml:space="preserve">            </w:t>
      </w:r>
      <w:r w:rsidR="003830D6" w:rsidRPr="006B14F2">
        <w:rPr>
          <w:rFonts w:asciiTheme="majorHAnsi" w:hAnsiTheme="majorHAnsi"/>
          <w:lang w:val="sk-SK"/>
        </w:rPr>
        <w:t xml:space="preserve"> č. </w:t>
      </w:r>
      <w:r w:rsidR="00E70DA1" w:rsidRPr="006B14F2">
        <w:rPr>
          <w:rFonts w:asciiTheme="majorHAnsi" w:hAnsiTheme="majorHAnsi"/>
          <w:lang w:val="sk-SK"/>
        </w:rPr>
        <w:t>16.</w:t>
      </w:r>
    </w:p>
    <w:p w:rsidR="00D7793B" w:rsidRPr="006B14F2" w:rsidRDefault="00D7793B" w:rsidP="006B14F2">
      <w:pPr>
        <w:jc w:val="both"/>
        <w:rPr>
          <w:rFonts w:asciiTheme="majorHAnsi" w:hAnsiTheme="majorHAnsi"/>
          <w:lang w:val="sk-SK"/>
        </w:rPr>
      </w:pPr>
    </w:p>
    <w:p w:rsidR="00E770A6" w:rsidRPr="006B14F2" w:rsidRDefault="00E770A6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 xml:space="preserve">Stav účtov časového rozlíšenia k 31. 12.2018 bol 86 533,54€, z toho náklady budúcich období 54 321,34€ a príjmy budúcich období 32 212,20€. Náklady budúcich období predstavujú výdavky, ktoré boli uhradené do 31.12.2018, avšak nákladom sa stanú až roku 2019 </w:t>
      </w:r>
      <w:r w:rsidR="006B14F2">
        <w:rPr>
          <w:rFonts w:asciiTheme="majorHAnsi" w:hAnsiTheme="majorHAnsi"/>
          <w:lang w:val="sk-SK"/>
        </w:rPr>
        <w:t xml:space="preserve">                         </w:t>
      </w:r>
      <w:r w:rsidRPr="006B14F2">
        <w:rPr>
          <w:rFonts w:asciiTheme="majorHAnsi" w:hAnsiTheme="majorHAnsi"/>
          <w:lang w:val="sk-SK"/>
        </w:rPr>
        <w:t>– predplatné novín, nájomné</w:t>
      </w:r>
      <w:r w:rsidR="0015745A" w:rsidRPr="006B14F2">
        <w:rPr>
          <w:rFonts w:asciiTheme="majorHAnsi" w:hAnsiTheme="majorHAnsi"/>
          <w:lang w:val="sk-SK"/>
        </w:rPr>
        <w:t>, vložné na konferencie, poistenie a pod.</w:t>
      </w:r>
    </w:p>
    <w:p w:rsidR="0015745A" w:rsidRPr="006B14F2" w:rsidRDefault="0015745A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 xml:space="preserve">Príjmy budúcich období – ide o výnosy, ktoré patria do účtovného obdobia 2018, </w:t>
      </w:r>
      <w:r w:rsidR="006B14F2">
        <w:rPr>
          <w:rFonts w:asciiTheme="majorHAnsi" w:hAnsiTheme="majorHAnsi"/>
          <w:lang w:val="sk-SK"/>
        </w:rPr>
        <w:t xml:space="preserve">                    </w:t>
      </w:r>
      <w:r w:rsidRPr="006B14F2">
        <w:rPr>
          <w:rFonts w:asciiTheme="majorHAnsi" w:hAnsiTheme="majorHAnsi"/>
          <w:lang w:val="sk-SK"/>
        </w:rPr>
        <w:t>ale uhradené budú až v roku 2019.</w:t>
      </w:r>
    </w:p>
    <w:p w:rsidR="0015745A" w:rsidRPr="006B14F2" w:rsidRDefault="0015745A" w:rsidP="006B14F2">
      <w:pPr>
        <w:jc w:val="both"/>
        <w:rPr>
          <w:rFonts w:asciiTheme="majorHAnsi" w:hAnsiTheme="majorHAnsi"/>
          <w:lang w:val="sk-SK"/>
        </w:rPr>
      </w:pPr>
    </w:p>
    <w:p w:rsidR="0015745A" w:rsidRPr="006B14F2" w:rsidRDefault="00D7793B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Pasíva tvoria zdroje krytia</w:t>
      </w:r>
      <w:r w:rsidR="0015745A" w:rsidRPr="006B14F2">
        <w:rPr>
          <w:rFonts w:asciiTheme="majorHAnsi" w:hAnsiTheme="majorHAnsi"/>
          <w:lang w:val="sk-SK"/>
        </w:rPr>
        <w:t xml:space="preserve"> majetku</w:t>
      </w:r>
      <w:r w:rsidRPr="006B14F2">
        <w:rPr>
          <w:rFonts w:asciiTheme="majorHAnsi" w:hAnsiTheme="majorHAnsi"/>
          <w:lang w:val="sk-SK"/>
        </w:rPr>
        <w:t xml:space="preserve">. Z celkového objemu vlastné zdroje krytia </w:t>
      </w:r>
      <w:r w:rsidR="00543917" w:rsidRPr="006B14F2">
        <w:rPr>
          <w:rFonts w:asciiTheme="majorHAnsi" w:hAnsiTheme="majorHAnsi"/>
          <w:lang w:val="sk-SK"/>
        </w:rPr>
        <w:t xml:space="preserve"> (imanie, fondy a hospodársky výsledok) </w:t>
      </w:r>
      <w:r w:rsidRPr="006B14F2">
        <w:rPr>
          <w:rFonts w:asciiTheme="majorHAnsi" w:hAnsiTheme="majorHAnsi"/>
          <w:lang w:val="sk-SK"/>
        </w:rPr>
        <w:t xml:space="preserve">predstavujú </w:t>
      </w:r>
      <w:r w:rsidR="00C900DB" w:rsidRPr="006B14F2">
        <w:rPr>
          <w:rFonts w:asciiTheme="majorHAnsi" w:hAnsiTheme="majorHAnsi"/>
          <w:lang w:val="sk-SK"/>
        </w:rPr>
        <w:t>142</w:t>
      </w:r>
      <w:r w:rsidR="0015745A" w:rsidRPr="006B14F2">
        <w:rPr>
          <w:rFonts w:asciiTheme="majorHAnsi" w:hAnsiTheme="majorHAnsi"/>
          <w:lang w:val="sk-SK"/>
        </w:rPr>
        <w:t> 656 313,30€</w:t>
      </w:r>
      <w:r w:rsidRPr="006B14F2">
        <w:rPr>
          <w:rFonts w:asciiTheme="majorHAnsi" w:hAnsiTheme="majorHAnsi"/>
          <w:lang w:val="sk-SK"/>
        </w:rPr>
        <w:t xml:space="preserve">, čo predstavuje </w:t>
      </w:r>
      <w:r w:rsidR="0015745A" w:rsidRPr="006B14F2">
        <w:rPr>
          <w:rFonts w:asciiTheme="majorHAnsi" w:hAnsiTheme="majorHAnsi"/>
          <w:lang w:val="sk-SK"/>
        </w:rPr>
        <w:t>50,24</w:t>
      </w:r>
      <w:r w:rsidRPr="006B14F2">
        <w:rPr>
          <w:rFonts w:asciiTheme="majorHAnsi" w:hAnsiTheme="majorHAnsi"/>
          <w:lang w:val="sk-SK"/>
        </w:rPr>
        <w:t xml:space="preserve">%, cudzie zdroje </w:t>
      </w:r>
      <w:r w:rsidR="0015745A" w:rsidRPr="006B14F2">
        <w:rPr>
          <w:rFonts w:asciiTheme="majorHAnsi" w:hAnsiTheme="majorHAnsi"/>
          <w:lang w:val="sk-SK"/>
        </w:rPr>
        <w:t xml:space="preserve">( rezervy, záväzky,) </w:t>
      </w:r>
      <w:r w:rsidRPr="006B14F2">
        <w:rPr>
          <w:rFonts w:asciiTheme="majorHAnsi" w:hAnsiTheme="majorHAnsi"/>
          <w:lang w:val="sk-SK"/>
        </w:rPr>
        <w:t xml:space="preserve">tvoria </w:t>
      </w:r>
      <w:r w:rsidR="0015745A" w:rsidRPr="006B14F2">
        <w:rPr>
          <w:rFonts w:asciiTheme="majorHAnsi" w:hAnsiTheme="majorHAnsi"/>
          <w:lang w:val="sk-SK"/>
        </w:rPr>
        <w:t>2,69</w:t>
      </w:r>
      <w:r w:rsidR="00EF3354" w:rsidRPr="006B14F2">
        <w:rPr>
          <w:rFonts w:asciiTheme="majorHAnsi" w:hAnsiTheme="majorHAnsi"/>
          <w:lang w:val="sk-SK"/>
        </w:rPr>
        <w:t xml:space="preserve"> </w:t>
      </w:r>
      <w:r w:rsidR="00710607" w:rsidRPr="006B14F2">
        <w:rPr>
          <w:rFonts w:asciiTheme="majorHAnsi" w:hAnsiTheme="majorHAnsi"/>
          <w:lang w:val="sk-SK"/>
        </w:rPr>
        <w:t xml:space="preserve">% </w:t>
      </w:r>
      <w:r w:rsidRPr="006B14F2">
        <w:rPr>
          <w:rFonts w:asciiTheme="majorHAnsi" w:hAnsiTheme="majorHAnsi"/>
          <w:lang w:val="sk-SK"/>
        </w:rPr>
        <w:t xml:space="preserve"> a  časové rozlíšenie </w:t>
      </w:r>
      <w:r w:rsidR="0015745A" w:rsidRPr="006B14F2">
        <w:rPr>
          <w:rFonts w:asciiTheme="majorHAnsi" w:hAnsiTheme="majorHAnsi"/>
          <w:lang w:val="sk-SK"/>
        </w:rPr>
        <w:t>47,075</w:t>
      </w:r>
      <w:r w:rsidRPr="006B14F2">
        <w:rPr>
          <w:rFonts w:asciiTheme="majorHAnsi" w:hAnsiTheme="majorHAnsi"/>
          <w:lang w:val="sk-SK"/>
        </w:rPr>
        <w:t xml:space="preserve">% </w:t>
      </w:r>
      <w:r w:rsidR="00E95F9D" w:rsidRPr="006B14F2">
        <w:rPr>
          <w:rFonts w:asciiTheme="majorHAnsi" w:hAnsiTheme="majorHAnsi"/>
          <w:lang w:val="sk-SK"/>
        </w:rPr>
        <w:t>.</w:t>
      </w:r>
    </w:p>
    <w:p w:rsidR="00D7793B" w:rsidRPr="006B14F2" w:rsidRDefault="0015745A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Stav účtov časového rozlíšenia k 31.12.2018 bol 133 677 643,59€, z</w:t>
      </w:r>
      <w:r w:rsidR="00D7793B" w:rsidRPr="006B14F2">
        <w:rPr>
          <w:rFonts w:asciiTheme="majorHAnsi" w:hAnsiTheme="majorHAnsi"/>
          <w:lang w:val="sk-SK"/>
        </w:rPr>
        <w:t xml:space="preserve"> toho výdavky budúcich období  sú vo výške </w:t>
      </w:r>
      <w:r w:rsidRPr="006B14F2">
        <w:rPr>
          <w:rFonts w:asciiTheme="majorHAnsi" w:hAnsiTheme="majorHAnsi"/>
          <w:lang w:val="sk-SK"/>
        </w:rPr>
        <w:t>565 272,05€</w:t>
      </w:r>
      <w:r w:rsidR="00D7793B" w:rsidRPr="006B14F2">
        <w:rPr>
          <w:rFonts w:asciiTheme="majorHAnsi" w:hAnsiTheme="majorHAnsi"/>
          <w:lang w:val="sk-SK"/>
        </w:rPr>
        <w:t xml:space="preserve"> a výnosy budúcich období </w:t>
      </w:r>
      <w:r w:rsidRPr="006B14F2">
        <w:rPr>
          <w:rFonts w:asciiTheme="majorHAnsi" w:hAnsiTheme="majorHAnsi"/>
          <w:lang w:val="sk-SK"/>
        </w:rPr>
        <w:t>133 112 371,54€</w:t>
      </w:r>
      <w:r w:rsidR="00D7793B" w:rsidRPr="006B14F2">
        <w:rPr>
          <w:rFonts w:asciiTheme="majorHAnsi" w:hAnsiTheme="majorHAnsi"/>
          <w:lang w:val="sk-SK"/>
        </w:rPr>
        <w:t>.</w:t>
      </w:r>
      <w:r w:rsidR="008F08B1" w:rsidRPr="006B14F2">
        <w:rPr>
          <w:rFonts w:asciiTheme="majorHAnsi" w:hAnsiTheme="majorHAnsi"/>
          <w:lang w:val="sk-SK"/>
        </w:rPr>
        <w:t xml:space="preserve"> </w:t>
      </w:r>
      <w:r w:rsidR="00851D5F" w:rsidRPr="006B14F2">
        <w:rPr>
          <w:rFonts w:asciiTheme="majorHAnsi" w:hAnsiTheme="majorHAnsi"/>
          <w:lang w:val="sk-SK"/>
        </w:rPr>
        <w:t xml:space="preserve">Výnosy budúcich období </w:t>
      </w:r>
      <w:r w:rsidR="008F08B1" w:rsidRPr="006B14F2">
        <w:rPr>
          <w:rFonts w:asciiTheme="majorHAnsi" w:hAnsiTheme="majorHAnsi"/>
          <w:lang w:val="sk-SK"/>
        </w:rPr>
        <w:t xml:space="preserve"> predstavuj</w:t>
      </w:r>
      <w:r w:rsidR="00851D5F" w:rsidRPr="006B14F2">
        <w:rPr>
          <w:rFonts w:asciiTheme="majorHAnsi" w:hAnsiTheme="majorHAnsi"/>
          <w:lang w:val="sk-SK"/>
        </w:rPr>
        <w:t>ú</w:t>
      </w:r>
      <w:r w:rsidR="008F08B1" w:rsidRPr="006B14F2">
        <w:rPr>
          <w:rFonts w:asciiTheme="majorHAnsi" w:hAnsiTheme="majorHAnsi"/>
          <w:lang w:val="sk-SK"/>
        </w:rPr>
        <w:t xml:space="preserve"> </w:t>
      </w:r>
      <w:r w:rsidR="00851D5F" w:rsidRPr="006B14F2">
        <w:rPr>
          <w:rFonts w:asciiTheme="majorHAnsi" w:hAnsiTheme="majorHAnsi"/>
          <w:lang w:val="sk-SK"/>
        </w:rPr>
        <w:t xml:space="preserve">príjmy, ktoré patria do výnosov až v nasledujúcom roku. Predstavujú </w:t>
      </w:r>
      <w:r w:rsidR="008F08B1" w:rsidRPr="006B14F2">
        <w:rPr>
          <w:rFonts w:asciiTheme="majorHAnsi" w:hAnsiTheme="majorHAnsi"/>
          <w:lang w:val="sk-SK"/>
        </w:rPr>
        <w:t xml:space="preserve">neminutú dotáciu minulých rokov </w:t>
      </w:r>
      <w:r w:rsidR="00851D5F" w:rsidRPr="006B14F2">
        <w:rPr>
          <w:rFonts w:asciiTheme="majorHAnsi" w:hAnsiTheme="majorHAnsi"/>
          <w:lang w:val="sk-SK"/>
        </w:rPr>
        <w:t xml:space="preserve">(bežnú, kapitálovú, dotáciu na projekty) </w:t>
      </w:r>
      <w:r w:rsidR="006B14F2">
        <w:rPr>
          <w:rFonts w:asciiTheme="majorHAnsi" w:hAnsiTheme="majorHAnsi"/>
          <w:lang w:val="sk-SK"/>
        </w:rPr>
        <w:t xml:space="preserve">                  </w:t>
      </w:r>
      <w:r w:rsidR="00851D5F" w:rsidRPr="006B14F2">
        <w:rPr>
          <w:rFonts w:asciiTheme="majorHAnsi" w:hAnsiTheme="majorHAnsi"/>
          <w:lang w:val="sk-SK"/>
        </w:rPr>
        <w:t>a</w:t>
      </w:r>
      <w:r w:rsidR="008F08B1" w:rsidRPr="006B14F2">
        <w:rPr>
          <w:rFonts w:asciiTheme="majorHAnsi" w:hAnsiTheme="majorHAnsi"/>
          <w:lang w:val="sk-SK"/>
        </w:rPr>
        <w:t xml:space="preserve"> zdroje krytia odpisov majetku obstaraného z</w:t>
      </w:r>
      <w:r w:rsidR="00122D61" w:rsidRPr="006B14F2">
        <w:rPr>
          <w:rFonts w:asciiTheme="majorHAnsi" w:hAnsiTheme="majorHAnsi"/>
          <w:lang w:val="sk-SK"/>
        </w:rPr>
        <w:t> </w:t>
      </w:r>
      <w:r w:rsidR="008F08B1" w:rsidRPr="006B14F2">
        <w:rPr>
          <w:rFonts w:asciiTheme="majorHAnsi" w:hAnsiTheme="majorHAnsi"/>
          <w:lang w:val="sk-SK"/>
        </w:rPr>
        <w:t>dotácie.</w:t>
      </w:r>
    </w:p>
    <w:p w:rsidR="00851D5F" w:rsidRPr="006B14F2" w:rsidRDefault="00851D5F" w:rsidP="006B14F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 xml:space="preserve">Výdavky budúcich období predstavujú náklady, ktoré patria do účtovného obdobia 2018, </w:t>
      </w:r>
      <w:r w:rsidR="006B14F2">
        <w:rPr>
          <w:rFonts w:asciiTheme="majorHAnsi" w:hAnsiTheme="majorHAnsi"/>
          <w:lang w:val="sk-SK"/>
        </w:rPr>
        <w:t xml:space="preserve">                  </w:t>
      </w:r>
      <w:r w:rsidRPr="006B14F2">
        <w:rPr>
          <w:rFonts w:asciiTheme="majorHAnsi" w:hAnsiTheme="majorHAnsi"/>
          <w:lang w:val="sk-SK"/>
        </w:rPr>
        <w:t>ale uhradené budú až v roku 2019 ( napr. telefónne poplatky, nájomné platené pozadu…)</w:t>
      </w:r>
    </w:p>
    <w:p w:rsidR="00104A4C" w:rsidRPr="006B14F2" w:rsidRDefault="00104A4C" w:rsidP="006B14F2">
      <w:pPr>
        <w:jc w:val="both"/>
        <w:rPr>
          <w:rFonts w:asciiTheme="majorHAnsi" w:hAnsiTheme="majorHAnsi"/>
          <w:lang w:val="sk-SK"/>
        </w:rPr>
      </w:pPr>
    </w:p>
    <w:p w:rsidR="00D7793B" w:rsidRPr="006B14F2" w:rsidRDefault="00D7793B" w:rsidP="006B14F2">
      <w:pPr>
        <w:jc w:val="both"/>
        <w:rPr>
          <w:rFonts w:asciiTheme="majorHAnsi" w:hAnsiTheme="majorHAnsi" w:cs="Times New Roman"/>
          <w:b/>
          <w:lang w:val="sk-SK"/>
        </w:rPr>
      </w:pPr>
      <w:r w:rsidRPr="006B14F2">
        <w:rPr>
          <w:rFonts w:asciiTheme="majorHAnsi" w:hAnsiTheme="majorHAnsi" w:cs="Times New Roman"/>
          <w:b/>
          <w:lang w:val="sk-SK"/>
        </w:rPr>
        <w:t>2.2 Výkaz ziskov a strát</w:t>
      </w: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</w:p>
    <w:p w:rsidR="00D7793B" w:rsidRPr="006B14F2" w:rsidRDefault="00D7793B" w:rsidP="006B14F2">
      <w:pPr>
        <w:pStyle w:val="Odsekzoznamu"/>
        <w:numPr>
          <w:ilvl w:val="0"/>
          <w:numId w:val="5"/>
        </w:numPr>
        <w:ind w:left="0" w:firstLine="0"/>
        <w:contextualSpacing/>
        <w:jc w:val="both"/>
        <w:rPr>
          <w:rFonts w:asciiTheme="majorHAnsi" w:hAnsiTheme="majorHAnsi"/>
        </w:rPr>
      </w:pPr>
      <w:r w:rsidRPr="006B14F2">
        <w:rPr>
          <w:rFonts w:asciiTheme="majorHAnsi" w:hAnsiTheme="majorHAnsi"/>
        </w:rPr>
        <w:t>Sumárne za celú STU</w:t>
      </w:r>
    </w:p>
    <w:p w:rsidR="00ED40C2" w:rsidRPr="006B14F2" w:rsidRDefault="00ED40C2" w:rsidP="006B14F2">
      <w:pPr>
        <w:jc w:val="both"/>
        <w:rPr>
          <w:rFonts w:asciiTheme="majorHAnsi" w:hAnsiTheme="majorHAnsi" w:cs="Times New Roman"/>
          <w:lang w:val="sk-SK"/>
        </w:rPr>
      </w:pP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>STU k 31.12.201</w:t>
      </w:r>
      <w:r w:rsidR="002F227A" w:rsidRPr="006B14F2">
        <w:rPr>
          <w:rFonts w:asciiTheme="majorHAnsi" w:hAnsiTheme="majorHAnsi" w:cs="Times New Roman"/>
          <w:lang w:val="sk-SK"/>
        </w:rPr>
        <w:t>8</w:t>
      </w:r>
      <w:r w:rsidRPr="006B14F2">
        <w:rPr>
          <w:rFonts w:asciiTheme="majorHAnsi" w:hAnsiTheme="majorHAnsi" w:cs="Times New Roman"/>
          <w:lang w:val="sk-SK"/>
        </w:rPr>
        <w:t xml:space="preserve"> vykazovala celkové náklady vo výške </w:t>
      </w:r>
      <w:r w:rsidR="002F227A" w:rsidRPr="006B14F2">
        <w:rPr>
          <w:rFonts w:asciiTheme="majorHAnsi" w:hAnsiTheme="majorHAnsi" w:cs="Times New Roman"/>
          <w:lang w:val="sk-SK"/>
        </w:rPr>
        <w:t>100 251 098,50 €</w:t>
      </w:r>
      <w:r w:rsidRPr="006B14F2">
        <w:rPr>
          <w:rFonts w:asciiTheme="majorHAnsi" w:hAnsiTheme="majorHAnsi" w:cs="Times New Roman"/>
          <w:lang w:val="sk-SK"/>
        </w:rPr>
        <w:t xml:space="preserve">, z toho  v hlavnej </w:t>
      </w:r>
      <w:r w:rsidR="00190FAB" w:rsidRPr="006B14F2">
        <w:rPr>
          <w:rFonts w:asciiTheme="majorHAnsi" w:hAnsiTheme="majorHAnsi" w:cs="Times New Roman"/>
          <w:lang w:val="sk-SK"/>
        </w:rPr>
        <w:t xml:space="preserve">nezdaňovanej </w:t>
      </w:r>
      <w:r w:rsidRPr="006B14F2">
        <w:rPr>
          <w:rFonts w:asciiTheme="majorHAnsi" w:hAnsiTheme="majorHAnsi" w:cs="Times New Roman"/>
          <w:lang w:val="sk-SK"/>
        </w:rPr>
        <w:t xml:space="preserve">činnosti </w:t>
      </w:r>
      <w:r w:rsidR="002F227A" w:rsidRPr="006B14F2">
        <w:rPr>
          <w:rFonts w:asciiTheme="majorHAnsi" w:hAnsiTheme="majorHAnsi" w:cs="Times New Roman"/>
          <w:lang w:val="sk-SK"/>
        </w:rPr>
        <w:t>92 916 851,90</w:t>
      </w:r>
      <w:r w:rsidRPr="006B14F2">
        <w:rPr>
          <w:rFonts w:asciiTheme="majorHAnsi" w:hAnsiTheme="majorHAnsi" w:cs="Times New Roman"/>
          <w:lang w:val="sk-SK"/>
        </w:rPr>
        <w:t xml:space="preserve"> </w:t>
      </w:r>
      <w:r w:rsidR="002F227A" w:rsidRPr="006B14F2">
        <w:rPr>
          <w:rFonts w:asciiTheme="majorHAnsi" w:hAnsiTheme="majorHAnsi" w:cs="Times New Roman"/>
          <w:lang w:val="sk-SK"/>
        </w:rPr>
        <w:t>€</w:t>
      </w:r>
      <w:r w:rsidRPr="006B14F2">
        <w:rPr>
          <w:rFonts w:asciiTheme="majorHAnsi" w:hAnsiTheme="majorHAnsi" w:cs="Times New Roman"/>
          <w:lang w:val="sk-SK"/>
        </w:rPr>
        <w:t xml:space="preserve"> (</w:t>
      </w:r>
      <w:r w:rsidR="002F227A" w:rsidRPr="006B14F2">
        <w:rPr>
          <w:rFonts w:asciiTheme="majorHAnsi" w:hAnsiTheme="majorHAnsi" w:cs="Times New Roman"/>
          <w:lang w:val="sk-SK"/>
        </w:rPr>
        <w:t>92,68</w:t>
      </w:r>
      <w:r w:rsidRPr="006B14F2">
        <w:rPr>
          <w:rFonts w:asciiTheme="majorHAnsi" w:hAnsiTheme="majorHAnsi" w:cs="Times New Roman"/>
          <w:lang w:val="sk-SK"/>
        </w:rPr>
        <w:t xml:space="preserve"> %) a v </w:t>
      </w:r>
      <w:r w:rsidR="00190FAB" w:rsidRPr="006B14F2">
        <w:rPr>
          <w:rFonts w:asciiTheme="majorHAnsi" w:hAnsiTheme="majorHAnsi" w:cs="Times New Roman"/>
          <w:lang w:val="sk-SK"/>
        </w:rPr>
        <w:t>zdaňovanej</w:t>
      </w:r>
      <w:r w:rsidRPr="006B14F2">
        <w:rPr>
          <w:rFonts w:asciiTheme="majorHAnsi" w:hAnsiTheme="majorHAnsi" w:cs="Times New Roman"/>
          <w:lang w:val="sk-SK"/>
        </w:rPr>
        <w:t xml:space="preserve"> činnosti vo výške</w:t>
      </w:r>
      <w:r w:rsidR="00CF62D0" w:rsidRPr="006B14F2">
        <w:rPr>
          <w:rFonts w:asciiTheme="majorHAnsi" w:hAnsiTheme="majorHAnsi" w:cs="Times New Roman"/>
          <w:lang w:val="sk-SK"/>
        </w:rPr>
        <w:t xml:space="preserve">  </w:t>
      </w:r>
      <w:r w:rsidR="002F227A" w:rsidRPr="006B14F2">
        <w:rPr>
          <w:rFonts w:asciiTheme="majorHAnsi" w:hAnsiTheme="majorHAnsi" w:cs="Times New Roman"/>
          <w:lang w:val="sk-SK"/>
        </w:rPr>
        <w:t>7 334 246,60</w:t>
      </w:r>
      <w:r w:rsidR="003C6E9A" w:rsidRPr="006B14F2">
        <w:rPr>
          <w:rFonts w:asciiTheme="majorHAnsi" w:hAnsiTheme="majorHAnsi" w:cs="Times New Roman"/>
          <w:lang w:val="sk-SK"/>
        </w:rPr>
        <w:t xml:space="preserve"> </w:t>
      </w:r>
      <w:r w:rsidR="002F227A" w:rsidRPr="006B14F2">
        <w:rPr>
          <w:rFonts w:asciiTheme="majorHAnsi" w:hAnsiTheme="majorHAnsi" w:cs="Times New Roman"/>
          <w:lang w:val="sk-SK"/>
        </w:rPr>
        <w:t>€</w:t>
      </w:r>
      <w:r w:rsidRPr="006B14F2">
        <w:rPr>
          <w:rFonts w:asciiTheme="majorHAnsi" w:hAnsiTheme="majorHAnsi" w:cs="Times New Roman"/>
          <w:lang w:val="sk-SK"/>
        </w:rPr>
        <w:t xml:space="preserve"> (</w:t>
      </w:r>
      <w:r w:rsidR="002F227A" w:rsidRPr="006B14F2">
        <w:rPr>
          <w:rFonts w:asciiTheme="majorHAnsi" w:hAnsiTheme="majorHAnsi" w:cs="Times New Roman"/>
          <w:lang w:val="sk-SK"/>
        </w:rPr>
        <w:t>7,32</w:t>
      </w:r>
      <w:r w:rsidRPr="006B14F2">
        <w:rPr>
          <w:rFonts w:asciiTheme="majorHAnsi" w:hAnsiTheme="majorHAnsi" w:cs="Times New Roman"/>
          <w:lang w:val="sk-SK"/>
        </w:rPr>
        <w:t xml:space="preserve"> %).</w:t>
      </w: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>Výnosy za rok 201</w:t>
      </w:r>
      <w:r w:rsidR="002857CF" w:rsidRPr="006B14F2">
        <w:rPr>
          <w:rFonts w:asciiTheme="majorHAnsi" w:hAnsiTheme="majorHAnsi" w:cs="Times New Roman"/>
          <w:lang w:val="sk-SK"/>
        </w:rPr>
        <w:t>8</w:t>
      </w:r>
      <w:r w:rsidRPr="006B14F2">
        <w:rPr>
          <w:rFonts w:asciiTheme="majorHAnsi" w:hAnsiTheme="majorHAnsi" w:cs="Times New Roman"/>
          <w:lang w:val="sk-SK"/>
        </w:rPr>
        <w:t xml:space="preserve"> sú vo výške </w:t>
      </w:r>
      <w:r w:rsidR="002857CF" w:rsidRPr="006B14F2">
        <w:rPr>
          <w:rFonts w:asciiTheme="majorHAnsi" w:hAnsiTheme="majorHAnsi" w:cs="Times New Roman"/>
          <w:lang w:val="sk-SK"/>
        </w:rPr>
        <w:t>101 504 181,01</w:t>
      </w:r>
      <w:r w:rsidRPr="006B14F2">
        <w:rPr>
          <w:rFonts w:asciiTheme="majorHAnsi" w:hAnsiTheme="majorHAnsi" w:cs="Times New Roman"/>
          <w:lang w:val="sk-SK"/>
        </w:rPr>
        <w:t xml:space="preserve"> </w:t>
      </w:r>
      <w:r w:rsidR="002857CF" w:rsidRPr="006B14F2">
        <w:rPr>
          <w:rFonts w:asciiTheme="majorHAnsi" w:hAnsiTheme="majorHAnsi" w:cs="Times New Roman"/>
          <w:lang w:val="sk-SK"/>
        </w:rPr>
        <w:t>€</w:t>
      </w:r>
      <w:r w:rsidRPr="006B14F2">
        <w:rPr>
          <w:rFonts w:asciiTheme="majorHAnsi" w:hAnsiTheme="majorHAnsi" w:cs="Times New Roman"/>
          <w:lang w:val="sk-SK"/>
        </w:rPr>
        <w:t xml:space="preserve">, </w:t>
      </w:r>
      <w:r w:rsidR="00761959" w:rsidRPr="006B14F2">
        <w:rPr>
          <w:rFonts w:asciiTheme="majorHAnsi" w:hAnsiTheme="majorHAnsi" w:cs="Times New Roman"/>
          <w:lang w:val="sk-SK"/>
        </w:rPr>
        <w:t>n</w:t>
      </w:r>
      <w:r w:rsidRPr="006B14F2">
        <w:rPr>
          <w:rFonts w:asciiTheme="majorHAnsi" w:hAnsiTheme="majorHAnsi" w:cs="Times New Roman"/>
          <w:lang w:val="sk-SK"/>
        </w:rPr>
        <w:t xml:space="preserve">a okruhu hlavnej </w:t>
      </w:r>
      <w:r w:rsidR="00190FAB" w:rsidRPr="006B14F2">
        <w:rPr>
          <w:rFonts w:asciiTheme="majorHAnsi" w:hAnsiTheme="majorHAnsi" w:cs="Times New Roman"/>
          <w:lang w:val="sk-SK"/>
        </w:rPr>
        <w:t xml:space="preserve">nezdaňovanej </w:t>
      </w:r>
      <w:r w:rsidRPr="006B14F2">
        <w:rPr>
          <w:rFonts w:asciiTheme="majorHAnsi" w:hAnsiTheme="majorHAnsi" w:cs="Times New Roman"/>
          <w:lang w:val="sk-SK"/>
        </w:rPr>
        <w:t xml:space="preserve">činnosti STU dosiahla výnosy vo výške </w:t>
      </w:r>
      <w:r w:rsidR="002857CF" w:rsidRPr="006B14F2">
        <w:rPr>
          <w:rFonts w:asciiTheme="majorHAnsi" w:hAnsiTheme="majorHAnsi" w:cs="Times New Roman"/>
          <w:lang w:val="sk-SK"/>
        </w:rPr>
        <w:t>92 447 454,71</w:t>
      </w:r>
      <w:r w:rsidRPr="006B14F2">
        <w:rPr>
          <w:rFonts w:asciiTheme="majorHAnsi" w:hAnsiTheme="majorHAnsi" w:cs="Times New Roman"/>
          <w:lang w:val="sk-SK"/>
        </w:rPr>
        <w:t xml:space="preserve"> </w:t>
      </w:r>
      <w:r w:rsidR="002857CF" w:rsidRPr="006B14F2">
        <w:rPr>
          <w:rFonts w:asciiTheme="majorHAnsi" w:hAnsiTheme="majorHAnsi" w:cs="Times New Roman"/>
          <w:lang w:val="sk-SK"/>
        </w:rPr>
        <w:t>€ (91,08%)</w:t>
      </w:r>
      <w:r w:rsidRPr="006B14F2">
        <w:rPr>
          <w:rFonts w:asciiTheme="majorHAnsi" w:hAnsiTheme="majorHAnsi" w:cs="Times New Roman"/>
          <w:lang w:val="sk-SK"/>
        </w:rPr>
        <w:t xml:space="preserve">   na okruhu </w:t>
      </w:r>
      <w:r w:rsidR="00190FAB" w:rsidRPr="006B14F2">
        <w:rPr>
          <w:rFonts w:asciiTheme="majorHAnsi" w:hAnsiTheme="majorHAnsi" w:cs="Times New Roman"/>
          <w:lang w:val="sk-SK"/>
        </w:rPr>
        <w:t>zdaňovanej</w:t>
      </w:r>
      <w:r w:rsidRPr="006B14F2">
        <w:rPr>
          <w:rFonts w:asciiTheme="majorHAnsi" w:hAnsiTheme="majorHAnsi" w:cs="Times New Roman"/>
          <w:lang w:val="sk-SK"/>
        </w:rPr>
        <w:t xml:space="preserve"> činnosti</w:t>
      </w:r>
      <w:r w:rsidR="00761959" w:rsidRPr="006B14F2">
        <w:rPr>
          <w:rFonts w:asciiTheme="majorHAnsi" w:hAnsiTheme="majorHAnsi" w:cs="Times New Roman"/>
          <w:lang w:val="sk-SK"/>
        </w:rPr>
        <w:t xml:space="preserve">    </w:t>
      </w:r>
      <w:r w:rsidR="002857CF" w:rsidRPr="006B14F2">
        <w:rPr>
          <w:rFonts w:asciiTheme="majorHAnsi" w:hAnsiTheme="majorHAnsi" w:cs="Times New Roman"/>
          <w:lang w:val="sk-SK"/>
        </w:rPr>
        <w:t>9 056 726,30</w:t>
      </w:r>
      <w:r w:rsidRPr="006B14F2">
        <w:rPr>
          <w:rFonts w:asciiTheme="majorHAnsi" w:hAnsiTheme="majorHAnsi" w:cs="Times New Roman"/>
          <w:lang w:val="sk-SK"/>
        </w:rPr>
        <w:t xml:space="preserve"> </w:t>
      </w:r>
      <w:r w:rsidR="002857CF" w:rsidRPr="006B14F2">
        <w:rPr>
          <w:rFonts w:asciiTheme="majorHAnsi" w:hAnsiTheme="majorHAnsi" w:cs="Times New Roman"/>
          <w:lang w:val="sk-SK"/>
        </w:rPr>
        <w:t>€ (8,92%).</w:t>
      </w:r>
    </w:p>
    <w:p w:rsidR="002857CF" w:rsidRPr="006B14F2" w:rsidRDefault="002857CF" w:rsidP="006B14F2">
      <w:pPr>
        <w:jc w:val="both"/>
        <w:rPr>
          <w:rFonts w:asciiTheme="majorHAnsi" w:hAnsiTheme="majorHAnsi" w:cs="Times New Roman"/>
          <w:lang w:val="sk-SK"/>
        </w:rPr>
      </w:pPr>
    </w:p>
    <w:p w:rsidR="00181E42" w:rsidRPr="006B14F2" w:rsidRDefault="00181E42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>STU ako celok dosiahla za rok 201</w:t>
      </w:r>
      <w:r w:rsidR="002857CF" w:rsidRPr="006B14F2">
        <w:rPr>
          <w:rFonts w:asciiTheme="majorHAnsi" w:hAnsiTheme="majorHAnsi" w:cs="Times New Roman"/>
          <w:lang w:val="sk-SK"/>
        </w:rPr>
        <w:t>8</w:t>
      </w:r>
      <w:r w:rsidRPr="006B14F2">
        <w:rPr>
          <w:rFonts w:asciiTheme="majorHAnsi" w:hAnsiTheme="majorHAnsi" w:cs="Times New Roman"/>
          <w:lang w:val="sk-SK"/>
        </w:rPr>
        <w:t xml:space="preserve"> účtovný hospodársky výsledok pred zdanením vo výške </w:t>
      </w:r>
      <w:r w:rsidR="002857CF" w:rsidRPr="006B14F2">
        <w:rPr>
          <w:rFonts w:asciiTheme="majorHAnsi" w:hAnsiTheme="majorHAnsi" w:cs="Times New Roman"/>
          <w:lang w:val="sk-SK"/>
        </w:rPr>
        <w:t>1 253 082,51</w:t>
      </w:r>
      <w:r w:rsidRPr="006B14F2">
        <w:rPr>
          <w:rFonts w:asciiTheme="majorHAnsi" w:hAnsiTheme="majorHAnsi" w:cs="Times New Roman"/>
          <w:lang w:val="sk-SK"/>
        </w:rPr>
        <w:t xml:space="preserve"> €, čo je v porovnaní s rokom 201</w:t>
      </w:r>
      <w:r w:rsidR="002857CF" w:rsidRPr="006B14F2">
        <w:rPr>
          <w:rFonts w:asciiTheme="majorHAnsi" w:hAnsiTheme="majorHAnsi" w:cs="Times New Roman"/>
          <w:lang w:val="sk-SK"/>
        </w:rPr>
        <w:t>7</w:t>
      </w:r>
      <w:r w:rsidRPr="006B14F2">
        <w:rPr>
          <w:rFonts w:asciiTheme="majorHAnsi" w:hAnsiTheme="majorHAnsi" w:cs="Times New Roman"/>
          <w:lang w:val="sk-SK"/>
        </w:rPr>
        <w:t xml:space="preserve">, kedy bol účtovný hospodársky výsledok pred zdanením za celú STU vo výške  </w:t>
      </w:r>
      <w:r w:rsidR="002857CF" w:rsidRPr="006B14F2">
        <w:rPr>
          <w:rFonts w:asciiTheme="majorHAnsi" w:hAnsiTheme="majorHAnsi" w:cs="Times New Roman"/>
          <w:lang w:val="sk-SK"/>
        </w:rPr>
        <w:t>1 160 797,78</w:t>
      </w:r>
      <w:r w:rsidRPr="006B14F2">
        <w:rPr>
          <w:rFonts w:asciiTheme="majorHAnsi" w:hAnsiTheme="majorHAnsi" w:cs="Times New Roman"/>
          <w:lang w:val="sk-SK"/>
        </w:rPr>
        <w:t xml:space="preserve"> €,  nárast o </w:t>
      </w:r>
      <w:r w:rsidR="002857CF" w:rsidRPr="006B14F2">
        <w:rPr>
          <w:rFonts w:asciiTheme="majorHAnsi" w:hAnsiTheme="majorHAnsi" w:cs="Times New Roman"/>
          <w:lang w:val="sk-SK"/>
        </w:rPr>
        <w:t>92 284,73</w:t>
      </w:r>
      <w:r w:rsidRPr="006B14F2">
        <w:rPr>
          <w:rFonts w:asciiTheme="majorHAnsi" w:hAnsiTheme="majorHAnsi" w:cs="Times New Roman"/>
          <w:lang w:val="sk-SK"/>
        </w:rPr>
        <w:t xml:space="preserve"> €. Z toho účtovný hospodársky výsledok pred zdanením za celú STU v hlavnej činnosti nezdaňovanej za rok 201</w:t>
      </w:r>
      <w:r w:rsidR="002857CF" w:rsidRPr="006B14F2">
        <w:rPr>
          <w:rFonts w:asciiTheme="majorHAnsi" w:hAnsiTheme="majorHAnsi" w:cs="Times New Roman"/>
          <w:lang w:val="sk-SK"/>
        </w:rPr>
        <w:t>8</w:t>
      </w:r>
      <w:r w:rsidRPr="006B14F2">
        <w:rPr>
          <w:rFonts w:asciiTheme="majorHAnsi" w:hAnsiTheme="majorHAnsi" w:cs="Times New Roman"/>
          <w:lang w:val="sk-SK"/>
        </w:rPr>
        <w:t xml:space="preserve"> je strata vo výške </w:t>
      </w:r>
      <w:r w:rsidR="002857CF" w:rsidRPr="006B14F2">
        <w:rPr>
          <w:rFonts w:asciiTheme="majorHAnsi" w:hAnsiTheme="majorHAnsi" w:cs="Times New Roman"/>
          <w:lang w:val="sk-SK"/>
        </w:rPr>
        <w:t xml:space="preserve">469 397,19€ </w:t>
      </w:r>
      <w:r w:rsidRPr="006B14F2">
        <w:rPr>
          <w:rFonts w:asciiTheme="majorHAnsi" w:hAnsiTheme="majorHAnsi" w:cs="Times New Roman"/>
          <w:lang w:val="sk-SK"/>
        </w:rPr>
        <w:t xml:space="preserve">, v činnosti zdaňovanej je zisk  pred zdanením vo výške </w:t>
      </w:r>
      <w:r w:rsidR="002857CF" w:rsidRPr="006B14F2">
        <w:rPr>
          <w:rFonts w:asciiTheme="majorHAnsi" w:hAnsiTheme="majorHAnsi" w:cs="Times New Roman"/>
          <w:lang w:val="sk-SK"/>
        </w:rPr>
        <w:t>1 722 479,70</w:t>
      </w:r>
      <w:r w:rsidRPr="006B14F2">
        <w:rPr>
          <w:rFonts w:asciiTheme="majorHAnsi" w:hAnsiTheme="majorHAnsi" w:cs="Times New Roman"/>
          <w:lang w:val="sk-SK"/>
        </w:rPr>
        <w:t xml:space="preserve">€. </w:t>
      </w: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sk-SK"/>
        </w:rPr>
      </w:pPr>
    </w:p>
    <w:p w:rsidR="00657DC1" w:rsidRPr="006B14F2" w:rsidRDefault="00657DC1" w:rsidP="006B14F2">
      <w:pPr>
        <w:jc w:val="both"/>
        <w:rPr>
          <w:rFonts w:asciiTheme="majorHAnsi" w:hAnsiTheme="majorHAnsi" w:cs="Times New Roman"/>
          <w:lang w:val="sk-SK"/>
        </w:rPr>
      </w:pPr>
    </w:p>
    <w:p w:rsidR="00657DC1" w:rsidRPr="006B14F2" w:rsidRDefault="00657DC1" w:rsidP="006B14F2">
      <w:pPr>
        <w:jc w:val="both"/>
        <w:rPr>
          <w:rFonts w:asciiTheme="majorHAnsi" w:hAnsiTheme="majorHAnsi" w:cs="Times New Roman"/>
          <w:lang w:val="cs-CZ"/>
        </w:rPr>
      </w:pPr>
    </w:p>
    <w:p w:rsidR="00D7793B" w:rsidRPr="006B14F2" w:rsidRDefault="00D7793B" w:rsidP="006B14F2">
      <w:pPr>
        <w:jc w:val="both"/>
        <w:rPr>
          <w:rFonts w:asciiTheme="majorHAnsi" w:hAnsiTheme="majorHAnsi" w:cs="Times New Roman"/>
          <w:lang w:val="cs-CZ"/>
        </w:rPr>
      </w:pPr>
    </w:p>
    <w:p w:rsidR="00181E42" w:rsidRPr="006B14F2" w:rsidRDefault="00181E42" w:rsidP="006B14F2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lastRenderedPageBreak/>
        <w:t>Porovnanie nákladov a výnosov STU a účtovného hospodárskeho výsledku pred zdanením podľa činnosti</w:t>
      </w:r>
      <w:r w:rsidR="009D52A6" w:rsidRPr="006B14F2">
        <w:rPr>
          <w:rFonts w:asciiTheme="majorHAnsi" w:hAnsiTheme="majorHAnsi" w:cs="Times New Roman"/>
          <w:lang w:val="sk-SK"/>
        </w:rPr>
        <w:t xml:space="preserve"> a podľa rokov</w:t>
      </w:r>
      <w:r w:rsidRPr="006B14F2">
        <w:rPr>
          <w:rFonts w:asciiTheme="majorHAnsi" w:hAnsiTheme="majorHAnsi" w:cs="Times New Roman"/>
          <w:lang w:val="sk-SK"/>
        </w:rPr>
        <w:t xml:space="preserve"> je nasledujúcej tabuľke:</w:t>
      </w:r>
    </w:p>
    <w:tbl>
      <w:tblPr>
        <w:tblStyle w:val="Mriekatabuky"/>
        <w:tblW w:w="1109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751"/>
        <w:gridCol w:w="1478"/>
        <w:gridCol w:w="1653"/>
        <w:gridCol w:w="1559"/>
        <w:gridCol w:w="1418"/>
        <w:gridCol w:w="1529"/>
        <w:gridCol w:w="1589"/>
        <w:gridCol w:w="1122"/>
      </w:tblGrid>
      <w:tr w:rsidR="00962C59" w:rsidRPr="00C73387" w:rsidTr="00942448">
        <w:tc>
          <w:tcPr>
            <w:tcW w:w="751" w:type="dxa"/>
            <w:vMerge w:val="restart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</w:t>
            </w:r>
          </w:p>
        </w:tc>
        <w:tc>
          <w:tcPr>
            <w:tcW w:w="3131" w:type="dxa"/>
            <w:gridSpan w:val="2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náklady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</w:t>
            </w:r>
          </w:p>
        </w:tc>
        <w:tc>
          <w:tcPr>
            <w:tcW w:w="4240" w:type="dxa"/>
            <w:gridSpan w:val="3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Hospodársky výsledok</w:t>
            </w:r>
          </w:p>
        </w:tc>
      </w:tr>
      <w:tr w:rsidR="00962C59" w:rsidRPr="00C73387" w:rsidTr="00942448">
        <w:trPr>
          <w:trHeight w:val="1018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– zdaňovaná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Spolu</w:t>
            </w:r>
          </w:p>
        </w:tc>
      </w:tr>
      <w:tr w:rsidR="00962C59" w:rsidRPr="00C73387" w:rsidTr="00942448">
        <w:trPr>
          <w:trHeight w:val="416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2C59" w:rsidRPr="00C73387" w:rsidRDefault="00962C59" w:rsidP="00942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92 916 852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7 334 247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2C59" w:rsidRPr="00AB4CC4" w:rsidRDefault="00962C59" w:rsidP="00962C59">
            <w:pPr>
              <w:pStyle w:val="Odsekzoznamu"/>
              <w:numPr>
                <w:ilvl w:val="0"/>
                <w:numId w:val="20"/>
              </w:numPr>
              <w:spacing w:after="200" w:line="276" w:lineRule="auto"/>
              <w:ind w:left="300" w:hanging="284"/>
              <w:contextualSpacing/>
              <w:jc w:val="center"/>
              <w:rPr>
                <w:rFonts w:asciiTheme="majorHAnsi" w:hAnsiTheme="majorHAnsi"/>
              </w:rPr>
            </w:pPr>
            <w:r w:rsidRPr="00AB4CC4">
              <w:rPr>
                <w:rFonts w:asciiTheme="majorHAnsi" w:hAnsiTheme="majorHAnsi"/>
              </w:rPr>
              <w:t>447 455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AB4CC4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9  </w:t>
            </w:r>
            <w:r w:rsidRPr="00AB4CC4">
              <w:rPr>
                <w:rFonts w:asciiTheme="majorHAnsi" w:hAnsiTheme="majorHAnsi"/>
              </w:rPr>
              <w:t>056 726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962C59" w:rsidRPr="00AB4CC4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</w:t>
            </w:r>
            <w:r w:rsidRPr="00AB4CC4">
              <w:rPr>
                <w:rFonts w:asciiTheme="majorHAnsi" w:hAnsiTheme="majorHAnsi"/>
              </w:rPr>
              <w:t>469 397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1 722 480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1 253 083</w:t>
            </w:r>
          </w:p>
        </w:tc>
      </w:tr>
      <w:tr w:rsidR="00962C59" w:rsidRPr="00C73387" w:rsidTr="00942448">
        <w:trPr>
          <w:trHeight w:val="355"/>
        </w:trPr>
        <w:tc>
          <w:tcPr>
            <w:tcW w:w="751" w:type="dxa"/>
            <w:shd w:val="clear" w:color="auto" w:fill="auto"/>
          </w:tcPr>
          <w:p w:rsidR="00962C59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1478" w:type="dxa"/>
            <w:shd w:val="clear" w:color="auto" w:fill="auto"/>
          </w:tcPr>
          <w:p w:rsidR="00962C59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92 290 515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6 851 378</w:t>
            </w:r>
          </w:p>
        </w:tc>
        <w:tc>
          <w:tcPr>
            <w:tcW w:w="1559" w:type="dxa"/>
            <w:shd w:val="clear" w:color="auto" w:fill="auto"/>
          </w:tcPr>
          <w:p w:rsidR="00962C59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91 261 344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9 041 347</w:t>
            </w:r>
          </w:p>
        </w:tc>
        <w:tc>
          <w:tcPr>
            <w:tcW w:w="1529" w:type="dxa"/>
            <w:shd w:val="clear" w:color="auto" w:fill="auto"/>
          </w:tcPr>
          <w:p w:rsidR="00962C59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-1 029 171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2 189 969</w:t>
            </w:r>
          </w:p>
        </w:tc>
        <w:tc>
          <w:tcPr>
            <w:tcW w:w="1122" w:type="dxa"/>
            <w:shd w:val="clear" w:color="auto" w:fill="auto"/>
          </w:tcPr>
          <w:p w:rsidR="00962C59" w:rsidRDefault="00962C59" w:rsidP="00942448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1 160 798</w:t>
            </w:r>
          </w:p>
        </w:tc>
      </w:tr>
      <w:tr w:rsidR="00962C59" w:rsidRPr="00C73387" w:rsidTr="00942448">
        <w:trPr>
          <w:trHeight w:val="355"/>
        </w:trPr>
        <w:tc>
          <w:tcPr>
            <w:tcW w:w="751" w:type="dxa"/>
            <w:shd w:val="clear" w:color="auto" w:fill="auto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1478" w:type="dxa"/>
            <w:shd w:val="clear" w:color="auto" w:fill="auto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95 325 433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6 730 816</w:t>
            </w:r>
          </w:p>
        </w:tc>
        <w:tc>
          <w:tcPr>
            <w:tcW w:w="1559" w:type="dxa"/>
            <w:shd w:val="clear" w:color="auto" w:fill="auto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92 678 831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10 014 132</w:t>
            </w:r>
          </w:p>
        </w:tc>
        <w:tc>
          <w:tcPr>
            <w:tcW w:w="1529" w:type="dxa"/>
            <w:shd w:val="clear" w:color="auto" w:fill="auto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-2 646 602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3 283 316</w:t>
            </w:r>
          </w:p>
        </w:tc>
        <w:tc>
          <w:tcPr>
            <w:tcW w:w="1122" w:type="dxa"/>
            <w:shd w:val="clear" w:color="auto" w:fill="auto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636 714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2015</w:t>
            </w:r>
          </w:p>
        </w:tc>
        <w:tc>
          <w:tcPr>
            <w:tcW w:w="1478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91 239 840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6 434 478</w:t>
            </w:r>
          </w:p>
        </w:tc>
        <w:tc>
          <w:tcPr>
            <w:tcW w:w="155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90 45</w:t>
            </w:r>
            <w:r>
              <w:rPr>
                <w:rFonts w:asciiTheme="majorHAnsi" w:hAnsiTheme="majorHAnsi"/>
              </w:rPr>
              <w:t>0</w:t>
            </w:r>
            <w:r w:rsidRPr="00C7338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 589 993</w:t>
            </w:r>
          </w:p>
        </w:tc>
        <w:tc>
          <w:tcPr>
            <w:tcW w:w="152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-78</w:t>
            </w:r>
            <w:r>
              <w:rPr>
                <w:rFonts w:asciiTheme="majorHAnsi" w:hAnsiTheme="majorHAnsi"/>
              </w:rPr>
              <w:t>9</w:t>
            </w:r>
            <w:r w:rsidRPr="00C7338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659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1 15</w:t>
            </w:r>
            <w:r>
              <w:rPr>
                <w:rFonts w:asciiTheme="majorHAnsi" w:hAnsiTheme="majorHAnsi"/>
              </w:rPr>
              <w:t>5</w:t>
            </w:r>
            <w:r w:rsidRPr="00C73387">
              <w:rPr>
                <w:rFonts w:asciiTheme="majorHAnsi" w:hAnsiTheme="majorHAnsi"/>
              </w:rPr>
              <w:t xml:space="preserve"> 5</w:t>
            </w:r>
            <w:r>
              <w:rPr>
                <w:rFonts w:asciiTheme="majorHAnsi" w:hAnsiTheme="majorHAnsi"/>
              </w:rPr>
              <w:t>1</w:t>
            </w:r>
            <w:r w:rsidRPr="00C73387">
              <w:rPr>
                <w:rFonts w:asciiTheme="majorHAnsi" w:hAnsiTheme="majorHAnsi"/>
              </w:rPr>
              <w:t>4</w:t>
            </w:r>
          </w:p>
        </w:tc>
        <w:tc>
          <w:tcPr>
            <w:tcW w:w="1122" w:type="dxa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365 855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2014</w:t>
            </w:r>
          </w:p>
        </w:tc>
        <w:tc>
          <w:tcPr>
            <w:tcW w:w="1478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88 154 722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5 880 570</w:t>
            </w:r>
          </w:p>
        </w:tc>
        <w:tc>
          <w:tcPr>
            <w:tcW w:w="155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87 430 587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7 644 686</w:t>
            </w:r>
          </w:p>
        </w:tc>
        <w:tc>
          <w:tcPr>
            <w:tcW w:w="152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-724 135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1 764 117</w:t>
            </w:r>
          </w:p>
        </w:tc>
        <w:tc>
          <w:tcPr>
            <w:tcW w:w="1122" w:type="dxa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1 039 982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2013</w:t>
            </w:r>
          </w:p>
        </w:tc>
        <w:tc>
          <w:tcPr>
            <w:tcW w:w="1478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   91 105 635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6 693 952</w:t>
            </w:r>
          </w:p>
        </w:tc>
        <w:tc>
          <w:tcPr>
            <w:tcW w:w="155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90 521 888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7 861 845</w:t>
            </w:r>
          </w:p>
        </w:tc>
        <w:tc>
          <w:tcPr>
            <w:tcW w:w="152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-583 747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1 167 893</w:t>
            </w:r>
          </w:p>
        </w:tc>
        <w:tc>
          <w:tcPr>
            <w:tcW w:w="1122" w:type="dxa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584 146</w:t>
            </w:r>
          </w:p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2012</w:t>
            </w:r>
          </w:p>
        </w:tc>
        <w:tc>
          <w:tcPr>
            <w:tcW w:w="1478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87 544 709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4 907 502</w:t>
            </w:r>
          </w:p>
        </w:tc>
        <w:tc>
          <w:tcPr>
            <w:tcW w:w="155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86 901 731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6 005 964</w:t>
            </w:r>
          </w:p>
        </w:tc>
        <w:tc>
          <w:tcPr>
            <w:tcW w:w="152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-642 978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1 098 461</w:t>
            </w:r>
          </w:p>
        </w:tc>
        <w:tc>
          <w:tcPr>
            <w:tcW w:w="1122" w:type="dxa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455 483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2011</w:t>
            </w:r>
          </w:p>
        </w:tc>
        <w:tc>
          <w:tcPr>
            <w:tcW w:w="1478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83 980 107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4 942 642</w:t>
            </w:r>
          </w:p>
        </w:tc>
        <w:tc>
          <w:tcPr>
            <w:tcW w:w="155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82 802 719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6 559 654</w:t>
            </w:r>
          </w:p>
        </w:tc>
        <w:tc>
          <w:tcPr>
            <w:tcW w:w="1529" w:type="dxa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- 1 177 387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C73387" w:rsidRDefault="00962C59" w:rsidP="00942448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1 617 012</w:t>
            </w:r>
          </w:p>
        </w:tc>
        <w:tc>
          <w:tcPr>
            <w:tcW w:w="1122" w:type="dxa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439 624</w:t>
            </w:r>
          </w:p>
        </w:tc>
      </w:tr>
    </w:tbl>
    <w:p w:rsidR="00962C59" w:rsidRPr="00C73387" w:rsidRDefault="00962C59" w:rsidP="00962C59">
      <w:pPr>
        <w:jc w:val="both"/>
        <w:rPr>
          <w:rFonts w:asciiTheme="majorHAnsi" w:hAnsiTheme="majorHAnsi"/>
          <w:sz w:val="22"/>
          <w:szCs w:val="22"/>
        </w:rPr>
      </w:pPr>
    </w:p>
    <w:p w:rsidR="00962C59" w:rsidRPr="006B14F2" w:rsidRDefault="00962C59" w:rsidP="00962C59">
      <w:pPr>
        <w:jc w:val="both"/>
        <w:rPr>
          <w:rFonts w:asciiTheme="majorHAnsi" w:hAnsiTheme="majorHAnsi" w:cs="Times New Roman"/>
          <w:lang w:val="sk-SK"/>
        </w:rPr>
      </w:pPr>
      <w:r w:rsidRPr="006B14F2">
        <w:rPr>
          <w:rFonts w:asciiTheme="majorHAnsi" w:hAnsiTheme="majorHAnsi" w:cs="Times New Roman"/>
          <w:lang w:val="sk-SK"/>
        </w:rPr>
        <w:t>Na dosiahnutí hospodárskeho výsledku sa jednotlivé súčasti podieľali nasledovne:</w:t>
      </w:r>
    </w:p>
    <w:tbl>
      <w:tblPr>
        <w:tblpPr w:leftFromText="141" w:rightFromText="141" w:vertAnchor="text" w:tblpX="55" w:tblpY="1"/>
        <w:tblOverlap w:val="never"/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610"/>
        <w:gridCol w:w="505"/>
        <w:gridCol w:w="1394"/>
        <w:gridCol w:w="1690"/>
        <w:gridCol w:w="1394"/>
        <w:gridCol w:w="1403"/>
        <w:gridCol w:w="11"/>
      </w:tblGrid>
      <w:tr w:rsidR="00962C59" w:rsidRPr="00C73387" w:rsidTr="00942448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</w:p>
        </w:tc>
        <w:tc>
          <w:tcPr>
            <w:tcW w:w="63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AF0BDE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AF0BDE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 xml:space="preserve">Výsledok hospodárenia 2018 po súčastiach </w:t>
            </w:r>
          </w:p>
        </w:tc>
      </w:tr>
      <w:tr w:rsidR="00962C59" w:rsidRPr="00C73387" w:rsidTr="00942448">
        <w:trPr>
          <w:gridAfter w:val="1"/>
          <w:wAfter w:w="11" w:type="dxa"/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HČ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nezdaňovaná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Ekonomická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zdaňovaná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AF0BDE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AF0BDE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>Spolu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AF0BDE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AF0BDE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>Daň</w:t>
            </w:r>
          </w:p>
          <w:p w:rsidR="00962C59" w:rsidRPr="00AF0BDE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AF0BDE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>vrátane zrážkovej dane z úrokov v bankách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62C59" w:rsidRPr="00AF0BDE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AF0BDE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 xml:space="preserve">Spolu po zdanení 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SvF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131  641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376 494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508 135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81 617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426 518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SjF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-39 737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53 698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13 961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12 406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1 555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FEI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pStyle w:val="Odsekzoznamu"/>
              <w:ind w:left="176"/>
              <w:jc w:val="right"/>
              <w:rPr>
                <w:rFonts w:asciiTheme="majorHAnsi" w:hAnsiTheme="majorHAnsi"/>
                <w:lang w:eastAsia="sk-SK"/>
              </w:rPr>
            </w:pPr>
            <w:r>
              <w:rPr>
                <w:rFonts w:asciiTheme="majorHAnsi" w:hAnsiTheme="majorHAnsi"/>
                <w:lang w:eastAsia="sk-SK"/>
              </w:rPr>
              <w:t>-46 453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277 519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231 066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59 048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172 018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FCHPT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17 336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93 016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110 352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19 911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90 441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FA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17 805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5 064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22 868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B4093B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1 063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B4093B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21 805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MTF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-58 773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199 987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141 215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41 997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99 218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FIIT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66 641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68 402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14 665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53  737</w:t>
            </w:r>
          </w:p>
        </w:tc>
      </w:tr>
      <w:tr w:rsidR="00962C59" w:rsidRPr="00C73387" w:rsidTr="00942448">
        <w:trPr>
          <w:gridAfter w:val="1"/>
          <w:wAfter w:w="11" w:type="dxa"/>
          <w:trHeight w:val="32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R + CFS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6C221B" w:rsidRDefault="00962C59" w:rsidP="00942448">
            <w:pPr>
              <w:pStyle w:val="Odsekzoznamu"/>
              <w:ind w:left="817" w:right="-70"/>
              <w:jc w:val="center"/>
              <w:rPr>
                <w:rFonts w:asciiTheme="majorHAnsi" w:hAnsiTheme="majorHAnsi"/>
                <w:lang w:eastAsia="sk-SK"/>
              </w:rPr>
            </w:pPr>
            <w:r>
              <w:rPr>
                <w:rFonts w:asciiTheme="majorHAnsi" w:hAnsiTheme="majorHAnsi"/>
                <w:lang w:eastAsia="sk-SK"/>
              </w:rPr>
              <w:t>-1 597 884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351 186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62C59" w:rsidRPr="00C73387" w:rsidRDefault="00962C59" w:rsidP="00942448">
            <w:pPr>
              <w:pStyle w:val="Odsekzoznamu"/>
              <w:ind w:left="-69" w:right="-70"/>
              <w:jc w:val="center"/>
              <w:rPr>
                <w:rFonts w:asciiTheme="majorHAnsi" w:hAnsiTheme="majorHAnsi"/>
                <w:lang w:eastAsia="sk-SK"/>
              </w:rPr>
            </w:pPr>
            <w:r>
              <w:rPr>
                <w:rFonts w:asciiTheme="majorHAnsi" w:hAnsiTheme="majorHAnsi"/>
                <w:lang w:eastAsia="sk-SK"/>
              </w:rPr>
              <w:t xml:space="preserve">           -1 246 698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76 055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-1 322 753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ŠDaJ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1 104 907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265 096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1 370 003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55 895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1 314 108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Gabčíkovo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33 779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33 779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7 943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62C59" w:rsidRPr="00C73387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25 836</w:t>
            </w:r>
          </w:p>
        </w:tc>
      </w:tr>
      <w:tr w:rsidR="00962C59" w:rsidRPr="00C73387" w:rsidTr="00942448">
        <w:trPr>
          <w:gridAfter w:val="1"/>
          <w:wAfter w:w="11" w:type="dxa"/>
          <w:trHeight w:val="371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962C59" w:rsidRPr="00A402C4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A402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Spolu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-469 397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1 722 480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 xml:space="preserve">1 253 083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370 599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882 484</w:t>
            </w:r>
          </w:p>
        </w:tc>
      </w:tr>
    </w:tbl>
    <w:p w:rsidR="00962C59" w:rsidRDefault="00962C59" w:rsidP="00962C59">
      <w:pPr>
        <w:jc w:val="both"/>
        <w:rPr>
          <w:rFonts w:asciiTheme="majorHAnsi" w:hAnsiTheme="majorHAnsi"/>
          <w:b/>
          <w:sz w:val="22"/>
          <w:szCs w:val="22"/>
        </w:rPr>
      </w:pPr>
    </w:p>
    <w:p w:rsidR="00111946" w:rsidRPr="00AF0BDE" w:rsidRDefault="00111946" w:rsidP="00181E42">
      <w:pPr>
        <w:jc w:val="both"/>
        <w:rPr>
          <w:rFonts w:asciiTheme="majorHAnsi" w:hAnsiTheme="majorHAnsi" w:cs="Times New Roman"/>
          <w:lang w:val="sk-SK"/>
        </w:rPr>
      </w:pPr>
      <w:r w:rsidRPr="00AF0BDE">
        <w:rPr>
          <w:rFonts w:asciiTheme="majorHAnsi" w:hAnsiTheme="majorHAnsi" w:cs="Times New Roman"/>
          <w:lang w:val="sk-SK"/>
        </w:rPr>
        <w:t>Podrobný prehľad nákladov a výnosov za rok 201</w:t>
      </w:r>
      <w:r w:rsidR="00962C59" w:rsidRPr="00AF0BDE">
        <w:rPr>
          <w:rFonts w:asciiTheme="majorHAnsi" w:hAnsiTheme="majorHAnsi" w:cs="Times New Roman"/>
          <w:lang w:val="sk-SK"/>
        </w:rPr>
        <w:t>8</w:t>
      </w:r>
      <w:r w:rsidRPr="00AF0BDE">
        <w:rPr>
          <w:rFonts w:asciiTheme="majorHAnsi" w:hAnsiTheme="majorHAnsi" w:cs="Times New Roman"/>
          <w:lang w:val="sk-SK"/>
        </w:rPr>
        <w:t xml:space="preserve"> podľa súčastí je v tab. 24 tejto výročnej správy</w:t>
      </w:r>
      <w:r w:rsidR="00E95F9D" w:rsidRPr="00AF0BDE">
        <w:rPr>
          <w:rFonts w:asciiTheme="majorHAnsi" w:hAnsiTheme="majorHAnsi" w:cs="Times New Roman"/>
          <w:lang w:val="sk-SK"/>
        </w:rPr>
        <w:t>.</w:t>
      </w:r>
    </w:p>
    <w:p w:rsidR="00E95F9D" w:rsidRDefault="00E95F9D" w:rsidP="00181E42">
      <w:pPr>
        <w:jc w:val="both"/>
        <w:rPr>
          <w:rFonts w:asciiTheme="majorHAnsi" w:hAnsiTheme="majorHAnsi" w:cs="Times New Roman"/>
          <w:lang w:val="sk-SK"/>
        </w:rPr>
      </w:pPr>
    </w:p>
    <w:p w:rsidR="00AF0BDE" w:rsidRDefault="00AF0BDE" w:rsidP="00181E42">
      <w:pPr>
        <w:jc w:val="both"/>
        <w:rPr>
          <w:rFonts w:asciiTheme="majorHAnsi" w:hAnsiTheme="majorHAnsi" w:cs="Times New Roman"/>
          <w:lang w:val="sk-SK"/>
        </w:rPr>
      </w:pPr>
    </w:p>
    <w:p w:rsidR="00AF0BDE" w:rsidRDefault="00AF0BDE" w:rsidP="00181E42">
      <w:pPr>
        <w:jc w:val="both"/>
        <w:rPr>
          <w:rFonts w:asciiTheme="majorHAnsi" w:hAnsiTheme="majorHAnsi" w:cs="Times New Roman"/>
          <w:lang w:val="sk-SK"/>
        </w:rPr>
      </w:pPr>
    </w:p>
    <w:p w:rsidR="00AF0BDE" w:rsidRPr="00AF0BDE" w:rsidRDefault="00AF0BDE" w:rsidP="00181E42">
      <w:pPr>
        <w:jc w:val="both"/>
        <w:rPr>
          <w:rFonts w:asciiTheme="majorHAnsi" w:hAnsiTheme="majorHAnsi" w:cs="Times New Roman"/>
          <w:lang w:val="sk-SK"/>
        </w:rPr>
      </w:pPr>
    </w:p>
    <w:p w:rsidR="00D7793B" w:rsidRPr="00AF0BDE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AF0BDE">
        <w:rPr>
          <w:rFonts w:asciiTheme="majorHAnsi" w:hAnsiTheme="majorHAnsi"/>
        </w:rPr>
        <w:lastRenderedPageBreak/>
        <w:t>Bez sociálnej podpory študentom</w:t>
      </w:r>
    </w:p>
    <w:p w:rsidR="00BC38E1" w:rsidRPr="00AF0BDE" w:rsidRDefault="00BC38E1" w:rsidP="00136BA3">
      <w:pPr>
        <w:ind w:right="-347"/>
        <w:rPr>
          <w:rFonts w:asciiTheme="majorHAnsi" w:hAnsiTheme="majorHAnsi"/>
          <w:lang w:val="sk-SK"/>
        </w:rPr>
      </w:pPr>
    </w:p>
    <w:p w:rsidR="00AF0BDE" w:rsidRDefault="00D7793B" w:rsidP="00AF0BDE">
      <w:pPr>
        <w:ind w:right="-347"/>
        <w:jc w:val="both"/>
        <w:rPr>
          <w:rFonts w:asciiTheme="majorHAnsi" w:hAnsiTheme="majorHAnsi"/>
          <w:lang w:val="sk-SK"/>
        </w:rPr>
      </w:pPr>
      <w:r w:rsidRPr="00AF0BDE">
        <w:rPr>
          <w:rFonts w:asciiTheme="majorHAnsi" w:hAnsiTheme="majorHAnsi"/>
          <w:lang w:val="sk-SK"/>
        </w:rPr>
        <w:t>Bez sociálnej podpory študentom dosiahla STU v roku 201</w:t>
      </w:r>
      <w:r w:rsidR="00036640" w:rsidRPr="00AF0BDE">
        <w:rPr>
          <w:rFonts w:asciiTheme="majorHAnsi" w:hAnsiTheme="majorHAnsi"/>
          <w:lang w:val="sk-SK"/>
        </w:rPr>
        <w:t>7</w:t>
      </w:r>
      <w:r w:rsidRPr="00AF0BDE">
        <w:rPr>
          <w:rFonts w:asciiTheme="majorHAnsi" w:hAnsiTheme="majorHAnsi"/>
          <w:lang w:val="sk-SK"/>
        </w:rPr>
        <w:t xml:space="preserve"> </w:t>
      </w:r>
      <w:r w:rsidR="00036640" w:rsidRPr="00AF0BDE">
        <w:rPr>
          <w:rFonts w:asciiTheme="majorHAnsi" w:hAnsiTheme="majorHAnsi"/>
          <w:lang w:val="sk-SK"/>
        </w:rPr>
        <w:t>kladný</w:t>
      </w:r>
      <w:r w:rsidR="00136BA3" w:rsidRPr="00AF0BDE">
        <w:rPr>
          <w:rFonts w:asciiTheme="majorHAnsi" w:hAnsiTheme="majorHAnsi"/>
          <w:lang w:val="sk-SK"/>
        </w:rPr>
        <w:t xml:space="preserve"> h</w:t>
      </w:r>
      <w:r w:rsidRPr="00AF0BDE">
        <w:rPr>
          <w:rFonts w:asciiTheme="majorHAnsi" w:hAnsiTheme="majorHAnsi"/>
          <w:lang w:val="sk-SK"/>
        </w:rPr>
        <w:t xml:space="preserve">ospodársky </w:t>
      </w:r>
    </w:p>
    <w:p w:rsidR="00AF0BDE" w:rsidRDefault="00D7793B" w:rsidP="00AF0BDE">
      <w:pPr>
        <w:ind w:right="-347"/>
        <w:jc w:val="both"/>
        <w:rPr>
          <w:rFonts w:asciiTheme="majorHAnsi" w:hAnsiTheme="majorHAnsi"/>
          <w:lang w:val="sk-SK"/>
        </w:rPr>
      </w:pPr>
      <w:r w:rsidRPr="00AF0BDE">
        <w:rPr>
          <w:rFonts w:asciiTheme="majorHAnsi" w:hAnsiTheme="majorHAnsi"/>
          <w:lang w:val="sk-SK"/>
        </w:rPr>
        <w:t xml:space="preserve">výsledok </w:t>
      </w:r>
      <w:r w:rsidR="00AF0BDE">
        <w:rPr>
          <w:rFonts w:asciiTheme="majorHAnsi" w:hAnsiTheme="majorHAnsi"/>
          <w:lang w:val="sk-SK"/>
        </w:rPr>
        <w:t xml:space="preserve">vo výške </w:t>
      </w:r>
      <w:r w:rsidR="00036640" w:rsidRPr="00AF0BDE">
        <w:rPr>
          <w:rFonts w:asciiTheme="majorHAnsi" w:hAnsiTheme="majorHAnsi"/>
          <w:lang w:val="sk-SK"/>
        </w:rPr>
        <w:t>102 006,25</w:t>
      </w:r>
      <w:r w:rsidR="00136BA3" w:rsidRPr="00AF0BDE">
        <w:rPr>
          <w:rFonts w:asciiTheme="majorHAnsi" w:hAnsiTheme="majorHAnsi"/>
          <w:lang w:val="sk-SK"/>
        </w:rPr>
        <w:t xml:space="preserve"> </w:t>
      </w:r>
      <w:r w:rsidR="00AF0BDE">
        <w:rPr>
          <w:rFonts w:asciiTheme="majorHAnsi" w:hAnsiTheme="majorHAnsi"/>
          <w:lang w:val="sk-SK"/>
        </w:rPr>
        <w:t xml:space="preserve">EUR, </w:t>
      </w:r>
      <w:r w:rsidRPr="00AF0BDE">
        <w:rPr>
          <w:rFonts w:asciiTheme="majorHAnsi" w:hAnsiTheme="majorHAnsi"/>
          <w:lang w:val="sk-SK"/>
        </w:rPr>
        <w:t xml:space="preserve">pričom náklady na hlavnej činnosti sú vo </w:t>
      </w:r>
    </w:p>
    <w:p w:rsidR="00D7793B" w:rsidRPr="00AF0BDE" w:rsidRDefault="00D7793B" w:rsidP="00AF0BDE">
      <w:pPr>
        <w:ind w:right="-347"/>
        <w:jc w:val="both"/>
        <w:rPr>
          <w:rFonts w:asciiTheme="majorHAnsi" w:hAnsiTheme="majorHAnsi"/>
          <w:lang w:val="sk-SK"/>
        </w:rPr>
      </w:pPr>
      <w:r w:rsidRPr="00AF0BDE">
        <w:rPr>
          <w:rFonts w:asciiTheme="majorHAnsi" w:hAnsiTheme="majorHAnsi"/>
          <w:lang w:val="sk-SK"/>
        </w:rPr>
        <w:t>výške</w:t>
      </w:r>
      <w:r w:rsidR="00DB290F" w:rsidRPr="00AF0BDE">
        <w:rPr>
          <w:rFonts w:asciiTheme="majorHAnsi" w:hAnsiTheme="majorHAnsi"/>
          <w:lang w:val="sk-SK"/>
        </w:rPr>
        <w:t xml:space="preserve"> </w:t>
      </w:r>
      <w:r w:rsidR="00036640" w:rsidRPr="00AF0BDE">
        <w:rPr>
          <w:rFonts w:asciiTheme="majorHAnsi" w:hAnsiTheme="majorHAnsi"/>
          <w:lang w:val="sk-SK"/>
        </w:rPr>
        <w:t>83 992 337</w:t>
      </w:r>
      <w:r w:rsidR="00DB290F" w:rsidRPr="00AF0BDE">
        <w:rPr>
          <w:rFonts w:asciiTheme="majorHAnsi" w:hAnsiTheme="majorHAnsi"/>
          <w:lang w:val="sk-SK"/>
        </w:rPr>
        <w:t xml:space="preserve"> </w:t>
      </w:r>
      <w:r w:rsidRPr="00AF0BDE">
        <w:rPr>
          <w:rFonts w:asciiTheme="majorHAnsi" w:hAnsiTheme="majorHAnsi"/>
          <w:lang w:val="sk-SK"/>
        </w:rPr>
        <w:t xml:space="preserve">EUR a výnosy na hlavnej činnosti predstavujú </w:t>
      </w:r>
      <w:r w:rsidR="00036640" w:rsidRPr="00AF0BDE">
        <w:rPr>
          <w:rFonts w:asciiTheme="majorHAnsi" w:hAnsiTheme="majorHAnsi"/>
          <w:lang w:val="sk-SK"/>
        </w:rPr>
        <w:t>82 342</w:t>
      </w:r>
      <w:r w:rsidR="00AF0BDE">
        <w:rPr>
          <w:rFonts w:asciiTheme="majorHAnsi" w:hAnsiTheme="majorHAnsi"/>
          <w:lang w:val="sk-SK"/>
        </w:rPr>
        <w:t> </w:t>
      </w:r>
      <w:r w:rsidR="00036640" w:rsidRPr="00AF0BDE">
        <w:rPr>
          <w:rFonts w:asciiTheme="majorHAnsi" w:hAnsiTheme="majorHAnsi"/>
          <w:lang w:val="sk-SK"/>
        </w:rPr>
        <w:t>833</w:t>
      </w:r>
      <w:r w:rsidR="00AF0BDE">
        <w:rPr>
          <w:rFonts w:asciiTheme="majorHAnsi" w:hAnsiTheme="majorHAnsi"/>
          <w:lang w:val="sk-SK"/>
        </w:rPr>
        <w:t xml:space="preserve"> EUR.</w:t>
      </w:r>
    </w:p>
    <w:p w:rsidR="001C43F6" w:rsidRPr="00AF0BDE" w:rsidRDefault="001C43F6" w:rsidP="00D7793B">
      <w:pPr>
        <w:rPr>
          <w:rFonts w:asciiTheme="majorHAnsi" w:hAnsiTheme="majorHAnsi"/>
          <w:highlight w:val="yellow"/>
          <w:lang w:val="sk-SK"/>
        </w:rPr>
      </w:pPr>
    </w:p>
    <w:p w:rsidR="00D7793B" w:rsidRPr="00AF0BDE" w:rsidRDefault="00D7793B" w:rsidP="00D7793B">
      <w:pPr>
        <w:rPr>
          <w:rFonts w:asciiTheme="majorHAnsi" w:hAnsiTheme="majorHAnsi"/>
          <w:lang w:val="sk-SK"/>
        </w:rPr>
      </w:pPr>
      <w:r w:rsidRPr="00AF0BDE">
        <w:rPr>
          <w:rFonts w:asciiTheme="majorHAnsi" w:hAnsiTheme="majorHAnsi"/>
          <w:lang w:val="sk-SK"/>
        </w:rPr>
        <w:t>Hospodársky výsledok STU bez sociálnej podpory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1597"/>
        <w:gridCol w:w="1607"/>
        <w:gridCol w:w="1511"/>
      </w:tblGrid>
      <w:tr w:rsidR="00375A95" w:rsidRPr="00036640" w:rsidTr="009D52A6">
        <w:trPr>
          <w:trHeight w:val="651"/>
        </w:trPr>
        <w:tc>
          <w:tcPr>
            <w:tcW w:w="3505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  <w:shd w:val="clear" w:color="auto" w:fill="D6E3BC" w:themeFill="accent3" w:themeFillTint="66"/>
          </w:tcPr>
          <w:p w:rsidR="00D7793B" w:rsidRPr="00AF0BDE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Hlavná</w:t>
            </w:r>
            <w:r w:rsidR="00190FAB" w:rsidRPr="00AF0BDE">
              <w:rPr>
                <w:rFonts w:asciiTheme="majorHAnsi" w:hAnsiTheme="majorHAnsi"/>
                <w:lang w:val="sk-SK"/>
              </w:rPr>
              <w:t xml:space="preserve"> nezdaňovaná</w:t>
            </w:r>
          </w:p>
          <w:p w:rsidR="00D7793B" w:rsidRPr="00AF0BDE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činnosť</w:t>
            </w:r>
          </w:p>
        </w:tc>
        <w:tc>
          <w:tcPr>
            <w:tcW w:w="1607" w:type="dxa"/>
            <w:shd w:val="clear" w:color="auto" w:fill="D6E3BC" w:themeFill="accent3" w:themeFillTint="66"/>
          </w:tcPr>
          <w:p w:rsidR="00D7793B" w:rsidRPr="00AF0BDE" w:rsidRDefault="00190FAB" w:rsidP="00E5427F">
            <w:pPr>
              <w:suppressAutoHyphens/>
              <w:jc w:val="center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Zdaňovaná</w:t>
            </w:r>
          </w:p>
          <w:p w:rsidR="00D7793B" w:rsidRPr="00AF0BDE" w:rsidRDefault="00D7793B" w:rsidP="00E5427F">
            <w:pPr>
              <w:suppressAutoHyphens/>
              <w:jc w:val="center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činnosť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D7793B" w:rsidRPr="00AF0BDE" w:rsidRDefault="00D7793B" w:rsidP="00E5427F">
            <w:pPr>
              <w:suppressAutoHyphens/>
              <w:jc w:val="center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Spolu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Výnosy</w:t>
            </w:r>
          </w:p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597" w:type="dxa"/>
          </w:tcPr>
          <w:p w:rsidR="00D7793B" w:rsidRPr="00036640" w:rsidRDefault="00942448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83 517 324</w:t>
            </w:r>
          </w:p>
        </w:tc>
        <w:tc>
          <w:tcPr>
            <w:tcW w:w="1607" w:type="dxa"/>
          </w:tcPr>
          <w:p w:rsidR="00D7793B" w:rsidRPr="00036640" w:rsidRDefault="00922C4F" w:rsidP="00942448">
            <w:pPr>
              <w:suppressAutoHyphens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 xml:space="preserve">     </w:t>
            </w:r>
            <w:r w:rsidR="00942448">
              <w:rPr>
                <w:rFonts w:asciiTheme="majorHAnsi" w:hAnsiTheme="majorHAnsi"/>
              </w:rPr>
              <w:t>9 056 726</w:t>
            </w:r>
          </w:p>
        </w:tc>
        <w:tc>
          <w:tcPr>
            <w:tcW w:w="1511" w:type="dxa"/>
          </w:tcPr>
          <w:p w:rsidR="00D7793B" w:rsidRPr="00036640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92 574 050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Náklady</w:t>
            </w:r>
          </w:p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597" w:type="dxa"/>
          </w:tcPr>
          <w:p w:rsidR="00D7793B" w:rsidRPr="00036640" w:rsidRDefault="00942448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85 107 717</w:t>
            </w:r>
          </w:p>
        </w:tc>
        <w:tc>
          <w:tcPr>
            <w:tcW w:w="1607" w:type="dxa"/>
          </w:tcPr>
          <w:p w:rsidR="00024754" w:rsidRPr="00036640" w:rsidRDefault="00942448" w:rsidP="00024754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7 334 247</w:t>
            </w:r>
          </w:p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1" w:type="dxa"/>
          </w:tcPr>
          <w:p w:rsidR="00D7793B" w:rsidRPr="00036640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92 441 964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Daň</w:t>
            </w:r>
          </w:p>
        </w:tc>
        <w:tc>
          <w:tcPr>
            <w:tcW w:w="1597" w:type="dxa"/>
          </w:tcPr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07" w:type="dxa"/>
          </w:tcPr>
          <w:p w:rsidR="00D7793B" w:rsidRPr="00036640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370 599</w:t>
            </w:r>
          </w:p>
        </w:tc>
        <w:tc>
          <w:tcPr>
            <w:tcW w:w="1511" w:type="dxa"/>
          </w:tcPr>
          <w:p w:rsidR="00D7793B" w:rsidRPr="00036640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370 599</w:t>
            </w:r>
          </w:p>
        </w:tc>
      </w:tr>
      <w:tr w:rsidR="00D7793B" w:rsidRPr="00036640" w:rsidTr="00036640">
        <w:trPr>
          <w:trHeight w:val="522"/>
        </w:trPr>
        <w:tc>
          <w:tcPr>
            <w:tcW w:w="3505" w:type="dxa"/>
          </w:tcPr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Hospodársky výsledok</w:t>
            </w:r>
          </w:p>
          <w:p w:rsidR="00D7793B" w:rsidRPr="00AF0BDE" w:rsidRDefault="00D7793B" w:rsidP="00E5427F">
            <w:pPr>
              <w:suppressAutoHyphens/>
              <w:jc w:val="both"/>
              <w:rPr>
                <w:rFonts w:asciiTheme="majorHAnsi" w:hAnsiTheme="majorHAnsi"/>
                <w:lang w:val="sk-SK"/>
              </w:rPr>
            </w:pPr>
            <w:r w:rsidRPr="00AF0BDE">
              <w:rPr>
                <w:rFonts w:asciiTheme="majorHAnsi" w:hAnsiTheme="majorHAnsi"/>
                <w:lang w:val="sk-SK"/>
              </w:rPr>
              <w:t>po zdanení</w:t>
            </w:r>
          </w:p>
        </w:tc>
        <w:tc>
          <w:tcPr>
            <w:tcW w:w="1597" w:type="dxa"/>
          </w:tcPr>
          <w:p w:rsidR="00D7793B" w:rsidRPr="00942448" w:rsidRDefault="00942448" w:rsidP="00942448">
            <w:pPr>
              <w:suppressAutoHyphens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Pr="00942448">
              <w:rPr>
                <w:rFonts w:asciiTheme="majorHAnsi" w:hAnsiTheme="majorHAnsi"/>
                <w:b/>
              </w:rPr>
              <w:t>1 590 393</w:t>
            </w:r>
          </w:p>
        </w:tc>
        <w:tc>
          <w:tcPr>
            <w:tcW w:w="1607" w:type="dxa"/>
          </w:tcPr>
          <w:p w:rsidR="00D7793B" w:rsidRPr="00036640" w:rsidRDefault="00942448" w:rsidP="00E5427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1 351 880</w:t>
            </w:r>
          </w:p>
        </w:tc>
        <w:tc>
          <w:tcPr>
            <w:tcW w:w="1511" w:type="dxa"/>
          </w:tcPr>
          <w:p w:rsidR="00D7793B" w:rsidRPr="00036640" w:rsidRDefault="00942448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-238 513</w:t>
            </w:r>
          </w:p>
        </w:tc>
      </w:tr>
    </w:tbl>
    <w:p w:rsidR="00BC38E1" w:rsidRPr="00036640" w:rsidRDefault="00BC38E1" w:rsidP="00BC38E1">
      <w:pPr>
        <w:pStyle w:val="Odsekzoznamu"/>
        <w:ind w:left="0"/>
        <w:contextualSpacing/>
        <w:rPr>
          <w:rFonts w:asciiTheme="majorHAnsi" w:hAnsiTheme="majorHAnsi"/>
        </w:rPr>
      </w:pPr>
    </w:p>
    <w:p w:rsidR="00181E42" w:rsidRDefault="00181E42" w:rsidP="00181E42">
      <w:pPr>
        <w:pStyle w:val="Odsekzoznamu"/>
        <w:ind w:left="0"/>
        <w:contextualSpacing/>
        <w:rPr>
          <w:rFonts w:asciiTheme="majorHAnsi" w:hAnsiTheme="majorHAnsi"/>
        </w:rPr>
      </w:pPr>
    </w:p>
    <w:p w:rsidR="00D7793B" w:rsidRPr="00196152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196152">
        <w:rPr>
          <w:rFonts w:asciiTheme="majorHAnsi" w:hAnsiTheme="majorHAnsi"/>
        </w:rPr>
        <w:t>Sociálna podpora študentom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170A1F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Sociálna podpora študentom </w:t>
      </w:r>
      <w:r w:rsidR="008D781A">
        <w:rPr>
          <w:rFonts w:asciiTheme="majorHAnsi" w:hAnsiTheme="majorHAnsi"/>
        </w:rPr>
        <w:t xml:space="preserve"> </w:t>
      </w:r>
      <w:r w:rsidR="00E95F9D">
        <w:rPr>
          <w:rFonts w:asciiTheme="majorHAnsi" w:hAnsiTheme="majorHAnsi"/>
        </w:rPr>
        <w:t>v</w:t>
      </w:r>
      <w:r w:rsidR="008D781A">
        <w:rPr>
          <w:rFonts w:asciiTheme="majorHAnsi" w:hAnsiTheme="majorHAnsi"/>
        </w:rPr>
        <w:t xml:space="preserve"> zmysle metodiky k výročnej správy </w:t>
      </w:r>
      <w:r w:rsidRPr="00196152">
        <w:rPr>
          <w:rFonts w:asciiTheme="majorHAnsi" w:hAnsiTheme="majorHAnsi"/>
        </w:rPr>
        <w:t xml:space="preserve">zahŕňa </w:t>
      </w:r>
      <w:r w:rsidR="00170A1F">
        <w:rPr>
          <w:rFonts w:asciiTheme="majorHAnsi" w:hAnsiTheme="majorHAnsi"/>
        </w:rPr>
        <w:t xml:space="preserve">sociálne a motivačné štipendiá poskytované podľa zákona zo štátneho rozpočtu, príspevok na ubytovanie a stravovanie študentov, finančnú podporu športových klubov a telovýchovných jednôt </w:t>
      </w:r>
      <w:r w:rsidR="0022723B">
        <w:rPr>
          <w:rFonts w:asciiTheme="majorHAnsi" w:hAnsiTheme="majorHAnsi"/>
        </w:rPr>
        <w:t>a</w:t>
      </w:r>
      <w:r w:rsidR="00170A1F">
        <w:rPr>
          <w:rFonts w:asciiTheme="majorHAnsi" w:hAnsiTheme="majorHAnsi"/>
        </w:rPr>
        <w:t> </w:t>
      </w:r>
      <w:r w:rsidR="0022723B">
        <w:rPr>
          <w:rFonts w:asciiTheme="majorHAnsi" w:hAnsiTheme="majorHAnsi"/>
        </w:rPr>
        <w:t>umeleck</w:t>
      </w:r>
      <w:r w:rsidR="00170A1F">
        <w:rPr>
          <w:rFonts w:asciiTheme="majorHAnsi" w:hAnsiTheme="majorHAnsi"/>
        </w:rPr>
        <w:t>ých súborov.</w:t>
      </w:r>
    </w:p>
    <w:p w:rsidR="00D7793B" w:rsidRPr="00196152" w:rsidRDefault="00122D61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 </w:t>
      </w:r>
      <w:r w:rsidR="00D7793B" w:rsidRPr="00196152">
        <w:rPr>
          <w:rFonts w:asciiTheme="majorHAnsi" w:hAnsiTheme="majorHAnsi"/>
        </w:rPr>
        <w:t xml:space="preserve"> 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Súhrnný prehľad o hospodárení v tejto oblasti poskytuje nasledovná tabuľka:</w:t>
      </w:r>
    </w:p>
    <w:p w:rsidR="00B9788E" w:rsidRPr="00196152" w:rsidRDefault="00B9788E" w:rsidP="00D7793B">
      <w:pPr>
        <w:pStyle w:val="Odsekzoznamu"/>
        <w:ind w:left="0"/>
        <w:rPr>
          <w:rFonts w:asciiTheme="majorHAnsi" w:hAnsiTheme="majorHAnsi"/>
        </w:rPr>
      </w:pP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375A95" w:rsidRPr="00196152" w:rsidTr="009D52A6">
        <w:tc>
          <w:tcPr>
            <w:tcW w:w="2093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Výnosy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Náklady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Hospodársky výsledok</w:t>
            </w:r>
          </w:p>
        </w:tc>
      </w:tr>
      <w:tr w:rsidR="00D7793B" w:rsidRPr="00B9788E" w:rsidTr="00E5427F">
        <w:tc>
          <w:tcPr>
            <w:tcW w:w="2093" w:type="dxa"/>
          </w:tcPr>
          <w:p w:rsidR="00D7793B" w:rsidRPr="009D52A6" w:rsidRDefault="00942448" w:rsidP="00AF26D0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8 930 </w:t>
            </w:r>
            <w:r w:rsidR="00AF26D0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7793B" w:rsidRPr="009D52A6" w:rsidRDefault="00AF26D0" w:rsidP="00AF26D0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42448">
              <w:rPr>
                <w:rFonts w:asciiTheme="majorHAnsi" w:hAnsiTheme="majorHAnsi"/>
                <w:sz w:val="24"/>
                <w:szCs w:val="24"/>
              </w:rPr>
              <w:t xml:space="preserve"> 809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42448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7793B" w:rsidRPr="009D52A6" w:rsidRDefault="00372687" w:rsidP="00942448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2448">
              <w:rPr>
                <w:rFonts w:asciiTheme="majorHAnsi" w:hAnsiTheme="majorHAnsi"/>
                <w:sz w:val="24"/>
                <w:szCs w:val="24"/>
              </w:rPr>
              <w:t>1 120 996</w:t>
            </w:r>
          </w:p>
        </w:tc>
      </w:tr>
    </w:tbl>
    <w:p w:rsidR="00B9788E" w:rsidRDefault="00B9788E" w:rsidP="00B9788E">
      <w:pPr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8C19E2" w:rsidRPr="008D781A" w:rsidRDefault="00D7793B" w:rsidP="00B9788E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8C248F">
        <w:rPr>
          <w:rFonts w:asciiTheme="majorHAnsi" w:hAnsiTheme="majorHAnsi"/>
          <w:lang w:val="sk-SK"/>
        </w:rPr>
        <w:t xml:space="preserve">Podrobnejšie členenie nákladov a výnosov </w:t>
      </w:r>
      <w:r w:rsidR="009B258F" w:rsidRPr="008C248F">
        <w:rPr>
          <w:rFonts w:asciiTheme="majorHAnsi" w:hAnsiTheme="majorHAnsi"/>
          <w:lang w:val="sk-SK"/>
        </w:rPr>
        <w:t xml:space="preserve">sumárne za celú STU </w:t>
      </w:r>
      <w:r w:rsidRPr="008C248F">
        <w:rPr>
          <w:rFonts w:asciiTheme="majorHAnsi" w:hAnsiTheme="majorHAnsi"/>
          <w:lang w:val="sk-SK"/>
        </w:rPr>
        <w:t>je uvedené v tabuľkách 22 a 23 Výročnej správy o hospodárení za rok 201</w:t>
      </w:r>
      <w:r w:rsidR="005E62D3" w:rsidRPr="008C248F">
        <w:rPr>
          <w:rFonts w:asciiTheme="majorHAnsi" w:hAnsiTheme="majorHAnsi"/>
          <w:lang w:val="sk-SK"/>
        </w:rPr>
        <w:t>8</w:t>
      </w:r>
      <w:r w:rsidRPr="008C248F">
        <w:rPr>
          <w:rFonts w:asciiTheme="majorHAnsi" w:hAnsiTheme="majorHAnsi"/>
          <w:lang w:val="sk-SK"/>
        </w:rPr>
        <w:t>.</w:t>
      </w:r>
      <w:r w:rsidR="008C19E2" w:rsidRPr="008C248F">
        <w:rPr>
          <w:rFonts w:asciiTheme="majorHAnsi" w:hAnsiTheme="majorHAnsi"/>
          <w:lang w:val="sk-SK"/>
        </w:rPr>
        <w:t xml:space="preserve"> </w:t>
      </w:r>
    </w:p>
    <w:p w:rsidR="00D7793B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594AAC" w:rsidRPr="00B9788E" w:rsidRDefault="0002371F" w:rsidP="00D7793B">
      <w:pPr>
        <w:pStyle w:val="Odsekzoznamu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7793B" w:rsidRPr="00AF0BDE" w:rsidRDefault="00D7793B" w:rsidP="00D7793B">
      <w:pPr>
        <w:pStyle w:val="Odsekzoznamu"/>
        <w:ind w:left="0"/>
        <w:rPr>
          <w:rFonts w:asciiTheme="majorHAnsi" w:hAnsiTheme="majorHAnsi"/>
          <w:b/>
        </w:rPr>
      </w:pPr>
      <w:r w:rsidRPr="00AF0BDE">
        <w:rPr>
          <w:rFonts w:asciiTheme="majorHAnsi" w:hAnsiTheme="majorHAnsi"/>
          <w:b/>
        </w:rPr>
        <w:t>2.3 Poznámky</w:t>
      </w:r>
    </w:p>
    <w:p w:rsidR="00D7793B" w:rsidRPr="00AF0BDE" w:rsidRDefault="00D7793B" w:rsidP="00D7793B">
      <w:pPr>
        <w:pStyle w:val="Odsekzoznamu"/>
        <w:ind w:left="0"/>
        <w:rPr>
          <w:rFonts w:asciiTheme="majorHAnsi" w:hAnsiTheme="majorHAnsi"/>
          <w:b/>
        </w:rPr>
      </w:pPr>
    </w:p>
    <w:p w:rsidR="00D7793B" w:rsidRPr="00AF0BD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D7793B" w:rsidRPr="00AF0BD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AF0BD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</w:rPr>
        <w:t>STU k 31.12.201</w:t>
      </w:r>
      <w:r w:rsidR="0002371F" w:rsidRPr="00AF0BDE">
        <w:rPr>
          <w:rFonts w:asciiTheme="majorHAnsi" w:hAnsiTheme="majorHAnsi"/>
        </w:rPr>
        <w:t>8</w:t>
      </w:r>
      <w:r w:rsidR="00643637" w:rsidRPr="00AF0BDE">
        <w:rPr>
          <w:rFonts w:asciiTheme="majorHAnsi" w:hAnsiTheme="majorHAnsi"/>
        </w:rPr>
        <w:t xml:space="preserve"> </w:t>
      </w:r>
      <w:r w:rsidRPr="00AF0BDE">
        <w:rPr>
          <w:rFonts w:asciiTheme="majorHAnsi" w:hAnsiTheme="majorHAnsi"/>
        </w:rPr>
        <w:t xml:space="preserve">vykazovala priemerný prepočítaný počet zamestnancov </w:t>
      </w:r>
      <w:r w:rsidR="003A4C41" w:rsidRPr="00AF0BDE">
        <w:rPr>
          <w:rFonts w:asciiTheme="majorHAnsi" w:hAnsiTheme="majorHAnsi"/>
        </w:rPr>
        <w:t>2 455</w:t>
      </w:r>
      <w:r w:rsidR="00840BD9" w:rsidRPr="00AF0BDE">
        <w:rPr>
          <w:rFonts w:asciiTheme="majorHAnsi" w:hAnsiTheme="majorHAnsi"/>
        </w:rPr>
        <w:t xml:space="preserve"> </w:t>
      </w:r>
      <w:r w:rsidRPr="00AF0BDE">
        <w:rPr>
          <w:rFonts w:asciiTheme="majorHAnsi" w:hAnsiTheme="majorHAnsi"/>
        </w:rPr>
        <w:t xml:space="preserve">čo je </w:t>
      </w:r>
      <w:r w:rsidR="00AF0BDE">
        <w:rPr>
          <w:rFonts w:asciiTheme="majorHAnsi" w:hAnsiTheme="majorHAnsi"/>
        </w:rPr>
        <w:t xml:space="preserve">       </w:t>
      </w:r>
      <w:r w:rsidRPr="00AF0BDE">
        <w:rPr>
          <w:rFonts w:asciiTheme="majorHAnsi" w:hAnsiTheme="majorHAnsi"/>
        </w:rPr>
        <w:t>o </w:t>
      </w:r>
      <w:r w:rsidR="003A4C41" w:rsidRPr="00AF0BDE">
        <w:rPr>
          <w:rFonts w:asciiTheme="majorHAnsi" w:hAnsiTheme="majorHAnsi"/>
        </w:rPr>
        <w:t>3</w:t>
      </w:r>
      <w:r w:rsidR="00036640" w:rsidRPr="00AF0BDE">
        <w:rPr>
          <w:rFonts w:asciiTheme="majorHAnsi" w:hAnsiTheme="majorHAnsi"/>
        </w:rPr>
        <w:t>5</w:t>
      </w:r>
      <w:r w:rsidRPr="00AF0BDE">
        <w:rPr>
          <w:rFonts w:asciiTheme="majorHAnsi" w:hAnsiTheme="majorHAnsi"/>
        </w:rPr>
        <w:t xml:space="preserve"> menej oproti predchádzajúcemu obdobiu.</w:t>
      </w:r>
    </w:p>
    <w:p w:rsidR="009B258F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Tabuľka č. 4 Priemerné prepočítané počty zamestnancov podľa súčastí</w:t>
      </w:r>
    </w:p>
    <w:p w:rsidR="00516B95" w:rsidRDefault="00516B95" w:rsidP="00D7793B">
      <w:pPr>
        <w:pStyle w:val="Odsekzoznamu"/>
        <w:ind w:left="0"/>
        <w:jc w:val="both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16B95" w:rsidRPr="00516B95" w:rsidTr="00516B95">
        <w:tc>
          <w:tcPr>
            <w:tcW w:w="2072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Súčasť</w:t>
            </w:r>
          </w:p>
        </w:tc>
        <w:tc>
          <w:tcPr>
            <w:tcW w:w="2072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Rok 2017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516B95" w:rsidRDefault="00516B95" w:rsidP="00387421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Rok 201</w:t>
            </w:r>
            <w:r w:rsidR="0038742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516B95" w:rsidRDefault="00516B95" w:rsidP="00387421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Rozdiel 201</w:t>
            </w:r>
            <w:r w:rsidR="00387421">
              <w:rPr>
                <w:rFonts w:asciiTheme="majorHAnsi" w:hAnsiTheme="majorHAnsi"/>
                <w:sz w:val="24"/>
                <w:szCs w:val="24"/>
              </w:rPr>
              <w:t>8</w:t>
            </w:r>
            <w:r w:rsidRPr="00516B95">
              <w:rPr>
                <w:rFonts w:asciiTheme="majorHAnsi" w:hAnsiTheme="majorHAnsi"/>
                <w:sz w:val="24"/>
                <w:szCs w:val="24"/>
              </w:rPr>
              <w:t xml:space="preserve"> -201</w:t>
            </w:r>
            <w:r w:rsidR="0038742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C3232">
              <w:rPr>
                <w:rFonts w:asciiTheme="majorHAnsi" w:hAnsiTheme="majorHAnsi"/>
                <w:sz w:val="24"/>
                <w:szCs w:val="24"/>
              </w:rPr>
              <w:t>SvF</w:t>
            </w:r>
            <w:proofErr w:type="spellEnd"/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384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386</w:t>
            </w:r>
          </w:p>
        </w:tc>
        <w:tc>
          <w:tcPr>
            <w:tcW w:w="2073" w:type="dxa"/>
          </w:tcPr>
          <w:p w:rsidR="00516B95" w:rsidRPr="005C3232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C3232">
              <w:rPr>
                <w:rFonts w:asciiTheme="majorHAnsi" w:hAnsiTheme="majorHAnsi"/>
                <w:sz w:val="24"/>
                <w:szCs w:val="24"/>
              </w:rPr>
              <w:t>SjF</w:t>
            </w:r>
            <w:proofErr w:type="spellEnd"/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20</w:t>
            </w:r>
            <w:r w:rsidR="00EB206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2073" w:type="dxa"/>
          </w:tcPr>
          <w:p w:rsidR="00516B95" w:rsidRPr="005C3232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-8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FEI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370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358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FHPT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434</w:t>
            </w:r>
          </w:p>
        </w:tc>
        <w:tc>
          <w:tcPr>
            <w:tcW w:w="2073" w:type="dxa"/>
          </w:tcPr>
          <w:p w:rsidR="00516B95" w:rsidRPr="005C3232" w:rsidRDefault="005A44C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436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FA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16</w:t>
            </w:r>
            <w:r w:rsidR="00EB206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5C3232" w:rsidRDefault="003E2125" w:rsidP="00263E91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263E91">
              <w:rPr>
                <w:rFonts w:asciiTheme="majorHAnsi" w:hAnsiTheme="majorHAnsi"/>
                <w:sz w:val="24"/>
                <w:szCs w:val="24"/>
              </w:rPr>
              <w:t>2</w:t>
            </w:r>
            <w:r w:rsidR="000B6C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16B95" w:rsidRPr="005C3232" w:rsidRDefault="00263E91" w:rsidP="00263E91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MTF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37</w:t>
            </w:r>
            <w:r w:rsidR="00EB206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5C3232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379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FIIT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  <w:r w:rsidR="00A81CE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UM</w:t>
            </w:r>
          </w:p>
        </w:tc>
        <w:tc>
          <w:tcPr>
            <w:tcW w:w="2072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R-STU</w:t>
            </w:r>
          </w:p>
        </w:tc>
        <w:tc>
          <w:tcPr>
            <w:tcW w:w="2072" w:type="dxa"/>
          </w:tcPr>
          <w:p w:rsidR="00516B95" w:rsidRPr="005C3232" w:rsidRDefault="00AB33F8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C3232">
              <w:rPr>
                <w:rFonts w:asciiTheme="majorHAnsi" w:hAnsiTheme="majorHAnsi"/>
                <w:sz w:val="24"/>
                <w:szCs w:val="24"/>
              </w:rPr>
              <w:t>ŠDaJ</w:t>
            </w:r>
            <w:proofErr w:type="spellEnd"/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2073" w:type="dxa"/>
          </w:tcPr>
          <w:p w:rsidR="00516B95" w:rsidRPr="005C3232" w:rsidRDefault="003E2125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Gabčíkovo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073" w:type="dxa"/>
          </w:tcPr>
          <w:p w:rsidR="00516B95" w:rsidRPr="005C3232" w:rsidRDefault="003E2125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</w:tbl>
    <w:p w:rsidR="009B258F" w:rsidRPr="00516B95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Pr="00B9788E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AF0BD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D7793B" w:rsidRPr="00AF0BD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</w:rPr>
        <w:t>Dlhodobý majetok nakúpený v rámci poskytnutia nená</w:t>
      </w:r>
      <w:r w:rsidR="00840BD9" w:rsidRPr="00AF0BDE">
        <w:rPr>
          <w:rFonts w:asciiTheme="majorHAnsi" w:hAnsiTheme="majorHAnsi"/>
        </w:rPr>
        <w:t xml:space="preserve">vratného finančného príspevku </w:t>
      </w:r>
      <w:r w:rsidR="00AF0BDE">
        <w:rPr>
          <w:rFonts w:asciiTheme="majorHAnsi" w:hAnsiTheme="majorHAnsi"/>
        </w:rPr>
        <w:t xml:space="preserve">                  </w:t>
      </w:r>
      <w:r w:rsidRPr="00AF0BDE">
        <w:rPr>
          <w:rFonts w:asciiTheme="majorHAnsi" w:hAnsiTheme="majorHAnsi"/>
        </w:rPr>
        <w:t>z prostriedkov štrukturálnych fondov E</w:t>
      </w:r>
      <w:r w:rsidR="00EC1C45" w:rsidRPr="00AF0BDE">
        <w:rPr>
          <w:rFonts w:asciiTheme="majorHAnsi" w:hAnsiTheme="majorHAnsi"/>
        </w:rPr>
        <w:t>Ú</w:t>
      </w:r>
      <w:r w:rsidRPr="00AF0BDE">
        <w:rPr>
          <w:rFonts w:asciiTheme="majorHAnsi" w:hAnsiTheme="majorHAnsi"/>
        </w:rPr>
        <w:t xml:space="preserve"> bol </w:t>
      </w:r>
      <w:r w:rsidR="00840BD9" w:rsidRPr="00AF0BDE">
        <w:rPr>
          <w:rFonts w:asciiTheme="majorHAnsi" w:hAnsiTheme="majorHAnsi"/>
        </w:rPr>
        <w:t xml:space="preserve">v zmysle zmlúv o poskytnutí nenávratného finančného príspevku </w:t>
      </w:r>
      <w:r w:rsidRPr="00AF0BDE">
        <w:rPr>
          <w:rFonts w:asciiTheme="majorHAnsi" w:hAnsiTheme="majorHAnsi"/>
        </w:rPr>
        <w:t>poistený. Ostatný majetok poistený nebol.</w:t>
      </w:r>
    </w:p>
    <w:p w:rsidR="00D7793B" w:rsidRPr="00AF0BD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</w:rPr>
        <w:t>STU odpisovala dlhodobý majetok v zmysle odpisového plánu</w:t>
      </w:r>
      <w:r w:rsidR="00864A76" w:rsidRPr="00AF0BDE">
        <w:rPr>
          <w:rFonts w:asciiTheme="majorHAnsi" w:hAnsiTheme="majorHAnsi"/>
        </w:rPr>
        <w:t xml:space="preserve"> na rok 2018</w:t>
      </w:r>
      <w:r w:rsidRPr="00AF0BDE">
        <w:rPr>
          <w:rFonts w:asciiTheme="majorHAnsi" w:hAnsiTheme="majorHAnsi"/>
        </w:rPr>
        <w:t>.</w:t>
      </w:r>
    </w:p>
    <w:p w:rsidR="00036640" w:rsidRPr="00AF0BDE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036640" w:rsidRPr="00AF0BDE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</w:rPr>
        <w:t xml:space="preserve">Podrobné poznámky </w:t>
      </w:r>
      <w:r w:rsidR="00516B95" w:rsidRPr="00AF0BDE">
        <w:rPr>
          <w:rFonts w:asciiTheme="majorHAnsi" w:hAnsiTheme="majorHAnsi"/>
        </w:rPr>
        <w:t xml:space="preserve">za celú STU </w:t>
      </w:r>
      <w:r w:rsidRPr="00AF0BDE">
        <w:rPr>
          <w:rFonts w:asciiTheme="majorHAnsi" w:hAnsiTheme="majorHAnsi"/>
        </w:rPr>
        <w:t>sú súčasťou účtovnej závierky za rok 201</w:t>
      </w:r>
      <w:r w:rsidR="00864A76" w:rsidRPr="00AF0BDE">
        <w:rPr>
          <w:rFonts w:asciiTheme="majorHAnsi" w:hAnsiTheme="majorHAnsi"/>
        </w:rPr>
        <w:t>8</w:t>
      </w:r>
      <w:r w:rsidRPr="00AF0BDE">
        <w:rPr>
          <w:rFonts w:asciiTheme="majorHAnsi" w:hAnsiTheme="majorHAnsi"/>
        </w:rPr>
        <w:t xml:space="preserve"> a teda aj súčasťou tejto výročnej správy o hospodárení.</w:t>
      </w:r>
    </w:p>
    <w:p w:rsidR="00657DC1" w:rsidRDefault="00657DC1" w:rsidP="00D7793B">
      <w:pPr>
        <w:pStyle w:val="Nadpis1"/>
        <w:suppressAutoHyphens/>
        <w:rPr>
          <w:rFonts w:asciiTheme="majorHAnsi" w:hAnsiTheme="majorHAnsi" w:cs="Times New Roman"/>
          <w:sz w:val="28"/>
          <w:szCs w:val="28"/>
          <w:lang w:val="cs-CZ"/>
        </w:rPr>
      </w:pPr>
    </w:p>
    <w:p w:rsidR="00D7793B" w:rsidRPr="00AF0BDE" w:rsidRDefault="00D7793B" w:rsidP="00D7793B">
      <w:pPr>
        <w:pStyle w:val="Nadpis1"/>
        <w:suppressAutoHyphens/>
        <w:rPr>
          <w:rFonts w:asciiTheme="majorHAnsi" w:hAnsiTheme="majorHAnsi" w:cs="Times New Roman"/>
          <w:sz w:val="24"/>
          <w:szCs w:val="24"/>
          <w:lang w:val="cs-CZ"/>
        </w:rPr>
      </w:pPr>
      <w:r w:rsidRPr="00AF0BDE">
        <w:rPr>
          <w:rFonts w:asciiTheme="majorHAnsi" w:hAnsiTheme="majorHAnsi" w:cs="Times New Roman"/>
          <w:sz w:val="24"/>
          <w:szCs w:val="24"/>
          <w:lang w:val="cs-CZ"/>
        </w:rPr>
        <w:t>3.</w:t>
      </w:r>
      <w:r w:rsidRPr="00AF0BDE">
        <w:rPr>
          <w:rFonts w:asciiTheme="majorHAnsi" w:hAnsiTheme="majorHAnsi" w:cs="Times New Roman"/>
          <w:sz w:val="24"/>
          <w:szCs w:val="24"/>
          <w:lang w:val="cs-CZ"/>
        </w:rPr>
        <w:tab/>
        <w:t xml:space="preserve">Analýza </w:t>
      </w:r>
      <w:proofErr w:type="spellStart"/>
      <w:r w:rsidR="001337F1" w:rsidRPr="00AF0BDE">
        <w:rPr>
          <w:rFonts w:asciiTheme="majorHAnsi" w:hAnsiTheme="majorHAnsi" w:cs="Times New Roman"/>
          <w:sz w:val="24"/>
          <w:szCs w:val="24"/>
          <w:lang w:val="cs-CZ"/>
        </w:rPr>
        <w:t>príjmov</w:t>
      </w:r>
      <w:proofErr w:type="spellEnd"/>
      <w:r w:rsidR="001337F1" w:rsidRPr="00AF0BDE">
        <w:rPr>
          <w:rFonts w:asciiTheme="majorHAnsi" w:hAnsiTheme="majorHAnsi" w:cs="Times New Roman"/>
          <w:sz w:val="24"/>
          <w:szCs w:val="24"/>
          <w:lang w:val="cs-CZ"/>
        </w:rPr>
        <w:t xml:space="preserve"> a </w:t>
      </w:r>
      <w:proofErr w:type="spellStart"/>
      <w:r w:rsidR="001337F1" w:rsidRPr="00AF0BDE">
        <w:rPr>
          <w:rFonts w:asciiTheme="majorHAnsi" w:hAnsiTheme="majorHAnsi" w:cs="Times New Roman"/>
          <w:sz w:val="24"/>
          <w:szCs w:val="24"/>
          <w:lang w:val="cs-CZ"/>
        </w:rPr>
        <w:t>výnosov</w:t>
      </w:r>
      <w:proofErr w:type="spellEnd"/>
      <w:r w:rsidR="001337F1" w:rsidRPr="00AF0BDE">
        <w:rPr>
          <w:rFonts w:asciiTheme="majorHAnsi" w:hAnsiTheme="majorHAnsi" w:cs="Times New Roman"/>
          <w:sz w:val="24"/>
          <w:szCs w:val="24"/>
          <w:lang w:val="cs-CZ"/>
        </w:rPr>
        <w:t xml:space="preserve">    </w:t>
      </w:r>
    </w:p>
    <w:p w:rsidR="001337F1" w:rsidRPr="00AF0BDE" w:rsidRDefault="001337F1" w:rsidP="00AF0BDE">
      <w:pPr>
        <w:pStyle w:val="Pta"/>
        <w:jc w:val="both"/>
        <w:rPr>
          <w:rFonts w:asciiTheme="majorHAnsi" w:hAnsiTheme="majorHAnsi" w:cs="Times New Roman"/>
          <w:b/>
        </w:rPr>
      </w:pPr>
    </w:p>
    <w:p w:rsidR="00D7793B" w:rsidRPr="00AF0BDE" w:rsidRDefault="00D7793B" w:rsidP="00AF0BDE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right="51"/>
        <w:contextualSpacing/>
        <w:jc w:val="both"/>
        <w:rPr>
          <w:rFonts w:asciiTheme="majorHAnsi" w:hAnsiTheme="majorHAnsi"/>
        </w:rPr>
      </w:pPr>
      <w:r w:rsidRPr="00AF0BDE">
        <w:rPr>
          <w:rFonts w:asciiTheme="majorHAnsi" w:hAnsiTheme="majorHAnsi"/>
          <w:u w:val="single"/>
        </w:rPr>
        <w:t xml:space="preserve">Príjmy z dotácií zo štátneho rozpočtu z kapitoly </w:t>
      </w:r>
      <w:proofErr w:type="spellStart"/>
      <w:r w:rsidRPr="00AF0BDE">
        <w:rPr>
          <w:rFonts w:asciiTheme="majorHAnsi" w:hAnsiTheme="majorHAnsi"/>
          <w:u w:val="single"/>
        </w:rPr>
        <w:t>MŠVVaŠ</w:t>
      </w:r>
      <w:proofErr w:type="spellEnd"/>
      <w:r w:rsidRPr="00AF0BDE">
        <w:rPr>
          <w:rFonts w:asciiTheme="majorHAnsi" w:hAnsiTheme="majorHAnsi"/>
          <w:u w:val="single"/>
        </w:rPr>
        <w:t xml:space="preserve"> SR poskytnuté v rámci dotačnej zmluvy</w:t>
      </w:r>
      <w:r w:rsidRPr="00AF0BDE">
        <w:rPr>
          <w:rFonts w:asciiTheme="majorHAnsi" w:hAnsiTheme="majorHAnsi"/>
        </w:rPr>
        <w:t xml:space="preserve"> </w:t>
      </w:r>
    </w:p>
    <w:p w:rsidR="00D7793B" w:rsidRPr="00AF0BDE" w:rsidRDefault="00D7793B" w:rsidP="00AF0BDE">
      <w:pPr>
        <w:ind w:left="567"/>
        <w:jc w:val="both"/>
        <w:rPr>
          <w:rFonts w:asciiTheme="majorHAnsi" w:hAnsiTheme="majorHAnsi" w:cs="Times New Roman"/>
          <w:lang w:val="sk-SK"/>
        </w:rPr>
      </w:pPr>
      <w:r w:rsidRPr="00AF0BDE">
        <w:rPr>
          <w:rFonts w:asciiTheme="majorHAnsi" w:hAnsiTheme="majorHAnsi" w:cs="Times New Roman"/>
          <w:lang w:val="sk-SK"/>
        </w:rPr>
        <w:t>Na základe dotačnej zmluvy bola v roku 201</w:t>
      </w:r>
      <w:r w:rsidR="00864A76" w:rsidRPr="00AF0BDE">
        <w:rPr>
          <w:rFonts w:asciiTheme="majorHAnsi" w:hAnsiTheme="majorHAnsi" w:cs="Times New Roman"/>
          <w:lang w:val="sk-SK"/>
        </w:rPr>
        <w:t>8</w:t>
      </w:r>
      <w:r w:rsidRPr="00AF0BDE">
        <w:rPr>
          <w:rFonts w:asciiTheme="majorHAnsi" w:hAnsiTheme="majorHAnsi" w:cs="Times New Roman"/>
          <w:lang w:val="sk-SK"/>
        </w:rPr>
        <w:t xml:space="preserve"> STU poskytnutá dotácia zo štátneho rozpočtu v  celkovej výške</w:t>
      </w:r>
      <w:r w:rsidR="00A811C0" w:rsidRPr="00AF0BDE">
        <w:rPr>
          <w:rFonts w:asciiTheme="majorHAnsi" w:hAnsiTheme="majorHAnsi" w:cs="Times New Roman"/>
          <w:lang w:val="sk-SK"/>
        </w:rPr>
        <w:t xml:space="preserve"> </w:t>
      </w:r>
      <w:r w:rsidR="005C5981" w:rsidRPr="00AF0BDE">
        <w:rPr>
          <w:rFonts w:asciiTheme="majorHAnsi" w:eastAsia="Times New Roman" w:hAnsiTheme="majorHAnsi" w:cs="Times New Roman"/>
          <w:bCs/>
          <w:lang w:val="sk-SK" w:eastAsia="sk-SK"/>
        </w:rPr>
        <w:t>67 967 654</w:t>
      </w:r>
      <w:r w:rsidR="00450D4A" w:rsidRPr="00AF0BDE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  <w:r w:rsidRPr="00AF0BDE">
        <w:rPr>
          <w:rFonts w:asciiTheme="majorHAnsi" w:hAnsiTheme="majorHAnsi" w:cs="Times New Roman"/>
          <w:lang w:val="sk-SK"/>
        </w:rPr>
        <w:t xml:space="preserve">, z toho na bežné </w:t>
      </w:r>
      <w:r w:rsidR="009D14B7" w:rsidRPr="00AF0BDE">
        <w:rPr>
          <w:rFonts w:asciiTheme="majorHAnsi" w:hAnsiTheme="majorHAnsi" w:cs="Times New Roman"/>
          <w:lang w:val="sk-SK"/>
        </w:rPr>
        <w:t>výdavky </w:t>
      </w:r>
      <w:r w:rsidR="005C5981" w:rsidRPr="00AF0BDE">
        <w:rPr>
          <w:rFonts w:asciiTheme="majorHAnsi" w:eastAsia="Times New Roman" w:hAnsiTheme="majorHAnsi" w:cs="Times New Roman"/>
          <w:bCs/>
          <w:lang w:val="sk-SK" w:eastAsia="sk-SK"/>
        </w:rPr>
        <w:t>64 803 861</w:t>
      </w:r>
      <w:r w:rsidR="00450D4A" w:rsidRPr="00AF0BDE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Pr="00AF0BDE">
        <w:rPr>
          <w:rFonts w:asciiTheme="majorHAnsi" w:hAnsiTheme="majorHAnsi" w:cs="Times New Roman"/>
          <w:lang w:val="sk-SK"/>
        </w:rPr>
        <w:t xml:space="preserve">, </w:t>
      </w:r>
      <w:r w:rsidR="00D3532E">
        <w:rPr>
          <w:rFonts w:asciiTheme="majorHAnsi" w:hAnsiTheme="majorHAnsi" w:cs="Times New Roman"/>
          <w:lang w:val="sk-SK"/>
        </w:rPr>
        <w:t xml:space="preserve">                 </w:t>
      </w:r>
      <w:r w:rsidRPr="00AF0BDE">
        <w:rPr>
          <w:rFonts w:asciiTheme="majorHAnsi" w:hAnsiTheme="majorHAnsi" w:cs="Times New Roman"/>
          <w:lang w:val="sk-SK"/>
        </w:rPr>
        <w:t xml:space="preserve">na kapitálové výdavky </w:t>
      </w:r>
      <w:r w:rsidR="005C5981" w:rsidRPr="00AF0BDE">
        <w:rPr>
          <w:rFonts w:asciiTheme="majorHAnsi" w:hAnsiTheme="majorHAnsi" w:cs="Times New Roman"/>
          <w:lang w:val="sk-SK"/>
        </w:rPr>
        <w:t>3 163 793</w:t>
      </w:r>
      <w:r w:rsidR="00450D4A" w:rsidRPr="00AF0BDE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657DC1" w:rsidRPr="00AF0BD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AF0BDE">
        <w:rPr>
          <w:rFonts w:asciiTheme="majorHAnsi" w:hAnsiTheme="majorHAnsi" w:cs="Times New Roman"/>
          <w:lang w:val="sk-SK"/>
        </w:rPr>
        <w:t>. Z celkovej sumy bežné výdavky boli poskytnuté nasledovne:</w:t>
      </w:r>
    </w:p>
    <w:p w:rsidR="00A811C0" w:rsidRPr="00AF0BDE" w:rsidRDefault="00657DC1" w:rsidP="00AF0BDE">
      <w:pPr>
        <w:ind w:left="1134" w:hanging="1134"/>
        <w:rPr>
          <w:rFonts w:asciiTheme="majorHAnsi" w:hAnsiTheme="majorHAnsi" w:cs="Times New Roman"/>
          <w:lang w:val="sk-SK"/>
        </w:rPr>
      </w:pPr>
      <w:r w:rsidRPr="00AF0BDE">
        <w:rPr>
          <w:rFonts w:asciiTheme="majorHAnsi" w:hAnsiTheme="majorHAnsi" w:cs="Times New Roman"/>
          <w:lang w:val="sk-SK"/>
        </w:rPr>
        <w:t xml:space="preserve">             </w:t>
      </w:r>
      <w:proofErr w:type="spellStart"/>
      <w:r w:rsidR="00AF0BDE">
        <w:rPr>
          <w:rFonts w:asciiTheme="majorHAnsi" w:hAnsiTheme="majorHAnsi" w:cs="Times New Roman"/>
          <w:lang w:val="sk-SK"/>
        </w:rPr>
        <w:t>aa</w:t>
      </w:r>
      <w:proofErr w:type="spellEnd"/>
      <w:r w:rsidR="00AF0BDE">
        <w:rPr>
          <w:rFonts w:asciiTheme="majorHAnsi" w:hAnsiTheme="majorHAnsi" w:cs="Times New Roman"/>
          <w:lang w:val="sk-SK"/>
        </w:rPr>
        <w:t xml:space="preserve">)   </w:t>
      </w:r>
      <w:r w:rsidR="00D7793B" w:rsidRPr="00AF0BDE">
        <w:rPr>
          <w:rFonts w:asciiTheme="majorHAnsi" w:hAnsiTheme="majorHAnsi" w:cs="Times New Roman"/>
          <w:lang w:val="sk-SK"/>
        </w:rPr>
        <w:t xml:space="preserve">dotácia na uskutočňovanie </w:t>
      </w:r>
      <w:proofErr w:type="spellStart"/>
      <w:r w:rsidR="00D7793B" w:rsidRPr="00AF0BDE">
        <w:rPr>
          <w:rFonts w:asciiTheme="majorHAnsi" w:hAnsiTheme="majorHAnsi" w:cs="Times New Roman"/>
          <w:lang w:val="sk-SK"/>
        </w:rPr>
        <w:t>akretidovaných</w:t>
      </w:r>
      <w:proofErr w:type="spellEnd"/>
      <w:r w:rsidR="00D7793B" w:rsidRPr="00AF0BDE">
        <w:rPr>
          <w:rFonts w:asciiTheme="majorHAnsi" w:hAnsiTheme="majorHAnsi" w:cs="Times New Roman"/>
          <w:lang w:val="sk-SK"/>
        </w:rPr>
        <w:t xml:space="preserve"> študijných programov</w:t>
      </w:r>
      <w:r w:rsidR="008F23A5" w:rsidRPr="00AF0BDE">
        <w:rPr>
          <w:rFonts w:asciiTheme="majorHAnsi" w:hAnsiTheme="majorHAnsi" w:cs="Times New Roman"/>
          <w:lang w:val="sk-SK"/>
        </w:rPr>
        <w:t xml:space="preserve">                       </w:t>
      </w:r>
      <w:r w:rsidR="00D7793B" w:rsidRPr="00AF0BDE">
        <w:rPr>
          <w:rFonts w:asciiTheme="majorHAnsi" w:hAnsiTheme="majorHAnsi" w:cs="Times New Roman"/>
          <w:lang w:val="sk-SK"/>
        </w:rPr>
        <w:t xml:space="preserve"> </w:t>
      </w:r>
      <w:r w:rsidR="00AF0BDE">
        <w:rPr>
          <w:rFonts w:asciiTheme="majorHAnsi" w:hAnsiTheme="majorHAnsi" w:cs="Times New Roman"/>
          <w:lang w:val="sk-SK"/>
        </w:rPr>
        <w:t xml:space="preserve">         </w:t>
      </w:r>
      <w:r w:rsidR="00D3532E">
        <w:rPr>
          <w:rFonts w:asciiTheme="majorHAnsi" w:hAnsiTheme="majorHAnsi" w:cs="Times New Roman"/>
          <w:lang w:val="sk-SK"/>
        </w:rPr>
        <w:t xml:space="preserve">  </w:t>
      </w:r>
      <w:r w:rsidR="00D7793B" w:rsidRPr="00AF0BDE">
        <w:rPr>
          <w:rFonts w:asciiTheme="majorHAnsi" w:hAnsiTheme="majorHAnsi" w:cs="Times New Roman"/>
          <w:lang w:val="sk-SK"/>
        </w:rPr>
        <w:t xml:space="preserve">(PP 077 11) vo výške </w:t>
      </w:r>
      <w:r w:rsidRPr="00AF0BDE">
        <w:rPr>
          <w:rFonts w:asciiTheme="majorHAnsi" w:eastAsia="Times New Roman" w:hAnsiTheme="majorHAnsi" w:cs="Times New Roman"/>
          <w:bCs/>
          <w:lang w:val="sk-SK" w:eastAsia="sk-SK"/>
        </w:rPr>
        <w:t>42</w:t>
      </w:r>
      <w:r w:rsidR="005C5981" w:rsidRPr="00AF0BDE">
        <w:rPr>
          <w:rFonts w:asciiTheme="majorHAnsi" w:eastAsia="Times New Roman" w:hAnsiTheme="majorHAnsi" w:cs="Times New Roman"/>
          <w:bCs/>
          <w:lang w:val="sk-SK" w:eastAsia="sk-SK"/>
        </w:rPr>
        <w:t xml:space="preserve"> 884 </w:t>
      </w:r>
      <w:r w:rsidR="00AF26D0" w:rsidRPr="00AF0BDE">
        <w:rPr>
          <w:rFonts w:asciiTheme="majorHAnsi" w:eastAsia="Times New Roman" w:hAnsiTheme="majorHAnsi" w:cs="Times New Roman"/>
          <w:bCs/>
          <w:lang w:val="sk-SK" w:eastAsia="sk-SK"/>
        </w:rPr>
        <w:t>866</w:t>
      </w:r>
      <w:r w:rsidR="00450D4A" w:rsidRPr="00AF0BDE">
        <w:rPr>
          <w:rFonts w:asciiTheme="majorHAnsi" w:hAnsiTheme="majorHAnsi" w:cs="Times New Roman"/>
          <w:lang w:val="sk-SK"/>
        </w:rPr>
        <w:t xml:space="preserve"> €</w:t>
      </w:r>
      <w:r w:rsidR="00A811C0" w:rsidRPr="00AF0BDE">
        <w:rPr>
          <w:rFonts w:asciiTheme="majorHAnsi" w:hAnsiTheme="majorHAnsi" w:cs="Times New Roman"/>
          <w:lang w:val="sk-SK"/>
        </w:rPr>
        <w:t xml:space="preserve">  </w:t>
      </w:r>
    </w:p>
    <w:p w:rsidR="00D3532E" w:rsidRDefault="00D7793B" w:rsidP="00AF0BDE">
      <w:pPr>
        <w:ind w:left="1134" w:hanging="425"/>
        <w:jc w:val="both"/>
        <w:rPr>
          <w:rFonts w:asciiTheme="majorHAnsi" w:hAnsiTheme="majorHAnsi" w:cs="Times New Roman"/>
          <w:lang w:val="sk-SK"/>
        </w:rPr>
      </w:pPr>
      <w:proofErr w:type="spellStart"/>
      <w:r w:rsidRPr="00AF0BDE">
        <w:rPr>
          <w:rFonts w:asciiTheme="majorHAnsi" w:hAnsiTheme="majorHAnsi" w:cs="Times New Roman"/>
          <w:lang w:val="sk-SK"/>
        </w:rPr>
        <w:t>ab</w:t>
      </w:r>
      <w:proofErr w:type="spellEnd"/>
      <w:r w:rsidRPr="00AF0BDE">
        <w:rPr>
          <w:rFonts w:asciiTheme="majorHAnsi" w:hAnsiTheme="majorHAnsi" w:cs="Times New Roman"/>
          <w:lang w:val="sk-SK"/>
        </w:rPr>
        <w:t xml:space="preserve">) </w:t>
      </w:r>
      <w:r w:rsidR="00D3532E">
        <w:rPr>
          <w:rFonts w:asciiTheme="majorHAnsi" w:hAnsiTheme="majorHAnsi" w:cs="Times New Roman"/>
          <w:lang w:val="sk-SK"/>
        </w:rPr>
        <w:t xml:space="preserve">  </w:t>
      </w:r>
      <w:r w:rsidRPr="00AF0BDE">
        <w:rPr>
          <w:rFonts w:asciiTheme="majorHAnsi" w:hAnsiTheme="majorHAnsi" w:cs="Times New Roman"/>
          <w:lang w:val="sk-SK"/>
        </w:rPr>
        <w:t xml:space="preserve">dotácia na výskumnú, vývojovú alebo umeleckú činnosť (PP 077 12) </w:t>
      </w:r>
    </w:p>
    <w:p w:rsidR="00D7793B" w:rsidRPr="00AF0BDE" w:rsidRDefault="00D3532E" w:rsidP="00AF0BDE">
      <w:pPr>
        <w:ind w:left="1134" w:hanging="425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         </w:t>
      </w:r>
      <w:r w:rsidR="00D7793B" w:rsidRPr="00AF0BDE">
        <w:rPr>
          <w:rFonts w:asciiTheme="majorHAnsi" w:hAnsiTheme="majorHAnsi" w:cs="Times New Roman"/>
          <w:lang w:val="sk-SK"/>
        </w:rPr>
        <w:t xml:space="preserve">v celkovej </w:t>
      </w:r>
      <w:r w:rsidR="00657DC1" w:rsidRPr="00AF0BDE">
        <w:rPr>
          <w:rFonts w:asciiTheme="majorHAnsi" w:hAnsiTheme="majorHAnsi" w:cs="Times New Roman"/>
          <w:lang w:val="sk-SK"/>
        </w:rPr>
        <w:t xml:space="preserve"> </w:t>
      </w:r>
      <w:r w:rsidR="00D7793B" w:rsidRPr="00AF0BDE">
        <w:rPr>
          <w:rFonts w:asciiTheme="majorHAnsi" w:hAnsiTheme="majorHAnsi" w:cs="Times New Roman"/>
          <w:lang w:val="sk-SK"/>
        </w:rPr>
        <w:t xml:space="preserve">výške </w:t>
      </w:r>
      <w:r w:rsidR="00657DC1" w:rsidRPr="00AF0BDE">
        <w:rPr>
          <w:rFonts w:asciiTheme="majorHAnsi" w:eastAsia="Times New Roman" w:hAnsiTheme="majorHAnsi" w:cs="Times New Roman"/>
          <w:bCs/>
          <w:lang w:val="sk-SK" w:eastAsia="sk-SK"/>
        </w:rPr>
        <w:t>14</w:t>
      </w:r>
      <w:r w:rsidR="0099324C" w:rsidRPr="00AF0BDE">
        <w:rPr>
          <w:rFonts w:asciiTheme="majorHAnsi" w:eastAsia="Times New Roman" w:hAnsiTheme="majorHAnsi" w:cs="Times New Roman"/>
          <w:bCs/>
          <w:lang w:val="sk-SK" w:eastAsia="sk-SK"/>
        </w:rPr>
        <w:t> 690 640</w:t>
      </w:r>
      <w:r w:rsidR="00657DC1" w:rsidRPr="00AF0BD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50D4A" w:rsidRPr="00AF0BDE">
        <w:rPr>
          <w:rFonts w:asciiTheme="majorHAnsi" w:hAnsiTheme="majorHAnsi" w:cs="Times New Roman"/>
          <w:lang w:val="sk-SK"/>
        </w:rPr>
        <w:t>€</w:t>
      </w:r>
    </w:p>
    <w:p w:rsidR="00D7793B" w:rsidRPr="00AF0BDE" w:rsidRDefault="00D7793B" w:rsidP="00AF0BDE">
      <w:pPr>
        <w:ind w:left="709"/>
        <w:jc w:val="both"/>
        <w:rPr>
          <w:rFonts w:asciiTheme="majorHAnsi" w:hAnsiTheme="majorHAnsi" w:cs="Times New Roman"/>
          <w:lang w:val="sk-SK"/>
        </w:rPr>
      </w:pPr>
      <w:proofErr w:type="spellStart"/>
      <w:r w:rsidRPr="00AF0BDE">
        <w:rPr>
          <w:rFonts w:asciiTheme="majorHAnsi" w:hAnsiTheme="majorHAnsi" w:cs="Times New Roman"/>
          <w:lang w:val="sk-SK"/>
        </w:rPr>
        <w:t>ac</w:t>
      </w:r>
      <w:proofErr w:type="spellEnd"/>
      <w:r w:rsidRPr="00AF0BDE">
        <w:rPr>
          <w:rFonts w:asciiTheme="majorHAnsi" w:hAnsiTheme="majorHAnsi" w:cs="Times New Roman"/>
          <w:lang w:val="sk-SK"/>
        </w:rPr>
        <w:t xml:space="preserve">) </w:t>
      </w:r>
      <w:r w:rsidR="00D3532E">
        <w:rPr>
          <w:rFonts w:asciiTheme="majorHAnsi" w:hAnsiTheme="majorHAnsi" w:cs="Times New Roman"/>
          <w:lang w:val="sk-SK"/>
        </w:rPr>
        <w:t xml:space="preserve">  </w:t>
      </w:r>
      <w:r w:rsidRPr="00AF0BDE">
        <w:rPr>
          <w:rFonts w:asciiTheme="majorHAnsi" w:hAnsiTheme="majorHAnsi" w:cs="Times New Roman"/>
          <w:lang w:val="sk-SK"/>
        </w:rPr>
        <w:t xml:space="preserve">dotácia na rozvoj vysokej školy (PP 077 13) vo výške </w:t>
      </w:r>
      <w:r w:rsidR="00657DC1" w:rsidRPr="00AF0BDE">
        <w:rPr>
          <w:rFonts w:asciiTheme="majorHAnsi" w:eastAsia="Times New Roman" w:hAnsiTheme="majorHAnsi" w:cs="Times New Roman"/>
          <w:bCs/>
          <w:lang w:val="sk-SK" w:eastAsia="sk-SK"/>
        </w:rPr>
        <w:t>448 849,00</w:t>
      </w:r>
      <w:r w:rsidR="00450D4A" w:rsidRPr="00AF0BDE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</w:p>
    <w:p w:rsidR="00D7793B" w:rsidRPr="00AF0BDE" w:rsidRDefault="00450D4A" w:rsidP="00450D4A">
      <w:pPr>
        <w:ind w:left="1134" w:hanging="850"/>
        <w:jc w:val="both"/>
        <w:rPr>
          <w:rFonts w:asciiTheme="majorHAnsi" w:hAnsiTheme="majorHAnsi" w:cs="Times New Roman"/>
          <w:lang w:val="sk-SK"/>
        </w:rPr>
      </w:pPr>
      <w:r w:rsidRPr="00AF0BDE">
        <w:rPr>
          <w:rFonts w:asciiTheme="majorHAnsi" w:hAnsiTheme="majorHAnsi" w:cs="Times New Roman"/>
          <w:lang w:val="sk-SK"/>
        </w:rPr>
        <w:lastRenderedPageBreak/>
        <w:t xml:space="preserve">       </w:t>
      </w:r>
      <w:r w:rsidR="00D7793B" w:rsidRPr="00AF0BDE">
        <w:rPr>
          <w:rFonts w:asciiTheme="majorHAnsi" w:hAnsiTheme="majorHAnsi" w:cs="Times New Roman"/>
          <w:lang w:val="sk-SK"/>
        </w:rPr>
        <w:t xml:space="preserve">ad) dotácia na sociálnu podporu študentov (PP 077 15) v celkovej výške       </w:t>
      </w:r>
      <w:r w:rsidR="00657DC1" w:rsidRPr="00AF0BDE">
        <w:rPr>
          <w:rFonts w:asciiTheme="majorHAnsi" w:hAnsiTheme="majorHAnsi" w:cs="Times New Roman"/>
          <w:lang w:val="sk-SK"/>
        </w:rPr>
        <w:t xml:space="preserve">                          </w:t>
      </w:r>
      <w:r w:rsidR="00D7793B" w:rsidRPr="00AF0BDE">
        <w:rPr>
          <w:rFonts w:asciiTheme="majorHAnsi" w:hAnsiTheme="majorHAnsi" w:cs="Times New Roman"/>
          <w:lang w:val="sk-SK"/>
        </w:rPr>
        <w:t xml:space="preserve">           </w:t>
      </w:r>
      <w:r w:rsidR="00657DC1" w:rsidRPr="00AF0BDE">
        <w:rPr>
          <w:rFonts w:asciiTheme="majorHAnsi" w:hAnsiTheme="majorHAnsi" w:cs="Times New Roman"/>
          <w:lang w:val="sk-SK"/>
        </w:rPr>
        <w:t xml:space="preserve">  </w:t>
      </w:r>
      <w:r w:rsidR="00657DC1" w:rsidRPr="00AF0BDE">
        <w:rPr>
          <w:rFonts w:asciiTheme="majorHAnsi" w:eastAsia="Times New Roman" w:hAnsiTheme="majorHAnsi" w:cs="Times New Roman"/>
          <w:bCs/>
          <w:lang w:val="sk-SK" w:eastAsia="sk-SK"/>
        </w:rPr>
        <w:t xml:space="preserve">6 779 506,00 </w:t>
      </w:r>
      <w:r w:rsidRPr="00AF0BDE">
        <w:rPr>
          <w:rFonts w:asciiTheme="majorHAnsi" w:hAnsiTheme="majorHAnsi" w:cs="Times New Roman"/>
          <w:lang w:val="sk-SK"/>
        </w:rPr>
        <w:t>€</w:t>
      </w:r>
    </w:p>
    <w:p w:rsidR="00D7793B" w:rsidRPr="008C248F" w:rsidRDefault="00D7793B" w:rsidP="00727933">
      <w:pPr>
        <w:ind w:left="709"/>
        <w:jc w:val="both"/>
        <w:rPr>
          <w:rFonts w:asciiTheme="majorHAnsi" w:hAnsiTheme="majorHAnsi"/>
          <w:highlight w:val="yellow"/>
          <w:lang w:val="sk-SK"/>
        </w:rPr>
      </w:pPr>
    </w:p>
    <w:p w:rsidR="002942E8" w:rsidRPr="00D3532E" w:rsidRDefault="002942E8" w:rsidP="00D3532E">
      <w:pPr>
        <w:jc w:val="both"/>
        <w:rPr>
          <w:rFonts w:asciiTheme="majorHAnsi" w:hAnsiTheme="majorHAnsi" w:cs="Times New Roman"/>
          <w:lang w:val="sk-SK"/>
        </w:rPr>
      </w:pPr>
      <w:r w:rsidRPr="00D3532E">
        <w:rPr>
          <w:rFonts w:asciiTheme="majorHAnsi" w:hAnsiTheme="majorHAnsi" w:cs="Times New Roman"/>
          <w:lang w:val="sk-SK"/>
        </w:rPr>
        <w:t>Dotácia na rozvoj bola pridelená na rozvojový projekt UNIKAN 78 699€ a na rozvojový projekt STU ako líder Digitálnej koalície vo výške 370 150€.</w:t>
      </w:r>
    </w:p>
    <w:p w:rsidR="002942E8" w:rsidRPr="00D3532E" w:rsidRDefault="002942E8" w:rsidP="00727933">
      <w:pPr>
        <w:ind w:left="709"/>
        <w:jc w:val="both"/>
        <w:rPr>
          <w:rFonts w:asciiTheme="majorHAnsi" w:hAnsiTheme="majorHAnsi" w:cs="Times New Roman"/>
          <w:lang w:val="sk-SK"/>
        </w:rPr>
      </w:pPr>
    </w:p>
    <w:p w:rsidR="00D7793B" w:rsidRPr="00D3532E" w:rsidRDefault="00D7793B" w:rsidP="00D3532E">
      <w:pPr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Podrobnejší prehľad o pridelenej dotácii</w:t>
      </w:r>
      <w:r w:rsidR="002672EE" w:rsidRPr="00D3532E">
        <w:rPr>
          <w:rFonts w:asciiTheme="majorHAnsi" w:hAnsiTheme="majorHAnsi"/>
          <w:lang w:val="sk-SK"/>
        </w:rPr>
        <w:t xml:space="preserve"> na jednotlivé súčasti</w:t>
      </w:r>
      <w:r w:rsidRPr="00D3532E">
        <w:rPr>
          <w:rFonts w:asciiTheme="majorHAnsi" w:hAnsiTheme="majorHAnsi"/>
          <w:lang w:val="sk-SK"/>
        </w:rPr>
        <w:t xml:space="preserve"> tak na bežné výdavky ako aj na kapitálové výdavky dokumentuje tabuľka č. 1.</w:t>
      </w:r>
    </w:p>
    <w:p w:rsidR="00833C5D" w:rsidRPr="00D3532E" w:rsidRDefault="00833C5D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</w:rPr>
      </w:pPr>
    </w:p>
    <w:p w:rsidR="0001207F" w:rsidRPr="00D3532E" w:rsidRDefault="00833C5D" w:rsidP="0001207F">
      <w:pPr>
        <w:jc w:val="both"/>
        <w:rPr>
          <w:rFonts w:asciiTheme="majorHAnsi" w:eastAsia="Times New Roman" w:hAnsiTheme="majorHAnsi" w:cs="Times New Roman"/>
          <w:b/>
          <w:bCs/>
          <w:lang w:val="sk-SK" w:eastAsia="sk-SK"/>
        </w:rPr>
      </w:pPr>
      <w:r w:rsidRPr="00D3532E">
        <w:rPr>
          <w:rFonts w:asciiTheme="majorHAnsi" w:hAnsiTheme="majorHAnsi" w:cs="Times New Roman"/>
          <w:lang w:val="sk-SK"/>
        </w:rPr>
        <w:t xml:space="preserve">Súčasťou dotácie Rektorátu </w:t>
      </w:r>
      <w:r w:rsidR="0001207F" w:rsidRPr="00D3532E">
        <w:rPr>
          <w:rFonts w:asciiTheme="majorHAnsi" w:hAnsiTheme="majorHAnsi" w:cs="Times New Roman"/>
          <w:lang w:val="sk-SK"/>
        </w:rPr>
        <w:t xml:space="preserve">je aj dotácia Ústavu manažmentu v celkovej výške </w:t>
      </w:r>
      <w:r w:rsidR="00864A76" w:rsidRPr="00D3532E">
        <w:rPr>
          <w:rFonts w:asciiTheme="majorHAnsi" w:hAnsiTheme="majorHAnsi" w:cs="Times New Roman"/>
          <w:lang w:val="sk-SK"/>
        </w:rPr>
        <w:t xml:space="preserve">                       </w:t>
      </w:r>
      <w:r w:rsidR="00864A76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940 965,00 </w:t>
      </w:r>
      <w:r w:rsidR="00450D4A" w:rsidRPr="00D3532E">
        <w:rPr>
          <w:rFonts w:asciiTheme="majorHAnsi" w:hAnsiTheme="majorHAnsi" w:cs="Times New Roman"/>
          <w:lang w:val="sk-SK"/>
        </w:rPr>
        <w:t>€</w:t>
      </w:r>
      <w:r w:rsidR="0001207F" w:rsidRPr="00D3532E">
        <w:rPr>
          <w:rFonts w:asciiTheme="majorHAnsi" w:hAnsiTheme="majorHAnsi" w:cs="Times New Roman"/>
          <w:lang w:val="sk-SK"/>
        </w:rPr>
        <w:t xml:space="preserve">,  dotácia UVP – </w:t>
      </w:r>
      <w:proofErr w:type="spellStart"/>
      <w:r w:rsidR="0001207F" w:rsidRPr="00D3532E">
        <w:rPr>
          <w:rFonts w:asciiTheme="majorHAnsi" w:hAnsiTheme="majorHAnsi" w:cs="Times New Roman"/>
          <w:lang w:val="sk-SK"/>
        </w:rPr>
        <w:t>Nanocentrum</w:t>
      </w:r>
      <w:proofErr w:type="spellEnd"/>
      <w:r w:rsidR="0001207F" w:rsidRPr="00D3532E">
        <w:rPr>
          <w:rFonts w:asciiTheme="majorHAnsi" w:hAnsiTheme="majorHAnsi" w:cs="Times New Roman"/>
          <w:lang w:val="sk-SK"/>
        </w:rPr>
        <w:t xml:space="preserve"> vo výške </w:t>
      </w:r>
      <w:r w:rsidR="00864A76" w:rsidRPr="00D3532E">
        <w:rPr>
          <w:rFonts w:asciiTheme="majorHAnsi" w:eastAsia="Times New Roman" w:hAnsiTheme="majorHAnsi" w:cs="Times New Roman"/>
          <w:bCs/>
          <w:lang w:val="sk-SK" w:eastAsia="sk-SK"/>
        </w:rPr>
        <w:t>64 310,00</w:t>
      </w:r>
      <w:r w:rsidR="00864A76" w:rsidRPr="00D3532E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450D4A" w:rsidRPr="00D3532E">
        <w:rPr>
          <w:rFonts w:asciiTheme="majorHAnsi" w:hAnsiTheme="majorHAnsi" w:cs="Times New Roman"/>
          <w:lang w:val="sk-SK"/>
        </w:rPr>
        <w:t>€</w:t>
      </w:r>
      <w:r w:rsidR="0001207F" w:rsidRPr="00D3532E">
        <w:rPr>
          <w:rFonts w:asciiTheme="majorHAnsi" w:hAnsiTheme="majorHAnsi" w:cs="Times New Roman"/>
          <w:lang w:val="sk-SK"/>
        </w:rPr>
        <w:t xml:space="preserve">, dotácia Technik vo výške </w:t>
      </w:r>
      <w:r w:rsidR="00901E31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5434F1" w:rsidRPr="00D3532E">
        <w:rPr>
          <w:rFonts w:asciiTheme="majorHAnsi" w:eastAsia="Times New Roman" w:hAnsiTheme="majorHAnsi" w:cs="Times New Roman"/>
          <w:bCs/>
          <w:lang w:val="sk-SK" w:eastAsia="sk-SK"/>
        </w:rPr>
        <w:t>74 966,00</w:t>
      </w:r>
      <w:r w:rsidR="00F47721" w:rsidRPr="00D3532E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€</w:t>
      </w:r>
      <w:r w:rsidR="0001207F" w:rsidRPr="00D3532E">
        <w:rPr>
          <w:rFonts w:asciiTheme="majorHAnsi" w:hAnsiTheme="majorHAnsi" w:cs="Times New Roman"/>
          <w:lang w:val="sk-SK"/>
        </w:rPr>
        <w:t xml:space="preserve">, </w:t>
      </w:r>
      <w:proofErr w:type="spellStart"/>
      <w:r w:rsidR="0001207F" w:rsidRPr="00D3532E">
        <w:rPr>
          <w:rFonts w:asciiTheme="majorHAnsi" w:hAnsiTheme="majorHAnsi" w:cs="Times New Roman"/>
          <w:lang w:val="sk-SK"/>
        </w:rPr>
        <w:t>celouniverzitné</w:t>
      </w:r>
      <w:proofErr w:type="spellEnd"/>
      <w:r w:rsidR="0001207F" w:rsidRPr="00D3532E">
        <w:rPr>
          <w:rFonts w:asciiTheme="majorHAnsi" w:hAnsiTheme="majorHAnsi" w:cs="Times New Roman"/>
          <w:lang w:val="sk-SK"/>
        </w:rPr>
        <w:t xml:space="preserve"> účelovo určené  finančné prostriedky vo výške </w:t>
      </w:r>
      <w:r w:rsidR="00F47721" w:rsidRPr="00D3532E">
        <w:rPr>
          <w:rFonts w:asciiTheme="majorHAnsi" w:eastAsia="Times New Roman" w:hAnsiTheme="majorHAnsi" w:cs="Times New Roman"/>
          <w:bCs/>
          <w:lang w:val="sk-SK" w:eastAsia="sk-SK"/>
        </w:rPr>
        <w:t>2 105 841</w:t>
      </w:r>
      <w:r w:rsidR="005A4282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50D4A" w:rsidRPr="00D3532E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5A4282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5A4282" w:rsidRPr="00D3532E">
        <w:rPr>
          <w:rFonts w:asciiTheme="majorHAnsi" w:eastAsia="Times New Roman" w:hAnsiTheme="majorHAnsi" w:cs="Times New Roman"/>
          <w:bCs/>
          <w:lang w:val="sk-SK" w:eastAsia="sk-SK"/>
        </w:rPr>
        <w:t>a </w:t>
      </w:r>
      <w:r w:rsidR="00657DC1" w:rsidRPr="00D3532E">
        <w:rPr>
          <w:rFonts w:asciiTheme="majorHAnsi" w:eastAsia="Times New Roman" w:hAnsiTheme="majorHAnsi" w:cs="Times New Roman"/>
          <w:bCs/>
          <w:lang w:val="sk-SK" w:eastAsia="sk-SK"/>
        </w:rPr>
        <w:t>946 984,00</w:t>
      </w:r>
      <w:r w:rsidR="00657DC1" w:rsidRPr="00D3532E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450D4A" w:rsidRPr="00D3532E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5A4282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nerozdelená dotácia – Dodatok </w:t>
      </w:r>
      <w:r w:rsidR="00657DC1" w:rsidRPr="00D3532E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5A4282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k dotačnej zmluve</w:t>
      </w:r>
      <w:r w:rsidR="00C34066" w:rsidRPr="00D3532E">
        <w:rPr>
          <w:rFonts w:asciiTheme="majorHAnsi" w:eastAsia="Times New Roman" w:hAnsiTheme="majorHAnsi" w:cs="Times New Roman"/>
          <w:bCs/>
          <w:lang w:val="sk-SK" w:eastAsia="sk-SK"/>
        </w:rPr>
        <w:t>, ktorý bol na STU doručený koncom roka a</w:t>
      </w:r>
      <w:r w:rsidR="00E70DA1" w:rsidRPr="00D3532E">
        <w:rPr>
          <w:rFonts w:asciiTheme="majorHAnsi" w:eastAsia="Times New Roman" w:hAnsiTheme="majorHAnsi" w:cs="Times New Roman"/>
          <w:bCs/>
          <w:lang w:val="sk-SK" w:eastAsia="sk-SK"/>
        </w:rPr>
        <w:t> k 31.12.201</w:t>
      </w:r>
      <w:r w:rsidR="00657DC1" w:rsidRPr="00D3532E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E70DA1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C34066" w:rsidRPr="00D3532E">
        <w:rPr>
          <w:rFonts w:asciiTheme="majorHAnsi" w:eastAsia="Times New Roman" w:hAnsiTheme="majorHAnsi" w:cs="Times New Roman"/>
          <w:bCs/>
          <w:lang w:val="sk-SK" w:eastAsia="sk-SK"/>
        </w:rPr>
        <w:t>nebol rozdelený na fakulty</w:t>
      </w:r>
      <w:r w:rsidR="005A4282" w:rsidRPr="00D3532E">
        <w:rPr>
          <w:rFonts w:asciiTheme="majorHAnsi" w:eastAsia="Times New Roman" w:hAnsiTheme="majorHAnsi" w:cs="Times New Roman"/>
          <w:bCs/>
          <w:lang w:val="sk-SK" w:eastAsia="sk-SK"/>
        </w:rPr>
        <w:t>.</w:t>
      </w:r>
      <w:r w:rsidR="00E72F69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6F3ABF" w:rsidRPr="00D3532E" w:rsidRDefault="00071801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highlight w:val="yellow"/>
        </w:rPr>
      </w:pPr>
      <w:r w:rsidRPr="00D3532E">
        <w:rPr>
          <w:rFonts w:asciiTheme="majorHAnsi" w:hAnsiTheme="majorHAnsi"/>
          <w:highlight w:val="yellow"/>
        </w:rPr>
        <w:t xml:space="preserve"> </w:t>
      </w:r>
    </w:p>
    <w:p w:rsidR="00A62DAB" w:rsidRPr="00D3532E" w:rsidRDefault="00A62DA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49"/>
        <w:contextualSpacing/>
        <w:jc w:val="both"/>
        <w:rPr>
          <w:rFonts w:asciiTheme="majorHAnsi" w:hAnsiTheme="majorHAnsi"/>
          <w:u w:val="single"/>
        </w:rPr>
      </w:pPr>
      <w:r w:rsidRPr="00D3532E">
        <w:rPr>
          <w:rFonts w:asciiTheme="majorHAnsi" w:hAnsiTheme="majorHAnsi"/>
          <w:u w:val="single"/>
        </w:rPr>
        <w:t xml:space="preserve">Príjmy z  dotácií zo štátneho rozpočtu z  kapitoly MŠ </w:t>
      </w:r>
      <w:proofErr w:type="spellStart"/>
      <w:r w:rsidRPr="00D3532E">
        <w:rPr>
          <w:rFonts w:asciiTheme="majorHAnsi" w:hAnsiTheme="majorHAnsi"/>
          <w:u w:val="single"/>
        </w:rPr>
        <w:t>VVaŠ</w:t>
      </w:r>
      <w:proofErr w:type="spellEnd"/>
      <w:r w:rsidRPr="00D3532E">
        <w:rPr>
          <w:rFonts w:asciiTheme="majorHAnsi" w:hAnsiTheme="majorHAnsi"/>
          <w:u w:val="single"/>
        </w:rPr>
        <w:t xml:space="preserve"> SR poskytnuté mimo dotačnej zmluvy.</w:t>
      </w:r>
    </w:p>
    <w:p w:rsidR="00A62DAB" w:rsidRPr="00D3532E" w:rsidRDefault="00A62DAB" w:rsidP="00A811C0">
      <w:pPr>
        <w:ind w:left="709" w:hanging="1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 xml:space="preserve">Mimo dotačnej zmluvy mala STU príjem zo štátneho rozpočtu v rámci kapitoly </w:t>
      </w:r>
      <w:proofErr w:type="spellStart"/>
      <w:r w:rsidRPr="00D3532E">
        <w:rPr>
          <w:rFonts w:asciiTheme="majorHAnsi" w:hAnsiTheme="majorHAnsi"/>
          <w:lang w:val="sk-SK"/>
        </w:rPr>
        <w:t>MŠVVaŠ</w:t>
      </w:r>
      <w:proofErr w:type="spellEnd"/>
      <w:r w:rsidRPr="00D3532E">
        <w:rPr>
          <w:rFonts w:asciiTheme="majorHAnsi" w:hAnsiTheme="majorHAnsi"/>
          <w:lang w:val="sk-SK"/>
        </w:rPr>
        <w:t xml:space="preserve"> SR  v  celkovej výške </w:t>
      </w:r>
      <w:r w:rsidR="00AF26D0" w:rsidRPr="00D3532E">
        <w:rPr>
          <w:rFonts w:asciiTheme="majorHAnsi" w:eastAsia="Times New Roman" w:hAnsiTheme="majorHAnsi" w:cs="Times New Roman"/>
          <w:bCs/>
          <w:lang w:val="sk-SK" w:eastAsia="sk-SK"/>
        </w:rPr>
        <w:t>5 234 327,40</w:t>
      </w:r>
      <w:r w:rsidR="00A811C0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EUR. Všetky finančné prostriedky boli určené na bežné výdavky. Ide o dotácie poskytnuté na riešenie výskumných projektov vrátane projektov APVV a na zabezpečenie mobilít v súlade s medzinárodnými zmluvami (dotácie na zabezpečenie štúdia a výplatu štipendií zahraničných štipendistov) Prehľad v rámci programov, podprogramov a prvkov </w:t>
      </w:r>
      <w:r w:rsidR="00FD0E11" w:rsidRPr="00D3532E">
        <w:rPr>
          <w:rFonts w:asciiTheme="majorHAnsi" w:hAnsiTheme="majorHAnsi"/>
          <w:lang w:val="sk-SK"/>
        </w:rPr>
        <w:t xml:space="preserve"> </w:t>
      </w:r>
      <w:r w:rsidR="00D83C21" w:rsidRPr="00D3532E">
        <w:rPr>
          <w:rFonts w:asciiTheme="majorHAnsi" w:hAnsiTheme="majorHAnsi"/>
          <w:lang w:val="sk-SK"/>
        </w:rPr>
        <w:t>za celú STU</w:t>
      </w:r>
      <w:r w:rsidR="00FD0E11" w:rsidRPr="00D3532E">
        <w:rPr>
          <w:rFonts w:asciiTheme="majorHAnsi" w:hAnsiTheme="majorHAnsi"/>
          <w:lang w:val="sk-SK"/>
        </w:rPr>
        <w:t xml:space="preserve"> </w:t>
      </w:r>
      <w:r w:rsidRPr="00D3532E">
        <w:rPr>
          <w:rFonts w:asciiTheme="majorHAnsi" w:hAnsiTheme="majorHAnsi"/>
          <w:lang w:val="sk-SK"/>
        </w:rPr>
        <w:t>je zobrazený v  tabuľke č. 18.</w:t>
      </w:r>
      <w:r w:rsidR="00D83C21" w:rsidRPr="00D3532E">
        <w:rPr>
          <w:rFonts w:asciiTheme="majorHAnsi" w:hAnsiTheme="majorHAnsi"/>
          <w:lang w:val="sk-SK"/>
        </w:rPr>
        <w:t xml:space="preserve"> </w:t>
      </w:r>
    </w:p>
    <w:p w:rsidR="00D7793B" w:rsidRPr="00D3532E" w:rsidRDefault="00D7793B" w:rsidP="00D7793B">
      <w:pPr>
        <w:keepLines/>
        <w:widowControl w:val="0"/>
        <w:suppressAutoHyphens/>
        <w:ind w:right="49"/>
        <w:jc w:val="both"/>
        <w:rPr>
          <w:rFonts w:asciiTheme="majorHAnsi" w:hAnsiTheme="majorHAnsi"/>
          <w:lang w:val="sk-SK"/>
        </w:rPr>
      </w:pPr>
    </w:p>
    <w:p w:rsidR="00DA56F5" w:rsidRPr="00D3532E" w:rsidRDefault="00A62DAB" w:rsidP="00DA56F5">
      <w:pPr>
        <w:ind w:left="709" w:hanging="1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  <w:u w:val="single"/>
          <w:lang w:val="sk-SK"/>
        </w:rPr>
        <w:t xml:space="preserve">Príjmy STU  zo štrukturálnych fondov EÚ a  z  prostriedkov na ich spolufinancovanie z  kapitoly MŠ </w:t>
      </w:r>
      <w:proofErr w:type="spellStart"/>
      <w:r w:rsidRPr="00D3532E">
        <w:rPr>
          <w:rFonts w:asciiTheme="majorHAnsi" w:hAnsiTheme="majorHAnsi"/>
          <w:u w:val="single"/>
          <w:lang w:val="sk-SK"/>
        </w:rPr>
        <w:t>VVaŠ</w:t>
      </w:r>
      <w:proofErr w:type="spellEnd"/>
      <w:r w:rsidRPr="00D3532E">
        <w:rPr>
          <w:rFonts w:asciiTheme="majorHAnsi" w:hAnsiTheme="majorHAnsi"/>
          <w:u w:val="single"/>
          <w:lang w:val="sk-SK"/>
        </w:rPr>
        <w:t xml:space="preserve"> SR a z  iných kapitol štátneho rozpočtu </w:t>
      </w:r>
      <w:r w:rsidRPr="00D3532E">
        <w:rPr>
          <w:rFonts w:asciiTheme="majorHAnsi" w:hAnsiTheme="majorHAnsi"/>
          <w:lang w:val="sk-SK"/>
        </w:rPr>
        <w:t>v roku 201</w:t>
      </w:r>
      <w:r w:rsidR="0013605C" w:rsidRPr="00D3532E">
        <w:rPr>
          <w:rFonts w:asciiTheme="majorHAnsi" w:hAnsiTheme="majorHAnsi"/>
          <w:lang w:val="sk-SK"/>
        </w:rPr>
        <w:t>8</w:t>
      </w:r>
      <w:r w:rsidRPr="00D3532E">
        <w:rPr>
          <w:rFonts w:asciiTheme="majorHAnsi" w:hAnsiTheme="majorHAnsi"/>
          <w:lang w:val="sk-SK"/>
        </w:rPr>
        <w:t xml:space="preserve"> boli vo výške </w:t>
      </w:r>
      <w:r w:rsidR="0013605C" w:rsidRPr="00D3532E">
        <w:rPr>
          <w:rFonts w:asciiTheme="majorHAnsi" w:eastAsia="Times New Roman" w:hAnsiTheme="majorHAnsi" w:cs="Times New Roman"/>
          <w:bCs/>
          <w:lang w:val="sk-SK" w:eastAsia="sk-SK"/>
        </w:rPr>
        <w:t>127 621,84</w:t>
      </w:r>
      <w:r w:rsidR="00A811C0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EUR, z toho z EU </w:t>
      </w:r>
      <w:r w:rsidR="0013605C" w:rsidRPr="00D3532E">
        <w:rPr>
          <w:rFonts w:asciiTheme="majorHAnsi" w:eastAsia="Times New Roman" w:hAnsiTheme="majorHAnsi" w:cs="Times New Roman"/>
          <w:bCs/>
          <w:lang w:val="sk-SK" w:eastAsia="sk-SK"/>
        </w:rPr>
        <w:t>67 169,39</w:t>
      </w:r>
      <w:r w:rsidR="00DA56F5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EUR, spolufinancovanie zo štátneho rozpočtu    </w:t>
      </w:r>
      <w:r w:rsidR="0013605C" w:rsidRPr="00D3532E">
        <w:rPr>
          <w:rFonts w:asciiTheme="majorHAnsi" w:eastAsia="Times New Roman" w:hAnsiTheme="majorHAnsi" w:cs="Times New Roman"/>
          <w:bCs/>
          <w:lang w:val="sk-SK" w:eastAsia="sk-SK"/>
        </w:rPr>
        <w:t>60 452,45EUR</w:t>
      </w:r>
      <w:r w:rsidRPr="00D3532E">
        <w:rPr>
          <w:rFonts w:asciiTheme="majorHAnsi" w:hAnsiTheme="majorHAnsi"/>
          <w:lang w:val="sk-SK"/>
        </w:rPr>
        <w:t xml:space="preserve"> . Celá dotácia bola poskytnutá z kapitoly </w:t>
      </w:r>
      <w:proofErr w:type="spellStart"/>
      <w:r w:rsidRPr="00D3532E">
        <w:rPr>
          <w:rFonts w:asciiTheme="majorHAnsi" w:hAnsiTheme="majorHAnsi"/>
          <w:lang w:val="sk-SK"/>
        </w:rPr>
        <w:t>MŠVVaŠ</w:t>
      </w:r>
      <w:proofErr w:type="spellEnd"/>
      <w:r w:rsidRPr="00D3532E">
        <w:rPr>
          <w:rFonts w:asciiTheme="majorHAnsi" w:hAnsiTheme="majorHAnsi"/>
          <w:lang w:val="sk-SK"/>
        </w:rPr>
        <w:t xml:space="preserve"> SR. </w:t>
      </w:r>
      <w:r w:rsidR="008A73C1" w:rsidRPr="00D3532E">
        <w:rPr>
          <w:rFonts w:asciiTheme="majorHAnsi" w:hAnsiTheme="majorHAnsi"/>
          <w:lang w:val="sk-SK"/>
        </w:rPr>
        <w:t xml:space="preserve"> Z celkovej sumy boli príjmy na kapitálové výdavky vo výške </w:t>
      </w:r>
      <w:r w:rsidR="0010111C" w:rsidRPr="00D3532E">
        <w:rPr>
          <w:rFonts w:asciiTheme="majorHAnsi" w:eastAsia="Times New Roman" w:hAnsiTheme="majorHAnsi" w:cs="Times New Roman"/>
          <w:bCs/>
          <w:lang w:val="sk-SK" w:eastAsia="sk-SK"/>
        </w:rPr>
        <w:t>43 271,29</w:t>
      </w:r>
      <w:r w:rsidR="00DA56F5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D3532E">
        <w:rPr>
          <w:rFonts w:asciiTheme="majorHAnsi" w:hAnsiTheme="majorHAnsi"/>
          <w:lang w:val="sk-SK"/>
        </w:rPr>
        <w:t xml:space="preserve"> EUR z prostriedkov EU a</w:t>
      </w:r>
      <w:r w:rsidR="0010111C" w:rsidRPr="00D3532E">
        <w:rPr>
          <w:rFonts w:asciiTheme="majorHAnsi" w:hAnsiTheme="majorHAnsi"/>
          <w:lang w:val="sk-SK"/>
        </w:rPr>
        <w:t> </w:t>
      </w:r>
      <w:r w:rsidR="0010111C" w:rsidRPr="00D3532E">
        <w:rPr>
          <w:rFonts w:asciiTheme="majorHAnsi" w:eastAsia="Times New Roman" w:hAnsiTheme="majorHAnsi" w:cs="Times New Roman"/>
          <w:bCs/>
          <w:lang w:val="sk-SK" w:eastAsia="sk-SK"/>
        </w:rPr>
        <w:t>38 944,16</w:t>
      </w:r>
      <w:r w:rsidR="00DA56F5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D3532E">
        <w:rPr>
          <w:rFonts w:asciiTheme="majorHAnsi" w:hAnsiTheme="majorHAnsi"/>
          <w:lang w:val="sk-SK"/>
        </w:rPr>
        <w:t xml:space="preserve"> EUR predstavuje spolufinancovanie kapitálových výdavkov zo štátneho rozpočtu. </w:t>
      </w:r>
      <w:r w:rsidRPr="00D3532E">
        <w:rPr>
          <w:rFonts w:asciiTheme="majorHAnsi" w:hAnsiTheme="majorHAnsi"/>
          <w:lang w:val="sk-SK"/>
        </w:rPr>
        <w:t xml:space="preserve">Prehľad je uvedený v tabuľke </w:t>
      </w:r>
      <w:r w:rsidR="008A73C1" w:rsidRPr="00D3532E">
        <w:rPr>
          <w:rFonts w:asciiTheme="majorHAnsi" w:hAnsiTheme="majorHAnsi"/>
          <w:lang w:val="sk-SK"/>
        </w:rPr>
        <w:t xml:space="preserve">    </w:t>
      </w:r>
      <w:r w:rsidRPr="00D3532E">
        <w:rPr>
          <w:rFonts w:asciiTheme="majorHAnsi" w:hAnsiTheme="majorHAnsi"/>
          <w:lang w:val="sk-SK"/>
        </w:rPr>
        <w:t>č. 17.</w:t>
      </w:r>
      <w:r w:rsidR="00B8071E" w:rsidRPr="00D3532E">
        <w:rPr>
          <w:rFonts w:asciiTheme="majorHAnsi" w:hAnsiTheme="majorHAnsi"/>
        </w:rPr>
        <w:t xml:space="preserve"> </w:t>
      </w:r>
    </w:p>
    <w:p w:rsidR="00D83C21" w:rsidRPr="00D3532E" w:rsidRDefault="00D83C21" w:rsidP="00DA56F5">
      <w:pPr>
        <w:ind w:left="709" w:hanging="1"/>
        <w:jc w:val="both"/>
        <w:rPr>
          <w:rFonts w:asciiTheme="majorHAnsi" w:hAnsiTheme="majorHAnsi"/>
          <w:u w:val="single"/>
        </w:rPr>
      </w:pPr>
    </w:p>
    <w:p w:rsidR="00D7793B" w:rsidRPr="00D3532E" w:rsidRDefault="00D7793B" w:rsidP="00647A72">
      <w:pPr>
        <w:pStyle w:val="Odsekzoznamu"/>
        <w:numPr>
          <w:ilvl w:val="0"/>
          <w:numId w:val="4"/>
        </w:numPr>
        <w:suppressAutoHyphens/>
        <w:ind w:left="709" w:right="-131" w:hanging="567"/>
        <w:contextualSpacing/>
        <w:jc w:val="both"/>
        <w:rPr>
          <w:rFonts w:asciiTheme="majorHAnsi" w:hAnsiTheme="majorHAnsi"/>
          <w:u w:val="single"/>
        </w:rPr>
      </w:pPr>
      <w:r w:rsidRPr="00D3532E">
        <w:rPr>
          <w:rFonts w:asciiTheme="majorHAnsi" w:hAnsiTheme="majorHAnsi"/>
          <w:u w:val="single"/>
        </w:rPr>
        <w:t xml:space="preserve">Príjmy z dotácií verejnej vysokej školy majúce charakter dotácií okrem príjmov z  dotácií z  kapitoly </w:t>
      </w:r>
      <w:proofErr w:type="spellStart"/>
      <w:r w:rsidRPr="00D3532E">
        <w:rPr>
          <w:rFonts w:asciiTheme="majorHAnsi" w:hAnsiTheme="majorHAnsi"/>
          <w:u w:val="single"/>
        </w:rPr>
        <w:t>MŠVVaŠ</w:t>
      </w:r>
      <w:proofErr w:type="spellEnd"/>
      <w:r w:rsidRPr="00D3532E">
        <w:rPr>
          <w:rFonts w:asciiTheme="majorHAnsi" w:hAnsiTheme="majorHAnsi"/>
          <w:u w:val="single"/>
        </w:rPr>
        <w:t xml:space="preserve"> SR</w:t>
      </w:r>
      <w:r w:rsidR="00A433C9" w:rsidRPr="00D3532E">
        <w:rPr>
          <w:rFonts w:asciiTheme="majorHAnsi" w:hAnsiTheme="majorHAnsi"/>
          <w:u w:val="single"/>
        </w:rPr>
        <w:t xml:space="preserve"> a okrem prostriedkov EÚ</w:t>
      </w:r>
      <w:r w:rsidRPr="00D3532E">
        <w:rPr>
          <w:rFonts w:asciiTheme="majorHAnsi" w:hAnsiTheme="majorHAnsi"/>
          <w:u w:val="single"/>
        </w:rPr>
        <w:t>.</w:t>
      </w:r>
    </w:p>
    <w:p w:rsidR="00D7793B" w:rsidRPr="00D3532E" w:rsidRDefault="00D7793B" w:rsidP="005519A6">
      <w:pPr>
        <w:ind w:left="709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Z uvedeného zdroja  boli príjmy STU v roku 201</w:t>
      </w:r>
      <w:r w:rsidR="00C123F3" w:rsidRPr="00D3532E">
        <w:rPr>
          <w:rFonts w:asciiTheme="majorHAnsi" w:hAnsiTheme="majorHAnsi"/>
          <w:lang w:val="sk-SK"/>
        </w:rPr>
        <w:t>8</w:t>
      </w:r>
      <w:r w:rsidR="00822CA8" w:rsidRPr="00D3532E">
        <w:rPr>
          <w:rFonts w:asciiTheme="majorHAnsi" w:hAnsiTheme="majorHAnsi"/>
          <w:lang w:val="sk-SK"/>
        </w:rPr>
        <w:t xml:space="preserve"> v  celkovej výške</w:t>
      </w:r>
      <w:r w:rsidR="00A433C9" w:rsidRPr="00D3532E">
        <w:rPr>
          <w:rFonts w:asciiTheme="majorHAnsi" w:hAnsiTheme="majorHAnsi"/>
          <w:lang w:val="sk-SK"/>
        </w:rPr>
        <w:t xml:space="preserve"> </w:t>
      </w:r>
      <w:r w:rsidR="0062644A" w:rsidRPr="00D3532E">
        <w:rPr>
          <w:rFonts w:asciiTheme="majorHAnsi" w:hAnsiTheme="majorHAnsi"/>
          <w:lang w:val="sk-SK"/>
        </w:rPr>
        <w:t>4 065 940,73</w:t>
      </w:r>
      <w:r w:rsidR="00A433C9" w:rsidRPr="00D3532E">
        <w:rPr>
          <w:rFonts w:asciiTheme="majorHAnsi" w:hAnsiTheme="majorHAnsi"/>
          <w:lang w:val="sk-SK"/>
        </w:rPr>
        <w:t> </w:t>
      </w:r>
      <w:r w:rsidRPr="00D3532E">
        <w:rPr>
          <w:rFonts w:asciiTheme="majorHAnsi" w:hAnsiTheme="majorHAnsi"/>
          <w:lang w:val="sk-SK"/>
        </w:rPr>
        <w:t>EUR</w:t>
      </w:r>
      <w:r w:rsidR="00A433C9" w:rsidRPr="00D3532E">
        <w:rPr>
          <w:rFonts w:asciiTheme="majorHAnsi" w:hAnsiTheme="majorHAnsi"/>
          <w:lang w:val="sk-SK"/>
        </w:rPr>
        <w:t xml:space="preserve">. </w:t>
      </w:r>
      <w:r w:rsidR="00D3532E">
        <w:rPr>
          <w:rFonts w:asciiTheme="majorHAnsi" w:hAnsiTheme="majorHAnsi"/>
          <w:lang w:val="sk-SK"/>
        </w:rPr>
        <w:t xml:space="preserve">                  </w:t>
      </w:r>
      <w:r w:rsidR="00A433C9" w:rsidRPr="00D3532E">
        <w:rPr>
          <w:rFonts w:asciiTheme="majorHAnsi" w:hAnsiTheme="majorHAnsi"/>
          <w:lang w:val="sk-SK"/>
        </w:rPr>
        <w:t>Z</w:t>
      </w:r>
      <w:r w:rsidRPr="00D3532E">
        <w:rPr>
          <w:rFonts w:asciiTheme="majorHAnsi" w:hAnsiTheme="majorHAnsi"/>
          <w:lang w:val="sk-SK"/>
        </w:rPr>
        <w:t xml:space="preserve"> toho dotácie z kapitol štátneho rozpočtu okrem kapitoly </w:t>
      </w:r>
      <w:proofErr w:type="spellStart"/>
      <w:r w:rsidRPr="00D3532E">
        <w:rPr>
          <w:rFonts w:asciiTheme="majorHAnsi" w:hAnsiTheme="majorHAnsi"/>
          <w:lang w:val="sk-SK"/>
        </w:rPr>
        <w:t>MŠ</w:t>
      </w:r>
      <w:r w:rsidR="00A433C9" w:rsidRPr="00D3532E">
        <w:rPr>
          <w:rFonts w:asciiTheme="majorHAnsi" w:hAnsiTheme="majorHAnsi"/>
          <w:lang w:val="sk-SK"/>
        </w:rPr>
        <w:t>VVaŠ</w:t>
      </w:r>
      <w:proofErr w:type="spellEnd"/>
      <w:r w:rsidRPr="00D3532E">
        <w:rPr>
          <w:rFonts w:asciiTheme="majorHAnsi" w:hAnsiTheme="majorHAnsi"/>
          <w:lang w:val="sk-SK"/>
        </w:rPr>
        <w:t xml:space="preserve"> SR vo výške</w:t>
      </w:r>
      <w:r w:rsidR="00A433C9" w:rsidRPr="00D3532E">
        <w:rPr>
          <w:rFonts w:asciiTheme="majorHAnsi" w:hAnsiTheme="majorHAnsi"/>
          <w:lang w:val="sk-SK"/>
        </w:rPr>
        <w:t xml:space="preserve"> </w:t>
      </w:r>
      <w:r w:rsidR="00647A72" w:rsidRPr="00D3532E">
        <w:rPr>
          <w:rFonts w:asciiTheme="majorHAnsi" w:hAnsiTheme="majorHAnsi"/>
          <w:lang w:val="sk-SK"/>
        </w:rPr>
        <w:t>889 990</w:t>
      </w:r>
      <w:r w:rsidR="00A433C9" w:rsidRPr="00D3532E">
        <w:rPr>
          <w:rFonts w:asciiTheme="majorHAnsi" w:hAnsiTheme="majorHAnsi"/>
          <w:lang w:val="sk-SK"/>
        </w:rPr>
        <w:t> E</w:t>
      </w:r>
      <w:r w:rsidRPr="00D3532E">
        <w:rPr>
          <w:rFonts w:asciiTheme="majorHAnsi" w:hAnsiTheme="majorHAnsi"/>
          <w:lang w:val="sk-SK"/>
        </w:rPr>
        <w:t>UR, dotácie z  rozpočtov obcí a VÚC</w:t>
      </w:r>
      <w:r w:rsidR="00A433C9" w:rsidRPr="00D3532E">
        <w:rPr>
          <w:rFonts w:asciiTheme="majorHAnsi" w:hAnsiTheme="majorHAnsi"/>
          <w:lang w:val="sk-SK"/>
        </w:rPr>
        <w:t xml:space="preserve"> </w:t>
      </w:r>
      <w:r w:rsidR="001B56C6" w:rsidRPr="00D3532E">
        <w:rPr>
          <w:rFonts w:asciiTheme="majorHAnsi" w:hAnsiTheme="majorHAnsi"/>
          <w:lang w:val="sk-SK"/>
        </w:rPr>
        <w:t xml:space="preserve"> </w:t>
      </w:r>
      <w:r w:rsidR="00647A72" w:rsidRPr="00D3532E">
        <w:rPr>
          <w:rFonts w:asciiTheme="majorHAnsi" w:hAnsiTheme="majorHAnsi"/>
          <w:lang w:val="sk-SK"/>
        </w:rPr>
        <w:t>623 134,29</w:t>
      </w:r>
      <w:r w:rsidR="00A433C9" w:rsidRPr="00D3532E">
        <w:rPr>
          <w:rFonts w:asciiTheme="majorHAnsi" w:hAnsiTheme="majorHAnsi"/>
          <w:lang w:val="sk-SK"/>
        </w:rPr>
        <w:t> </w:t>
      </w:r>
      <w:r w:rsidRPr="00D3532E">
        <w:rPr>
          <w:rFonts w:asciiTheme="majorHAnsi" w:hAnsiTheme="majorHAnsi"/>
          <w:lang w:val="sk-SK"/>
        </w:rPr>
        <w:t>EUR, ostatné domáce príjmy s  charakterom dotácie</w:t>
      </w:r>
      <w:r w:rsidR="00A433C9" w:rsidRPr="00D3532E">
        <w:rPr>
          <w:rFonts w:asciiTheme="majorHAnsi" w:hAnsiTheme="majorHAnsi"/>
          <w:lang w:val="sk-SK"/>
        </w:rPr>
        <w:t xml:space="preserve"> </w:t>
      </w:r>
      <w:r w:rsidR="00647A72" w:rsidRPr="00D3532E">
        <w:rPr>
          <w:rFonts w:asciiTheme="majorHAnsi" w:hAnsiTheme="majorHAnsi"/>
          <w:lang w:val="sk-SK"/>
        </w:rPr>
        <w:t>373 349,65</w:t>
      </w:r>
      <w:r w:rsidR="00A433C9" w:rsidRPr="00D3532E">
        <w:rPr>
          <w:rFonts w:asciiTheme="majorHAnsi" w:hAnsiTheme="majorHAnsi"/>
          <w:lang w:val="sk-SK"/>
        </w:rPr>
        <w:t> </w:t>
      </w:r>
      <w:r w:rsidRPr="00D3532E">
        <w:rPr>
          <w:rFonts w:asciiTheme="majorHAnsi" w:hAnsiTheme="majorHAnsi"/>
          <w:lang w:val="sk-SK"/>
        </w:rPr>
        <w:t>EUR</w:t>
      </w:r>
      <w:r w:rsidR="00A433C9" w:rsidRPr="00D3532E">
        <w:rPr>
          <w:rFonts w:asciiTheme="majorHAnsi" w:hAnsiTheme="majorHAnsi"/>
          <w:lang w:val="sk-SK"/>
        </w:rPr>
        <w:t>. Príj</w:t>
      </w:r>
      <w:r w:rsidR="00715B26" w:rsidRPr="00D3532E">
        <w:rPr>
          <w:rFonts w:asciiTheme="majorHAnsi" w:eastAsia="Times New Roman" w:hAnsiTheme="majorHAnsi" w:cs="Times New Roman"/>
          <w:bCs/>
          <w:lang w:val="sk-SK" w:eastAsia="sk-SK"/>
        </w:rPr>
        <w:t>my</w:t>
      </w:r>
      <w:r w:rsidR="005519A6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zo zahraničia majúce charakter dotácie </w:t>
      </w:r>
      <w:r w:rsidR="00A433C9" w:rsidRPr="00D3532E">
        <w:rPr>
          <w:rFonts w:asciiTheme="majorHAnsi" w:hAnsiTheme="majorHAnsi"/>
          <w:lang w:val="sk-SK"/>
        </w:rPr>
        <w:t xml:space="preserve">v celkovej výške </w:t>
      </w:r>
      <w:r w:rsidR="00647A72" w:rsidRPr="00D3532E">
        <w:rPr>
          <w:rFonts w:asciiTheme="majorHAnsi" w:hAnsiTheme="majorHAnsi"/>
          <w:lang w:val="sk-SK"/>
        </w:rPr>
        <w:t>2 179 466,</w:t>
      </w:r>
      <w:r w:rsidR="00EC1C45" w:rsidRPr="00D3532E">
        <w:rPr>
          <w:rFonts w:asciiTheme="majorHAnsi" w:hAnsiTheme="majorHAnsi"/>
          <w:lang w:val="sk-SK"/>
        </w:rPr>
        <w:t>76</w:t>
      </w:r>
      <w:r w:rsidR="00A433C9" w:rsidRPr="00D3532E">
        <w:rPr>
          <w:rFonts w:asciiTheme="majorHAnsi" w:hAnsiTheme="majorHAnsi"/>
          <w:lang w:val="sk-SK"/>
        </w:rPr>
        <w:t> EUR</w:t>
      </w:r>
      <w:r w:rsidR="001B56C6" w:rsidRPr="00D3532E">
        <w:rPr>
          <w:rFonts w:asciiTheme="majorHAnsi" w:hAnsiTheme="majorHAnsi"/>
          <w:lang w:val="sk-SK"/>
        </w:rPr>
        <w:t>.</w:t>
      </w:r>
      <w:r w:rsidR="00A433C9" w:rsidRPr="00D3532E">
        <w:rPr>
          <w:rFonts w:asciiTheme="majorHAnsi" w:hAnsiTheme="majorHAnsi"/>
          <w:lang w:val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Podrobnejšie členenie je uvedené </w:t>
      </w:r>
      <w:r w:rsidR="00D3532E" w:rsidRPr="00D3532E">
        <w:rPr>
          <w:rFonts w:asciiTheme="majorHAnsi" w:hAnsiTheme="majorHAnsi"/>
          <w:lang w:val="sk-SK"/>
        </w:rPr>
        <w:t xml:space="preserve">                     </w:t>
      </w:r>
      <w:r w:rsidRPr="00D3532E">
        <w:rPr>
          <w:rFonts w:asciiTheme="majorHAnsi" w:hAnsiTheme="majorHAnsi"/>
          <w:lang w:val="sk-SK"/>
        </w:rPr>
        <w:t>v tabuľke č. 2.</w:t>
      </w:r>
    </w:p>
    <w:p w:rsidR="008A73C1" w:rsidRDefault="008A73C1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3532E" w:rsidRDefault="00D3532E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3532E" w:rsidRPr="00D3532E" w:rsidRDefault="00D3532E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7793B" w:rsidRPr="00D3532E" w:rsidRDefault="00D7793B" w:rsidP="00D3532E">
      <w:pPr>
        <w:pStyle w:val="Odsekzoznamu"/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/>
          <w:u w:val="single"/>
        </w:rPr>
      </w:pPr>
      <w:r w:rsidRPr="00D3532E">
        <w:rPr>
          <w:rFonts w:asciiTheme="majorHAnsi" w:hAnsiTheme="majorHAnsi"/>
          <w:u w:val="single"/>
        </w:rPr>
        <w:lastRenderedPageBreak/>
        <w:t>Analýza výnosov vo vybraných oblastiach:</w:t>
      </w:r>
    </w:p>
    <w:p w:rsidR="00C34066" w:rsidRPr="00D3532E" w:rsidRDefault="00C34066" w:rsidP="00D3532E">
      <w:pPr>
        <w:suppressAutoHyphens/>
        <w:jc w:val="both"/>
        <w:rPr>
          <w:rFonts w:asciiTheme="majorHAnsi" w:hAnsiTheme="majorHAnsi"/>
          <w:u w:val="single"/>
          <w:lang w:val="sk-SK"/>
        </w:rPr>
      </w:pPr>
    </w:p>
    <w:p w:rsidR="00D7793B" w:rsidRPr="00D3532E" w:rsidRDefault="00D7793B" w:rsidP="00D3532E">
      <w:pPr>
        <w:ind w:hanging="1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ab/>
        <w:t xml:space="preserve">Výnosy zo školného </w:t>
      </w:r>
      <w:r w:rsidR="00C34066" w:rsidRPr="00D3532E">
        <w:rPr>
          <w:rFonts w:asciiTheme="majorHAnsi" w:hAnsiTheme="majorHAnsi"/>
          <w:lang w:val="sk-SK"/>
        </w:rPr>
        <w:t xml:space="preserve">za celú STU </w:t>
      </w:r>
      <w:r w:rsidRPr="00D3532E">
        <w:rPr>
          <w:rFonts w:asciiTheme="majorHAnsi" w:hAnsiTheme="majorHAnsi"/>
          <w:lang w:val="sk-SK"/>
        </w:rPr>
        <w:t xml:space="preserve">sú vo výške </w:t>
      </w:r>
      <w:r w:rsidR="00C123F3" w:rsidRPr="00D3532E">
        <w:rPr>
          <w:rFonts w:asciiTheme="majorHAnsi" w:eastAsia="Times New Roman" w:hAnsiTheme="majorHAnsi" w:cs="Times New Roman"/>
          <w:bCs/>
          <w:lang w:val="sk-SK" w:eastAsia="sk-SK"/>
        </w:rPr>
        <w:t>1 345 044,80</w:t>
      </w:r>
      <w:r w:rsidR="00F27155" w:rsidRPr="00D3532E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>EUR, (</w:t>
      </w:r>
      <w:r w:rsidR="00C123F3" w:rsidRPr="00D3532E">
        <w:rPr>
          <w:rFonts w:asciiTheme="majorHAnsi" w:hAnsiTheme="majorHAnsi"/>
          <w:lang w:val="sk-SK"/>
        </w:rPr>
        <w:t>pokles</w:t>
      </w:r>
      <w:r w:rsidRPr="00D3532E">
        <w:rPr>
          <w:rFonts w:asciiTheme="majorHAnsi" w:hAnsiTheme="majorHAnsi"/>
          <w:lang w:val="sk-SK"/>
        </w:rPr>
        <w:t xml:space="preserve"> oproti roku </w:t>
      </w:r>
      <w:r w:rsidR="00DD1C29" w:rsidRPr="00D3532E">
        <w:rPr>
          <w:rFonts w:asciiTheme="majorHAnsi" w:hAnsiTheme="majorHAnsi"/>
          <w:lang w:val="sk-SK"/>
        </w:rPr>
        <w:t xml:space="preserve"> </w:t>
      </w:r>
      <w:r w:rsidRPr="00D3532E">
        <w:rPr>
          <w:rFonts w:asciiTheme="majorHAnsi" w:hAnsiTheme="majorHAnsi"/>
          <w:lang w:val="sk-SK"/>
        </w:rPr>
        <w:t>201</w:t>
      </w:r>
      <w:r w:rsidR="00C123F3" w:rsidRPr="00D3532E">
        <w:rPr>
          <w:rFonts w:asciiTheme="majorHAnsi" w:hAnsiTheme="majorHAnsi"/>
          <w:lang w:val="sk-SK"/>
        </w:rPr>
        <w:t>7</w:t>
      </w:r>
      <w:r w:rsidR="00F27155" w:rsidRPr="00D3532E">
        <w:rPr>
          <w:rFonts w:asciiTheme="majorHAnsi" w:hAnsiTheme="majorHAnsi"/>
          <w:lang w:val="sk-SK"/>
        </w:rPr>
        <w:t xml:space="preserve">   </w:t>
      </w:r>
      <w:r w:rsidRPr="00D3532E">
        <w:rPr>
          <w:rFonts w:asciiTheme="majorHAnsi" w:hAnsiTheme="majorHAnsi"/>
          <w:lang w:val="sk-SK"/>
        </w:rPr>
        <w:t>o</w:t>
      </w:r>
      <w:r w:rsidR="00F002A7" w:rsidRPr="00D3532E">
        <w:rPr>
          <w:rFonts w:asciiTheme="majorHAnsi" w:hAnsiTheme="majorHAnsi"/>
          <w:lang w:val="sk-SK"/>
        </w:rPr>
        <w:t> </w:t>
      </w:r>
      <w:r w:rsidR="00C123F3" w:rsidRPr="00D3532E">
        <w:rPr>
          <w:rFonts w:asciiTheme="majorHAnsi" w:hAnsiTheme="majorHAnsi"/>
          <w:lang w:val="sk-SK"/>
        </w:rPr>
        <w:t>15 959,40</w:t>
      </w:r>
      <w:r w:rsidR="000549DE" w:rsidRPr="00D3532E">
        <w:rPr>
          <w:rFonts w:asciiTheme="majorHAnsi" w:hAnsiTheme="majorHAnsi"/>
          <w:lang w:val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EUR v tom: </w:t>
      </w:r>
    </w:p>
    <w:p w:rsidR="00D7793B" w:rsidRPr="00D3532E" w:rsidRDefault="00D7793B" w:rsidP="00D3532E">
      <w:pPr>
        <w:pStyle w:val="Odsekzoznamu"/>
        <w:numPr>
          <w:ilvl w:val="0"/>
          <w:numId w:val="8"/>
        </w:numPr>
        <w:ind w:left="0" w:hanging="425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za prekročenie štandardnej dĺžky štúdia vo výške  </w:t>
      </w:r>
      <w:r w:rsidR="00F27155" w:rsidRPr="00D3532E">
        <w:rPr>
          <w:rFonts w:asciiTheme="majorHAnsi" w:hAnsiTheme="majorHAnsi"/>
        </w:rPr>
        <w:t xml:space="preserve">  </w:t>
      </w:r>
      <w:r w:rsidR="00C123F3" w:rsidRPr="00D3532E">
        <w:rPr>
          <w:rFonts w:asciiTheme="majorHAnsi" w:hAnsiTheme="majorHAnsi"/>
          <w:lang w:eastAsia="sk-SK"/>
        </w:rPr>
        <w:t>923 417,80 EUR</w:t>
      </w:r>
      <w:r w:rsidRPr="00D3532E">
        <w:rPr>
          <w:rFonts w:asciiTheme="majorHAnsi" w:hAnsiTheme="majorHAnsi"/>
        </w:rPr>
        <w:t xml:space="preserve"> (</w:t>
      </w:r>
      <w:r w:rsidR="00C123F3" w:rsidRPr="00D3532E">
        <w:rPr>
          <w:rFonts w:asciiTheme="majorHAnsi" w:hAnsiTheme="majorHAnsi"/>
        </w:rPr>
        <w:t>pokles</w:t>
      </w:r>
      <w:r w:rsidR="008D4B20" w:rsidRPr="00D3532E">
        <w:rPr>
          <w:rFonts w:asciiTheme="majorHAnsi" w:hAnsiTheme="majorHAnsi"/>
        </w:rPr>
        <w:t xml:space="preserve"> o</w:t>
      </w:r>
      <w:r w:rsidR="00C123F3" w:rsidRPr="00D3532E">
        <w:rPr>
          <w:rFonts w:asciiTheme="majorHAnsi" w:hAnsiTheme="majorHAnsi"/>
        </w:rPr>
        <w:t> 57 232,40</w:t>
      </w:r>
      <w:r w:rsidR="00F002A7" w:rsidRPr="00D3532E">
        <w:rPr>
          <w:rFonts w:asciiTheme="majorHAnsi" w:hAnsiTheme="majorHAnsi"/>
        </w:rPr>
        <w:t>EUR</w:t>
      </w:r>
      <w:r w:rsidRPr="00D3532E">
        <w:rPr>
          <w:rFonts w:asciiTheme="majorHAnsi" w:hAnsiTheme="majorHAnsi"/>
        </w:rPr>
        <w:t>) ,</w:t>
      </w:r>
    </w:p>
    <w:p w:rsidR="008D4B20" w:rsidRPr="00D3532E" w:rsidRDefault="008D4B20" w:rsidP="00D3532E">
      <w:pPr>
        <w:pStyle w:val="Odsekzoznamu"/>
        <w:numPr>
          <w:ilvl w:val="0"/>
          <w:numId w:val="8"/>
        </w:numPr>
        <w:ind w:left="0" w:hanging="425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za súbežné štúdium v dennej forme </w:t>
      </w:r>
      <w:r w:rsidR="00C123F3" w:rsidRPr="00D3532E">
        <w:rPr>
          <w:rFonts w:asciiTheme="majorHAnsi" w:hAnsiTheme="majorHAnsi"/>
        </w:rPr>
        <w:t>3 250</w:t>
      </w:r>
      <w:r w:rsidRPr="00D3532E">
        <w:rPr>
          <w:rFonts w:asciiTheme="majorHAnsi" w:hAnsiTheme="majorHAnsi"/>
        </w:rPr>
        <w:t xml:space="preserve"> EUR ( </w:t>
      </w:r>
      <w:r w:rsidR="00C123F3" w:rsidRPr="00D3532E">
        <w:rPr>
          <w:rFonts w:asciiTheme="majorHAnsi" w:hAnsiTheme="majorHAnsi"/>
        </w:rPr>
        <w:t>nárast</w:t>
      </w:r>
      <w:r w:rsidRPr="00D3532E">
        <w:rPr>
          <w:rFonts w:asciiTheme="majorHAnsi" w:hAnsiTheme="majorHAnsi"/>
        </w:rPr>
        <w:t xml:space="preserve"> o</w:t>
      </w:r>
      <w:r w:rsidR="00945593" w:rsidRPr="00D3532E">
        <w:rPr>
          <w:rFonts w:asciiTheme="majorHAnsi" w:hAnsiTheme="majorHAnsi"/>
        </w:rPr>
        <w:t> 2 090</w:t>
      </w:r>
      <w:r w:rsidRPr="00D3532E">
        <w:rPr>
          <w:rFonts w:asciiTheme="majorHAnsi" w:hAnsiTheme="majorHAnsi"/>
        </w:rPr>
        <w:t xml:space="preserve"> EUR)</w:t>
      </w:r>
    </w:p>
    <w:p w:rsidR="00945593" w:rsidRPr="00D3532E" w:rsidRDefault="008D4B20" w:rsidP="00D3532E">
      <w:pPr>
        <w:pStyle w:val="Odsekzoznamu"/>
        <w:numPr>
          <w:ilvl w:val="0"/>
          <w:numId w:val="8"/>
        </w:numPr>
        <w:ind w:left="0" w:hanging="425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za cudzojazyčné štúdium – denná forma </w:t>
      </w:r>
      <w:r w:rsidR="00945593" w:rsidRPr="00D3532E">
        <w:rPr>
          <w:rFonts w:asciiTheme="majorHAnsi" w:hAnsiTheme="majorHAnsi"/>
        </w:rPr>
        <w:t>281 390</w:t>
      </w:r>
      <w:r w:rsidRPr="00D3532E">
        <w:rPr>
          <w:rFonts w:asciiTheme="majorHAnsi" w:hAnsiTheme="majorHAnsi"/>
        </w:rPr>
        <w:t xml:space="preserve"> EUR (</w:t>
      </w:r>
      <w:r w:rsidR="00945593" w:rsidRPr="00D3532E">
        <w:rPr>
          <w:rFonts w:asciiTheme="majorHAnsi" w:hAnsiTheme="majorHAnsi"/>
        </w:rPr>
        <w:t>nárast</w:t>
      </w:r>
      <w:r w:rsidRPr="00D3532E">
        <w:rPr>
          <w:rFonts w:asciiTheme="majorHAnsi" w:hAnsiTheme="majorHAnsi"/>
        </w:rPr>
        <w:t xml:space="preserve"> o</w:t>
      </w:r>
      <w:r w:rsidR="00945593" w:rsidRPr="00D3532E">
        <w:rPr>
          <w:rFonts w:asciiTheme="majorHAnsi" w:hAnsiTheme="majorHAnsi"/>
        </w:rPr>
        <w:t xml:space="preserve">   </w:t>
      </w:r>
    </w:p>
    <w:p w:rsidR="008D4B20" w:rsidRPr="00D3532E" w:rsidRDefault="00945593" w:rsidP="00D3532E">
      <w:pPr>
        <w:pStyle w:val="Odsekzoznamu"/>
        <w:ind w:left="0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      55 745</w:t>
      </w:r>
      <w:r w:rsidR="008D4B20" w:rsidRPr="00D3532E">
        <w:rPr>
          <w:rFonts w:asciiTheme="majorHAnsi" w:hAnsiTheme="majorHAnsi"/>
        </w:rPr>
        <w:t xml:space="preserve"> EUR)</w:t>
      </w:r>
    </w:p>
    <w:p w:rsidR="008D4B20" w:rsidRPr="00D3532E" w:rsidRDefault="008D4B20" w:rsidP="00D3532E">
      <w:pPr>
        <w:pStyle w:val="Odsekzoznamu"/>
        <w:numPr>
          <w:ilvl w:val="0"/>
          <w:numId w:val="8"/>
        </w:numPr>
        <w:ind w:left="0" w:hanging="425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za externú formu štúdia </w:t>
      </w:r>
      <w:r w:rsidR="00945593" w:rsidRPr="00D3532E">
        <w:rPr>
          <w:rFonts w:asciiTheme="majorHAnsi" w:hAnsiTheme="majorHAnsi"/>
        </w:rPr>
        <w:t>136 987</w:t>
      </w:r>
      <w:r w:rsidRPr="00D3532E">
        <w:rPr>
          <w:rFonts w:asciiTheme="majorHAnsi" w:hAnsiTheme="majorHAnsi"/>
        </w:rPr>
        <w:t xml:space="preserve"> EUR (</w:t>
      </w:r>
      <w:r w:rsidR="00945593" w:rsidRPr="00D3532E">
        <w:rPr>
          <w:rFonts w:asciiTheme="majorHAnsi" w:hAnsiTheme="majorHAnsi"/>
        </w:rPr>
        <w:t>pokles</w:t>
      </w:r>
      <w:r w:rsidRPr="00D3532E">
        <w:rPr>
          <w:rFonts w:asciiTheme="majorHAnsi" w:hAnsiTheme="majorHAnsi"/>
        </w:rPr>
        <w:t xml:space="preserve"> o</w:t>
      </w:r>
      <w:r w:rsidR="00945593" w:rsidRPr="00D3532E">
        <w:rPr>
          <w:rFonts w:asciiTheme="majorHAnsi" w:hAnsiTheme="majorHAnsi"/>
        </w:rPr>
        <w:t> 16 562</w:t>
      </w:r>
      <w:r w:rsidRPr="00D3532E">
        <w:rPr>
          <w:rFonts w:asciiTheme="majorHAnsi" w:hAnsiTheme="majorHAnsi"/>
        </w:rPr>
        <w:t xml:space="preserve"> EUR)</w:t>
      </w:r>
    </w:p>
    <w:p w:rsidR="008D4B20" w:rsidRPr="00D3532E" w:rsidRDefault="008D4B20" w:rsidP="00D3532E">
      <w:pPr>
        <w:jc w:val="both"/>
        <w:rPr>
          <w:rFonts w:asciiTheme="majorHAnsi" w:hAnsiTheme="majorHAnsi"/>
          <w:lang w:val="fr-FR"/>
        </w:rPr>
      </w:pPr>
    </w:p>
    <w:p w:rsidR="00740890" w:rsidRPr="00D3532E" w:rsidRDefault="00D7793B" w:rsidP="00D3532E">
      <w:pPr>
        <w:jc w:val="both"/>
        <w:rPr>
          <w:rFonts w:asciiTheme="majorHAnsi" w:hAnsiTheme="majorHAnsi"/>
          <w:lang w:val="fr-FR"/>
        </w:rPr>
      </w:pPr>
      <w:r w:rsidRPr="00D3532E">
        <w:rPr>
          <w:rFonts w:asciiTheme="majorHAnsi" w:hAnsiTheme="majorHAnsi"/>
          <w:lang w:val="fr-FR"/>
        </w:rPr>
        <w:t xml:space="preserve">Výnosy z poplatkov spojených so štúdiom v  celkovej výške </w:t>
      </w:r>
      <w:r w:rsidR="00F002A7" w:rsidRPr="00D3532E">
        <w:rPr>
          <w:rFonts w:asciiTheme="majorHAnsi" w:hAnsiTheme="majorHAnsi"/>
          <w:lang w:val="fr-FR"/>
        </w:rPr>
        <w:t xml:space="preserve">   </w:t>
      </w:r>
      <w:r w:rsidR="00945593" w:rsidRPr="00D3532E">
        <w:rPr>
          <w:rFonts w:asciiTheme="majorHAnsi" w:eastAsia="Times New Roman" w:hAnsiTheme="majorHAnsi" w:cs="Times New Roman"/>
          <w:bCs/>
          <w:lang w:val="sk-SK" w:eastAsia="sk-SK"/>
        </w:rPr>
        <w:t>333 247,13</w:t>
      </w:r>
      <w:r w:rsidR="00D85900" w:rsidRPr="00D3532E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fr-FR"/>
        </w:rPr>
        <w:t xml:space="preserve">EUR, </w:t>
      </w:r>
      <w:r w:rsidR="00740890" w:rsidRPr="00D3532E">
        <w:rPr>
          <w:rFonts w:asciiTheme="majorHAnsi" w:hAnsiTheme="majorHAnsi"/>
          <w:lang w:val="fr-FR"/>
        </w:rPr>
        <w:t>(pokles oproti roku 201</w:t>
      </w:r>
      <w:r w:rsidR="00945593" w:rsidRPr="00D3532E">
        <w:rPr>
          <w:rFonts w:asciiTheme="majorHAnsi" w:hAnsiTheme="majorHAnsi"/>
          <w:lang w:val="fr-FR"/>
        </w:rPr>
        <w:t>7</w:t>
      </w:r>
      <w:r w:rsidR="00740890" w:rsidRPr="00D3532E">
        <w:rPr>
          <w:rFonts w:asciiTheme="majorHAnsi" w:hAnsiTheme="majorHAnsi"/>
          <w:lang w:val="fr-FR"/>
        </w:rPr>
        <w:t xml:space="preserve"> o</w:t>
      </w:r>
      <w:r w:rsidR="00945593" w:rsidRPr="00D3532E">
        <w:rPr>
          <w:rFonts w:asciiTheme="majorHAnsi" w:hAnsiTheme="majorHAnsi"/>
          <w:lang w:val="fr-FR"/>
        </w:rPr>
        <w:t> </w:t>
      </w:r>
      <w:r w:rsidR="00945593" w:rsidRPr="00D3532E">
        <w:rPr>
          <w:rFonts w:asciiTheme="majorHAnsi" w:eastAsia="Times New Roman" w:hAnsiTheme="majorHAnsi" w:cs="Times New Roman"/>
          <w:lang w:val="sk-SK" w:eastAsia="sk-SK"/>
        </w:rPr>
        <w:t>25 840,01</w:t>
      </w:r>
      <w:r w:rsidR="00740890" w:rsidRPr="00D3532E">
        <w:rPr>
          <w:rFonts w:asciiTheme="majorHAnsi" w:eastAsia="Times New Roman" w:hAnsiTheme="majorHAnsi" w:cs="Times New Roman"/>
          <w:lang w:val="sk-SK" w:eastAsia="sk-SK"/>
        </w:rPr>
        <w:t xml:space="preserve"> EUR) </w:t>
      </w:r>
      <w:r w:rsidRPr="00D3532E">
        <w:rPr>
          <w:rFonts w:asciiTheme="majorHAnsi" w:hAnsiTheme="majorHAnsi"/>
          <w:lang w:val="fr-FR"/>
        </w:rPr>
        <w:t>v členení na jednotlivé položky:</w:t>
      </w:r>
    </w:p>
    <w:p w:rsidR="00945593" w:rsidRPr="00D3532E" w:rsidRDefault="00D7793B" w:rsidP="00D3532E">
      <w:pPr>
        <w:pStyle w:val="Odsekzoznamu"/>
        <w:numPr>
          <w:ilvl w:val="0"/>
          <w:numId w:val="11"/>
        </w:numPr>
        <w:ind w:left="0" w:hanging="425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za prijímacie konanie vo výške </w:t>
      </w:r>
      <w:r w:rsidR="00945593" w:rsidRPr="00D3532E">
        <w:rPr>
          <w:rFonts w:asciiTheme="majorHAnsi" w:hAnsiTheme="majorHAnsi"/>
          <w:lang w:eastAsia="sk-SK"/>
        </w:rPr>
        <w:t>189 745,96</w:t>
      </w:r>
      <w:r w:rsidR="00D85900" w:rsidRPr="00D3532E">
        <w:rPr>
          <w:rFonts w:asciiTheme="majorHAnsi" w:hAnsiTheme="majorHAnsi"/>
          <w:lang w:eastAsia="sk-SK"/>
        </w:rPr>
        <w:t xml:space="preserve"> </w:t>
      </w:r>
      <w:r w:rsidRPr="00D3532E">
        <w:rPr>
          <w:rFonts w:asciiTheme="majorHAnsi" w:hAnsiTheme="majorHAnsi"/>
        </w:rPr>
        <w:t>EUR,</w:t>
      </w:r>
      <w:r w:rsidR="00F002A7" w:rsidRPr="00D3532E">
        <w:rPr>
          <w:rFonts w:asciiTheme="majorHAnsi" w:hAnsiTheme="majorHAnsi"/>
        </w:rPr>
        <w:t xml:space="preserve"> (pokles o</w:t>
      </w:r>
      <w:r w:rsidR="00945593" w:rsidRPr="00D3532E">
        <w:rPr>
          <w:rFonts w:asciiTheme="majorHAnsi" w:hAnsiTheme="majorHAnsi"/>
        </w:rPr>
        <w:t xml:space="preserve">           </w:t>
      </w:r>
    </w:p>
    <w:p w:rsidR="00D7793B" w:rsidRPr="00D3532E" w:rsidRDefault="00945593" w:rsidP="00D3532E">
      <w:pPr>
        <w:pStyle w:val="Odsekzoznamu"/>
        <w:ind w:left="0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>6 988,04</w:t>
      </w:r>
      <w:r w:rsidR="00F002A7" w:rsidRPr="00D3532E">
        <w:rPr>
          <w:rFonts w:asciiTheme="majorHAnsi" w:hAnsiTheme="majorHAnsi"/>
        </w:rPr>
        <w:t xml:space="preserve"> EUR)</w:t>
      </w:r>
    </w:p>
    <w:p w:rsidR="00D7793B" w:rsidRPr="00D3532E" w:rsidRDefault="00D7793B" w:rsidP="00D3532E">
      <w:pPr>
        <w:pStyle w:val="Odsekzoznamu"/>
        <w:numPr>
          <w:ilvl w:val="0"/>
          <w:numId w:val="11"/>
        </w:numPr>
        <w:ind w:left="0" w:hanging="425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za vydanie dokladov o štúdiu a ich kópii vo výške </w:t>
      </w:r>
      <w:r w:rsidR="00945593" w:rsidRPr="00D3532E">
        <w:rPr>
          <w:rFonts w:asciiTheme="majorHAnsi" w:hAnsiTheme="majorHAnsi"/>
          <w:lang w:eastAsia="sk-SK"/>
        </w:rPr>
        <w:t>139 097,87</w:t>
      </w:r>
      <w:r w:rsidR="00CC07ED" w:rsidRPr="00D3532E">
        <w:rPr>
          <w:rFonts w:asciiTheme="majorHAnsi" w:hAnsiTheme="majorHAnsi"/>
          <w:lang w:eastAsia="sk-SK"/>
        </w:rPr>
        <w:t xml:space="preserve"> </w:t>
      </w:r>
      <w:r w:rsidRPr="00D3532E">
        <w:rPr>
          <w:rFonts w:asciiTheme="majorHAnsi" w:hAnsiTheme="majorHAnsi"/>
        </w:rPr>
        <w:t>EUR</w:t>
      </w:r>
      <w:r w:rsidR="00F002A7" w:rsidRPr="00D3532E">
        <w:rPr>
          <w:rFonts w:asciiTheme="majorHAnsi" w:hAnsiTheme="majorHAnsi"/>
        </w:rPr>
        <w:t xml:space="preserve"> (</w:t>
      </w:r>
      <w:r w:rsidR="008D4B20" w:rsidRPr="00D3532E">
        <w:rPr>
          <w:rFonts w:asciiTheme="majorHAnsi" w:hAnsiTheme="majorHAnsi"/>
        </w:rPr>
        <w:t>pokles</w:t>
      </w:r>
      <w:r w:rsidR="00740890" w:rsidRPr="00D3532E">
        <w:rPr>
          <w:rFonts w:asciiTheme="majorHAnsi" w:hAnsiTheme="majorHAnsi"/>
        </w:rPr>
        <w:t xml:space="preserve"> </w:t>
      </w:r>
      <w:r w:rsidR="00F002A7" w:rsidRPr="00D3532E">
        <w:rPr>
          <w:rFonts w:asciiTheme="majorHAnsi" w:hAnsiTheme="majorHAnsi"/>
        </w:rPr>
        <w:t>o</w:t>
      </w:r>
      <w:r w:rsidR="00945593" w:rsidRPr="00D3532E">
        <w:rPr>
          <w:rFonts w:asciiTheme="majorHAnsi" w:hAnsiTheme="majorHAnsi"/>
        </w:rPr>
        <w:t> </w:t>
      </w:r>
      <w:r w:rsidR="00945593" w:rsidRPr="00D3532E">
        <w:rPr>
          <w:rFonts w:asciiTheme="majorHAnsi" w:hAnsiTheme="majorHAnsi"/>
          <w:lang w:eastAsia="sk-SK"/>
        </w:rPr>
        <w:t>18 999,55</w:t>
      </w:r>
      <w:r w:rsidR="00F002A7" w:rsidRPr="00D3532E">
        <w:rPr>
          <w:rFonts w:asciiTheme="majorHAnsi" w:hAnsiTheme="majorHAnsi"/>
        </w:rPr>
        <w:t>EUR)</w:t>
      </w:r>
      <w:r w:rsidRPr="00D3532E">
        <w:rPr>
          <w:rFonts w:asciiTheme="majorHAnsi" w:hAnsiTheme="majorHAnsi"/>
        </w:rPr>
        <w:t>.</w:t>
      </w:r>
    </w:p>
    <w:p w:rsidR="008D4B20" w:rsidRPr="00D3532E" w:rsidRDefault="00740890" w:rsidP="00D3532E">
      <w:pPr>
        <w:pStyle w:val="Odsekzoznamu"/>
        <w:numPr>
          <w:ilvl w:val="0"/>
          <w:numId w:val="11"/>
        </w:numPr>
        <w:ind w:left="0" w:hanging="425"/>
        <w:jc w:val="both"/>
        <w:rPr>
          <w:rFonts w:asciiTheme="majorHAnsi" w:hAnsiTheme="majorHAnsi"/>
          <w:lang w:eastAsia="sk-SK"/>
        </w:rPr>
      </w:pPr>
      <w:r w:rsidRPr="00D3532E">
        <w:rPr>
          <w:rFonts w:asciiTheme="majorHAnsi" w:hAnsiTheme="majorHAnsi"/>
          <w:lang w:eastAsia="sk-SK"/>
        </w:rPr>
        <w:t xml:space="preserve">za vydanie dokladov o absolvovaní štúdia v štátnom jazyku a v jazyku požadovanom študentom a ich kópií  vo výške </w:t>
      </w:r>
      <w:r w:rsidR="008F6993" w:rsidRPr="00D3532E">
        <w:rPr>
          <w:rFonts w:asciiTheme="majorHAnsi" w:hAnsiTheme="majorHAnsi"/>
          <w:lang w:eastAsia="sk-SK"/>
        </w:rPr>
        <w:t>1 800</w:t>
      </w:r>
      <w:r w:rsidRPr="00D3532E">
        <w:rPr>
          <w:rFonts w:asciiTheme="majorHAnsi" w:hAnsiTheme="majorHAnsi"/>
          <w:lang w:eastAsia="sk-SK"/>
        </w:rPr>
        <w:t xml:space="preserve"> EUR</w:t>
      </w:r>
      <w:r w:rsidR="008D4B20" w:rsidRPr="00D3532E">
        <w:rPr>
          <w:rFonts w:asciiTheme="majorHAnsi" w:hAnsiTheme="majorHAnsi"/>
          <w:lang w:eastAsia="sk-SK"/>
        </w:rPr>
        <w:t xml:space="preserve"> (</w:t>
      </w:r>
      <w:r w:rsidR="008F6993" w:rsidRPr="00D3532E">
        <w:rPr>
          <w:rFonts w:asciiTheme="majorHAnsi" w:hAnsiTheme="majorHAnsi"/>
          <w:lang w:eastAsia="sk-SK"/>
        </w:rPr>
        <w:t>nárast</w:t>
      </w:r>
      <w:r w:rsidR="008D4B20" w:rsidRPr="00D3532E">
        <w:rPr>
          <w:rFonts w:asciiTheme="majorHAnsi" w:hAnsiTheme="majorHAnsi"/>
          <w:lang w:eastAsia="sk-SK"/>
        </w:rPr>
        <w:t xml:space="preserve">                o</w:t>
      </w:r>
      <w:r w:rsidR="00DC2AE6" w:rsidRPr="00D3532E">
        <w:rPr>
          <w:rFonts w:asciiTheme="majorHAnsi" w:hAnsiTheme="majorHAnsi"/>
          <w:lang w:eastAsia="sk-SK"/>
        </w:rPr>
        <w:t> 271,98</w:t>
      </w:r>
      <w:r w:rsidR="008D4B20" w:rsidRPr="00D3532E">
        <w:rPr>
          <w:rFonts w:asciiTheme="majorHAnsi" w:hAnsiTheme="majorHAnsi"/>
          <w:lang w:eastAsia="sk-SK"/>
        </w:rPr>
        <w:t xml:space="preserve"> EUR</w:t>
      </w:r>
    </w:p>
    <w:p w:rsidR="00740890" w:rsidRPr="00D3532E" w:rsidRDefault="00740890" w:rsidP="00D3532E">
      <w:pPr>
        <w:pStyle w:val="Odsekzoznamu"/>
        <w:numPr>
          <w:ilvl w:val="0"/>
          <w:numId w:val="11"/>
        </w:numPr>
        <w:ind w:left="0" w:hanging="425"/>
        <w:jc w:val="both"/>
        <w:rPr>
          <w:rFonts w:asciiTheme="majorHAnsi" w:hAnsiTheme="majorHAnsi"/>
          <w:lang w:eastAsia="sk-SK"/>
        </w:rPr>
      </w:pPr>
      <w:r w:rsidRPr="00D3532E">
        <w:rPr>
          <w:rFonts w:asciiTheme="majorHAnsi" w:hAnsiTheme="majorHAnsi"/>
          <w:lang w:eastAsia="sk-SK"/>
        </w:rPr>
        <w:t xml:space="preserve">za uznávanie rovnocennosti dokladov o štúdiu vo výške </w:t>
      </w:r>
      <w:r w:rsidR="008F6993" w:rsidRPr="00D3532E">
        <w:rPr>
          <w:rFonts w:asciiTheme="majorHAnsi" w:hAnsiTheme="majorHAnsi"/>
          <w:lang w:eastAsia="sk-SK"/>
        </w:rPr>
        <w:t>2 603,3</w:t>
      </w:r>
      <w:r w:rsidRPr="00D3532E">
        <w:rPr>
          <w:rFonts w:asciiTheme="majorHAnsi" w:hAnsiTheme="majorHAnsi"/>
          <w:lang w:eastAsia="sk-SK"/>
        </w:rPr>
        <w:t xml:space="preserve"> EUR</w:t>
      </w:r>
      <w:r w:rsidR="008D4B20" w:rsidRPr="00D3532E">
        <w:rPr>
          <w:rFonts w:asciiTheme="majorHAnsi" w:hAnsiTheme="majorHAnsi"/>
          <w:lang w:eastAsia="sk-SK"/>
        </w:rPr>
        <w:t xml:space="preserve"> (</w:t>
      </w:r>
      <w:r w:rsidR="008F6993" w:rsidRPr="00D3532E">
        <w:rPr>
          <w:rFonts w:asciiTheme="majorHAnsi" w:hAnsiTheme="majorHAnsi"/>
          <w:lang w:eastAsia="sk-SK"/>
        </w:rPr>
        <w:t>pokles</w:t>
      </w:r>
      <w:r w:rsidR="008D4B20" w:rsidRPr="00D3532E">
        <w:rPr>
          <w:rFonts w:asciiTheme="majorHAnsi" w:hAnsiTheme="majorHAnsi"/>
          <w:lang w:eastAsia="sk-SK"/>
        </w:rPr>
        <w:t xml:space="preserve"> o</w:t>
      </w:r>
      <w:r w:rsidR="008F6993" w:rsidRPr="00D3532E">
        <w:rPr>
          <w:rFonts w:asciiTheme="majorHAnsi" w:hAnsiTheme="majorHAnsi"/>
          <w:lang w:eastAsia="sk-SK"/>
        </w:rPr>
        <w:t> 124,40</w:t>
      </w:r>
      <w:r w:rsidR="008D4B20" w:rsidRPr="00D3532E">
        <w:rPr>
          <w:rFonts w:asciiTheme="majorHAnsi" w:hAnsiTheme="majorHAnsi"/>
          <w:lang w:eastAsia="sk-SK"/>
        </w:rPr>
        <w:t xml:space="preserve"> EUR)</w:t>
      </w:r>
    </w:p>
    <w:p w:rsidR="00CC07ED" w:rsidRPr="00D3532E" w:rsidRDefault="00CC07ED" w:rsidP="00D3532E">
      <w:pPr>
        <w:jc w:val="both"/>
        <w:rPr>
          <w:rFonts w:asciiTheme="majorHAnsi" w:hAnsiTheme="majorHAnsi"/>
          <w:highlight w:val="yellow"/>
          <w:lang w:val="sk-SK"/>
        </w:rPr>
      </w:pPr>
    </w:p>
    <w:p w:rsidR="00F002A7" w:rsidRPr="00D3532E" w:rsidRDefault="00F002A7" w:rsidP="00D3532E">
      <w:pPr>
        <w:pStyle w:val="Odsekzoznamu"/>
        <w:numPr>
          <w:ilvl w:val="0"/>
          <w:numId w:val="4"/>
        </w:numPr>
        <w:ind w:left="0"/>
        <w:jc w:val="both"/>
        <w:rPr>
          <w:rFonts w:asciiTheme="majorHAnsi" w:hAnsiTheme="majorHAnsi"/>
          <w:u w:val="single"/>
        </w:rPr>
      </w:pPr>
      <w:r w:rsidRPr="00D3532E">
        <w:rPr>
          <w:rFonts w:asciiTheme="majorHAnsi" w:hAnsiTheme="majorHAnsi"/>
          <w:u w:val="single"/>
        </w:rPr>
        <w:t>Analýza štruktúry účtu 384</w:t>
      </w:r>
    </w:p>
    <w:p w:rsidR="0076523C" w:rsidRPr="00D3532E" w:rsidRDefault="0076523C" w:rsidP="008F23A5">
      <w:pPr>
        <w:ind w:leftChars="277" w:left="708" w:hangingChars="18" w:hanging="43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K 31.12.201</w:t>
      </w:r>
      <w:r w:rsidR="003B5424" w:rsidRPr="00D3532E">
        <w:rPr>
          <w:rFonts w:asciiTheme="majorHAnsi" w:hAnsiTheme="majorHAnsi"/>
          <w:lang w:val="sk-SK"/>
        </w:rPr>
        <w:t>8</w:t>
      </w:r>
      <w:r w:rsidRPr="00D3532E">
        <w:rPr>
          <w:rFonts w:asciiTheme="majorHAnsi" w:hAnsiTheme="majorHAnsi"/>
          <w:lang w:val="sk-SK"/>
        </w:rPr>
        <w:t xml:space="preserve"> STU na účte výnosov budúcich období vykazovala stav</w:t>
      </w:r>
      <w:r w:rsidR="008D3ECB" w:rsidRPr="00D3532E">
        <w:rPr>
          <w:rFonts w:asciiTheme="majorHAnsi" w:hAnsiTheme="majorHAnsi"/>
          <w:lang w:val="sk-SK"/>
        </w:rPr>
        <w:t xml:space="preserve">                                </w:t>
      </w:r>
      <w:r w:rsidRPr="00D3532E">
        <w:rPr>
          <w:rFonts w:asciiTheme="majorHAnsi" w:hAnsiTheme="majorHAnsi"/>
          <w:lang w:val="sk-SK"/>
        </w:rPr>
        <w:t xml:space="preserve"> </w:t>
      </w:r>
      <w:r w:rsidR="003B5424" w:rsidRPr="00D3532E">
        <w:rPr>
          <w:rFonts w:asciiTheme="majorHAnsi" w:eastAsia="Times New Roman" w:hAnsiTheme="majorHAnsi" w:cs="Times New Roman"/>
          <w:bCs/>
          <w:lang w:val="sk-SK" w:eastAsia="sk-SK"/>
        </w:rPr>
        <w:t>133 112 371,94</w:t>
      </w:r>
      <w:r w:rsidRPr="00D3532E">
        <w:rPr>
          <w:rFonts w:asciiTheme="majorHAnsi" w:hAnsiTheme="majorHAnsi"/>
          <w:lang w:val="sk-SK"/>
        </w:rPr>
        <w:t>EUR.</w:t>
      </w:r>
    </w:p>
    <w:p w:rsidR="00C54D4B" w:rsidRPr="00D3532E" w:rsidRDefault="00C54D4B" w:rsidP="0076523C">
      <w:pPr>
        <w:ind w:left="709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Z uvedeného stavu predstavuje:</w:t>
      </w:r>
    </w:p>
    <w:p w:rsidR="00C54D4B" w:rsidRPr="00D3532E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zostatok kapitálovej dotácie na krytie odpisov majetku nadobudnutého z nej vo výške </w:t>
      </w:r>
      <w:r w:rsidR="003B5424" w:rsidRPr="00D3532E">
        <w:rPr>
          <w:rFonts w:asciiTheme="majorHAnsi" w:hAnsiTheme="majorHAnsi"/>
          <w:lang w:eastAsia="sk-SK"/>
        </w:rPr>
        <w:t>33 045 968,66</w:t>
      </w:r>
      <w:r w:rsidR="00515610" w:rsidRPr="00D3532E">
        <w:rPr>
          <w:rFonts w:asciiTheme="majorHAnsi" w:hAnsiTheme="majorHAnsi"/>
          <w:lang w:eastAsia="sk-SK"/>
        </w:rPr>
        <w:t>€</w:t>
      </w:r>
    </w:p>
    <w:p w:rsidR="00C54D4B" w:rsidRPr="00D3532E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 w:rsidR="003B5424" w:rsidRPr="00D3532E">
        <w:rPr>
          <w:rFonts w:asciiTheme="majorHAnsi" w:hAnsiTheme="majorHAnsi"/>
          <w:lang w:eastAsia="sk-SK"/>
        </w:rPr>
        <w:t>78 893 707,41</w:t>
      </w:r>
      <w:r w:rsidR="000C79E9" w:rsidRPr="00D3532E">
        <w:rPr>
          <w:rFonts w:asciiTheme="majorHAnsi" w:hAnsiTheme="majorHAnsi"/>
          <w:lang w:eastAsia="sk-SK"/>
        </w:rPr>
        <w:t xml:space="preserve"> </w:t>
      </w:r>
      <w:r w:rsidR="004653F7" w:rsidRPr="00D3532E">
        <w:rPr>
          <w:rFonts w:asciiTheme="majorHAnsi" w:hAnsiTheme="majorHAnsi"/>
          <w:lang w:eastAsia="sk-SK"/>
        </w:rPr>
        <w:t>€</w:t>
      </w:r>
      <w:r w:rsidR="00E967ED" w:rsidRPr="00D3532E">
        <w:rPr>
          <w:rFonts w:asciiTheme="majorHAnsi" w:hAnsiTheme="majorHAnsi"/>
          <w:lang w:eastAsia="sk-SK"/>
        </w:rPr>
        <w:t xml:space="preserve"> </w:t>
      </w:r>
    </w:p>
    <w:p w:rsidR="00B059AA" w:rsidRPr="00D3532E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zostatok dotácie zo zahraničných projektov na krytie výdavkov v nasledujúcich obdobiach vo výške </w:t>
      </w:r>
      <w:r w:rsidR="003B5424" w:rsidRPr="00D3532E">
        <w:rPr>
          <w:rFonts w:asciiTheme="majorHAnsi" w:hAnsiTheme="majorHAnsi"/>
          <w:lang w:eastAsia="sk-SK"/>
        </w:rPr>
        <w:t>4 230 362,49</w:t>
      </w:r>
      <w:r w:rsidR="00E967ED" w:rsidRPr="00D3532E">
        <w:rPr>
          <w:rFonts w:asciiTheme="majorHAnsi" w:hAnsiTheme="majorHAnsi"/>
          <w:lang w:eastAsia="sk-SK"/>
        </w:rPr>
        <w:t xml:space="preserve"> </w:t>
      </w:r>
      <w:r w:rsidR="00B059AA" w:rsidRPr="00D3532E">
        <w:rPr>
          <w:rFonts w:asciiTheme="majorHAnsi" w:hAnsiTheme="majorHAnsi"/>
        </w:rPr>
        <w:t>EUR</w:t>
      </w:r>
    </w:p>
    <w:p w:rsidR="00B25753" w:rsidRPr="00D3532E" w:rsidRDefault="00B059AA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zostatok bežnej dotácie na krytie výdavkov v nasledujúcich obdobiach vo výške </w:t>
      </w:r>
      <w:r w:rsidR="00E967ED" w:rsidRPr="00D3532E">
        <w:rPr>
          <w:rFonts w:asciiTheme="majorHAnsi" w:hAnsiTheme="majorHAnsi"/>
        </w:rPr>
        <w:t xml:space="preserve">     </w:t>
      </w:r>
      <w:r w:rsidR="003B5424" w:rsidRPr="00D3532E">
        <w:rPr>
          <w:rFonts w:asciiTheme="majorHAnsi" w:hAnsiTheme="majorHAnsi"/>
          <w:lang w:eastAsia="sk-SK"/>
        </w:rPr>
        <w:t>14 700 588,32</w:t>
      </w:r>
      <w:r w:rsidRPr="00D3532E">
        <w:rPr>
          <w:rFonts w:asciiTheme="majorHAnsi" w:hAnsiTheme="majorHAnsi"/>
        </w:rPr>
        <w:t>EUR</w:t>
      </w:r>
    </w:p>
    <w:p w:rsidR="00C54D4B" w:rsidRPr="00D3532E" w:rsidRDefault="00B25753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D3532E">
        <w:rPr>
          <w:rFonts w:asciiTheme="majorHAnsi" w:hAnsiTheme="majorHAnsi"/>
        </w:rPr>
        <w:t xml:space="preserve">ostatné vo výške </w:t>
      </w:r>
      <w:r w:rsidR="003B5424" w:rsidRPr="00D3532E">
        <w:rPr>
          <w:rFonts w:asciiTheme="majorHAnsi" w:hAnsiTheme="majorHAnsi"/>
          <w:lang w:eastAsia="sk-SK"/>
        </w:rPr>
        <w:t>2 241 745,06</w:t>
      </w:r>
      <w:r w:rsidR="003526FA" w:rsidRPr="00D3532E">
        <w:rPr>
          <w:rFonts w:asciiTheme="majorHAnsi" w:hAnsiTheme="majorHAnsi"/>
          <w:lang w:eastAsia="sk-SK"/>
        </w:rPr>
        <w:t xml:space="preserve"> </w:t>
      </w:r>
      <w:r w:rsidRPr="00D3532E">
        <w:rPr>
          <w:rFonts w:asciiTheme="majorHAnsi" w:hAnsiTheme="majorHAnsi"/>
        </w:rPr>
        <w:t>EUR (neminuté dotácie získané prostredníctvom projektov Nórskeho mechanizmu</w:t>
      </w:r>
      <w:r w:rsidR="00DB3DE8" w:rsidRPr="00D3532E">
        <w:rPr>
          <w:rFonts w:asciiTheme="majorHAnsi" w:hAnsiTheme="majorHAnsi"/>
        </w:rPr>
        <w:t>,</w:t>
      </w:r>
      <w:r w:rsidR="00AD6423" w:rsidRPr="00D3532E">
        <w:rPr>
          <w:rFonts w:asciiTheme="majorHAnsi" w:hAnsiTheme="majorHAnsi"/>
        </w:rPr>
        <w:t xml:space="preserve"> </w:t>
      </w:r>
      <w:r w:rsidR="0091457B" w:rsidRPr="00D3532E">
        <w:rPr>
          <w:rFonts w:asciiTheme="majorHAnsi" w:hAnsiTheme="majorHAnsi"/>
        </w:rPr>
        <w:t xml:space="preserve">výnosy z 2% podielu zaplatenej dane </w:t>
      </w:r>
      <w:r w:rsidRPr="00D3532E">
        <w:rPr>
          <w:rFonts w:asciiTheme="majorHAnsi" w:hAnsiTheme="majorHAnsi"/>
        </w:rPr>
        <w:t>a z darov)</w:t>
      </w:r>
      <w:r w:rsidR="00C54D4B" w:rsidRPr="00D3532E">
        <w:rPr>
          <w:rFonts w:asciiTheme="majorHAnsi" w:hAnsiTheme="majorHAnsi"/>
        </w:rPr>
        <w:t xml:space="preserve"> </w:t>
      </w:r>
    </w:p>
    <w:p w:rsidR="00761843" w:rsidRDefault="00761843" w:rsidP="008F23A5">
      <w:pPr>
        <w:pStyle w:val="Nadpis2"/>
        <w:rPr>
          <w:rFonts w:asciiTheme="majorHAnsi" w:hAnsiTheme="majorHAnsi" w:cs="Times New Roman"/>
          <w:i w:val="0"/>
          <w:iCs w:val="0"/>
        </w:rPr>
      </w:pPr>
    </w:p>
    <w:p w:rsidR="00D7793B" w:rsidRPr="00D3532E" w:rsidRDefault="008F23A5" w:rsidP="008F23A5">
      <w:pPr>
        <w:pStyle w:val="Nadpis2"/>
        <w:rPr>
          <w:rFonts w:asciiTheme="majorHAnsi" w:hAnsiTheme="majorHAnsi" w:cs="Times New Roman"/>
          <w:b w:val="0"/>
          <w:bCs w:val="0"/>
          <w:i w:val="0"/>
          <w:iCs w:val="0"/>
        </w:rPr>
      </w:pPr>
      <w:r w:rsidRPr="00D3532E">
        <w:rPr>
          <w:rFonts w:asciiTheme="majorHAnsi" w:hAnsiTheme="majorHAnsi" w:cs="Times New Roman"/>
          <w:i w:val="0"/>
          <w:iCs w:val="0"/>
        </w:rPr>
        <w:t xml:space="preserve">4. </w:t>
      </w:r>
      <w:r w:rsidR="001337F1" w:rsidRPr="00D3532E">
        <w:rPr>
          <w:rFonts w:asciiTheme="majorHAnsi" w:hAnsiTheme="majorHAnsi" w:cs="Times New Roman"/>
          <w:i w:val="0"/>
          <w:iCs w:val="0"/>
        </w:rPr>
        <w:t>Analýza</w:t>
      </w:r>
      <w:r w:rsidR="00D7793B" w:rsidRPr="00D3532E">
        <w:rPr>
          <w:rFonts w:asciiTheme="majorHAnsi" w:hAnsiTheme="majorHAnsi" w:cs="Times New Roman"/>
          <w:i w:val="0"/>
          <w:iCs w:val="0"/>
        </w:rPr>
        <w:t xml:space="preserve"> </w:t>
      </w:r>
      <w:r w:rsidR="001337F1" w:rsidRPr="00D3532E">
        <w:rPr>
          <w:rFonts w:asciiTheme="majorHAnsi" w:hAnsiTheme="majorHAnsi" w:cs="Times New Roman"/>
          <w:i w:val="0"/>
          <w:iCs w:val="0"/>
        </w:rPr>
        <w:t>n</w:t>
      </w:r>
      <w:r w:rsidR="00D7793B" w:rsidRPr="00D3532E">
        <w:rPr>
          <w:rFonts w:asciiTheme="majorHAnsi" w:hAnsiTheme="majorHAnsi" w:cs="Times New Roman"/>
          <w:i w:val="0"/>
          <w:iCs w:val="0"/>
        </w:rPr>
        <w:t>áklad</w:t>
      </w:r>
      <w:r w:rsidR="001337F1" w:rsidRPr="00D3532E">
        <w:rPr>
          <w:rFonts w:asciiTheme="majorHAnsi" w:hAnsiTheme="majorHAnsi" w:cs="Times New Roman"/>
          <w:i w:val="0"/>
          <w:iCs w:val="0"/>
        </w:rPr>
        <w:t>ov</w:t>
      </w:r>
    </w:p>
    <w:p w:rsidR="00D7793B" w:rsidRPr="00D3532E" w:rsidRDefault="00D7793B" w:rsidP="00D3532E">
      <w:pPr>
        <w:ind w:left="284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Celkové náklady STU v roku 201</w:t>
      </w:r>
      <w:r w:rsidR="00761843" w:rsidRPr="00D3532E">
        <w:rPr>
          <w:rFonts w:asciiTheme="majorHAnsi" w:hAnsiTheme="majorHAnsi"/>
          <w:lang w:val="sk-SK"/>
        </w:rPr>
        <w:t>8</w:t>
      </w:r>
      <w:r w:rsidRPr="00D3532E">
        <w:rPr>
          <w:rFonts w:asciiTheme="majorHAnsi" w:hAnsiTheme="majorHAnsi"/>
          <w:lang w:val="sk-SK"/>
        </w:rPr>
        <w:t xml:space="preserve"> dosiahli výšku </w:t>
      </w:r>
      <w:r w:rsidR="00761843" w:rsidRPr="00D3532E">
        <w:rPr>
          <w:rFonts w:asciiTheme="majorHAnsi" w:eastAsia="Times New Roman" w:hAnsiTheme="majorHAnsi" w:cs="Times New Roman"/>
          <w:lang w:val="sk-SK" w:eastAsia="sk-SK"/>
        </w:rPr>
        <w:t xml:space="preserve">100 251 098,50 </w:t>
      </w:r>
      <w:r w:rsidRPr="00D3532E">
        <w:rPr>
          <w:rFonts w:asciiTheme="majorHAnsi" w:hAnsiTheme="majorHAnsi"/>
          <w:lang w:val="sk-SK"/>
        </w:rPr>
        <w:t>EUR</w:t>
      </w:r>
      <w:r w:rsidR="00FF7A75" w:rsidRPr="00D3532E">
        <w:rPr>
          <w:rFonts w:asciiTheme="majorHAnsi" w:hAnsiTheme="majorHAnsi"/>
          <w:lang w:val="sk-SK"/>
        </w:rPr>
        <w:t xml:space="preserve"> (</w:t>
      </w:r>
      <w:r w:rsidR="00761843" w:rsidRPr="00D3532E">
        <w:rPr>
          <w:rFonts w:asciiTheme="majorHAnsi" w:hAnsiTheme="majorHAnsi"/>
          <w:lang w:val="sk-SK"/>
        </w:rPr>
        <w:t>nárast</w:t>
      </w:r>
      <w:r w:rsidR="00FF7A75" w:rsidRPr="00D3532E">
        <w:rPr>
          <w:rFonts w:asciiTheme="majorHAnsi" w:hAnsiTheme="majorHAnsi"/>
          <w:lang w:val="sk-SK"/>
        </w:rPr>
        <w:t xml:space="preserve"> oproti minulému roku o</w:t>
      </w:r>
      <w:r w:rsidR="000C79E9" w:rsidRPr="00D3532E">
        <w:rPr>
          <w:rFonts w:asciiTheme="majorHAnsi" w:hAnsiTheme="majorHAnsi"/>
          <w:lang w:val="sk-SK"/>
        </w:rPr>
        <w:t> </w:t>
      </w:r>
      <w:r w:rsidR="00761843" w:rsidRPr="00D3532E">
        <w:rPr>
          <w:rFonts w:asciiTheme="majorHAnsi" w:eastAsia="Times New Roman" w:hAnsiTheme="majorHAnsi" w:cs="Times New Roman"/>
          <w:lang w:val="sk-SK" w:eastAsia="sk-SK"/>
        </w:rPr>
        <w:t xml:space="preserve">1 109 205,61 </w:t>
      </w:r>
      <w:r w:rsidR="00FF7A75" w:rsidRPr="00D3532E">
        <w:rPr>
          <w:rFonts w:asciiTheme="majorHAnsi" w:hAnsiTheme="majorHAnsi"/>
          <w:lang w:val="sk-SK"/>
        </w:rPr>
        <w:t>EUR</w:t>
      </w:r>
      <w:r w:rsidRPr="00D3532E">
        <w:rPr>
          <w:rFonts w:asciiTheme="majorHAnsi" w:hAnsiTheme="majorHAnsi"/>
          <w:lang w:val="sk-SK"/>
        </w:rPr>
        <w:t xml:space="preserve">, z toho v hlavnej </w:t>
      </w:r>
      <w:r w:rsidR="008904C5" w:rsidRPr="00D3532E">
        <w:rPr>
          <w:rFonts w:asciiTheme="majorHAnsi" w:hAnsiTheme="majorHAnsi"/>
          <w:lang w:val="sk-SK"/>
        </w:rPr>
        <w:t xml:space="preserve">nezdaňovanej </w:t>
      </w:r>
      <w:r w:rsidRPr="00D3532E">
        <w:rPr>
          <w:rFonts w:asciiTheme="majorHAnsi" w:hAnsiTheme="majorHAnsi"/>
          <w:lang w:val="sk-SK"/>
        </w:rPr>
        <w:t xml:space="preserve">činnosti </w:t>
      </w:r>
      <w:r w:rsidR="008904C5" w:rsidRPr="00D3532E">
        <w:rPr>
          <w:rFonts w:asciiTheme="majorHAnsi" w:hAnsiTheme="majorHAnsi"/>
          <w:lang w:val="sk-SK"/>
        </w:rPr>
        <w:t xml:space="preserve">         </w:t>
      </w:r>
      <w:r w:rsidR="00761843" w:rsidRPr="00D3532E">
        <w:rPr>
          <w:rFonts w:asciiTheme="majorHAnsi" w:hAnsiTheme="majorHAnsi"/>
          <w:lang w:val="sk-SK"/>
        </w:rPr>
        <w:t xml:space="preserve">               </w:t>
      </w:r>
      <w:r w:rsidR="008904C5" w:rsidRPr="00D3532E">
        <w:rPr>
          <w:rFonts w:asciiTheme="majorHAnsi" w:hAnsiTheme="majorHAnsi"/>
          <w:lang w:val="sk-SK"/>
        </w:rPr>
        <w:t xml:space="preserve">         </w:t>
      </w:r>
      <w:r w:rsidR="00761843" w:rsidRPr="00D3532E">
        <w:rPr>
          <w:rFonts w:asciiTheme="majorHAnsi" w:eastAsia="Times New Roman" w:hAnsiTheme="majorHAnsi" w:cs="Times New Roman"/>
          <w:bCs/>
          <w:lang w:val="sk-SK" w:eastAsia="sk-SK"/>
        </w:rPr>
        <w:t>92 916 851,90</w:t>
      </w:r>
      <w:r w:rsidRPr="00D3532E">
        <w:rPr>
          <w:rFonts w:asciiTheme="majorHAnsi" w:hAnsiTheme="majorHAnsi"/>
          <w:lang w:val="sk-SK"/>
        </w:rPr>
        <w:t>EUR</w:t>
      </w:r>
      <w:r w:rsidRPr="00D3532E">
        <w:rPr>
          <w:rFonts w:asciiTheme="majorHAnsi" w:hAnsiTheme="majorHAnsi"/>
          <w:iCs/>
          <w:lang w:val="sk-SK"/>
        </w:rPr>
        <w:t xml:space="preserve">, </w:t>
      </w:r>
      <w:r w:rsidRPr="00D3532E">
        <w:rPr>
          <w:rFonts w:asciiTheme="majorHAnsi" w:hAnsiTheme="majorHAnsi"/>
          <w:lang w:val="sk-SK"/>
        </w:rPr>
        <w:t xml:space="preserve">v </w:t>
      </w:r>
      <w:r w:rsidR="008904C5" w:rsidRPr="00D3532E">
        <w:rPr>
          <w:rFonts w:asciiTheme="majorHAnsi" w:hAnsiTheme="majorHAnsi"/>
          <w:lang w:val="sk-SK"/>
        </w:rPr>
        <w:t>zdaňovanej</w:t>
      </w:r>
      <w:r w:rsidRPr="00D3532E">
        <w:rPr>
          <w:rFonts w:asciiTheme="majorHAnsi" w:hAnsiTheme="majorHAnsi"/>
          <w:lang w:val="sk-SK"/>
        </w:rPr>
        <w:t xml:space="preserve"> činnosti  </w:t>
      </w:r>
      <w:r w:rsidR="00761843" w:rsidRPr="00D3532E">
        <w:rPr>
          <w:rFonts w:asciiTheme="majorHAnsi" w:eastAsia="Times New Roman" w:hAnsiTheme="majorHAnsi" w:cs="Times New Roman"/>
          <w:bCs/>
          <w:lang w:val="sk-SK" w:eastAsia="sk-SK"/>
        </w:rPr>
        <w:t>7 704 845,40</w:t>
      </w:r>
      <w:r w:rsidR="00761843" w:rsidRPr="00D3532E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8F23A5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>EUR, v členení podľa položiek účtovej triedy 5 (tabuľka č. 5</w:t>
      </w:r>
      <w:r w:rsidR="00C34066" w:rsidRPr="00D3532E">
        <w:rPr>
          <w:rFonts w:asciiTheme="majorHAnsi" w:hAnsiTheme="majorHAnsi"/>
          <w:lang w:val="sk-SK"/>
        </w:rPr>
        <w:t xml:space="preserve"> </w:t>
      </w:r>
      <w:r w:rsidRPr="00D3532E">
        <w:rPr>
          <w:rFonts w:asciiTheme="majorHAnsi" w:hAnsiTheme="majorHAnsi"/>
          <w:lang w:val="sk-SK"/>
        </w:rPr>
        <w:t>).</w:t>
      </w:r>
      <w:r w:rsidR="00C34066" w:rsidRPr="00D3532E">
        <w:rPr>
          <w:rFonts w:asciiTheme="majorHAnsi" w:hAnsiTheme="majorHAnsi"/>
          <w:lang w:val="sk-SK"/>
        </w:rPr>
        <w:t xml:space="preserve"> </w:t>
      </w:r>
    </w:p>
    <w:p w:rsidR="00761843" w:rsidRDefault="00761843" w:rsidP="00647A72">
      <w:pPr>
        <w:ind w:left="142" w:firstLineChars="40" w:firstLine="96"/>
        <w:jc w:val="both"/>
        <w:rPr>
          <w:rFonts w:asciiTheme="majorHAnsi" w:hAnsiTheme="majorHAnsi"/>
          <w:lang w:val="sk-SK"/>
        </w:rPr>
      </w:pPr>
    </w:p>
    <w:p w:rsidR="00D3532E" w:rsidRDefault="00D3532E" w:rsidP="00647A72">
      <w:pPr>
        <w:ind w:left="142" w:firstLineChars="40" w:firstLine="96"/>
        <w:jc w:val="both"/>
        <w:rPr>
          <w:rFonts w:asciiTheme="majorHAnsi" w:hAnsiTheme="majorHAnsi"/>
          <w:lang w:val="sk-SK"/>
        </w:rPr>
      </w:pPr>
    </w:p>
    <w:p w:rsidR="00D3532E" w:rsidRDefault="00D3532E" w:rsidP="00647A72">
      <w:pPr>
        <w:ind w:left="142" w:firstLineChars="40" w:firstLine="96"/>
        <w:jc w:val="both"/>
        <w:rPr>
          <w:rFonts w:asciiTheme="majorHAnsi" w:hAnsiTheme="majorHAnsi"/>
          <w:lang w:val="sk-SK"/>
        </w:rPr>
      </w:pPr>
    </w:p>
    <w:p w:rsidR="00D3532E" w:rsidRPr="008C248F" w:rsidRDefault="00D3532E" w:rsidP="00647A72">
      <w:pPr>
        <w:ind w:left="142" w:firstLineChars="40" w:firstLine="96"/>
        <w:jc w:val="both"/>
        <w:rPr>
          <w:rFonts w:asciiTheme="majorHAnsi" w:hAnsiTheme="majorHAnsi"/>
          <w:lang w:val="sk-SK"/>
        </w:rPr>
      </w:pPr>
    </w:p>
    <w:p w:rsidR="00D7793B" w:rsidRPr="008C248F" w:rsidRDefault="00D7793B" w:rsidP="003F00DC">
      <w:pPr>
        <w:pStyle w:val="Zkladntext"/>
        <w:ind w:left="284" w:hanging="142"/>
        <w:rPr>
          <w:rFonts w:asciiTheme="majorHAnsi" w:hAnsiTheme="majorHAnsi" w:cs="Times New Roman"/>
          <w:lang w:val="sk-SK"/>
        </w:rPr>
      </w:pPr>
      <w:r w:rsidRPr="008C248F">
        <w:rPr>
          <w:rFonts w:asciiTheme="majorHAnsi" w:hAnsiTheme="majorHAnsi" w:cs="Times New Roman"/>
          <w:lang w:val="sk-SK"/>
        </w:rPr>
        <w:lastRenderedPageBreak/>
        <w:t xml:space="preserve">Najvyššie celkové náklady STU tvorili: </w:t>
      </w:r>
    </w:p>
    <w:p w:rsidR="00D7793B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mzdové náklady vo výške </w:t>
      </w:r>
      <w:r w:rsidR="002120C1">
        <w:rPr>
          <w:rFonts w:asciiTheme="majorHAnsi" w:hAnsiTheme="majorHAnsi"/>
          <w:lang w:eastAsia="sk-SK"/>
        </w:rPr>
        <w:t>39 405 381,11</w:t>
      </w:r>
      <w:r w:rsidR="009D14B7">
        <w:rPr>
          <w:rFonts w:asciiTheme="majorHAnsi" w:hAnsiTheme="majorHAnsi"/>
          <w:lang w:eastAsia="sk-SK"/>
        </w:rPr>
        <w:t xml:space="preserve"> </w:t>
      </w:r>
      <w:r w:rsidRPr="004653F7">
        <w:rPr>
          <w:rFonts w:asciiTheme="majorHAnsi" w:hAnsiTheme="majorHAnsi"/>
        </w:rPr>
        <w:t>EUR (</w:t>
      </w:r>
      <w:r w:rsidR="008F23A5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2120C1">
        <w:rPr>
          <w:rFonts w:asciiTheme="majorHAnsi" w:hAnsiTheme="majorHAnsi"/>
        </w:rPr>
        <w:t>7</w:t>
      </w:r>
      <w:r w:rsidRPr="004653F7">
        <w:rPr>
          <w:rFonts w:asciiTheme="majorHAnsi" w:hAnsiTheme="majorHAnsi"/>
        </w:rPr>
        <w:t xml:space="preserve"> o</w:t>
      </w:r>
      <w:r w:rsidR="002120C1">
        <w:rPr>
          <w:rFonts w:asciiTheme="majorHAnsi" w:hAnsiTheme="majorHAnsi"/>
        </w:rPr>
        <w:t xml:space="preserve">      </w:t>
      </w:r>
      <w:r w:rsidR="002120C1">
        <w:rPr>
          <w:rFonts w:asciiTheme="majorHAnsi" w:hAnsiTheme="majorHAnsi"/>
          <w:lang w:eastAsia="sk-SK"/>
        </w:rPr>
        <w:t>1 236 813</w:t>
      </w:r>
      <w:r w:rsidR="009D14B7">
        <w:rPr>
          <w:rFonts w:asciiTheme="majorHAnsi" w:hAnsiTheme="majorHAnsi"/>
          <w:lang w:eastAsia="sk-SK"/>
        </w:rPr>
        <w:t xml:space="preserve"> €</w:t>
      </w:r>
      <w:r w:rsidRPr="004653F7">
        <w:rPr>
          <w:rFonts w:asciiTheme="majorHAnsi" w:hAnsiTheme="majorHAnsi"/>
        </w:rPr>
        <w:t>)</w:t>
      </w:r>
    </w:p>
    <w:p w:rsidR="00950670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zákonné sociálne poistenie vo výške </w:t>
      </w:r>
      <w:r w:rsidR="00080F3B">
        <w:rPr>
          <w:rFonts w:asciiTheme="majorHAnsi" w:hAnsiTheme="majorHAnsi"/>
        </w:rPr>
        <w:t>13 380 293,58</w:t>
      </w:r>
      <w:r w:rsidR="00B535A7">
        <w:rPr>
          <w:rFonts w:asciiTheme="majorHAnsi" w:hAnsiTheme="majorHAnsi"/>
        </w:rPr>
        <w:t xml:space="preserve"> </w:t>
      </w:r>
      <w:r w:rsidRPr="004653F7">
        <w:rPr>
          <w:rFonts w:asciiTheme="majorHAnsi" w:hAnsiTheme="majorHAnsi"/>
        </w:rPr>
        <w:t>EUR (</w:t>
      </w:r>
      <w:r w:rsidR="008F23A5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080F3B">
        <w:rPr>
          <w:rFonts w:asciiTheme="majorHAnsi" w:hAnsiTheme="majorHAnsi"/>
        </w:rPr>
        <w:t xml:space="preserve">7 </w:t>
      </w:r>
      <w:r w:rsidRPr="004653F7">
        <w:rPr>
          <w:rFonts w:asciiTheme="majorHAnsi" w:hAnsiTheme="majorHAnsi"/>
        </w:rPr>
        <w:t>o</w:t>
      </w:r>
      <w:r w:rsidR="00080F3B">
        <w:rPr>
          <w:rFonts w:asciiTheme="majorHAnsi" w:hAnsiTheme="majorHAnsi"/>
        </w:rPr>
        <w:t> </w:t>
      </w:r>
      <w:r w:rsidR="00080F3B">
        <w:rPr>
          <w:rFonts w:asciiTheme="majorHAnsi" w:hAnsiTheme="majorHAnsi"/>
          <w:lang w:eastAsia="sk-SK"/>
        </w:rPr>
        <w:t xml:space="preserve">387 026 </w:t>
      </w:r>
      <w:r w:rsidR="00015211" w:rsidRPr="004653F7">
        <w:rPr>
          <w:rFonts w:asciiTheme="majorHAnsi" w:hAnsiTheme="majorHAnsi"/>
        </w:rPr>
        <w:t>EUR)</w:t>
      </w:r>
    </w:p>
    <w:p w:rsidR="00E26F7A" w:rsidRPr="009F072B" w:rsidRDefault="00E26F7A" w:rsidP="00E26F7A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lang w:eastAsia="sk-SK"/>
        </w:rPr>
      </w:pPr>
      <w:r w:rsidRPr="009F072B">
        <w:rPr>
          <w:rFonts w:asciiTheme="majorHAnsi" w:hAnsiTheme="majorHAnsi"/>
        </w:rPr>
        <w:t xml:space="preserve">Odpisy dlhodobého nehmotného a dlhodobého hmotného majetku vo výške                  </w:t>
      </w:r>
      <w:r w:rsidR="009C76F0">
        <w:rPr>
          <w:rFonts w:asciiTheme="majorHAnsi" w:hAnsiTheme="majorHAnsi"/>
          <w:lang w:eastAsia="sk-SK"/>
        </w:rPr>
        <w:t>14 967 613,78</w:t>
      </w:r>
      <w:r w:rsidRPr="009F072B">
        <w:rPr>
          <w:rFonts w:asciiTheme="majorHAnsi" w:hAnsiTheme="majorHAnsi"/>
          <w:lang w:eastAsia="sk-SK"/>
        </w:rPr>
        <w:t xml:space="preserve"> </w:t>
      </w:r>
      <w:r w:rsidRPr="009F072B">
        <w:rPr>
          <w:rFonts w:asciiTheme="majorHAnsi" w:hAnsiTheme="majorHAnsi"/>
        </w:rPr>
        <w:t>EUR (pokles oproti roku 201</w:t>
      </w:r>
      <w:r w:rsidR="009C76F0">
        <w:rPr>
          <w:rFonts w:asciiTheme="majorHAnsi" w:hAnsiTheme="majorHAnsi"/>
        </w:rPr>
        <w:t>7</w:t>
      </w:r>
      <w:r w:rsidRPr="009F072B">
        <w:rPr>
          <w:rFonts w:asciiTheme="majorHAnsi" w:hAnsiTheme="majorHAnsi"/>
        </w:rPr>
        <w:t xml:space="preserve"> o</w:t>
      </w:r>
      <w:r w:rsidR="00B404D4">
        <w:rPr>
          <w:rFonts w:asciiTheme="majorHAnsi" w:hAnsiTheme="majorHAnsi"/>
        </w:rPr>
        <w:t> </w:t>
      </w:r>
      <w:r w:rsidR="00B404D4">
        <w:rPr>
          <w:rFonts w:asciiTheme="majorHAnsi" w:hAnsiTheme="majorHAnsi"/>
          <w:lang w:eastAsia="sk-SK"/>
        </w:rPr>
        <w:t>1 0</w:t>
      </w:r>
      <w:r w:rsidRPr="009F072B">
        <w:rPr>
          <w:rFonts w:asciiTheme="majorHAnsi" w:hAnsiTheme="majorHAnsi"/>
          <w:lang w:eastAsia="sk-SK"/>
        </w:rPr>
        <w:t>8</w:t>
      </w:r>
      <w:r w:rsidR="00B404D4">
        <w:rPr>
          <w:rFonts w:asciiTheme="majorHAnsi" w:hAnsiTheme="majorHAnsi"/>
          <w:lang w:eastAsia="sk-SK"/>
        </w:rPr>
        <w:t>1 480,91</w:t>
      </w:r>
      <w:r w:rsidRPr="009F072B">
        <w:rPr>
          <w:rFonts w:asciiTheme="majorHAnsi" w:hAnsiTheme="majorHAnsi"/>
        </w:rPr>
        <w:t>EUR). Pokles bol spôsobený uplynutím doby odpisovania majetku</w:t>
      </w:r>
      <w:r w:rsidR="00A51F0D">
        <w:rPr>
          <w:rFonts w:asciiTheme="majorHAnsi" w:hAnsiTheme="majorHAnsi"/>
        </w:rPr>
        <w:t>.</w:t>
      </w:r>
      <w:r w:rsidRPr="009F072B">
        <w:rPr>
          <w:rFonts w:asciiTheme="majorHAnsi" w:hAnsiTheme="majorHAnsi"/>
        </w:rPr>
        <w:t xml:space="preserve"> </w:t>
      </w:r>
    </w:p>
    <w:p w:rsidR="00D7793B" w:rsidRPr="004653F7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iné ostatné náklady vo výške </w:t>
      </w:r>
      <w:r w:rsidR="00974A52">
        <w:rPr>
          <w:rFonts w:asciiTheme="majorHAnsi" w:hAnsiTheme="majorHAnsi"/>
          <w:lang w:eastAsia="sk-SK"/>
        </w:rPr>
        <w:t>5</w:t>
      </w:r>
      <w:r w:rsidR="00B404D4">
        <w:rPr>
          <w:rFonts w:asciiTheme="majorHAnsi" w:hAnsiTheme="majorHAnsi"/>
          <w:lang w:eastAsia="sk-SK"/>
        </w:rPr>
        <w:t> 757 637,32</w:t>
      </w:r>
      <w:r w:rsidR="00015211" w:rsidRPr="004653F7">
        <w:rPr>
          <w:rFonts w:asciiTheme="majorHAnsi" w:hAnsiTheme="majorHAnsi"/>
          <w:lang w:eastAsia="sk-SK"/>
        </w:rPr>
        <w:t xml:space="preserve"> </w:t>
      </w:r>
      <w:r w:rsidRPr="004653F7">
        <w:rPr>
          <w:rFonts w:asciiTheme="majorHAnsi" w:hAnsiTheme="majorHAnsi"/>
        </w:rPr>
        <w:t>EUR (</w:t>
      </w:r>
      <w:r w:rsidR="00FF7A75" w:rsidRPr="004653F7">
        <w:rPr>
          <w:rFonts w:asciiTheme="majorHAnsi" w:hAnsiTheme="majorHAnsi"/>
        </w:rPr>
        <w:t xml:space="preserve">pokles </w:t>
      </w:r>
      <w:r w:rsidRPr="004653F7">
        <w:rPr>
          <w:rFonts w:asciiTheme="majorHAnsi" w:hAnsiTheme="majorHAnsi"/>
        </w:rPr>
        <w:t xml:space="preserve"> o</w:t>
      </w:r>
      <w:r w:rsidR="00B404D4">
        <w:rPr>
          <w:rFonts w:asciiTheme="majorHAnsi" w:hAnsiTheme="majorHAnsi"/>
        </w:rPr>
        <w:t> </w:t>
      </w:r>
      <w:r w:rsidR="00B404D4">
        <w:rPr>
          <w:rFonts w:asciiTheme="majorHAnsi" w:hAnsiTheme="majorHAnsi"/>
          <w:lang w:eastAsia="sk-SK"/>
        </w:rPr>
        <w:t>88 617,44</w:t>
      </w:r>
      <w:r w:rsidRPr="004653F7">
        <w:rPr>
          <w:rFonts w:asciiTheme="majorHAnsi" w:hAnsiTheme="majorHAnsi"/>
        </w:rPr>
        <w:t xml:space="preserve">EUR). </w:t>
      </w:r>
      <w:r w:rsidR="00D71864">
        <w:rPr>
          <w:rFonts w:asciiTheme="majorHAnsi" w:hAnsiTheme="majorHAnsi"/>
        </w:rPr>
        <w:t>Na tomto účte sú zaúčtované náklady na štipendiá doktorandov a zahraničných študentov, mimoriadne štipendiá, mobility študentov, poistné a pod.</w:t>
      </w:r>
    </w:p>
    <w:p w:rsidR="00FF7A75" w:rsidRPr="004653F7" w:rsidRDefault="00FF7A75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ostatné služby vo výške </w:t>
      </w:r>
      <w:r w:rsidR="00B404D4">
        <w:rPr>
          <w:rFonts w:asciiTheme="majorHAnsi" w:hAnsiTheme="majorHAnsi"/>
          <w:lang w:eastAsia="sk-SK"/>
        </w:rPr>
        <w:t>6 272 71</w:t>
      </w:r>
      <w:r w:rsidR="00A46CCA">
        <w:rPr>
          <w:rFonts w:asciiTheme="majorHAnsi" w:hAnsiTheme="majorHAnsi"/>
          <w:lang w:eastAsia="sk-SK"/>
        </w:rPr>
        <w:t>0</w:t>
      </w:r>
      <w:r w:rsidR="00B404D4">
        <w:rPr>
          <w:rFonts w:asciiTheme="majorHAnsi" w:hAnsiTheme="majorHAnsi"/>
          <w:lang w:eastAsia="sk-SK"/>
        </w:rPr>
        <w:t>,70</w:t>
      </w:r>
      <w:r w:rsidRPr="004653F7">
        <w:rPr>
          <w:rFonts w:asciiTheme="majorHAnsi" w:hAnsiTheme="majorHAnsi"/>
        </w:rPr>
        <w:t xml:space="preserve"> EUR (</w:t>
      </w:r>
      <w:r w:rsidR="00974A52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B404D4">
        <w:rPr>
          <w:rFonts w:asciiTheme="majorHAnsi" w:hAnsiTheme="majorHAnsi"/>
        </w:rPr>
        <w:t>7</w:t>
      </w:r>
      <w:r w:rsidRPr="004653F7">
        <w:rPr>
          <w:rFonts w:asciiTheme="majorHAnsi" w:hAnsiTheme="majorHAnsi"/>
        </w:rPr>
        <w:t xml:space="preserve"> o</w:t>
      </w:r>
      <w:r w:rsidR="00D3532E">
        <w:rPr>
          <w:rFonts w:asciiTheme="majorHAnsi" w:hAnsiTheme="majorHAnsi"/>
        </w:rPr>
        <w:t> </w:t>
      </w:r>
      <w:r w:rsidR="00D71864">
        <w:rPr>
          <w:rFonts w:asciiTheme="majorHAnsi" w:hAnsiTheme="majorHAnsi"/>
        </w:rPr>
        <w:t xml:space="preserve"> </w:t>
      </w:r>
      <w:r w:rsidR="00D71864">
        <w:rPr>
          <w:rFonts w:asciiTheme="majorHAnsi" w:hAnsiTheme="majorHAnsi"/>
          <w:lang w:eastAsia="sk-SK"/>
        </w:rPr>
        <w:t>604 434,38</w:t>
      </w:r>
      <w:r w:rsidR="00097B8C">
        <w:rPr>
          <w:rFonts w:asciiTheme="majorHAnsi" w:hAnsiTheme="majorHAnsi"/>
          <w:lang w:eastAsia="sk-SK"/>
        </w:rPr>
        <w:t xml:space="preserve"> </w:t>
      </w:r>
      <w:r w:rsidR="00D71864">
        <w:rPr>
          <w:rFonts w:asciiTheme="majorHAnsi" w:hAnsiTheme="majorHAnsi"/>
        </w:rPr>
        <w:t>EUR). V rámci tohto účtu sa účtujú náklady na prenájom vrátane služieb spojených s prenájmom, vložné na konferencie, revízie zariadení, čistenie, deratizácia, dezinfekcia, náklady na právne služby, náklady na lektorov</w:t>
      </w:r>
      <w:r w:rsidR="006213E6">
        <w:rPr>
          <w:rFonts w:asciiTheme="majorHAnsi" w:hAnsiTheme="majorHAnsi"/>
        </w:rPr>
        <w:t>, vzdelávanie zamestnancov, náklady na telekomunikačné služby</w:t>
      </w:r>
      <w:r w:rsidR="00D71864">
        <w:rPr>
          <w:rFonts w:asciiTheme="majorHAnsi" w:hAnsiTheme="majorHAnsi"/>
        </w:rPr>
        <w:t xml:space="preserve"> a pod.</w:t>
      </w:r>
    </w:p>
    <w:p w:rsidR="00D7793B" w:rsidRPr="004653F7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spotreba energie vo výške </w:t>
      </w:r>
      <w:r w:rsidR="00D71864">
        <w:rPr>
          <w:rFonts w:asciiTheme="majorHAnsi" w:hAnsiTheme="majorHAnsi"/>
          <w:lang w:eastAsia="sk-SK"/>
        </w:rPr>
        <w:t>5 419 167,26</w:t>
      </w:r>
      <w:r w:rsidRPr="004653F7">
        <w:rPr>
          <w:rFonts w:asciiTheme="majorHAnsi" w:hAnsiTheme="majorHAnsi"/>
        </w:rPr>
        <w:t>EUR</w:t>
      </w:r>
      <w:r w:rsidR="00FF7A75" w:rsidRPr="004653F7">
        <w:rPr>
          <w:rFonts w:asciiTheme="majorHAnsi" w:hAnsiTheme="majorHAnsi"/>
        </w:rPr>
        <w:t xml:space="preserve"> (</w:t>
      </w:r>
      <w:r w:rsidR="00974A52">
        <w:rPr>
          <w:rFonts w:asciiTheme="majorHAnsi" w:hAnsiTheme="majorHAnsi"/>
        </w:rPr>
        <w:t>pokles</w:t>
      </w:r>
      <w:r w:rsidR="00097B8C">
        <w:rPr>
          <w:rFonts w:asciiTheme="majorHAnsi" w:hAnsiTheme="majorHAnsi"/>
        </w:rPr>
        <w:t xml:space="preserve"> o</w:t>
      </w:r>
      <w:r w:rsidR="00D71864">
        <w:rPr>
          <w:rFonts w:asciiTheme="majorHAnsi" w:hAnsiTheme="majorHAnsi"/>
        </w:rPr>
        <w:t> 73 925,12</w:t>
      </w:r>
      <w:r w:rsidR="00097B8C">
        <w:rPr>
          <w:rFonts w:asciiTheme="majorHAnsi" w:hAnsiTheme="majorHAnsi"/>
        </w:rPr>
        <w:t>E</w:t>
      </w:r>
      <w:r w:rsidR="00FF7A75" w:rsidRPr="004653F7">
        <w:rPr>
          <w:rFonts w:asciiTheme="majorHAnsi" w:hAnsiTheme="majorHAnsi"/>
        </w:rPr>
        <w:t>UR)</w:t>
      </w:r>
    </w:p>
    <w:p w:rsidR="00D7793B" w:rsidRPr="008C248F" w:rsidRDefault="00D7793B" w:rsidP="00D7793B">
      <w:pPr>
        <w:ind w:right="949"/>
        <w:jc w:val="both"/>
        <w:rPr>
          <w:rFonts w:asciiTheme="majorHAnsi" w:hAnsiTheme="majorHAnsi"/>
          <w:highlight w:val="yellow"/>
          <w:lang w:val="de-DE"/>
        </w:rPr>
      </w:pPr>
    </w:p>
    <w:p w:rsidR="0010467D" w:rsidRPr="008C248F" w:rsidRDefault="0010467D" w:rsidP="00D7793B">
      <w:pPr>
        <w:ind w:right="769"/>
        <w:jc w:val="both"/>
        <w:rPr>
          <w:rFonts w:asciiTheme="majorHAnsi" w:hAnsiTheme="majorHAnsi"/>
          <w:u w:val="single"/>
          <w:lang w:val="de-DE"/>
        </w:rPr>
      </w:pPr>
    </w:p>
    <w:p w:rsidR="00D7793B" w:rsidRPr="00D3532E" w:rsidRDefault="00D7793B" w:rsidP="00D7793B">
      <w:pPr>
        <w:ind w:right="769"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u w:val="single"/>
          <w:lang w:val="sk-SK"/>
        </w:rPr>
        <w:t>Náklady vo vybraných oblastiach</w:t>
      </w:r>
    </w:p>
    <w:p w:rsidR="000F2058" w:rsidRPr="00D3532E" w:rsidRDefault="00D7793B" w:rsidP="000F2058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D3532E">
        <w:rPr>
          <w:rFonts w:asciiTheme="majorHAnsi" w:hAnsiTheme="majorHAnsi"/>
          <w:u w:val="single"/>
          <w:lang w:val="sk-SK"/>
        </w:rPr>
        <w:t>Tabuľka č. 6</w:t>
      </w:r>
      <w:r w:rsidR="00FF7A75" w:rsidRPr="00D3532E">
        <w:rPr>
          <w:rFonts w:asciiTheme="majorHAnsi" w:hAnsiTheme="majorHAnsi"/>
          <w:u w:val="single"/>
          <w:lang w:val="sk-SK"/>
        </w:rPr>
        <w:t>, 6a</w:t>
      </w:r>
      <w:r w:rsidRPr="00D3532E">
        <w:rPr>
          <w:rFonts w:asciiTheme="majorHAnsi" w:hAnsiTheme="majorHAnsi"/>
          <w:u w:val="single"/>
          <w:lang w:val="sk-SK"/>
        </w:rPr>
        <w:t xml:space="preserve"> – Zamestnanci a náklady na mzdy verejnej vysokej školy </w:t>
      </w:r>
      <w:r w:rsidRPr="00D3532E">
        <w:rPr>
          <w:rFonts w:asciiTheme="majorHAnsi" w:hAnsiTheme="majorHAnsi"/>
          <w:lang w:val="sk-SK"/>
        </w:rPr>
        <w:t>V uveden</w:t>
      </w:r>
      <w:r w:rsidR="00FF7A75" w:rsidRPr="00D3532E">
        <w:rPr>
          <w:rFonts w:asciiTheme="majorHAnsi" w:hAnsiTheme="majorHAnsi"/>
          <w:lang w:val="sk-SK"/>
        </w:rPr>
        <w:t xml:space="preserve">ých </w:t>
      </w:r>
      <w:r w:rsidRPr="00D3532E">
        <w:rPr>
          <w:rFonts w:asciiTheme="majorHAnsi" w:hAnsiTheme="majorHAnsi"/>
          <w:lang w:val="sk-SK"/>
        </w:rPr>
        <w:t xml:space="preserve"> tabuľk</w:t>
      </w:r>
      <w:r w:rsidR="00FF7A75" w:rsidRPr="00D3532E">
        <w:rPr>
          <w:rFonts w:asciiTheme="majorHAnsi" w:hAnsiTheme="majorHAnsi"/>
          <w:lang w:val="sk-SK"/>
        </w:rPr>
        <w:t>ách</w:t>
      </w:r>
      <w:r w:rsidRPr="00D3532E">
        <w:rPr>
          <w:rFonts w:asciiTheme="majorHAnsi" w:hAnsiTheme="majorHAnsi"/>
          <w:lang w:val="sk-SK"/>
        </w:rPr>
        <w:t xml:space="preserve"> sú v súlade s požiadavkou Ministerstva školstva SR údaje o čerpaní mzdových prostriedkov podľa zdrojov financovania</w:t>
      </w:r>
      <w:r w:rsidR="00FF7A75" w:rsidRPr="00D3532E">
        <w:rPr>
          <w:rFonts w:asciiTheme="majorHAnsi" w:hAnsiTheme="majorHAnsi"/>
          <w:lang w:val="sk-SK"/>
        </w:rPr>
        <w:t>,</w:t>
      </w:r>
      <w:r w:rsidRPr="00D3532E">
        <w:rPr>
          <w:rFonts w:asciiTheme="majorHAnsi" w:hAnsiTheme="majorHAnsi"/>
          <w:lang w:val="sk-SK"/>
        </w:rPr>
        <w:t>  podľa jednotlivých kategórií</w:t>
      </w:r>
      <w:r w:rsidR="00FF7A75" w:rsidRPr="00D3532E">
        <w:rPr>
          <w:rFonts w:asciiTheme="majorHAnsi" w:hAnsiTheme="majorHAnsi"/>
          <w:lang w:val="sk-SK"/>
        </w:rPr>
        <w:t xml:space="preserve"> a podľa pohlavia</w:t>
      </w:r>
      <w:r w:rsidRPr="00D3532E">
        <w:rPr>
          <w:rFonts w:asciiTheme="majorHAnsi" w:hAnsiTheme="majorHAnsi"/>
          <w:lang w:val="sk-SK"/>
        </w:rPr>
        <w:t xml:space="preserve">  zamestnancov. Pri priemernom evidenčnom prepočítanom</w:t>
      </w:r>
      <w:r w:rsidR="00FF7A75" w:rsidRPr="00D3532E">
        <w:rPr>
          <w:rFonts w:asciiTheme="majorHAnsi" w:hAnsiTheme="majorHAnsi"/>
          <w:lang w:val="sk-SK"/>
        </w:rPr>
        <w:t xml:space="preserve"> počte zamestnancov  </w:t>
      </w:r>
      <w:r w:rsidR="005D7778" w:rsidRPr="00D3532E">
        <w:rPr>
          <w:rFonts w:asciiTheme="majorHAnsi" w:eastAsia="Times New Roman" w:hAnsiTheme="majorHAnsi" w:cs="Times New Roman"/>
          <w:bCs/>
          <w:lang w:val="sk-SK" w:eastAsia="sk-SK"/>
        </w:rPr>
        <w:t>2 455</w:t>
      </w:r>
      <w:r w:rsidR="000F2058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osôb </w:t>
      </w:r>
      <w:r w:rsidR="00FF7A75" w:rsidRPr="00D3532E">
        <w:rPr>
          <w:rFonts w:asciiTheme="majorHAnsi" w:hAnsiTheme="majorHAnsi"/>
          <w:lang w:val="sk-SK"/>
        </w:rPr>
        <w:t xml:space="preserve">(z toho </w:t>
      </w:r>
      <w:r w:rsidR="005D7778" w:rsidRPr="00D3532E">
        <w:rPr>
          <w:rFonts w:asciiTheme="majorHAnsi" w:eastAsia="Times New Roman" w:hAnsiTheme="majorHAnsi" w:cs="Times New Roman"/>
          <w:bCs/>
          <w:lang w:val="sk-SK" w:eastAsia="sk-SK"/>
        </w:rPr>
        <w:t>1 221</w:t>
      </w:r>
      <w:r w:rsidR="000F2058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FF7A75" w:rsidRPr="00D3532E">
        <w:rPr>
          <w:rFonts w:asciiTheme="majorHAnsi" w:hAnsiTheme="majorHAnsi"/>
          <w:lang w:val="sk-SK"/>
        </w:rPr>
        <w:t xml:space="preserve">žien) </w:t>
      </w:r>
      <w:r w:rsidRPr="00D3532E">
        <w:rPr>
          <w:rFonts w:asciiTheme="majorHAnsi" w:hAnsiTheme="majorHAnsi"/>
          <w:lang w:val="sk-SK"/>
        </w:rPr>
        <w:t>predstavuje celkový objem vyčerpaných mzdových prostriedkov</w:t>
      </w:r>
      <w:r w:rsidR="00D835CE" w:rsidRPr="00D3532E">
        <w:rPr>
          <w:rFonts w:asciiTheme="majorHAnsi" w:hAnsiTheme="majorHAnsi"/>
          <w:lang w:val="sk-SK"/>
        </w:rPr>
        <w:t xml:space="preserve"> </w:t>
      </w:r>
      <w:r w:rsidR="00D3532E">
        <w:rPr>
          <w:rFonts w:asciiTheme="majorHAnsi" w:hAnsiTheme="majorHAnsi"/>
          <w:lang w:val="sk-SK"/>
        </w:rPr>
        <w:t xml:space="preserve">                     </w:t>
      </w:r>
      <w:r w:rsidR="00D835CE" w:rsidRPr="00D3532E">
        <w:rPr>
          <w:rFonts w:asciiTheme="majorHAnsi" w:hAnsiTheme="majorHAnsi"/>
          <w:lang w:val="sk-SK"/>
        </w:rPr>
        <w:t>(bez dohôd)</w:t>
      </w:r>
      <w:r w:rsidRPr="00D3532E">
        <w:rPr>
          <w:rFonts w:asciiTheme="majorHAnsi" w:hAnsiTheme="majorHAnsi"/>
          <w:lang w:val="sk-SK"/>
        </w:rPr>
        <w:t xml:space="preserve"> sumu </w:t>
      </w:r>
      <w:r w:rsidR="005D7778" w:rsidRPr="00D3532E">
        <w:rPr>
          <w:rFonts w:asciiTheme="majorHAnsi" w:eastAsia="Times New Roman" w:hAnsiTheme="majorHAnsi" w:cs="Times New Roman"/>
          <w:bCs/>
          <w:lang w:val="sk-SK" w:eastAsia="sk-SK"/>
        </w:rPr>
        <w:t>38 200 242</w:t>
      </w:r>
      <w:r w:rsidR="00082F5B" w:rsidRPr="00D3532E">
        <w:rPr>
          <w:rFonts w:asciiTheme="majorHAnsi" w:hAnsiTheme="majorHAnsi"/>
          <w:lang w:val="sk-SK"/>
        </w:rPr>
        <w:t xml:space="preserve">  EUR</w:t>
      </w:r>
      <w:r w:rsidR="00D835CE" w:rsidRPr="00D3532E">
        <w:rPr>
          <w:rFonts w:asciiTheme="majorHAnsi" w:hAnsiTheme="majorHAnsi"/>
          <w:lang w:val="sk-SK"/>
        </w:rPr>
        <w:t>.</w:t>
      </w:r>
      <w:r w:rsidRPr="00D3532E">
        <w:rPr>
          <w:rFonts w:asciiTheme="majorHAnsi" w:hAnsiTheme="majorHAnsi"/>
          <w:lang w:val="sk-SK"/>
        </w:rPr>
        <w:t xml:space="preserve"> </w:t>
      </w:r>
      <w:r w:rsidR="000F2058" w:rsidRPr="00D3532E">
        <w:rPr>
          <w:rFonts w:asciiTheme="majorHAnsi" w:hAnsiTheme="majorHAnsi"/>
          <w:lang w:val="sk-SK"/>
        </w:rPr>
        <w:t xml:space="preserve"> Priemerný plat na STU v roku 201</w:t>
      </w:r>
      <w:r w:rsidR="005D7778" w:rsidRPr="00D3532E">
        <w:rPr>
          <w:rFonts w:asciiTheme="majorHAnsi" w:hAnsiTheme="majorHAnsi"/>
          <w:lang w:val="sk-SK"/>
        </w:rPr>
        <w:t>8</w:t>
      </w:r>
      <w:r w:rsidR="000F2058" w:rsidRPr="00D3532E">
        <w:rPr>
          <w:rFonts w:asciiTheme="majorHAnsi" w:hAnsiTheme="majorHAnsi"/>
          <w:lang w:val="sk-SK"/>
        </w:rPr>
        <w:t xml:space="preserve"> bol vo výške </w:t>
      </w:r>
      <w:r w:rsidR="00D3532E">
        <w:rPr>
          <w:rFonts w:asciiTheme="majorHAnsi" w:hAnsiTheme="majorHAnsi"/>
          <w:lang w:val="sk-SK"/>
        </w:rPr>
        <w:t xml:space="preserve">                 </w:t>
      </w:r>
      <w:r w:rsidR="005D7778" w:rsidRPr="00D3532E">
        <w:rPr>
          <w:rFonts w:asciiTheme="majorHAnsi" w:eastAsia="Times New Roman" w:hAnsiTheme="majorHAnsi" w:cs="Times New Roman"/>
          <w:bCs/>
          <w:lang w:val="sk-SK" w:eastAsia="sk-SK"/>
        </w:rPr>
        <w:t>1 297</w:t>
      </w:r>
      <w:r w:rsidR="000F2058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EUR, pričom priemerný plat žien bol </w:t>
      </w:r>
      <w:r w:rsidR="005D7778" w:rsidRPr="00D3532E">
        <w:rPr>
          <w:rFonts w:asciiTheme="majorHAnsi" w:eastAsia="Times New Roman" w:hAnsiTheme="majorHAnsi" w:cs="Times New Roman"/>
          <w:bCs/>
          <w:lang w:val="sk-SK" w:eastAsia="sk-SK"/>
        </w:rPr>
        <w:t>1 104</w:t>
      </w:r>
      <w:r w:rsidR="000F2058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EUR a mužov </w:t>
      </w:r>
      <w:r w:rsidR="00763FAE" w:rsidRPr="00D3532E">
        <w:rPr>
          <w:rFonts w:asciiTheme="majorHAnsi" w:eastAsia="Times New Roman" w:hAnsiTheme="majorHAnsi" w:cs="Times New Roman"/>
          <w:bCs/>
          <w:lang w:val="sk-SK" w:eastAsia="sk-SK"/>
        </w:rPr>
        <w:t>1 </w:t>
      </w:r>
      <w:r w:rsidR="005D7778" w:rsidRPr="00D3532E">
        <w:rPr>
          <w:rFonts w:asciiTheme="majorHAnsi" w:eastAsia="Times New Roman" w:hAnsiTheme="majorHAnsi" w:cs="Times New Roman"/>
          <w:bCs/>
          <w:lang w:val="sk-SK" w:eastAsia="sk-SK"/>
        </w:rPr>
        <w:t>487</w:t>
      </w:r>
      <w:r w:rsidR="000F2058" w:rsidRPr="00D3532E">
        <w:rPr>
          <w:rFonts w:asciiTheme="majorHAnsi" w:eastAsia="Times New Roman" w:hAnsiTheme="majorHAnsi" w:cs="Times New Roman"/>
          <w:bCs/>
          <w:lang w:val="sk-SK" w:eastAsia="sk-SK"/>
        </w:rPr>
        <w:t>EUR.</w:t>
      </w:r>
    </w:p>
    <w:p w:rsidR="000F2058" w:rsidRPr="000F2058" w:rsidRDefault="000F2058" w:rsidP="008557FC">
      <w:pPr>
        <w:ind w:firstLineChars="100" w:firstLine="241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:rsidR="00D7793B" w:rsidRPr="008C248F" w:rsidRDefault="00D7793B" w:rsidP="00D7793B">
      <w:pPr>
        <w:suppressAutoHyphens/>
        <w:jc w:val="both"/>
        <w:rPr>
          <w:rFonts w:asciiTheme="majorHAnsi" w:hAnsiTheme="majorHAnsi"/>
          <w:u w:val="single"/>
          <w:lang w:val="sk-SK"/>
        </w:rPr>
      </w:pPr>
      <w:r w:rsidRPr="008C248F">
        <w:rPr>
          <w:rFonts w:asciiTheme="majorHAnsi" w:hAnsiTheme="majorHAnsi"/>
          <w:u w:val="single"/>
          <w:lang w:val="sk-SK"/>
        </w:rPr>
        <w:t xml:space="preserve">Tabuľka č. 7 – Náklady verejnej vysokej školy na štipendiá interných doktorandov </w:t>
      </w:r>
    </w:p>
    <w:p w:rsidR="0034341D" w:rsidRPr="0034341D" w:rsidRDefault="00D7793B" w:rsidP="0034341D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8C248F">
        <w:rPr>
          <w:rFonts w:asciiTheme="majorHAnsi" w:hAnsiTheme="majorHAnsi"/>
          <w:lang w:val="sk-SK"/>
        </w:rPr>
        <w:t>Náklady STU na štipendiá interných doktorandov v roku 201</w:t>
      </w:r>
      <w:r w:rsidR="005D7778" w:rsidRPr="008C248F">
        <w:rPr>
          <w:rFonts w:asciiTheme="majorHAnsi" w:hAnsiTheme="majorHAnsi"/>
          <w:lang w:val="sk-SK"/>
        </w:rPr>
        <w:t>8</w:t>
      </w:r>
      <w:r w:rsidRPr="008C248F">
        <w:rPr>
          <w:rFonts w:asciiTheme="majorHAnsi" w:hAnsiTheme="majorHAnsi"/>
          <w:lang w:val="sk-SK"/>
        </w:rPr>
        <w:t xml:space="preserve"> b</w:t>
      </w:r>
      <w:r w:rsidR="00D3532E">
        <w:rPr>
          <w:rFonts w:asciiTheme="majorHAnsi" w:hAnsiTheme="majorHAnsi"/>
          <w:lang w:val="sk-SK"/>
        </w:rPr>
        <w:t xml:space="preserve">oli vo výške 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3 278</w:t>
      </w:r>
      <w:r w:rsidR="00D3532E">
        <w:rPr>
          <w:rFonts w:asciiTheme="majorHAnsi" w:eastAsia="Times New Roman" w:hAnsiTheme="majorHAnsi" w:cs="Times New Roman"/>
          <w:bCs/>
          <w:lang w:val="sk-SK" w:eastAsia="sk-SK"/>
        </w:rPr>
        <w:t> 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585</w:t>
      </w:r>
      <w:r w:rsid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8C248F">
        <w:rPr>
          <w:rFonts w:asciiTheme="majorHAnsi" w:hAnsiTheme="majorHAnsi"/>
          <w:lang w:val="sk-SK"/>
        </w:rPr>
        <w:t>EUR</w:t>
      </w:r>
      <w:r w:rsidR="0034341D" w:rsidRPr="008C248F">
        <w:rPr>
          <w:rFonts w:asciiTheme="majorHAnsi" w:hAnsiTheme="majorHAnsi"/>
          <w:lang w:val="sk-SK"/>
        </w:rPr>
        <w:t xml:space="preserve">, </w:t>
      </w:r>
      <w:r w:rsidR="00D3532E">
        <w:rPr>
          <w:rFonts w:asciiTheme="majorHAnsi" w:hAnsiTheme="majorHAnsi"/>
          <w:lang w:val="sk-SK"/>
        </w:rPr>
        <w:t xml:space="preserve">          </w:t>
      </w:r>
      <w:r w:rsidR="0034341D" w:rsidRPr="008C248F">
        <w:rPr>
          <w:rFonts w:asciiTheme="majorHAnsi" w:hAnsiTheme="majorHAnsi"/>
          <w:lang w:val="sk-SK"/>
        </w:rPr>
        <w:t xml:space="preserve">z toho </w:t>
      </w:r>
      <w:r w:rsidR="00CA432B" w:rsidRPr="008C248F">
        <w:rPr>
          <w:rFonts w:asciiTheme="majorHAnsi" w:hAnsiTheme="majorHAnsi"/>
          <w:lang w:val="sk-SK"/>
        </w:rPr>
        <w:t xml:space="preserve">z </w:t>
      </w:r>
      <w:r w:rsidR="0034341D" w:rsidRPr="008C248F">
        <w:rPr>
          <w:rFonts w:asciiTheme="majorHAnsi" w:hAnsiTheme="majorHAnsi"/>
          <w:lang w:val="sk-SK"/>
        </w:rPr>
        <w:t>dotáci</w:t>
      </w:r>
      <w:r w:rsidR="00CA432B" w:rsidRPr="008C248F">
        <w:rPr>
          <w:rFonts w:asciiTheme="majorHAnsi" w:hAnsiTheme="majorHAnsi"/>
          <w:lang w:val="sk-SK"/>
        </w:rPr>
        <w:t>e</w:t>
      </w:r>
      <w:r w:rsidR="0034341D" w:rsidRPr="008C248F">
        <w:rPr>
          <w:rFonts w:asciiTheme="majorHAnsi" w:hAnsiTheme="majorHAnsi"/>
          <w:lang w:val="sk-SK"/>
        </w:rPr>
        <w:t xml:space="preserve">  vo výške 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3</w:t>
      </w:r>
      <w:r w:rsidR="0063228F">
        <w:rPr>
          <w:rFonts w:asciiTheme="majorHAnsi" w:eastAsia="Times New Roman" w:hAnsiTheme="majorHAnsi" w:cs="Times New Roman"/>
          <w:bCs/>
          <w:lang w:val="sk-SK" w:eastAsia="sk-SK"/>
        </w:rPr>
        <w:t> 256 </w:t>
      </w:r>
      <w:r w:rsidR="00534C30">
        <w:rPr>
          <w:rFonts w:asciiTheme="majorHAnsi" w:eastAsia="Times New Roman" w:hAnsiTheme="majorHAnsi" w:cs="Times New Roman"/>
          <w:bCs/>
          <w:lang w:val="sk-SK" w:eastAsia="sk-SK"/>
        </w:rPr>
        <w:t>980</w:t>
      </w:r>
      <w:r w:rsidR="0063228F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>EUR.</w:t>
      </w:r>
      <w:r w:rsidR="00CA432B">
        <w:rPr>
          <w:rFonts w:asciiTheme="majorHAnsi" w:eastAsia="Times New Roman" w:hAnsiTheme="majorHAnsi" w:cs="Times New Roman"/>
          <w:bCs/>
          <w:lang w:val="sk-SK" w:eastAsia="sk-SK"/>
        </w:rPr>
        <w:t xml:space="preserve"> Priemerný mesačný náklad na jedného interného doktoranda v roku 201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CA432B">
        <w:rPr>
          <w:rFonts w:asciiTheme="majorHAnsi" w:eastAsia="Times New Roman" w:hAnsiTheme="majorHAnsi" w:cs="Times New Roman"/>
          <w:bCs/>
          <w:lang w:val="sk-SK" w:eastAsia="sk-SK"/>
        </w:rPr>
        <w:t xml:space="preserve"> bol 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643,49</w:t>
      </w:r>
      <w:r w:rsidR="00CA432B">
        <w:rPr>
          <w:rFonts w:asciiTheme="majorHAnsi" w:eastAsia="Times New Roman" w:hAnsiTheme="majorHAnsi" w:cs="Times New Roman"/>
          <w:bCs/>
          <w:lang w:val="sk-SK" w:eastAsia="sk-SK"/>
        </w:rPr>
        <w:t xml:space="preserve"> EUR.</w:t>
      </w:r>
      <w:r w:rsidR="0010467D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D7793B" w:rsidRPr="008C248F" w:rsidRDefault="00D7793B" w:rsidP="00D7793B">
      <w:pPr>
        <w:suppressAutoHyphens/>
        <w:jc w:val="both"/>
        <w:rPr>
          <w:rFonts w:asciiTheme="majorHAnsi" w:hAnsiTheme="majorHAnsi"/>
          <w:b/>
          <w:highlight w:val="yellow"/>
          <w:lang w:val="sk-SK"/>
        </w:rPr>
      </w:pPr>
    </w:p>
    <w:p w:rsidR="0034341D" w:rsidRPr="006B14F2" w:rsidRDefault="00D7793B" w:rsidP="00D7793B">
      <w:pPr>
        <w:suppressAutoHyphens/>
        <w:jc w:val="both"/>
        <w:rPr>
          <w:rFonts w:asciiTheme="majorHAnsi" w:hAnsiTheme="majorHAnsi"/>
          <w:u w:val="single"/>
          <w:lang w:val="sk-SK"/>
        </w:rPr>
      </w:pPr>
      <w:r w:rsidRPr="006B14F2">
        <w:rPr>
          <w:rFonts w:asciiTheme="majorHAnsi" w:hAnsiTheme="majorHAnsi"/>
          <w:u w:val="single"/>
          <w:lang w:val="sk-SK"/>
        </w:rPr>
        <w:t xml:space="preserve">Tabuľka č. 8 – Výdavky na sociálne štipendiá podľa § 96 zákona </w:t>
      </w:r>
    </w:p>
    <w:p w:rsidR="00737449" w:rsidRPr="00737449" w:rsidRDefault="00D7793B" w:rsidP="00737449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6B14F2">
        <w:rPr>
          <w:rFonts w:asciiTheme="majorHAnsi" w:hAnsiTheme="majorHAnsi"/>
          <w:lang w:val="sk-SK"/>
        </w:rPr>
        <w:t>Dotácia zo ŠR na rok 201</w:t>
      </w:r>
      <w:r w:rsidR="005D7778" w:rsidRPr="006B14F2">
        <w:rPr>
          <w:rFonts w:asciiTheme="majorHAnsi" w:hAnsiTheme="majorHAnsi"/>
          <w:lang w:val="sk-SK"/>
        </w:rPr>
        <w:t>8</w:t>
      </w:r>
      <w:r w:rsidR="00CA432B" w:rsidRPr="006B14F2">
        <w:rPr>
          <w:rFonts w:asciiTheme="majorHAnsi" w:hAnsiTheme="majorHAnsi"/>
          <w:lang w:val="sk-SK"/>
        </w:rPr>
        <w:t xml:space="preserve"> na sociálne štipendiá</w:t>
      </w:r>
      <w:r w:rsidRPr="006B14F2">
        <w:rPr>
          <w:rFonts w:asciiTheme="majorHAnsi" w:hAnsiTheme="majorHAnsi"/>
          <w:lang w:val="sk-SK"/>
        </w:rPr>
        <w:t xml:space="preserve"> predstavovala 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699 911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>EUR. Skutočné výdavky predstavovali</w:t>
      </w:r>
      <w:r w:rsidR="00D3532E">
        <w:rPr>
          <w:rFonts w:asciiTheme="majorHAnsi" w:hAnsiTheme="majorHAnsi"/>
          <w:lang w:val="sk-SK"/>
        </w:rPr>
        <w:t xml:space="preserve"> 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767 815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EUR. Na výplatu sociálnych štipendií bol použitý zostatok z roku 201</w:t>
      </w:r>
      <w:r w:rsidR="005D7778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DB124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vo výške </w:t>
      </w:r>
      <w:r w:rsidR="00DB124E">
        <w:rPr>
          <w:rFonts w:asciiTheme="majorHAnsi" w:eastAsia="Times New Roman" w:hAnsiTheme="majorHAnsi" w:cs="Times New Roman"/>
          <w:bCs/>
          <w:lang w:val="sk-SK" w:eastAsia="sk-SK"/>
        </w:rPr>
        <w:t>329 984,97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 a</w:t>
      </w:r>
      <w:r w:rsidR="00B8665C">
        <w:rPr>
          <w:rFonts w:asciiTheme="majorHAnsi" w:eastAsia="Times New Roman" w:hAnsiTheme="majorHAnsi" w:cs="Times New Roman"/>
          <w:bCs/>
          <w:lang w:val="sk-SK" w:eastAsia="sk-SK"/>
        </w:rPr>
        <w:t xml:space="preserve"> časť </w:t>
      </w:r>
      <w:r w:rsidR="00737449" w:rsidRPr="00DF7658">
        <w:rPr>
          <w:rFonts w:asciiTheme="majorHAnsi" w:eastAsia="Times New Roman" w:hAnsiTheme="majorHAnsi" w:cs="Times New Roman"/>
          <w:bCs/>
          <w:lang w:val="sk-SK" w:eastAsia="sk-SK"/>
        </w:rPr>
        <w:t>dotáci</w:t>
      </w:r>
      <w:r w:rsidR="00B8665C">
        <w:rPr>
          <w:rFonts w:asciiTheme="majorHAnsi" w:eastAsia="Times New Roman" w:hAnsiTheme="majorHAnsi" w:cs="Times New Roman"/>
          <w:bCs/>
          <w:lang w:val="sk-SK" w:eastAsia="sk-SK"/>
        </w:rPr>
        <w:t>e</w:t>
      </w:r>
      <w:r w:rsidR="00737449" w:rsidRPr="00DF7658">
        <w:rPr>
          <w:rFonts w:asciiTheme="majorHAnsi" w:eastAsia="Times New Roman" w:hAnsiTheme="majorHAnsi" w:cs="Times New Roman"/>
          <w:bCs/>
          <w:lang w:val="sk-SK" w:eastAsia="sk-SK"/>
        </w:rPr>
        <w:t xml:space="preserve"> roku 201</w:t>
      </w:r>
      <w:r w:rsidR="00DB124E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737449" w:rsidRPr="00DF7658">
        <w:rPr>
          <w:rFonts w:asciiTheme="majorHAnsi" w:eastAsia="Times New Roman" w:hAnsiTheme="majorHAnsi" w:cs="Times New Roman"/>
          <w:bCs/>
          <w:lang w:val="sk-SK" w:eastAsia="sk-SK"/>
        </w:rPr>
        <w:t>.</w:t>
      </w:r>
    </w:p>
    <w:p w:rsidR="00D7793B" w:rsidRPr="008C248F" w:rsidRDefault="00D7793B" w:rsidP="00737449">
      <w:pPr>
        <w:jc w:val="both"/>
        <w:rPr>
          <w:rFonts w:asciiTheme="majorHAnsi" w:hAnsiTheme="majorHAnsi"/>
          <w:lang w:val="sk-SK"/>
        </w:rPr>
      </w:pPr>
      <w:r w:rsidRPr="008C248F">
        <w:rPr>
          <w:rFonts w:asciiTheme="majorHAnsi" w:hAnsiTheme="majorHAnsi"/>
          <w:lang w:val="sk-SK"/>
        </w:rPr>
        <w:t>Nevyčerpaná dotácia k 31.12.</w:t>
      </w:r>
      <w:r w:rsidR="00F9741F" w:rsidRPr="008C248F">
        <w:rPr>
          <w:rFonts w:asciiTheme="majorHAnsi" w:hAnsiTheme="majorHAnsi"/>
          <w:lang w:val="sk-SK"/>
        </w:rPr>
        <w:t>201</w:t>
      </w:r>
      <w:r w:rsidR="00DB124E" w:rsidRPr="008C248F">
        <w:rPr>
          <w:rFonts w:asciiTheme="majorHAnsi" w:hAnsiTheme="majorHAnsi"/>
          <w:lang w:val="sk-SK"/>
        </w:rPr>
        <w:t>8</w:t>
      </w:r>
      <w:r w:rsidR="00737449" w:rsidRPr="008C248F">
        <w:rPr>
          <w:rFonts w:asciiTheme="majorHAnsi" w:hAnsiTheme="majorHAnsi"/>
          <w:lang w:val="sk-SK"/>
        </w:rPr>
        <w:t xml:space="preserve"> </w:t>
      </w:r>
      <w:r w:rsidRPr="008C248F">
        <w:rPr>
          <w:rFonts w:asciiTheme="majorHAnsi" w:hAnsiTheme="majorHAnsi"/>
          <w:lang w:val="sk-SK"/>
        </w:rPr>
        <w:t xml:space="preserve"> </w:t>
      </w:r>
      <w:r w:rsidR="00F9741F" w:rsidRPr="008C248F">
        <w:rPr>
          <w:rFonts w:asciiTheme="majorHAnsi" w:hAnsiTheme="majorHAnsi"/>
          <w:lang w:val="sk-SK"/>
        </w:rPr>
        <w:t>je vo výške</w:t>
      </w:r>
      <w:r w:rsidRPr="008C248F">
        <w:rPr>
          <w:rFonts w:asciiTheme="majorHAnsi" w:hAnsiTheme="majorHAnsi"/>
          <w:lang w:val="sk-SK"/>
        </w:rPr>
        <w:t xml:space="preserve"> </w:t>
      </w:r>
      <w:r w:rsidR="00DB124E">
        <w:rPr>
          <w:rFonts w:asciiTheme="majorHAnsi" w:eastAsia="Times New Roman" w:hAnsiTheme="majorHAnsi" w:cs="Times New Roman"/>
          <w:bCs/>
          <w:lang w:val="sk-SK" w:eastAsia="sk-SK"/>
        </w:rPr>
        <w:t>262 080,97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8C248F">
        <w:rPr>
          <w:rFonts w:asciiTheme="majorHAnsi" w:hAnsiTheme="majorHAnsi"/>
          <w:lang w:val="sk-SK"/>
        </w:rPr>
        <w:t>EUR.</w:t>
      </w:r>
    </w:p>
    <w:p w:rsidR="00737449" w:rsidRPr="008C248F" w:rsidRDefault="00737449" w:rsidP="00D7793B">
      <w:pPr>
        <w:suppressAutoHyphens/>
        <w:jc w:val="both"/>
        <w:rPr>
          <w:rFonts w:asciiTheme="majorHAnsi" w:hAnsiTheme="majorHAnsi"/>
          <w:highlight w:val="yellow"/>
          <w:lang w:val="sk-SK"/>
        </w:rPr>
      </w:pPr>
    </w:p>
    <w:p w:rsidR="00D7793B" w:rsidRPr="008C248F" w:rsidRDefault="00D7793B" w:rsidP="00D7793B">
      <w:pPr>
        <w:suppressAutoHyphens/>
        <w:jc w:val="both"/>
        <w:rPr>
          <w:rFonts w:asciiTheme="majorHAnsi" w:hAnsiTheme="majorHAnsi"/>
          <w:lang w:val="sk-SK"/>
        </w:rPr>
      </w:pPr>
      <w:r w:rsidRPr="008C248F">
        <w:rPr>
          <w:rFonts w:asciiTheme="majorHAnsi" w:hAnsiTheme="majorHAnsi"/>
          <w:u w:val="single"/>
          <w:lang w:val="sk-SK"/>
        </w:rPr>
        <w:t xml:space="preserve">Tabuľka č. 20 – Výdavky na motivačné štipendiá podľa § 96a </w:t>
      </w:r>
    </w:p>
    <w:p w:rsidR="00D7793B" w:rsidRPr="008C248F" w:rsidRDefault="00D7793B" w:rsidP="000F2058">
      <w:pPr>
        <w:jc w:val="both"/>
        <w:rPr>
          <w:rFonts w:asciiTheme="majorHAnsi" w:hAnsiTheme="majorHAnsi"/>
          <w:lang w:val="sk-SK"/>
        </w:rPr>
      </w:pPr>
      <w:r w:rsidRPr="008C248F">
        <w:rPr>
          <w:rFonts w:asciiTheme="majorHAnsi" w:hAnsiTheme="majorHAnsi"/>
          <w:lang w:val="sk-SK"/>
        </w:rPr>
        <w:t>V roku 201</w:t>
      </w:r>
      <w:r w:rsidR="00493544" w:rsidRPr="008C248F">
        <w:rPr>
          <w:rFonts w:asciiTheme="majorHAnsi" w:hAnsiTheme="majorHAnsi"/>
          <w:lang w:val="sk-SK"/>
        </w:rPr>
        <w:t>8</w:t>
      </w:r>
      <w:r w:rsidRPr="008C248F">
        <w:rPr>
          <w:rFonts w:asciiTheme="majorHAnsi" w:hAnsiTheme="majorHAnsi"/>
          <w:lang w:val="sk-SK"/>
        </w:rPr>
        <w:t xml:space="preserve"> STU priznala motivačné štipendiá celkovo </w:t>
      </w:r>
      <w:r w:rsidR="00493544">
        <w:rPr>
          <w:rFonts w:asciiTheme="majorHAnsi" w:eastAsia="Times New Roman" w:hAnsiTheme="majorHAnsi" w:cs="Times New Roman"/>
          <w:lang w:val="sk-SK" w:eastAsia="sk-SK"/>
        </w:rPr>
        <w:t>4 624</w:t>
      </w:r>
      <w:r w:rsidR="0049032B">
        <w:rPr>
          <w:rFonts w:asciiTheme="majorHAnsi" w:eastAsia="Times New Roman" w:hAnsiTheme="majorHAnsi" w:cs="Times New Roman"/>
          <w:lang w:val="sk-SK" w:eastAsia="sk-SK"/>
        </w:rPr>
        <w:t xml:space="preserve"> študentom</w:t>
      </w:r>
      <w:r w:rsidR="00F9741F" w:rsidRPr="008C248F">
        <w:rPr>
          <w:rFonts w:asciiTheme="majorHAnsi" w:hAnsiTheme="majorHAnsi"/>
          <w:lang w:val="sk-SK"/>
        </w:rPr>
        <w:t xml:space="preserve">, z toho na </w:t>
      </w:r>
      <w:proofErr w:type="spellStart"/>
      <w:r w:rsidR="00F9741F" w:rsidRPr="008C248F">
        <w:rPr>
          <w:rFonts w:asciiTheme="majorHAnsi" w:hAnsiTheme="majorHAnsi"/>
          <w:lang w:val="sk-SK"/>
        </w:rPr>
        <w:t>odoborové</w:t>
      </w:r>
      <w:proofErr w:type="spellEnd"/>
      <w:r w:rsidR="00F9741F" w:rsidRPr="008C248F">
        <w:rPr>
          <w:rFonts w:asciiTheme="majorHAnsi" w:hAnsiTheme="majorHAnsi"/>
          <w:lang w:val="sk-SK"/>
        </w:rPr>
        <w:t xml:space="preserve"> štipendiá </w:t>
      </w:r>
      <w:r w:rsidR="00493544">
        <w:rPr>
          <w:rFonts w:asciiTheme="majorHAnsi" w:eastAsia="Times New Roman" w:hAnsiTheme="majorHAnsi" w:cs="Times New Roman"/>
          <w:lang w:val="sk-SK" w:eastAsia="sk-SK"/>
        </w:rPr>
        <w:t>3 172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F9741F" w:rsidRPr="008C248F">
        <w:rPr>
          <w:rFonts w:asciiTheme="majorHAnsi" w:hAnsiTheme="majorHAnsi"/>
          <w:lang w:val="sk-SK"/>
        </w:rPr>
        <w:t>študentom a na štipendiá v zmysle §96a ods.1, písm.</w:t>
      </w:r>
      <w:r w:rsidR="00D3532E">
        <w:rPr>
          <w:rFonts w:asciiTheme="majorHAnsi" w:hAnsiTheme="majorHAnsi"/>
          <w:lang w:val="sk-SK"/>
        </w:rPr>
        <w:t xml:space="preserve"> </w:t>
      </w:r>
      <w:r w:rsidR="00F9741F" w:rsidRPr="008C248F">
        <w:rPr>
          <w:rFonts w:asciiTheme="majorHAnsi" w:hAnsiTheme="majorHAnsi"/>
          <w:lang w:val="sk-SK"/>
        </w:rPr>
        <w:t xml:space="preserve">b </w:t>
      </w:r>
      <w:r w:rsidR="00D3532E">
        <w:rPr>
          <w:rFonts w:asciiTheme="majorHAnsi" w:eastAsia="Times New Roman" w:hAnsiTheme="majorHAnsi" w:cs="Times New Roman"/>
          <w:lang w:val="sk-SK" w:eastAsia="sk-SK"/>
        </w:rPr>
        <w:t xml:space="preserve">1 </w:t>
      </w:r>
      <w:r w:rsidR="00493544">
        <w:rPr>
          <w:rFonts w:asciiTheme="majorHAnsi" w:eastAsia="Times New Roman" w:hAnsiTheme="majorHAnsi" w:cs="Times New Roman"/>
          <w:lang w:val="sk-SK" w:eastAsia="sk-SK"/>
        </w:rPr>
        <w:t>452</w:t>
      </w:r>
      <w:r w:rsidR="005B166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8C248F">
        <w:rPr>
          <w:rFonts w:asciiTheme="majorHAnsi" w:hAnsiTheme="majorHAnsi"/>
          <w:lang w:val="sk-SK"/>
        </w:rPr>
        <w:t>študentom. Na tento účel prijala STU v roku 201</w:t>
      </w:r>
      <w:r w:rsidR="00493544" w:rsidRPr="008C248F">
        <w:rPr>
          <w:rFonts w:asciiTheme="majorHAnsi" w:hAnsiTheme="majorHAnsi"/>
          <w:lang w:val="sk-SK"/>
        </w:rPr>
        <w:t>8</w:t>
      </w:r>
      <w:r w:rsidRPr="008C248F">
        <w:rPr>
          <w:rFonts w:asciiTheme="majorHAnsi" w:hAnsiTheme="majorHAnsi"/>
          <w:lang w:val="sk-SK"/>
        </w:rPr>
        <w:t xml:space="preserve"> finančné prostriedky z dotácie vo výške </w:t>
      </w:r>
      <w:r w:rsidR="00B8665C">
        <w:rPr>
          <w:rFonts w:asciiTheme="majorHAnsi" w:eastAsia="Times New Roman" w:hAnsiTheme="majorHAnsi" w:cs="Times New Roman"/>
          <w:lang w:val="sk-SK" w:eastAsia="sk-SK"/>
        </w:rPr>
        <w:t>1</w:t>
      </w:r>
      <w:r w:rsidR="00493544">
        <w:rPr>
          <w:rFonts w:asciiTheme="majorHAnsi" w:eastAsia="Times New Roman" w:hAnsiTheme="majorHAnsi" w:cs="Times New Roman"/>
          <w:lang w:val="sk-SK" w:eastAsia="sk-SK"/>
        </w:rPr>
        <w:t> </w:t>
      </w:r>
      <w:r w:rsidR="00801F11">
        <w:rPr>
          <w:rFonts w:asciiTheme="majorHAnsi" w:eastAsia="Times New Roman" w:hAnsiTheme="majorHAnsi" w:cs="Times New Roman"/>
          <w:lang w:val="sk-SK" w:eastAsia="sk-SK"/>
        </w:rPr>
        <w:t>945 470</w:t>
      </w:r>
      <w:r w:rsidRPr="008C248F">
        <w:rPr>
          <w:rFonts w:asciiTheme="majorHAnsi" w:hAnsiTheme="majorHAnsi"/>
          <w:lang w:val="sk-SK"/>
        </w:rPr>
        <w:t xml:space="preserve">EUR, zostatok z predchádzajúceho roka bol vo výške </w:t>
      </w:r>
      <w:r w:rsidR="00801F11">
        <w:rPr>
          <w:rFonts w:asciiTheme="majorHAnsi" w:eastAsia="Times New Roman" w:hAnsiTheme="majorHAnsi" w:cs="Times New Roman"/>
          <w:bCs/>
          <w:lang w:val="sk-SK" w:eastAsia="sk-SK"/>
        </w:rPr>
        <w:t xml:space="preserve">7 379 </w:t>
      </w:r>
      <w:r w:rsidRPr="008C248F">
        <w:rPr>
          <w:rFonts w:asciiTheme="majorHAnsi" w:hAnsiTheme="majorHAnsi"/>
          <w:lang w:val="sk-SK"/>
        </w:rPr>
        <w:t>EUR. V roku 201</w:t>
      </w:r>
      <w:r w:rsidR="00801F11" w:rsidRPr="008C248F">
        <w:rPr>
          <w:rFonts w:asciiTheme="majorHAnsi" w:hAnsiTheme="majorHAnsi"/>
          <w:lang w:val="sk-SK"/>
        </w:rPr>
        <w:t xml:space="preserve">8 </w:t>
      </w:r>
      <w:r w:rsidRPr="008C248F">
        <w:rPr>
          <w:rFonts w:asciiTheme="majorHAnsi" w:hAnsiTheme="majorHAnsi"/>
          <w:lang w:val="sk-SK"/>
        </w:rPr>
        <w:t xml:space="preserve">boli </w:t>
      </w:r>
      <w:r w:rsidRPr="008C248F">
        <w:rPr>
          <w:rFonts w:asciiTheme="majorHAnsi" w:hAnsiTheme="majorHAnsi"/>
          <w:lang w:val="sk-SK"/>
        </w:rPr>
        <w:lastRenderedPageBreak/>
        <w:t>motivačné štipendiá vyplatené v celkovom objeme</w:t>
      </w:r>
      <w:r w:rsidR="00C91FC8" w:rsidRPr="008C248F">
        <w:rPr>
          <w:rFonts w:asciiTheme="majorHAnsi" w:hAnsiTheme="majorHAnsi"/>
          <w:lang w:val="sk-SK"/>
        </w:rPr>
        <w:t xml:space="preserve">  </w:t>
      </w:r>
      <w:r w:rsidR="0001382A">
        <w:rPr>
          <w:rFonts w:asciiTheme="majorHAnsi" w:eastAsia="Times New Roman" w:hAnsiTheme="majorHAnsi" w:cs="Times New Roman"/>
          <w:lang w:val="sk-SK" w:eastAsia="sk-SK"/>
        </w:rPr>
        <w:t>1</w:t>
      </w:r>
      <w:r w:rsidR="00801F11">
        <w:rPr>
          <w:rFonts w:asciiTheme="majorHAnsi" w:eastAsia="Times New Roman" w:hAnsiTheme="majorHAnsi" w:cs="Times New Roman"/>
          <w:lang w:val="sk-SK" w:eastAsia="sk-SK"/>
        </w:rPr>
        <w:t> 920 068</w:t>
      </w:r>
      <w:r w:rsidR="007838DF" w:rsidRPr="008C248F">
        <w:rPr>
          <w:rFonts w:asciiTheme="majorHAnsi" w:hAnsiTheme="majorHAnsi"/>
          <w:lang w:val="sk-SK"/>
        </w:rPr>
        <w:t xml:space="preserve">EUR., z toho výdavky na </w:t>
      </w:r>
      <w:proofErr w:type="spellStart"/>
      <w:r w:rsidR="007838DF" w:rsidRPr="008C248F">
        <w:rPr>
          <w:rFonts w:asciiTheme="majorHAnsi" w:hAnsiTheme="majorHAnsi"/>
          <w:lang w:val="sk-SK"/>
        </w:rPr>
        <w:t>odoborové</w:t>
      </w:r>
      <w:proofErr w:type="spellEnd"/>
      <w:r w:rsidR="007838DF" w:rsidRPr="008C248F">
        <w:rPr>
          <w:rFonts w:asciiTheme="majorHAnsi" w:hAnsiTheme="majorHAnsi"/>
          <w:lang w:val="sk-SK"/>
        </w:rPr>
        <w:t xml:space="preserve"> štipendiá vo výške </w:t>
      </w:r>
      <w:r w:rsidR="00801F11">
        <w:rPr>
          <w:rFonts w:asciiTheme="majorHAnsi" w:eastAsia="Times New Roman" w:hAnsiTheme="majorHAnsi" w:cs="Times New Roman"/>
          <w:lang w:val="sk-SK" w:eastAsia="sk-SK"/>
        </w:rPr>
        <w:t>1 305 445</w:t>
      </w:r>
      <w:r w:rsidR="007838DF" w:rsidRPr="008C248F">
        <w:rPr>
          <w:rFonts w:asciiTheme="majorHAnsi" w:hAnsiTheme="majorHAnsi"/>
          <w:lang w:val="sk-SK"/>
        </w:rPr>
        <w:t>EUR a na štipendiá v zmysle §96a ods.1, písm.</w:t>
      </w:r>
      <w:r w:rsidR="00D3532E">
        <w:rPr>
          <w:rFonts w:asciiTheme="majorHAnsi" w:hAnsiTheme="majorHAnsi"/>
          <w:lang w:val="sk-SK"/>
        </w:rPr>
        <w:t xml:space="preserve"> </w:t>
      </w:r>
      <w:r w:rsidR="007838DF" w:rsidRPr="008C248F">
        <w:rPr>
          <w:rFonts w:asciiTheme="majorHAnsi" w:hAnsiTheme="majorHAnsi"/>
          <w:lang w:val="sk-SK"/>
        </w:rPr>
        <w:t xml:space="preserve">b vo výške </w:t>
      </w:r>
      <w:r w:rsidR="00801F11">
        <w:rPr>
          <w:rFonts w:asciiTheme="majorHAnsi" w:eastAsia="Times New Roman" w:hAnsiTheme="majorHAnsi" w:cs="Times New Roman"/>
          <w:lang w:val="sk-SK" w:eastAsia="sk-SK"/>
        </w:rPr>
        <w:t>614 623</w:t>
      </w:r>
      <w:r w:rsidR="007838DF" w:rsidRPr="008C248F">
        <w:rPr>
          <w:rFonts w:asciiTheme="majorHAnsi" w:hAnsiTheme="majorHAnsi"/>
          <w:lang w:val="sk-SK"/>
        </w:rPr>
        <w:t>EUR. Zostatok dotácie do roka 201</w:t>
      </w:r>
      <w:r w:rsidR="00801F11" w:rsidRPr="008C248F">
        <w:rPr>
          <w:rFonts w:asciiTheme="majorHAnsi" w:hAnsiTheme="majorHAnsi"/>
          <w:lang w:val="sk-SK"/>
        </w:rPr>
        <w:t>9</w:t>
      </w:r>
      <w:r w:rsidR="00C91FC8" w:rsidRPr="008C248F">
        <w:rPr>
          <w:rFonts w:asciiTheme="majorHAnsi" w:hAnsiTheme="majorHAnsi"/>
          <w:lang w:val="sk-SK"/>
        </w:rPr>
        <w:t xml:space="preserve"> </w:t>
      </w:r>
      <w:r w:rsidR="007838DF" w:rsidRPr="008C248F">
        <w:rPr>
          <w:rFonts w:asciiTheme="majorHAnsi" w:hAnsiTheme="majorHAnsi"/>
          <w:lang w:val="sk-SK"/>
        </w:rPr>
        <w:t xml:space="preserve">je vo výške </w:t>
      </w:r>
      <w:r w:rsidR="00801F11">
        <w:rPr>
          <w:rFonts w:asciiTheme="majorHAnsi" w:eastAsia="Times New Roman" w:hAnsiTheme="majorHAnsi" w:cs="Times New Roman"/>
          <w:lang w:val="sk-SK" w:eastAsia="sk-SK"/>
        </w:rPr>
        <w:t>32 780</w:t>
      </w:r>
      <w:r w:rsidR="00727933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7838DF" w:rsidRPr="008C248F">
        <w:rPr>
          <w:rFonts w:asciiTheme="majorHAnsi" w:hAnsiTheme="majorHAnsi"/>
          <w:lang w:val="sk-SK"/>
        </w:rPr>
        <w:t>EUR.</w:t>
      </w:r>
      <w:r w:rsidR="00D625F0" w:rsidRPr="008C248F">
        <w:rPr>
          <w:rFonts w:asciiTheme="majorHAnsi" w:hAnsiTheme="majorHAnsi"/>
          <w:lang w:val="sk-SK"/>
        </w:rPr>
        <w:t xml:space="preserve"> </w:t>
      </w:r>
    </w:p>
    <w:p w:rsidR="008C3BA6" w:rsidRPr="008C248F" w:rsidRDefault="008C3BA6" w:rsidP="00D7793B">
      <w:pPr>
        <w:suppressAutoHyphens/>
        <w:jc w:val="both"/>
        <w:rPr>
          <w:rFonts w:asciiTheme="majorHAnsi" w:hAnsiTheme="majorHAnsi"/>
          <w:u w:val="single"/>
          <w:lang w:val="sk-SK"/>
        </w:rPr>
      </w:pPr>
    </w:p>
    <w:p w:rsidR="00D7793B" w:rsidRPr="008C248F" w:rsidRDefault="00D7793B" w:rsidP="00D7793B">
      <w:pPr>
        <w:suppressAutoHyphens/>
        <w:jc w:val="both"/>
        <w:rPr>
          <w:rFonts w:asciiTheme="majorHAnsi" w:hAnsiTheme="majorHAnsi"/>
          <w:lang w:val="sk-SK"/>
        </w:rPr>
      </w:pPr>
      <w:r w:rsidRPr="008C248F">
        <w:rPr>
          <w:rFonts w:asciiTheme="majorHAnsi" w:hAnsiTheme="majorHAnsi"/>
          <w:u w:val="single"/>
          <w:lang w:val="sk-SK"/>
        </w:rPr>
        <w:t>Tabuľka č. 19 – Štipendiá vyplatené z vlastných zdrojov podľa § 97 zákona</w:t>
      </w:r>
      <w:r w:rsidRPr="008C248F">
        <w:rPr>
          <w:rFonts w:asciiTheme="majorHAnsi" w:hAnsiTheme="majorHAnsi"/>
          <w:lang w:val="sk-SK"/>
        </w:rPr>
        <w:t xml:space="preserve"> </w:t>
      </w:r>
    </w:p>
    <w:p w:rsidR="00D7793B" w:rsidRPr="006B14F2" w:rsidRDefault="00D7793B" w:rsidP="00ED7FE3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Z vlastných zdrojov STU poberalo v roku 201</w:t>
      </w:r>
      <w:r w:rsidR="008C3BA6" w:rsidRPr="006B14F2">
        <w:rPr>
          <w:rFonts w:asciiTheme="majorHAnsi" w:hAnsiTheme="majorHAnsi"/>
          <w:lang w:val="sk-SK"/>
        </w:rPr>
        <w:t>8</w:t>
      </w:r>
      <w:r w:rsidRPr="006B14F2">
        <w:rPr>
          <w:rFonts w:asciiTheme="majorHAnsi" w:hAnsiTheme="majorHAnsi"/>
          <w:lang w:val="sk-SK"/>
        </w:rPr>
        <w:t xml:space="preserve"> štipendium </w:t>
      </w:r>
      <w:r w:rsidR="0001382A">
        <w:rPr>
          <w:rFonts w:asciiTheme="majorHAnsi" w:eastAsia="Times New Roman" w:hAnsiTheme="majorHAnsi" w:cs="Times New Roman"/>
          <w:lang w:val="sk-SK" w:eastAsia="sk-SK"/>
        </w:rPr>
        <w:t>1 1</w:t>
      </w:r>
      <w:r w:rsidR="008C3BA6">
        <w:rPr>
          <w:rFonts w:asciiTheme="majorHAnsi" w:eastAsia="Times New Roman" w:hAnsiTheme="majorHAnsi" w:cs="Times New Roman"/>
          <w:lang w:val="sk-SK" w:eastAsia="sk-SK"/>
        </w:rPr>
        <w:t>61</w:t>
      </w:r>
      <w:r w:rsidR="001F71B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>študentov. Celkovo boli v roku 201</w:t>
      </w:r>
      <w:r w:rsidR="008C3BA6" w:rsidRPr="006B14F2">
        <w:rPr>
          <w:rFonts w:asciiTheme="majorHAnsi" w:hAnsiTheme="majorHAnsi"/>
          <w:lang w:val="sk-SK"/>
        </w:rPr>
        <w:t>8</w:t>
      </w:r>
      <w:r w:rsidRPr="006B14F2">
        <w:rPr>
          <w:rFonts w:asciiTheme="majorHAnsi" w:hAnsiTheme="majorHAnsi"/>
          <w:lang w:val="sk-SK"/>
        </w:rPr>
        <w:t xml:space="preserve"> vyplatené štipendiá z vlastných zdrojov vo výške </w:t>
      </w:r>
      <w:r w:rsidR="008C3BA6">
        <w:rPr>
          <w:rFonts w:asciiTheme="majorHAnsi" w:eastAsia="Times New Roman" w:hAnsiTheme="majorHAnsi" w:cs="Times New Roman"/>
          <w:bCs/>
          <w:lang w:val="sk-SK" w:eastAsia="sk-SK"/>
        </w:rPr>
        <w:t>235 118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>EUR,</w:t>
      </w:r>
      <w:r w:rsidR="00DD1C29" w:rsidRPr="006B14F2">
        <w:rPr>
          <w:rFonts w:asciiTheme="majorHAnsi" w:hAnsiTheme="majorHAnsi"/>
          <w:lang w:val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čo je </w:t>
      </w:r>
      <w:r w:rsidR="008C3BA6" w:rsidRPr="006B14F2">
        <w:rPr>
          <w:rFonts w:asciiTheme="majorHAnsi" w:hAnsiTheme="majorHAnsi"/>
          <w:lang w:val="sk-SK"/>
        </w:rPr>
        <w:t>nárast</w:t>
      </w:r>
      <w:r w:rsidRPr="006B14F2">
        <w:rPr>
          <w:rFonts w:asciiTheme="majorHAnsi" w:hAnsiTheme="majorHAnsi"/>
          <w:lang w:val="sk-SK"/>
        </w:rPr>
        <w:t xml:space="preserve"> </w:t>
      </w:r>
      <w:r w:rsidR="00C91FC8" w:rsidRPr="006B14F2">
        <w:rPr>
          <w:rFonts w:asciiTheme="majorHAnsi" w:hAnsiTheme="majorHAnsi"/>
          <w:lang w:val="sk-SK"/>
        </w:rPr>
        <w:t xml:space="preserve">oproti </w:t>
      </w:r>
      <w:r w:rsidRPr="006B14F2">
        <w:rPr>
          <w:rFonts w:asciiTheme="majorHAnsi" w:hAnsiTheme="majorHAnsi"/>
          <w:lang w:val="sk-SK"/>
        </w:rPr>
        <w:t>roku 201</w:t>
      </w:r>
      <w:r w:rsidR="008C3BA6" w:rsidRPr="006B14F2">
        <w:rPr>
          <w:rFonts w:asciiTheme="majorHAnsi" w:hAnsiTheme="majorHAnsi"/>
          <w:lang w:val="sk-SK"/>
        </w:rPr>
        <w:t>7</w:t>
      </w:r>
      <w:r w:rsidRPr="006B14F2">
        <w:rPr>
          <w:rFonts w:asciiTheme="majorHAnsi" w:hAnsiTheme="majorHAnsi"/>
          <w:lang w:val="sk-SK"/>
        </w:rPr>
        <w:t xml:space="preserve"> o</w:t>
      </w:r>
      <w:r w:rsidR="003C207C" w:rsidRPr="006B14F2">
        <w:rPr>
          <w:rFonts w:asciiTheme="majorHAnsi" w:hAnsiTheme="majorHAnsi"/>
          <w:lang w:val="sk-SK"/>
        </w:rPr>
        <w:t> </w:t>
      </w:r>
      <w:r w:rsidR="008C3BA6" w:rsidRPr="006B14F2">
        <w:rPr>
          <w:rFonts w:asciiTheme="majorHAnsi" w:hAnsiTheme="majorHAnsi"/>
          <w:lang w:val="sk-SK"/>
        </w:rPr>
        <w:t>69 843</w:t>
      </w:r>
      <w:r w:rsidR="00C91FC8" w:rsidRPr="003C207C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EUR pri súčasnom </w:t>
      </w:r>
      <w:r w:rsidR="00C91FC8" w:rsidRPr="006B14F2">
        <w:rPr>
          <w:rFonts w:asciiTheme="majorHAnsi" w:hAnsiTheme="majorHAnsi"/>
          <w:lang w:val="sk-SK"/>
        </w:rPr>
        <w:t>náraste</w:t>
      </w:r>
      <w:r w:rsidRPr="006B14F2">
        <w:rPr>
          <w:rFonts w:asciiTheme="majorHAnsi" w:hAnsiTheme="majorHAnsi"/>
          <w:lang w:val="sk-SK"/>
        </w:rPr>
        <w:t xml:space="preserve"> študentov o </w:t>
      </w:r>
      <w:r w:rsidR="008C3BA6" w:rsidRPr="006B14F2">
        <w:rPr>
          <w:rFonts w:asciiTheme="majorHAnsi" w:hAnsiTheme="majorHAnsi"/>
          <w:lang w:val="sk-SK"/>
        </w:rPr>
        <w:t>5</w:t>
      </w:r>
      <w:r w:rsidR="00BA4928" w:rsidRPr="006B14F2">
        <w:rPr>
          <w:rFonts w:asciiTheme="majorHAnsi" w:hAnsiTheme="majorHAnsi"/>
          <w:lang w:val="sk-SK"/>
        </w:rPr>
        <w:t>4</w:t>
      </w:r>
      <w:r w:rsidRPr="006B14F2">
        <w:rPr>
          <w:rFonts w:asciiTheme="majorHAnsi" w:hAnsiTheme="majorHAnsi"/>
          <w:lang w:val="sk-SK"/>
        </w:rPr>
        <w:t xml:space="preserve">. </w:t>
      </w:r>
      <w:r w:rsidR="007838DF" w:rsidRPr="006B14F2">
        <w:rPr>
          <w:rFonts w:asciiTheme="majorHAnsi" w:hAnsiTheme="majorHAnsi"/>
          <w:lang w:val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Z toho prospechové štipendiá boli vyplatené vo výške </w:t>
      </w:r>
      <w:r w:rsidR="008C3BA6">
        <w:rPr>
          <w:rFonts w:asciiTheme="majorHAnsi" w:eastAsia="Times New Roman" w:hAnsiTheme="majorHAnsi" w:cs="Times New Roman"/>
          <w:bCs/>
          <w:lang w:val="sk-SK" w:eastAsia="sk-SK"/>
        </w:rPr>
        <w:t>54 858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EUR </w:t>
      </w:r>
      <w:r w:rsidR="00B55744" w:rsidRPr="006B14F2">
        <w:rPr>
          <w:rFonts w:asciiTheme="majorHAnsi" w:hAnsiTheme="majorHAnsi"/>
          <w:lang w:val="sk-SK"/>
        </w:rPr>
        <w:t xml:space="preserve">  </w:t>
      </w:r>
      <w:r w:rsidRPr="006B14F2">
        <w:rPr>
          <w:rFonts w:asciiTheme="majorHAnsi" w:hAnsiTheme="majorHAnsi"/>
          <w:lang w:val="sk-SK"/>
        </w:rPr>
        <w:t>( o</w:t>
      </w:r>
      <w:r w:rsidR="00BA4928" w:rsidRPr="006B14F2">
        <w:rPr>
          <w:rFonts w:asciiTheme="majorHAnsi" w:hAnsiTheme="majorHAnsi"/>
          <w:lang w:val="sk-SK"/>
        </w:rPr>
        <w:t> </w:t>
      </w:r>
      <w:r w:rsidR="008C3BA6">
        <w:rPr>
          <w:rFonts w:asciiTheme="majorHAnsi" w:eastAsia="Times New Roman" w:hAnsiTheme="majorHAnsi" w:cs="Times New Roman"/>
          <w:lang w:val="sk-SK" w:eastAsia="sk-SK"/>
        </w:rPr>
        <w:t>34</w:t>
      </w:r>
      <w:r w:rsidR="00BA492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8C3BA6">
        <w:rPr>
          <w:rFonts w:asciiTheme="majorHAnsi" w:eastAsia="Times New Roman" w:hAnsiTheme="majorHAnsi" w:cs="Times New Roman"/>
          <w:lang w:val="sk-SK" w:eastAsia="sk-SK"/>
        </w:rPr>
        <w:t>383,74</w:t>
      </w:r>
      <w:r w:rsidR="003C207C" w:rsidRPr="003C207C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EUR </w:t>
      </w:r>
      <w:r w:rsidR="0001382A" w:rsidRPr="006B14F2">
        <w:rPr>
          <w:rFonts w:asciiTheme="majorHAnsi" w:hAnsiTheme="majorHAnsi"/>
          <w:lang w:val="sk-SK"/>
        </w:rPr>
        <w:t>menej</w:t>
      </w:r>
      <w:r w:rsidRPr="006B14F2">
        <w:rPr>
          <w:rFonts w:asciiTheme="majorHAnsi" w:hAnsiTheme="majorHAnsi"/>
          <w:lang w:val="sk-SK"/>
        </w:rPr>
        <w:t xml:space="preserve"> ako v roku 201</w:t>
      </w:r>
      <w:r w:rsidR="008C3BA6" w:rsidRPr="006B14F2">
        <w:rPr>
          <w:rFonts w:asciiTheme="majorHAnsi" w:hAnsiTheme="majorHAnsi"/>
          <w:lang w:val="sk-SK"/>
        </w:rPr>
        <w:t>7</w:t>
      </w:r>
      <w:r w:rsidR="00C91FC8" w:rsidRPr="006B14F2">
        <w:rPr>
          <w:rFonts w:asciiTheme="majorHAnsi" w:hAnsiTheme="majorHAnsi"/>
          <w:lang w:val="sk-SK"/>
        </w:rPr>
        <w:t xml:space="preserve">, pri súčasnom </w:t>
      </w:r>
      <w:r w:rsidR="0001382A" w:rsidRPr="006B14F2">
        <w:rPr>
          <w:rFonts w:asciiTheme="majorHAnsi" w:hAnsiTheme="majorHAnsi"/>
          <w:lang w:val="sk-SK"/>
        </w:rPr>
        <w:t>poklese</w:t>
      </w:r>
      <w:r w:rsidR="00C91FC8" w:rsidRPr="006B14F2">
        <w:rPr>
          <w:rFonts w:asciiTheme="majorHAnsi" w:hAnsiTheme="majorHAnsi"/>
          <w:lang w:val="sk-SK"/>
        </w:rPr>
        <w:t xml:space="preserve"> študentov o </w:t>
      </w:r>
      <w:r w:rsidR="008C3BA6" w:rsidRPr="006B14F2">
        <w:rPr>
          <w:rFonts w:asciiTheme="majorHAnsi" w:hAnsiTheme="majorHAnsi"/>
          <w:lang w:val="sk-SK"/>
        </w:rPr>
        <w:t>232</w:t>
      </w:r>
      <w:r w:rsidRPr="006B14F2">
        <w:rPr>
          <w:rFonts w:asciiTheme="majorHAnsi" w:hAnsiTheme="majorHAnsi"/>
          <w:lang w:val="sk-SK"/>
        </w:rPr>
        <w:t xml:space="preserve">), štipendiá za dosiahnutie vynikajúceho výsledku v oblasti štúdia </w:t>
      </w:r>
      <w:r w:rsidR="007838DF" w:rsidRPr="006B14F2">
        <w:rPr>
          <w:rFonts w:asciiTheme="majorHAnsi" w:hAnsiTheme="majorHAnsi"/>
          <w:lang w:val="sk-SK"/>
        </w:rPr>
        <w:t> </w:t>
      </w:r>
      <w:r w:rsidR="00D3532E">
        <w:rPr>
          <w:rFonts w:asciiTheme="majorHAnsi" w:hAnsiTheme="majorHAnsi"/>
          <w:lang w:val="sk-SK"/>
        </w:rPr>
        <w:t xml:space="preserve">  </w:t>
      </w:r>
      <w:r w:rsidR="008C3BA6">
        <w:rPr>
          <w:rFonts w:asciiTheme="majorHAnsi" w:eastAsia="Times New Roman" w:hAnsiTheme="majorHAnsi" w:cs="Times New Roman"/>
          <w:bCs/>
          <w:lang w:val="sk-SK" w:eastAsia="sk-SK"/>
        </w:rPr>
        <w:t>11 035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EUR </w:t>
      </w:r>
      <w:r w:rsidR="00143E67" w:rsidRPr="006B14F2">
        <w:rPr>
          <w:rFonts w:asciiTheme="majorHAnsi" w:hAnsiTheme="majorHAnsi"/>
          <w:lang w:val="sk-SK"/>
        </w:rPr>
        <w:t xml:space="preserve">  </w:t>
      </w:r>
      <w:r w:rsidRPr="006B14F2">
        <w:rPr>
          <w:rFonts w:asciiTheme="majorHAnsi" w:hAnsiTheme="majorHAnsi"/>
          <w:lang w:val="sk-SK"/>
        </w:rPr>
        <w:t>( oproti roku 201</w:t>
      </w:r>
      <w:r w:rsidR="008C3BA6" w:rsidRPr="006B14F2">
        <w:rPr>
          <w:rFonts w:asciiTheme="majorHAnsi" w:hAnsiTheme="majorHAnsi"/>
          <w:lang w:val="sk-SK"/>
        </w:rPr>
        <w:t>7</w:t>
      </w:r>
      <w:r w:rsidR="00F26CE9" w:rsidRPr="006B14F2">
        <w:rPr>
          <w:rFonts w:asciiTheme="majorHAnsi" w:hAnsiTheme="majorHAnsi"/>
          <w:lang w:val="sk-SK"/>
        </w:rPr>
        <w:t xml:space="preserve"> </w:t>
      </w:r>
      <w:r w:rsidR="00D3532E">
        <w:rPr>
          <w:rFonts w:asciiTheme="majorHAnsi" w:hAnsiTheme="majorHAnsi"/>
          <w:lang w:val="sk-SK"/>
        </w:rPr>
        <w:t xml:space="preserve">pokles </w:t>
      </w:r>
      <w:r w:rsidRPr="006B14F2">
        <w:rPr>
          <w:rFonts w:asciiTheme="majorHAnsi" w:hAnsiTheme="majorHAnsi"/>
          <w:lang w:val="sk-SK"/>
        </w:rPr>
        <w:t>o</w:t>
      </w:r>
      <w:r w:rsidR="008C3BA6" w:rsidRPr="006B14F2">
        <w:rPr>
          <w:rFonts w:asciiTheme="majorHAnsi" w:hAnsiTheme="majorHAnsi"/>
          <w:lang w:val="sk-SK"/>
        </w:rPr>
        <w:t> </w:t>
      </w:r>
      <w:r w:rsidR="008C3BA6">
        <w:rPr>
          <w:rFonts w:asciiTheme="majorHAnsi" w:eastAsia="Times New Roman" w:hAnsiTheme="majorHAnsi" w:cs="Times New Roman"/>
          <w:lang w:val="sk-SK" w:eastAsia="sk-SK"/>
        </w:rPr>
        <w:t>53 701</w:t>
      </w:r>
      <w:r w:rsidR="00EC56A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>EUR</w:t>
      </w:r>
      <w:r w:rsidR="0001382A" w:rsidRPr="006B14F2">
        <w:rPr>
          <w:rFonts w:asciiTheme="majorHAnsi" w:hAnsiTheme="majorHAnsi"/>
          <w:lang w:val="sk-SK"/>
        </w:rPr>
        <w:t xml:space="preserve"> pri náraste študentov o </w:t>
      </w:r>
      <w:r w:rsidR="008C3BA6" w:rsidRPr="006B14F2">
        <w:rPr>
          <w:rFonts w:asciiTheme="majorHAnsi" w:hAnsiTheme="majorHAnsi"/>
          <w:lang w:val="sk-SK"/>
        </w:rPr>
        <w:t>37</w:t>
      </w:r>
      <w:r w:rsidR="0001382A" w:rsidRPr="006B14F2">
        <w:rPr>
          <w:rFonts w:asciiTheme="majorHAnsi" w:hAnsiTheme="majorHAnsi"/>
          <w:lang w:val="sk-SK"/>
        </w:rPr>
        <w:t>5</w:t>
      </w:r>
      <w:r w:rsidRPr="006B14F2">
        <w:rPr>
          <w:rFonts w:asciiTheme="majorHAnsi" w:hAnsiTheme="majorHAnsi"/>
          <w:lang w:val="sk-SK"/>
        </w:rPr>
        <w:t xml:space="preserve">), </w:t>
      </w:r>
      <w:r w:rsidR="00D3532E">
        <w:rPr>
          <w:rFonts w:asciiTheme="majorHAnsi" w:hAnsiTheme="majorHAnsi"/>
          <w:lang w:val="sk-SK"/>
        </w:rPr>
        <w:t xml:space="preserve">   </w:t>
      </w:r>
      <w:r w:rsidR="00EC56A8" w:rsidRPr="006B14F2">
        <w:rPr>
          <w:rFonts w:asciiTheme="majorHAnsi" w:hAnsiTheme="majorHAnsi"/>
          <w:lang w:val="sk-SK"/>
        </w:rPr>
        <w:t xml:space="preserve">za dosiahnutie vynikajúceho výsledku vo výskume a vývoji </w:t>
      </w:r>
      <w:r w:rsidR="008C3BA6" w:rsidRPr="006B14F2">
        <w:rPr>
          <w:rFonts w:asciiTheme="majorHAnsi" w:hAnsiTheme="majorHAnsi"/>
          <w:lang w:val="sk-SK"/>
        </w:rPr>
        <w:t>3 280</w:t>
      </w:r>
      <w:r w:rsidR="00EC56A8" w:rsidRPr="006B14F2">
        <w:rPr>
          <w:rFonts w:asciiTheme="majorHAnsi" w:hAnsiTheme="majorHAnsi"/>
          <w:lang w:val="sk-SK"/>
        </w:rPr>
        <w:t xml:space="preserve"> EUR, </w:t>
      </w:r>
      <w:r w:rsidRPr="006B14F2">
        <w:rPr>
          <w:rFonts w:asciiTheme="majorHAnsi" w:hAnsiTheme="majorHAnsi"/>
          <w:lang w:val="sk-SK"/>
        </w:rPr>
        <w:t xml:space="preserve">za umeleckú alebo športovú činnosť </w:t>
      </w:r>
      <w:r w:rsidR="00143E67" w:rsidRPr="006B14F2">
        <w:rPr>
          <w:rFonts w:asciiTheme="majorHAnsi" w:hAnsiTheme="majorHAnsi"/>
          <w:lang w:val="sk-SK"/>
        </w:rPr>
        <w:t xml:space="preserve">  </w:t>
      </w:r>
      <w:r w:rsidR="008C3BA6">
        <w:rPr>
          <w:rFonts w:asciiTheme="majorHAnsi" w:eastAsia="Times New Roman" w:hAnsiTheme="majorHAnsi" w:cs="Times New Roman"/>
          <w:bCs/>
          <w:lang w:val="sk-SK" w:eastAsia="sk-SK"/>
        </w:rPr>
        <w:t>1 635</w:t>
      </w:r>
      <w:r w:rsidR="00EC56A8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 xml:space="preserve">EUR </w:t>
      </w:r>
      <w:r w:rsidR="008C3BA6" w:rsidRPr="006B14F2">
        <w:rPr>
          <w:rFonts w:asciiTheme="majorHAnsi" w:hAnsiTheme="majorHAnsi"/>
          <w:lang w:val="sk-SK"/>
        </w:rPr>
        <w:t>pokles</w:t>
      </w:r>
      <w:r w:rsidRPr="006B14F2">
        <w:rPr>
          <w:rFonts w:asciiTheme="majorHAnsi" w:hAnsiTheme="majorHAnsi"/>
          <w:lang w:val="sk-SK"/>
        </w:rPr>
        <w:t xml:space="preserve"> o</w:t>
      </w:r>
      <w:r w:rsidR="00FD779E" w:rsidRPr="006B14F2">
        <w:rPr>
          <w:rFonts w:asciiTheme="majorHAnsi" w:hAnsiTheme="majorHAnsi"/>
          <w:lang w:val="sk-SK"/>
        </w:rPr>
        <w:t xml:space="preserve"> </w:t>
      </w:r>
      <w:r w:rsidR="0001382A" w:rsidRPr="006B14F2">
        <w:rPr>
          <w:rFonts w:asciiTheme="majorHAnsi" w:hAnsiTheme="majorHAnsi"/>
          <w:lang w:val="sk-SK"/>
        </w:rPr>
        <w:t xml:space="preserve">1 </w:t>
      </w:r>
      <w:r w:rsidR="008C3BA6" w:rsidRPr="006B14F2">
        <w:rPr>
          <w:rFonts w:asciiTheme="majorHAnsi" w:hAnsiTheme="majorHAnsi"/>
          <w:lang w:val="sk-SK"/>
        </w:rPr>
        <w:t>423</w:t>
      </w:r>
      <w:r w:rsidR="001F71B5" w:rsidRPr="006B14F2">
        <w:rPr>
          <w:rFonts w:asciiTheme="majorHAnsi" w:hAnsiTheme="majorHAnsi"/>
          <w:lang w:val="sk-SK"/>
        </w:rPr>
        <w:t xml:space="preserve"> </w:t>
      </w:r>
      <w:r w:rsidR="0001382A" w:rsidRPr="006B14F2">
        <w:rPr>
          <w:rFonts w:asciiTheme="majorHAnsi" w:hAnsiTheme="majorHAnsi"/>
          <w:lang w:val="sk-SK"/>
        </w:rPr>
        <w:t>EUR).</w:t>
      </w:r>
      <w:r w:rsidR="00DD2080" w:rsidRPr="006B14F2">
        <w:rPr>
          <w:rFonts w:asciiTheme="majorHAnsi" w:hAnsiTheme="majorHAnsi"/>
          <w:lang w:val="sk-SK"/>
        </w:rPr>
        <w:t xml:space="preserve"> </w:t>
      </w:r>
    </w:p>
    <w:p w:rsidR="00D7793B" w:rsidRPr="006B14F2" w:rsidRDefault="00D7793B" w:rsidP="00D7793B">
      <w:pPr>
        <w:suppressAutoHyphens/>
        <w:jc w:val="both"/>
        <w:rPr>
          <w:rFonts w:asciiTheme="majorHAnsi" w:hAnsiTheme="majorHAnsi"/>
          <w:highlight w:val="yellow"/>
          <w:lang w:val="sk-SK"/>
        </w:rPr>
      </w:pPr>
    </w:p>
    <w:p w:rsidR="00D7793B" w:rsidRPr="006B14F2" w:rsidRDefault="00D7793B" w:rsidP="00D7793B">
      <w:pPr>
        <w:suppressAutoHyphens/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u w:val="single"/>
          <w:lang w:val="sk-SK"/>
        </w:rPr>
        <w:t>Tabuľka č. 9 – Údaje o systéme sociálnej podpory – časť výnosy a náklady študentských domovov</w:t>
      </w:r>
      <w:r w:rsidRPr="006B14F2">
        <w:rPr>
          <w:rFonts w:asciiTheme="majorHAnsi" w:hAnsiTheme="majorHAnsi"/>
          <w:lang w:val="sk-SK"/>
        </w:rPr>
        <w:t xml:space="preserve"> </w:t>
      </w:r>
    </w:p>
    <w:p w:rsidR="00D7793B" w:rsidRPr="00D3532E" w:rsidRDefault="00D7793B" w:rsidP="00F2631B">
      <w:pPr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V tabuľke sú podrobne uvedené všetky požadované údaje o   hospodárení študentských domovov. Celkové výnosy v roku 201</w:t>
      </w:r>
      <w:r w:rsidR="008C3BA6" w:rsidRPr="00D3532E">
        <w:rPr>
          <w:rFonts w:asciiTheme="majorHAnsi" w:hAnsiTheme="majorHAnsi"/>
          <w:lang w:val="sk-SK"/>
        </w:rPr>
        <w:t>8</w:t>
      </w:r>
      <w:r w:rsidRPr="00D3532E">
        <w:rPr>
          <w:rFonts w:asciiTheme="majorHAnsi" w:hAnsiTheme="majorHAnsi"/>
          <w:lang w:val="sk-SK"/>
        </w:rPr>
        <w:t xml:space="preserve"> predstavovali výšku </w:t>
      </w:r>
      <w:r w:rsidR="00AE7488" w:rsidRPr="00D3532E">
        <w:rPr>
          <w:rFonts w:asciiTheme="majorHAnsi" w:eastAsia="Times New Roman" w:hAnsiTheme="majorHAnsi" w:cs="Times New Roman"/>
          <w:bCs/>
          <w:lang w:val="sk-SK" w:eastAsia="sk-SK"/>
        </w:rPr>
        <w:t>6 976 627,07</w:t>
      </w:r>
      <w:r w:rsidR="00B44EFE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EUR a celkové náklady </w:t>
      </w:r>
      <w:r w:rsidR="00AE7488" w:rsidRPr="00D3532E">
        <w:rPr>
          <w:rFonts w:asciiTheme="majorHAnsi" w:eastAsia="Times New Roman" w:hAnsiTheme="majorHAnsi" w:cs="Times New Roman"/>
          <w:bCs/>
          <w:lang w:val="sk-SK" w:eastAsia="sk-SK"/>
        </w:rPr>
        <w:t>5 905 487,35</w:t>
      </w:r>
      <w:r w:rsidR="00B44EFE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>EUR.</w:t>
      </w:r>
    </w:p>
    <w:p w:rsidR="00F2631B" w:rsidRPr="00D3532E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  <w:lang w:val="sk-SK"/>
        </w:rPr>
      </w:pPr>
    </w:p>
    <w:p w:rsidR="00D7793B" w:rsidRPr="00D3532E" w:rsidRDefault="00332832" w:rsidP="00F2631B">
      <w:pPr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Študentské domovy</w:t>
      </w:r>
      <w:r w:rsidR="00D7793B" w:rsidRPr="00D3532E">
        <w:rPr>
          <w:rFonts w:asciiTheme="majorHAnsi" w:hAnsiTheme="majorHAnsi"/>
          <w:lang w:val="sk-SK"/>
        </w:rPr>
        <w:t xml:space="preserve"> v roku 201</w:t>
      </w:r>
      <w:r w:rsidR="00AE7488" w:rsidRPr="00D3532E">
        <w:rPr>
          <w:rFonts w:asciiTheme="majorHAnsi" w:hAnsiTheme="majorHAnsi"/>
          <w:lang w:val="sk-SK"/>
        </w:rPr>
        <w:t>8</w:t>
      </w:r>
      <w:r w:rsidR="00D7793B" w:rsidRPr="00D3532E">
        <w:rPr>
          <w:rFonts w:asciiTheme="majorHAnsi" w:hAnsiTheme="majorHAnsi"/>
          <w:lang w:val="sk-SK"/>
        </w:rPr>
        <w:t xml:space="preserve"> </w:t>
      </w:r>
      <w:r w:rsidR="00DE5DD9" w:rsidRPr="00D3532E">
        <w:rPr>
          <w:rFonts w:asciiTheme="majorHAnsi" w:hAnsiTheme="majorHAnsi"/>
          <w:lang w:val="sk-SK"/>
        </w:rPr>
        <w:t>ho</w:t>
      </w:r>
      <w:r w:rsidRPr="00D3532E">
        <w:rPr>
          <w:rFonts w:asciiTheme="majorHAnsi" w:hAnsiTheme="majorHAnsi"/>
          <w:lang w:val="sk-SK"/>
        </w:rPr>
        <w:t>spodárili s kladným výsledkom</w:t>
      </w:r>
      <w:r w:rsidR="00D7793B" w:rsidRPr="00D3532E">
        <w:rPr>
          <w:rFonts w:asciiTheme="majorHAnsi" w:hAnsiTheme="majorHAnsi"/>
          <w:lang w:val="sk-SK"/>
        </w:rPr>
        <w:t xml:space="preserve">  vo výške</w:t>
      </w:r>
      <w:r w:rsidRPr="00D3532E">
        <w:rPr>
          <w:rFonts w:asciiTheme="majorHAnsi" w:hAnsiTheme="majorHAnsi"/>
          <w:lang w:val="sk-SK"/>
        </w:rPr>
        <w:t xml:space="preserve">                  </w:t>
      </w:r>
      <w:r w:rsidR="00AE7488" w:rsidRPr="00D3532E">
        <w:rPr>
          <w:rFonts w:asciiTheme="majorHAnsi" w:eastAsia="Times New Roman" w:hAnsiTheme="majorHAnsi" w:cs="Times New Roman"/>
          <w:bCs/>
          <w:lang w:val="sk-SK" w:eastAsia="sk-SK"/>
        </w:rPr>
        <w:t>1 071 139,72</w:t>
      </w:r>
      <w:r w:rsidR="005B1668" w:rsidRPr="00D3532E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="00D7793B" w:rsidRPr="00D3532E">
        <w:rPr>
          <w:rFonts w:asciiTheme="majorHAnsi" w:hAnsiTheme="majorHAnsi"/>
          <w:lang w:val="sk-SK"/>
        </w:rPr>
        <w:t xml:space="preserve">EUR. Priemerné náklady na jedného ubytovaného študenta predstavovali </w:t>
      </w:r>
      <w:r w:rsidR="00AE7488" w:rsidRPr="00D3532E">
        <w:rPr>
          <w:rFonts w:asciiTheme="majorHAnsi" w:hAnsiTheme="majorHAnsi"/>
          <w:lang w:val="sk-SK"/>
        </w:rPr>
        <w:t>1 100,03</w:t>
      </w:r>
      <w:r w:rsidR="00D7793B" w:rsidRPr="00D3532E">
        <w:rPr>
          <w:rFonts w:asciiTheme="majorHAnsi" w:hAnsiTheme="majorHAnsi"/>
          <w:lang w:val="sk-SK"/>
        </w:rPr>
        <w:t xml:space="preserve"> EUR, pri priemernom</w:t>
      </w:r>
      <w:r w:rsidR="008F50BE" w:rsidRPr="00D3532E">
        <w:rPr>
          <w:rFonts w:asciiTheme="majorHAnsi" w:hAnsiTheme="majorHAnsi"/>
          <w:lang w:val="sk-SK"/>
        </w:rPr>
        <w:t xml:space="preserve"> prepočítanom</w:t>
      </w:r>
      <w:r w:rsidR="00D7793B" w:rsidRPr="00D3532E">
        <w:rPr>
          <w:rFonts w:asciiTheme="majorHAnsi" w:hAnsiTheme="majorHAnsi"/>
          <w:lang w:val="sk-SK"/>
        </w:rPr>
        <w:t xml:space="preserve"> počte ubytovaných študentov </w:t>
      </w:r>
      <w:r w:rsidR="00AE7488" w:rsidRPr="00D3532E">
        <w:rPr>
          <w:rFonts w:asciiTheme="majorHAnsi" w:hAnsiTheme="majorHAnsi"/>
          <w:lang w:val="sk-SK"/>
        </w:rPr>
        <w:t>5 369</w:t>
      </w:r>
      <w:r w:rsidR="00F2631B" w:rsidRPr="00D3532E">
        <w:rPr>
          <w:rFonts w:asciiTheme="majorHAnsi" w:hAnsiTheme="majorHAnsi"/>
          <w:lang w:val="sk-SK"/>
        </w:rPr>
        <w:t>.</w:t>
      </w:r>
      <w:r w:rsidR="00D7793B" w:rsidRPr="00D3532E">
        <w:rPr>
          <w:rFonts w:asciiTheme="majorHAnsi" w:hAnsiTheme="majorHAnsi"/>
          <w:lang w:val="sk-SK"/>
        </w:rPr>
        <w:t xml:space="preserve"> </w:t>
      </w:r>
    </w:p>
    <w:p w:rsidR="00F2631B" w:rsidRPr="00D3532E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  <w:lang w:val="sk-SK"/>
        </w:rPr>
      </w:pPr>
    </w:p>
    <w:p w:rsidR="00D7793B" w:rsidRPr="00D3532E" w:rsidRDefault="00D7793B" w:rsidP="00D7793B">
      <w:pPr>
        <w:suppressAutoHyphens/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u w:val="single"/>
          <w:lang w:val="sk-SK"/>
        </w:rPr>
        <w:t>Tabuľka č. 10 – Údaje o systéme sociálnej podpory – časť výnosy a náklady študentských jedální</w:t>
      </w:r>
      <w:r w:rsidRPr="00D3532E">
        <w:rPr>
          <w:rFonts w:asciiTheme="majorHAnsi" w:hAnsiTheme="majorHAnsi"/>
          <w:lang w:val="sk-SK"/>
        </w:rPr>
        <w:t xml:space="preserve"> </w:t>
      </w:r>
    </w:p>
    <w:p w:rsidR="00D7793B" w:rsidRPr="00D3532E" w:rsidRDefault="00D7793B" w:rsidP="00F2631B">
      <w:pPr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V roku 201</w:t>
      </w:r>
      <w:r w:rsidR="0045713E" w:rsidRPr="00D3532E">
        <w:rPr>
          <w:rFonts w:asciiTheme="majorHAnsi" w:hAnsiTheme="majorHAnsi"/>
          <w:lang w:val="sk-SK"/>
        </w:rPr>
        <w:t>8</w:t>
      </w:r>
      <w:r w:rsidRPr="00D3532E">
        <w:rPr>
          <w:rFonts w:asciiTheme="majorHAnsi" w:hAnsiTheme="majorHAnsi"/>
          <w:lang w:val="sk-SK"/>
        </w:rPr>
        <w:t xml:space="preserve"> celkové výnosy študentských jedální STU predstavovali </w:t>
      </w:r>
      <w:r w:rsidR="00C912E3" w:rsidRPr="00D3532E">
        <w:rPr>
          <w:rFonts w:asciiTheme="majorHAnsi" w:eastAsia="Times New Roman" w:hAnsiTheme="majorHAnsi" w:cs="Times New Roman"/>
          <w:bCs/>
          <w:lang w:val="sk-SK" w:eastAsia="sk-SK"/>
        </w:rPr>
        <w:t>758 007</w:t>
      </w:r>
      <w:r w:rsidR="00F2631B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>EUR (oproti roku 201</w:t>
      </w:r>
      <w:r w:rsidR="0045713E" w:rsidRPr="00D3532E">
        <w:rPr>
          <w:rFonts w:asciiTheme="majorHAnsi" w:hAnsiTheme="majorHAnsi"/>
          <w:lang w:val="sk-SK"/>
        </w:rPr>
        <w:t>7</w:t>
      </w:r>
      <w:r w:rsidRPr="00D3532E">
        <w:rPr>
          <w:rFonts w:asciiTheme="majorHAnsi" w:hAnsiTheme="majorHAnsi"/>
          <w:lang w:val="sk-SK"/>
        </w:rPr>
        <w:t xml:space="preserve"> </w:t>
      </w:r>
      <w:r w:rsidR="00F837EC" w:rsidRPr="00D3532E">
        <w:rPr>
          <w:rFonts w:asciiTheme="majorHAnsi" w:hAnsiTheme="majorHAnsi"/>
          <w:lang w:val="sk-SK"/>
        </w:rPr>
        <w:t>pokles</w:t>
      </w:r>
      <w:r w:rsidRPr="00D3532E">
        <w:rPr>
          <w:rFonts w:asciiTheme="majorHAnsi" w:hAnsiTheme="majorHAnsi"/>
          <w:lang w:val="sk-SK"/>
        </w:rPr>
        <w:t xml:space="preserve"> o</w:t>
      </w:r>
      <w:r w:rsidR="00C912E3" w:rsidRPr="00D3532E">
        <w:rPr>
          <w:rFonts w:asciiTheme="majorHAnsi" w:hAnsiTheme="majorHAnsi"/>
          <w:lang w:val="sk-SK"/>
        </w:rPr>
        <w:t> </w:t>
      </w:r>
      <w:r w:rsidR="00C912E3" w:rsidRPr="00D3532E">
        <w:rPr>
          <w:rFonts w:asciiTheme="majorHAnsi" w:eastAsia="Times New Roman" w:hAnsiTheme="majorHAnsi" w:cs="Times New Roman"/>
          <w:lang w:val="sk-SK" w:eastAsia="sk-SK"/>
        </w:rPr>
        <w:t>149 977,23</w:t>
      </w:r>
      <w:r w:rsidR="00F2631B" w:rsidRPr="00D3532E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 EUR) a celkové náklady</w:t>
      </w:r>
      <w:r w:rsidR="00D3532E">
        <w:rPr>
          <w:rFonts w:asciiTheme="majorHAnsi" w:hAnsiTheme="majorHAnsi"/>
          <w:lang w:val="sk-SK"/>
        </w:rPr>
        <w:t xml:space="preserve"> </w:t>
      </w:r>
      <w:r w:rsidR="00C37B94" w:rsidRPr="00D3532E">
        <w:rPr>
          <w:rFonts w:asciiTheme="majorHAnsi" w:eastAsia="Times New Roman" w:hAnsiTheme="majorHAnsi" w:cs="Times New Roman"/>
          <w:bCs/>
          <w:lang w:val="sk-SK" w:eastAsia="sk-SK"/>
        </w:rPr>
        <w:t>771 289</w:t>
      </w:r>
      <w:r w:rsidR="00F2631B" w:rsidRPr="00D3532E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>EUR (</w:t>
      </w:r>
      <w:r w:rsidR="00F837EC" w:rsidRPr="00D3532E">
        <w:rPr>
          <w:rFonts w:asciiTheme="majorHAnsi" w:hAnsiTheme="majorHAnsi"/>
          <w:lang w:val="sk-SK"/>
        </w:rPr>
        <w:t xml:space="preserve">pokles </w:t>
      </w:r>
      <w:r w:rsidRPr="00D3532E">
        <w:rPr>
          <w:rFonts w:asciiTheme="majorHAnsi" w:hAnsiTheme="majorHAnsi"/>
          <w:lang w:val="sk-SK"/>
        </w:rPr>
        <w:t>oproti roku 201</w:t>
      </w:r>
      <w:r w:rsidR="00C912E3" w:rsidRPr="00D3532E">
        <w:rPr>
          <w:rFonts w:asciiTheme="majorHAnsi" w:hAnsiTheme="majorHAnsi"/>
          <w:lang w:val="sk-SK"/>
        </w:rPr>
        <w:t>7</w:t>
      </w:r>
      <w:r w:rsidRPr="00D3532E">
        <w:rPr>
          <w:rFonts w:asciiTheme="majorHAnsi" w:hAnsiTheme="majorHAnsi"/>
          <w:lang w:val="sk-SK"/>
        </w:rPr>
        <w:t xml:space="preserve"> o</w:t>
      </w:r>
      <w:r w:rsidR="00C912E3" w:rsidRPr="00D3532E">
        <w:rPr>
          <w:rFonts w:asciiTheme="majorHAnsi" w:hAnsiTheme="majorHAnsi"/>
          <w:lang w:val="sk-SK"/>
        </w:rPr>
        <w:t> </w:t>
      </w:r>
      <w:r w:rsidR="00C912E3" w:rsidRPr="00D3532E">
        <w:rPr>
          <w:rFonts w:asciiTheme="majorHAnsi" w:eastAsia="Times New Roman" w:hAnsiTheme="majorHAnsi" w:cs="Times New Roman"/>
          <w:lang w:val="sk-SK" w:eastAsia="sk-SK"/>
        </w:rPr>
        <w:t>138 923,15</w:t>
      </w:r>
      <w:r w:rsidR="00F2631B" w:rsidRPr="00D3532E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D3532E">
        <w:rPr>
          <w:rFonts w:asciiTheme="majorHAnsi" w:hAnsiTheme="majorHAnsi"/>
          <w:lang w:val="sk-SK"/>
        </w:rPr>
        <w:t xml:space="preserve"> EUR).</w:t>
      </w:r>
    </w:p>
    <w:p w:rsidR="00D7793B" w:rsidRPr="00D3532E" w:rsidRDefault="00D7793B" w:rsidP="00D7793B">
      <w:pPr>
        <w:suppressAutoHyphens/>
        <w:jc w:val="both"/>
        <w:rPr>
          <w:rFonts w:asciiTheme="majorHAnsi" w:hAnsiTheme="majorHAnsi"/>
          <w:highlight w:val="yellow"/>
          <w:lang w:val="sk-SK"/>
        </w:rPr>
      </w:pPr>
    </w:p>
    <w:p w:rsidR="00D7793B" w:rsidRPr="00D3532E" w:rsidRDefault="00A83BD5" w:rsidP="005F712C">
      <w:pPr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Záporný</w:t>
      </w:r>
      <w:r w:rsidR="00332832" w:rsidRPr="00D3532E">
        <w:rPr>
          <w:rFonts w:asciiTheme="majorHAnsi" w:hAnsiTheme="majorHAnsi"/>
          <w:lang w:val="sk-SK"/>
        </w:rPr>
        <w:t xml:space="preserve"> r</w:t>
      </w:r>
      <w:r w:rsidR="00D7793B" w:rsidRPr="00D3532E">
        <w:rPr>
          <w:rFonts w:asciiTheme="majorHAnsi" w:hAnsiTheme="majorHAnsi"/>
          <w:lang w:val="sk-SK"/>
        </w:rPr>
        <w:t>ozdiel výnosov a nákladov na úseku činnosti študentských jedální súvisiacich  so stravovaním študentov za kalendárny rok 201</w:t>
      </w:r>
      <w:r w:rsidR="00C912E3" w:rsidRPr="00D3532E">
        <w:rPr>
          <w:rFonts w:asciiTheme="majorHAnsi" w:hAnsiTheme="majorHAnsi"/>
          <w:lang w:val="sk-SK"/>
        </w:rPr>
        <w:t>8</w:t>
      </w:r>
      <w:r w:rsidR="008F50BE" w:rsidRPr="00D3532E">
        <w:rPr>
          <w:rFonts w:asciiTheme="majorHAnsi" w:hAnsiTheme="majorHAnsi"/>
          <w:lang w:val="sk-SK"/>
        </w:rPr>
        <w:t xml:space="preserve"> </w:t>
      </w:r>
      <w:r w:rsidR="00332832" w:rsidRPr="00D3532E">
        <w:rPr>
          <w:rFonts w:asciiTheme="majorHAnsi" w:hAnsiTheme="majorHAnsi"/>
          <w:lang w:val="sk-SK"/>
        </w:rPr>
        <w:t xml:space="preserve">bol </w:t>
      </w:r>
      <w:r w:rsidR="008F50BE" w:rsidRPr="00D3532E">
        <w:rPr>
          <w:rFonts w:asciiTheme="majorHAnsi" w:hAnsiTheme="majorHAnsi"/>
          <w:lang w:val="sk-SK"/>
        </w:rPr>
        <w:t xml:space="preserve"> </w:t>
      </w:r>
      <w:r w:rsidR="00D7793B" w:rsidRPr="00D3532E">
        <w:rPr>
          <w:rFonts w:asciiTheme="majorHAnsi" w:hAnsiTheme="majorHAnsi"/>
          <w:lang w:val="sk-SK"/>
        </w:rPr>
        <w:t xml:space="preserve"> vo výške </w:t>
      </w:r>
      <w:r w:rsidR="00F2631B" w:rsidRPr="00D3532E">
        <w:rPr>
          <w:rFonts w:asciiTheme="majorHAnsi" w:hAnsiTheme="majorHAnsi"/>
          <w:lang w:val="sk-SK"/>
        </w:rPr>
        <w:t xml:space="preserve"> </w:t>
      </w:r>
      <w:r w:rsidR="00C912E3" w:rsidRPr="00D3532E">
        <w:rPr>
          <w:rFonts w:asciiTheme="majorHAnsi" w:eastAsia="Times New Roman" w:hAnsiTheme="majorHAnsi" w:cs="Times New Roman"/>
          <w:bCs/>
          <w:lang w:val="sk-SK" w:eastAsia="sk-SK"/>
        </w:rPr>
        <w:t>- 13 282,34</w:t>
      </w:r>
      <w:r w:rsidR="00F2631B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D7793B" w:rsidRPr="00D3532E">
        <w:rPr>
          <w:rFonts w:asciiTheme="majorHAnsi" w:hAnsiTheme="majorHAnsi"/>
          <w:lang w:val="sk-SK"/>
        </w:rPr>
        <w:t xml:space="preserve">EUR. Priemerné náklady na jedlo študenta predstavovali </w:t>
      </w:r>
      <w:r w:rsidR="00B02942" w:rsidRPr="00D3532E">
        <w:rPr>
          <w:rFonts w:asciiTheme="majorHAnsi" w:hAnsiTheme="majorHAnsi"/>
          <w:lang w:val="sk-SK"/>
        </w:rPr>
        <w:t>2,</w:t>
      </w:r>
      <w:r w:rsidR="00C912E3" w:rsidRPr="00D3532E">
        <w:rPr>
          <w:rFonts w:asciiTheme="majorHAnsi" w:hAnsiTheme="majorHAnsi"/>
          <w:lang w:val="sk-SK"/>
        </w:rPr>
        <w:t>83</w:t>
      </w:r>
      <w:r w:rsidR="00D7793B" w:rsidRPr="00D3532E">
        <w:rPr>
          <w:rFonts w:asciiTheme="majorHAnsi" w:hAnsiTheme="majorHAnsi"/>
          <w:lang w:val="sk-SK"/>
        </w:rPr>
        <w:t>EUR (</w:t>
      </w:r>
      <w:r w:rsidR="00C912E3" w:rsidRPr="00D3532E">
        <w:rPr>
          <w:rFonts w:asciiTheme="majorHAnsi" w:hAnsiTheme="majorHAnsi"/>
          <w:lang w:val="sk-SK"/>
        </w:rPr>
        <w:t>nárast</w:t>
      </w:r>
      <w:r w:rsidR="00D7793B" w:rsidRPr="00D3532E">
        <w:rPr>
          <w:rFonts w:asciiTheme="majorHAnsi" w:hAnsiTheme="majorHAnsi"/>
          <w:lang w:val="sk-SK"/>
        </w:rPr>
        <w:t xml:space="preserve"> o 0,</w:t>
      </w:r>
      <w:r w:rsidRPr="00D3532E">
        <w:rPr>
          <w:rFonts w:asciiTheme="majorHAnsi" w:hAnsiTheme="majorHAnsi"/>
          <w:lang w:val="sk-SK"/>
        </w:rPr>
        <w:t>1</w:t>
      </w:r>
      <w:r w:rsidR="00C912E3" w:rsidRPr="00D3532E">
        <w:rPr>
          <w:rFonts w:asciiTheme="majorHAnsi" w:hAnsiTheme="majorHAnsi"/>
          <w:lang w:val="sk-SK"/>
        </w:rPr>
        <w:t>1</w:t>
      </w:r>
      <w:r w:rsidR="00D7793B" w:rsidRPr="00D3532E">
        <w:rPr>
          <w:rFonts w:asciiTheme="majorHAnsi" w:hAnsiTheme="majorHAnsi"/>
          <w:lang w:val="sk-SK"/>
        </w:rPr>
        <w:t>EUR oproti roku 201</w:t>
      </w:r>
      <w:r w:rsidR="00C912E3" w:rsidRPr="00D3532E">
        <w:rPr>
          <w:rFonts w:asciiTheme="majorHAnsi" w:hAnsiTheme="majorHAnsi"/>
          <w:lang w:val="sk-SK"/>
        </w:rPr>
        <w:t>7</w:t>
      </w:r>
      <w:r w:rsidR="00D7793B" w:rsidRPr="00D3532E">
        <w:rPr>
          <w:rFonts w:asciiTheme="majorHAnsi" w:hAnsiTheme="majorHAnsi"/>
          <w:lang w:val="sk-SK"/>
        </w:rPr>
        <w:t>)</w:t>
      </w:r>
      <w:r w:rsidR="008F50BE" w:rsidRPr="00D3532E">
        <w:rPr>
          <w:rFonts w:asciiTheme="majorHAnsi" w:hAnsiTheme="majorHAnsi"/>
          <w:lang w:val="sk-SK"/>
        </w:rPr>
        <w:t>.</w:t>
      </w:r>
    </w:p>
    <w:p w:rsidR="009A2322" w:rsidRDefault="009A2322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0F59CF" w:rsidRPr="00CB2C99" w:rsidRDefault="000F59CF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D7793B" w:rsidRPr="00D3532E" w:rsidRDefault="00A97FE6" w:rsidP="00D7793B">
      <w:pPr>
        <w:suppressAutoHyphens/>
        <w:jc w:val="both"/>
        <w:rPr>
          <w:rFonts w:asciiTheme="majorHAnsi" w:hAnsiTheme="majorHAnsi"/>
          <w:b/>
          <w:sz w:val="28"/>
          <w:szCs w:val="28"/>
          <w:lang w:val="sk-SK"/>
        </w:rPr>
      </w:pPr>
      <w:r w:rsidRPr="00D3532E">
        <w:rPr>
          <w:rFonts w:asciiTheme="majorHAnsi" w:hAnsiTheme="majorHAnsi"/>
          <w:b/>
          <w:sz w:val="28"/>
          <w:szCs w:val="28"/>
          <w:lang w:val="sk-SK"/>
        </w:rPr>
        <w:t>5.</w:t>
      </w:r>
      <w:r w:rsidR="00D7793B" w:rsidRPr="00D3532E">
        <w:rPr>
          <w:rFonts w:asciiTheme="majorHAnsi" w:hAnsiTheme="majorHAnsi"/>
          <w:b/>
          <w:sz w:val="28"/>
          <w:szCs w:val="28"/>
          <w:lang w:val="sk-SK"/>
        </w:rPr>
        <w:t xml:space="preserve"> Kapitálové výdavky</w:t>
      </w:r>
    </w:p>
    <w:p w:rsidR="00D3532E" w:rsidRPr="00D3532E" w:rsidRDefault="00D3532E" w:rsidP="00D7793B">
      <w:pPr>
        <w:suppressAutoHyphens/>
        <w:jc w:val="both"/>
        <w:rPr>
          <w:rFonts w:asciiTheme="majorHAnsi" w:hAnsiTheme="majorHAnsi"/>
          <w:b/>
          <w:sz w:val="28"/>
          <w:szCs w:val="28"/>
          <w:lang w:val="sk-SK"/>
        </w:rPr>
      </w:pPr>
    </w:p>
    <w:p w:rsidR="00D7793B" w:rsidRPr="00D3532E" w:rsidRDefault="00D7793B" w:rsidP="00B16987">
      <w:pPr>
        <w:jc w:val="both"/>
        <w:rPr>
          <w:rFonts w:asciiTheme="majorHAnsi" w:hAnsiTheme="majorHAnsi"/>
          <w:lang w:val="sk-SK"/>
        </w:rPr>
      </w:pPr>
      <w:r w:rsidRPr="00D3532E">
        <w:rPr>
          <w:rFonts w:asciiTheme="majorHAnsi" w:hAnsiTheme="majorHAnsi"/>
          <w:lang w:val="sk-SK"/>
        </w:rPr>
        <w:t>STU v roku 201</w:t>
      </w:r>
      <w:r w:rsidR="000F59CF" w:rsidRPr="00D3532E">
        <w:rPr>
          <w:rFonts w:asciiTheme="majorHAnsi" w:hAnsiTheme="majorHAnsi"/>
          <w:lang w:val="sk-SK"/>
        </w:rPr>
        <w:t>8</w:t>
      </w:r>
      <w:r w:rsidRPr="00D3532E">
        <w:rPr>
          <w:rFonts w:asciiTheme="majorHAnsi" w:hAnsiTheme="majorHAnsi"/>
          <w:lang w:val="sk-SK"/>
        </w:rPr>
        <w:t xml:space="preserve"> vynaložila na kapitálové výdavky zo všetkých zdrojov financovania </w:t>
      </w:r>
      <w:r w:rsidR="000F59CF" w:rsidRPr="00D3532E">
        <w:rPr>
          <w:rFonts w:asciiTheme="majorHAnsi" w:eastAsia="Times New Roman" w:hAnsiTheme="majorHAnsi" w:cs="Times New Roman"/>
          <w:bCs/>
          <w:lang w:val="sk-SK" w:eastAsia="sk-SK"/>
        </w:rPr>
        <w:t>3 218 698,09</w:t>
      </w:r>
      <w:r w:rsidR="008C2C47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="00C10694" w:rsidRPr="00D3532E">
        <w:rPr>
          <w:rFonts w:asciiTheme="majorHAnsi" w:eastAsia="Times New Roman" w:hAnsiTheme="majorHAnsi" w:cs="Times New Roman"/>
          <w:bCs/>
          <w:lang w:val="sk-SK" w:eastAsia="sk-SK"/>
        </w:rPr>
        <w:t xml:space="preserve">. </w:t>
      </w:r>
      <w:r w:rsidRPr="00D3532E">
        <w:rPr>
          <w:rFonts w:asciiTheme="majorHAnsi" w:hAnsiTheme="majorHAnsi"/>
          <w:lang w:val="sk-SK"/>
        </w:rPr>
        <w:t>Kapitálov</w:t>
      </w:r>
      <w:r w:rsidR="00A97FE6" w:rsidRPr="00D3532E">
        <w:rPr>
          <w:rFonts w:asciiTheme="majorHAnsi" w:hAnsiTheme="majorHAnsi"/>
          <w:lang w:val="sk-SK"/>
        </w:rPr>
        <w:t>ú</w:t>
      </w:r>
      <w:r w:rsidRPr="00D3532E">
        <w:rPr>
          <w:rFonts w:asciiTheme="majorHAnsi" w:hAnsiTheme="majorHAnsi"/>
          <w:lang w:val="sk-SK"/>
        </w:rPr>
        <w:t xml:space="preserve"> dotáci</w:t>
      </w:r>
      <w:r w:rsidR="00A97FE6" w:rsidRPr="00D3532E">
        <w:rPr>
          <w:rFonts w:asciiTheme="majorHAnsi" w:hAnsiTheme="majorHAnsi"/>
          <w:lang w:val="sk-SK"/>
        </w:rPr>
        <w:t>u</w:t>
      </w:r>
      <w:r w:rsidRPr="00D3532E">
        <w:rPr>
          <w:rFonts w:asciiTheme="majorHAnsi" w:hAnsiTheme="majorHAnsi"/>
          <w:lang w:val="sk-SK"/>
        </w:rPr>
        <w:t xml:space="preserve"> zo štátneho rozpočtu </w:t>
      </w:r>
      <w:r w:rsidR="00A97FE6" w:rsidRPr="00D3532E">
        <w:rPr>
          <w:rFonts w:asciiTheme="majorHAnsi" w:hAnsiTheme="majorHAnsi"/>
          <w:lang w:val="sk-SK"/>
        </w:rPr>
        <w:t xml:space="preserve"> STU čerpala vo výške</w:t>
      </w:r>
      <w:r w:rsidRPr="00D3532E">
        <w:rPr>
          <w:rFonts w:asciiTheme="majorHAnsi" w:hAnsiTheme="majorHAnsi"/>
          <w:lang w:val="sk-SK"/>
        </w:rPr>
        <w:t xml:space="preserve"> </w:t>
      </w:r>
      <w:r w:rsidR="000F59CF" w:rsidRPr="00D3532E">
        <w:rPr>
          <w:rFonts w:asciiTheme="majorHAnsi" w:eastAsia="Times New Roman" w:hAnsiTheme="majorHAnsi" w:cs="Times New Roman"/>
          <w:bCs/>
          <w:lang w:val="sk-SK" w:eastAsia="sk-SK"/>
        </w:rPr>
        <w:t>1 145 </w:t>
      </w:r>
      <w:r w:rsidR="000F02FE" w:rsidRPr="00D3532E">
        <w:rPr>
          <w:rFonts w:asciiTheme="majorHAnsi" w:eastAsia="Times New Roman" w:hAnsiTheme="majorHAnsi" w:cs="Times New Roman"/>
          <w:bCs/>
          <w:lang w:val="sk-SK" w:eastAsia="sk-SK"/>
        </w:rPr>
        <w:t>2</w:t>
      </w:r>
      <w:r w:rsidR="000F59CF" w:rsidRPr="00D3532E">
        <w:rPr>
          <w:rFonts w:asciiTheme="majorHAnsi" w:eastAsia="Times New Roman" w:hAnsiTheme="majorHAnsi" w:cs="Times New Roman"/>
          <w:bCs/>
          <w:lang w:val="sk-SK" w:eastAsia="sk-SK"/>
        </w:rPr>
        <w:t>67,96</w:t>
      </w:r>
      <w:r w:rsidRPr="00D3532E">
        <w:rPr>
          <w:rFonts w:asciiTheme="majorHAnsi" w:hAnsiTheme="majorHAnsi"/>
          <w:lang w:val="sk-SK"/>
        </w:rPr>
        <w:t>EUR</w:t>
      </w:r>
      <w:r w:rsidR="00C10694" w:rsidRPr="00D3532E">
        <w:rPr>
          <w:rFonts w:asciiTheme="majorHAnsi" w:hAnsiTheme="majorHAnsi"/>
          <w:lang w:val="sk-SK"/>
        </w:rPr>
        <w:t xml:space="preserve">, </w:t>
      </w:r>
      <w:r w:rsidR="000F59CF" w:rsidRPr="00D3532E">
        <w:rPr>
          <w:rFonts w:asciiTheme="majorHAnsi" w:hAnsiTheme="majorHAnsi"/>
          <w:lang w:val="sk-SK"/>
        </w:rPr>
        <w:t>82 215,45</w:t>
      </w:r>
      <w:r w:rsidR="00C10694" w:rsidRPr="00D3532E">
        <w:rPr>
          <w:rFonts w:asciiTheme="majorHAnsi" w:hAnsiTheme="majorHAnsi"/>
          <w:lang w:val="sk-SK"/>
        </w:rPr>
        <w:t xml:space="preserve"> EUR z prostriedkov EU, </w:t>
      </w:r>
      <w:r w:rsidR="000F02FE" w:rsidRPr="00D3532E">
        <w:rPr>
          <w:rFonts w:asciiTheme="majorHAnsi" w:hAnsiTheme="majorHAnsi"/>
          <w:lang w:val="sk-SK"/>
        </w:rPr>
        <w:t>728 719,62</w:t>
      </w:r>
      <w:r w:rsidR="00C10694" w:rsidRPr="00D3532E">
        <w:rPr>
          <w:rFonts w:asciiTheme="majorHAnsi" w:hAnsiTheme="majorHAnsi"/>
          <w:lang w:val="sk-SK"/>
        </w:rPr>
        <w:t xml:space="preserve"> EUR z vlastných  zdrojov prostredníctvom fondu reprodukcie a </w:t>
      </w:r>
      <w:r w:rsidR="000F02FE" w:rsidRPr="00D3532E">
        <w:rPr>
          <w:rFonts w:asciiTheme="majorHAnsi" w:hAnsiTheme="majorHAnsi"/>
          <w:lang w:val="sk-SK"/>
        </w:rPr>
        <w:t>1 262 495,06</w:t>
      </w:r>
      <w:r w:rsidR="00C10694" w:rsidRPr="00D3532E">
        <w:rPr>
          <w:rFonts w:asciiTheme="majorHAnsi" w:hAnsiTheme="majorHAnsi"/>
          <w:lang w:val="sk-SK"/>
        </w:rPr>
        <w:t xml:space="preserve"> EUR z bežnej dotácie.</w:t>
      </w:r>
    </w:p>
    <w:p w:rsidR="008C2C47" w:rsidRPr="00D3532E" w:rsidRDefault="008C2C47" w:rsidP="00B16987">
      <w:pPr>
        <w:jc w:val="both"/>
        <w:rPr>
          <w:rFonts w:asciiTheme="majorHAnsi" w:hAnsiTheme="majorHAnsi"/>
          <w:lang w:val="sk-SK"/>
        </w:rPr>
      </w:pPr>
    </w:p>
    <w:p w:rsidR="00D3532E" w:rsidRDefault="00D3532E" w:rsidP="00B16987">
      <w:pPr>
        <w:jc w:val="both"/>
        <w:rPr>
          <w:rFonts w:asciiTheme="majorHAnsi" w:hAnsiTheme="majorHAnsi"/>
          <w:lang w:val="sk-SK"/>
        </w:rPr>
      </w:pPr>
    </w:p>
    <w:p w:rsidR="0068477E" w:rsidRDefault="0068477E" w:rsidP="00B16987">
      <w:pPr>
        <w:jc w:val="both"/>
        <w:rPr>
          <w:rFonts w:asciiTheme="majorHAnsi" w:hAnsiTheme="majorHAnsi"/>
          <w:lang w:val="sk-SK"/>
        </w:rPr>
      </w:pPr>
    </w:p>
    <w:p w:rsidR="000F59CF" w:rsidRPr="008C248F" w:rsidRDefault="00D7793B" w:rsidP="00B16987">
      <w:pPr>
        <w:jc w:val="both"/>
        <w:rPr>
          <w:rFonts w:asciiTheme="majorHAnsi" w:hAnsiTheme="majorHAnsi"/>
          <w:lang w:val="sk-SK"/>
        </w:rPr>
      </w:pPr>
      <w:r w:rsidRPr="008C248F">
        <w:rPr>
          <w:rFonts w:asciiTheme="majorHAnsi" w:hAnsiTheme="majorHAnsi"/>
          <w:lang w:val="sk-SK"/>
        </w:rPr>
        <w:lastRenderedPageBreak/>
        <w:t>Najväčší podiel na kapitálových výdavkoch mal</w:t>
      </w:r>
      <w:r w:rsidR="000F59CF" w:rsidRPr="008C248F">
        <w:rPr>
          <w:rFonts w:asciiTheme="majorHAnsi" w:hAnsiTheme="majorHAnsi"/>
          <w:lang w:val="sk-SK"/>
        </w:rPr>
        <w:t>i:</w:t>
      </w:r>
    </w:p>
    <w:p w:rsidR="000F59CF" w:rsidRPr="008C248F" w:rsidRDefault="000F59CF" w:rsidP="00B16987">
      <w:pPr>
        <w:jc w:val="both"/>
        <w:rPr>
          <w:rFonts w:asciiTheme="majorHAnsi" w:hAnsiTheme="majorHAnsi"/>
          <w:lang w:val="sk-SK"/>
        </w:rPr>
      </w:pPr>
    </w:p>
    <w:p w:rsidR="000F59CF" w:rsidRPr="008C248F" w:rsidRDefault="000F59CF" w:rsidP="00B16987">
      <w:pPr>
        <w:jc w:val="both"/>
        <w:rPr>
          <w:rFonts w:asciiTheme="majorHAnsi" w:hAnsiTheme="majorHAnsi"/>
          <w:lang w:val="sk-SK"/>
        </w:rPr>
      </w:pPr>
      <w:r w:rsidRPr="008C248F">
        <w:rPr>
          <w:rFonts w:asciiTheme="majorHAnsi" w:hAnsiTheme="majorHAnsi"/>
          <w:lang w:val="sk-SK"/>
        </w:rPr>
        <w:t xml:space="preserve">Stavby a ich technické zhodnotenie boli realizované  v celkovej výške 2 074 678,95 EUR, </w:t>
      </w:r>
      <w:r w:rsidR="0068477E">
        <w:rPr>
          <w:rFonts w:asciiTheme="majorHAnsi" w:hAnsiTheme="majorHAnsi"/>
          <w:lang w:val="sk-SK"/>
        </w:rPr>
        <w:t xml:space="preserve">           </w:t>
      </w:r>
      <w:r w:rsidRPr="008C248F">
        <w:rPr>
          <w:rFonts w:asciiTheme="majorHAnsi" w:hAnsiTheme="majorHAnsi"/>
          <w:lang w:val="sk-SK"/>
        </w:rPr>
        <w:t xml:space="preserve">v tom dotácia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1 116 726,45 </w:t>
      </w:r>
      <w:r w:rsidRPr="008C248F">
        <w:rPr>
          <w:rFonts w:asciiTheme="majorHAnsi" w:hAnsiTheme="majorHAnsi"/>
          <w:lang w:val="sk-SK"/>
        </w:rPr>
        <w:t xml:space="preserve">EUR, z bežnej dotácie na kapitálové výdavky vo výške </w:t>
      </w:r>
      <w:r w:rsidR="000F02FE" w:rsidRPr="008C248F">
        <w:rPr>
          <w:rFonts w:asciiTheme="majorHAnsi" w:hAnsiTheme="majorHAnsi"/>
          <w:lang w:val="sk-SK"/>
        </w:rPr>
        <w:t>707 891,46</w:t>
      </w:r>
      <w:r w:rsidRPr="008C248F">
        <w:rPr>
          <w:rFonts w:asciiTheme="majorHAnsi" w:hAnsiTheme="majorHAnsi"/>
          <w:lang w:val="sk-SK"/>
        </w:rPr>
        <w:t xml:space="preserve"> EUR a z vlastných zdrojov vo výške </w:t>
      </w:r>
      <w:r w:rsidR="000F02FE" w:rsidRPr="008C248F">
        <w:rPr>
          <w:rFonts w:asciiTheme="majorHAnsi" w:hAnsiTheme="majorHAnsi"/>
          <w:lang w:val="sk-SK"/>
        </w:rPr>
        <w:t>250 061,04</w:t>
      </w:r>
      <w:r w:rsidR="00C37B94" w:rsidRPr="008C248F">
        <w:rPr>
          <w:rFonts w:asciiTheme="majorHAnsi" w:hAnsiTheme="majorHAnsi"/>
          <w:lang w:val="sk-SK"/>
        </w:rPr>
        <w:t xml:space="preserve"> EUR.</w:t>
      </w:r>
    </w:p>
    <w:p w:rsidR="000F59CF" w:rsidRPr="008C248F" w:rsidRDefault="000F59CF" w:rsidP="00B16987">
      <w:pPr>
        <w:jc w:val="both"/>
        <w:rPr>
          <w:rFonts w:asciiTheme="majorHAnsi" w:hAnsiTheme="majorHAnsi"/>
          <w:lang w:val="sk-SK"/>
        </w:rPr>
      </w:pPr>
    </w:p>
    <w:p w:rsidR="008C2C47" w:rsidRPr="006B14F2" w:rsidRDefault="00C37B94" w:rsidP="00B16987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O</w:t>
      </w:r>
      <w:r w:rsidR="008C2C47" w:rsidRPr="006B14F2">
        <w:rPr>
          <w:rFonts w:asciiTheme="majorHAnsi" w:hAnsiTheme="majorHAnsi"/>
          <w:lang w:val="sk-SK"/>
        </w:rPr>
        <w:t xml:space="preserve">bstaranie strojov, prístrojov a zariadení v celkovej výške </w:t>
      </w:r>
      <w:r w:rsidR="000F02FE" w:rsidRPr="006B14F2">
        <w:rPr>
          <w:rFonts w:asciiTheme="majorHAnsi" w:hAnsiTheme="majorHAnsi"/>
          <w:lang w:val="sk-SK"/>
        </w:rPr>
        <w:t>770 409,13</w:t>
      </w:r>
      <w:r w:rsidR="008C2C47" w:rsidRPr="006B14F2">
        <w:rPr>
          <w:rFonts w:asciiTheme="majorHAnsi" w:hAnsiTheme="majorHAnsi"/>
          <w:lang w:val="sk-SK"/>
        </w:rPr>
        <w:t xml:space="preserve"> EUR v nasledovnej štruktúre: </w:t>
      </w:r>
      <w:r w:rsidR="000F02FE" w:rsidRPr="006B14F2">
        <w:rPr>
          <w:rFonts w:asciiTheme="majorHAnsi" w:hAnsiTheme="majorHAnsi"/>
          <w:lang w:val="sk-SK"/>
        </w:rPr>
        <w:t>3 409,20</w:t>
      </w:r>
      <w:r w:rsidR="008C2C47" w:rsidRPr="006B14F2">
        <w:rPr>
          <w:rFonts w:asciiTheme="majorHAnsi" w:hAnsiTheme="majorHAnsi"/>
          <w:lang w:val="sk-SK"/>
        </w:rPr>
        <w:t xml:space="preserve"> EUR  - kapitálová dotácia, </w:t>
      </w:r>
      <w:r w:rsidR="000F02FE" w:rsidRPr="006B14F2">
        <w:rPr>
          <w:rFonts w:asciiTheme="majorHAnsi" w:hAnsiTheme="majorHAnsi"/>
          <w:lang w:val="sk-SK"/>
        </w:rPr>
        <w:t>82 215,45</w:t>
      </w:r>
      <w:r w:rsidR="008C2C47" w:rsidRPr="006B14F2">
        <w:rPr>
          <w:rFonts w:asciiTheme="majorHAnsi" w:hAnsiTheme="majorHAnsi"/>
          <w:lang w:val="sk-SK"/>
        </w:rPr>
        <w:t xml:space="preserve"> EUR z prostriedkov EU</w:t>
      </w:r>
      <w:r w:rsidR="004A7B0D" w:rsidRPr="006B14F2">
        <w:rPr>
          <w:rFonts w:asciiTheme="majorHAnsi" w:hAnsiTheme="majorHAnsi"/>
          <w:lang w:val="sk-SK"/>
        </w:rPr>
        <w:t xml:space="preserve">, </w:t>
      </w:r>
      <w:r w:rsidR="000F02FE" w:rsidRPr="006B14F2">
        <w:rPr>
          <w:rFonts w:asciiTheme="majorHAnsi" w:hAnsiTheme="majorHAnsi"/>
          <w:lang w:val="sk-SK"/>
        </w:rPr>
        <w:t xml:space="preserve">348 888,90 </w:t>
      </w:r>
      <w:r w:rsidR="004A7B0D" w:rsidRPr="006B14F2">
        <w:rPr>
          <w:rFonts w:asciiTheme="majorHAnsi" w:hAnsiTheme="majorHAnsi"/>
          <w:lang w:val="sk-SK"/>
        </w:rPr>
        <w:t xml:space="preserve">EUR  z bežnej dotácie na kapitálové výdavky, </w:t>
      </w:r>
      <w:r w:rsidR="00675807" w:rsidRPr="006B14F2">
        <w:rPr>
          <w:rFonts w:asciiTheme="majorHAnsi" w:hAnsiTheme="majorHAnsi"/>
          <w:lang w:val="sk-SK"/>
        </w:rPr>
        <w:t>335 895,58 EUR</w:t>
      </w:r>
      <w:r w:rsidR="004A7B0D" w:rsidRPr="006B14F2">
        <w:rPr>
          <w:rFonts w:asciiTheme="majorHAnsi" w:hAnsiTheme="majorHAnsi"/>
          <w:lang w:val="sk-SK"/>
        </w:rPr>
        <w:t xml:space="preserve"> z vlastných zdrojov STU.</w:t>
      </w:r>
    </w:p>
    <w:p w:rsidR="008C2C47" w:rsidRPr="006B14F2" w:rsidRDefault="008C2C47" w:rsidP="00B16987">
      <w:pPr>
        <w:jc w:val="both"/>
        <w:rPr>
          <w:rFonts w:asciiTheme="majorHAnsi" w:hAnsiTheme="majorHAnsi"/>
          <w:lang w:val="sk-SK"/>
        </w:rPr>
      </w:pPr>
    </w:p>
    <w:p w:rsidR="00AE3982" w:rsidRPr="006B14F2" w:rsidRDefault="000F02FE" w:rsidP="00AE3982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Podrobné čerpanie kapitálových výdavkov po súčastiach je v tabuľke č. 12.</w:t>
      </w:r>
    </w:p>
    <w:p w:rsidR="009F326E" w:rsidRPr="006B14F2" w:rsidRDefault="009F326E" w:rsidP="00D7793B">
      <w:pPr>
        <w:suppressAutoHyphens/>
        <w:jc w:val="both"/>
        <w:rPr>
          <w:rFonts w:asciiTheme="majorHAnsi" w:hAnsiTheme="majorHAnsi"/>
          <w:u w:val="single"/>
          <w:lang w:val="sk-SK"/>
        </w:rPr>
      </w:pPr>
    </w:p>
    <w:p w:rsidR="00D7793B" w:rsidRPr="006B14F2" w:rsidRDefault="00D7793B" w:rsidP="00D7793B">
      <w:pPr>
        <w:suppressAutoHyphens/>
        <w:jc w:val="both"/>
        <w:rPr>
          <w:rFonts w:asciiTheme="majorHAnsi" w:hAnsiTheme="majorHAnsi"/>
          <w:u w:val="single"/>
          <w:lang w:val="sk-SK"/>
        </w:rPr>
      </w:pPr>
      <w:r w:rsidRPr="006B14F2">
        <w:rPr>
          <w:rFonts w:asciiTheme="majorHAnsi" w:hAnsiTheme="majorHAnsi"/>
          <w:u w:val="single"/>
          <w:lang w:val="sk-SK"/>
        </w:rPr>
        <w:t>Tabuľka č. 11 – Zdroje verejnej vysokej školy na obstaranie a technické zhodnotenie dlhodobého majetku</w:t>
      </w:r>
    </w:p>
    <w:p w:rsidR="00D7793B" w:rsidRPr="006B14F2" w:rsidRDefault="00D7793B" w:rsidP="00D7793B">
      <w:pPr>
        <w:suppressAutoHyphens/>
        <w:jc w:val="both"/>
        <w:rPr>
          <w:rFonts w:asciiTheme="majorHAnsi" w:hAnsiTheme="majorHAnsi"/>
          <w:u w:val="single"/>
          <w:lang w:val="sk-SK"/>
        </w:rPr>
      </w:pPr>
    </w:p>
    <w:p w:rsidR="00D7793B" w:rsidRPr="006B14F2" w:rsidRDefault="00D7793B" w:rsidP="00DE5DD9">
      <w:pPr>
        <w:jc w:val="both"/>
        <w:rPr>
          <w:rFonts w:asciiTheme="majorHAnsi" w:hAnsiTheme="majorHAnsi"/>
          <w:lang w:val="sk-SK"/>
        </w:rPr>
      </w:pPr>
      <w:r w:rsidRPr="006B14F2">
        <w:rPr>
          <w:rFonts w:asciiTheme="majorHAnsi" w:hAnsiTheme="majorHAnsi"/>
          <w:lang w:val="sk-SK"/>
        </w:rPr>
        <w:t>STU v roku 201</w:t>
      </w:r>
      <w:r w:rsidR="00D91E08" w:rsidRPr="006B14F2">
        <w:rPr>
          <w:rFonts w:asciiTheme="majorHAnsi" w:hAnsiTheme="majorHAnsi"/>
          <w:lang w:val="sk-SK"/>
        </w:rPr>
        <w:t>8</w:t>
      </w:r>
      <w:r w:rsidRPr="006B14F2">
        <w:rPr>
          <w:rFonts w:asciiTheme="majorHAnsi" w:hAnsiTheme="majorHAnsi"/>
          <w:lang w:val="sk-SK"/>
        </w:rPr>
        <w:t xml:space="preserve"> na obstaranie a technické zhodnotenie dlhodobého majetku disponovala zdrojmi vo výške </w:t>
      </w:r>
      <w:r w:rsidR="00D91E08">
        <w:rPr>
          <w:rFonts w:asciiTheme="majorHAnsi" w:eastAsia="Times New Roman" w:hAnsiTheme="majorHAnsi" w:cs="Times New Roman"/>
          <w:bCs/>
          <w:lang w:val="sk-SK" w:eastAsia="sk-SK"/>
        </w:rPr>
        <w:t>26 845 898,39</w:t>
      </w:r>
      <w:r w:rsidR="004A7B0D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6B14F2">
        <w:rPr>
          <w:rFonts w:asciiTheme="majorHAnsi" w:hAnsiTheme="majorHAnsi"/>
          <w:lang w:val="sk-SK"/>
        </w:rPr>
        <w:t>EUR s nasledovnou štruktúrou:</w:t>
      </w:r>
    </w:p>
    <w:p w:rsidR="00D7793B" w:rsidRPr="006B14F2" w:rsidRDefault="00D7793B" w:rsidP="00D7793B">
      <w:pPr>
        <w:suppressAutoHyphens/>
        <w:jc w:val="both"/>
        <w:rPr>
          <w:rFonts w:asciiTheme="majorHAnsi" w:hAnsiTheme="majorHAnsi"/>
          <w:lang w:val="sk-SK"/>
        </w:rPr>
      </w:pP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>fond reprodukcie</w:t>
      </w:r>
      <w:r w:rsidR="003C0131">
        <w:rPr>
          <w:rFonts w:asciiTheme="majorHAnsi" w:hAnsiTheme="majorHAnsi"/>
        </w:rPr>
        <w:t xml:space="preserve"> </w:t>
      </w:r>
      <w:r w:rsidRPr="00AA1D22">
        <w:rPr>
          <w:rFonts w:asciiTheme="majorHAnsi" w:hAnsiTheme="majorHAnsi"/>
        </w:rPr>
        <w:t xml:space="preserve"> – </w:t>
      </w:r>
      <w:r w:rsidR="00D91E08">
        <w:rPr>
          <w:rFonts w:asciiTheme="majorHAnsi" w:hAnsiTheme="majorHAnsi"/>
          <w:bCs/>
          <w:lang w:eastAsia="sk-SK"/>
        </w:rPr>
        <w:t>19 101 855,61</w:t>
      </w:r>
      <w:r w:rsidR="004A7B0D">
        <w:rPr>
          <w:rFonts w:asciiTheme="majorHAnsi" w:hAnsiTheme="majorHAnsi"/>
          <w:bCs/>
          <w:lang w:eastAsia="sk-SK"/>
        </w:rPr>
        <w:t xml:space="preserve"> EUR</w:t>
      </w:r>
    </w:p>
    <w:p w:rsidR="00AA1D22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dotácia na kapitálové výdavky– </w:t>
      </w:r>
      <w:r w:rsidR="00D91E08">
        <w:rPr>
          <w:rFonts w:asciiTheme="majorHAnsi" w:hAnsiTheme="majorHAnsi"/>
          <w:bCs/>
          <w:lang w:eastAsia="sk-SK"/>
        </w:rPr>
        <w:t>3 163 793</w:t>
      </w:r>
      <w:r w:rsidR="004A7B0D">
        <w:rPr>
          <w:rFonts w:asciiTheme="majorHAnsi" w:hAnsiTheme="majorHAnsi"/>
          <w:bCs/>
          <w:lang w:eastAsia="sk-SK"/>
        </w:rPr>
        <w:t xml:space="preserve"> EUR</w:t>
      </w:r>
      <w:r w:rsidRPr="00AA1D22">
        <w:rPr>
          <w:rFonts w:asciiTheme="majorHAnsi" w:hAnsiTheme="majorHAnsi"/>
        </w:rPr>
        <w:t xml:space="preserve"> </w:t>
      </w:r>
    </w:p>
    <w:p w:rsidR="0068477E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dotácie na kapitálové výdavky z prostriedkov EÚ </w:t>
      </w:r>
      <w:r w:rsidR="007B6693" w:rsidRPr="00AA1D22">
        <w:rPr>
          <w:rFonts w:asciiTheme="majorHAnsi" w:hAnsiTheme="majorHAnsi"/>
        </w:rPr>
        <w:t>vrátane spolufinancovania</w:t>
      </w:r>
      <w:r w:rsidRPr="00AA1D22">
        <w:rPr>
          <w:rFonts w:asciiTheme="majorHAnsi" w:hAnsiTheme="majorHAnsi"/>
        </w:rPr>
        <w:t xml:space="preserve"> </w:t>
      </w:r>
    </w:p>
    <w:p w:rsidR="00D7793B" w:rsidRPr="004A7B0D" w:rsidRDefault="00AA1D22" w:rsidP="0068477E">
      <w:pPr>
        <w:pStyle w:val="Odsekzoznamu"/>
        <w:ind w:left="720"/>
        <w:jc w:val="both"/>
        <w:rPr>
          <w:rFonts w:asciiTheme="majorHAnsi" w:hAnsiTheme="majorHAnsi"/>
        </w:rPr>
      </w:pPr>
      <w:r w:rsidRPr="004A7B0D">
        <w:rPr>
          <w:rFonts w:asciiTheme="majorHAnsi" w:hAnsiTheme="majorHAnsi"/>
        </w:rPr>
        <w:t xml:space="preserve">vo výške  </w:t>
      </w:r>
      <w:r w:rsidR="00D91E08">
        <w:rPr>
          <w:rFonts w:asciiTheme="majorHAnsi" w:hAnsiTheme="majorHAnsi"/>
          <w:bCs/>
          <w:lang w:eastAsia="sk-SK"/>
        </w:rPr>
        <w:t>82 215,45</w:t>
      </w:r>
      <w:r w:rsidR="004A7B0D" w:rsidRPr="004A7B0D">
        <w:rPr>
          <w:rFonts w:asciiTheme="majorHAnsi" w:hAnsiTheme="majorHAnsi"/>
          <w:bCs/>
          <w:lang w:eastAsia="sk-SK"/>
        </w:rPr>
        <w:t xml:space="preserve"> EUR</w:t>
      </w:r>
    </w:p>
    <w:p w:rsidR="00D7793B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zostatok kapitálovej dotácie z predchádzajúceho roku – </w:t>
      </w:r>
      <w:r w:rsidR="00D91E08">
        <w:rPr>
          <w:rFonts w:asciiTheme="majorHAnsi" w:hAnsiTheme="majorHAnsi"/>
          <w:bCs/>
          <w:lang w:eastAsia="sk-SK"/>
        </w:rPr>
        <w:t>2 008 148,70</w:t>
      </w:r>
      <w:r w:rsidRPr="004A7B0D">
        <w:rPr>
          <w:rFonts w:asciiTheme="majorHAnsi" w:hAnsiTheme="majorHAnsi"/>
        </w:rPr>
        <w:t>EUR</w:t>
      </w:r>
      <w:r w:rsidRPr="00AA1D22">
        <w:rPr>
          <w:rFonts w:asciiTheme="majorHAnsi" w:hAnsiTheme="majorHAnsi"/>
        </w:rPr>
        <w:t>,</w:t>
      </w:r>
    </w:p>
    <w:p w:rsidR="009651B2" w:rsidRPr="00AA1D22" w:rsidRDefault="009651B2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iné zdroje </w:t>
      </w:r>
      <w:r w:rsidR="00D91E08">
        <w:rPr>
          <w:rFonts w:asciiTheme="majorHAnsi" w:hAnsiTheme="majorHAnsi"/>
        </w:rPr>
        <w:t>16 780</w:t>
      </w:r>
      <w:r>
        <w:rPr>
          <w:rFonts w:asciiTheme="majorHAnsi" w:hAnsiTheme="majorHAnsi"/>
        </w:rPr>
        <w:t xml:space="preserve"> EUR</w:t>
      </w:r>
    </w:p>
    <w:p w:rsidR="004A7B0D" w:rsidRDefault="004A7B0D" w:rsidP="004A7B0D">
      <w:pPr>
        <w:pStyle w:val="Zkladntext"/>
        <w:rPr>
          <w:rFonts w:asciiTheme="majorHAnsi" w:hAnsiTheme="majorHAnsi" w:cs="Times New Roman"/>
          <w:b/>
        </w:rPr>
      </w:pPr>
    </w:p>
    <w:p w:rsidR="00DD1C29" w:rsidRPr="0068477E" w:rsidRDefault="004A7B0D" w:rsidP="00D7793B">
      <w:pPr>
        <w:pStyle w:val="Zkladntext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8477E">
        <w:rPr>
          <w:rFonts w:asciiTheme="majorHAnsi" w:hAnsiTheme="majorHAnsi" w:cs="Times New Roman"/>
          <w:b/>
          <w:sz w:val="28"/>
          <w:szCs w:val="28"/>
          <w:lang w:val="sk-SK"/>
        </w:rPr>
        <w:t>6. Vývoj fondov</w:t>
      </w:r>
      <w:r w:rsidR="003D2069" w:rsidRPr="0068477E">
        <w:rPr>
          <w:rFonts w:asciiTheme="majorHAnsi" w:hAnsiTheme="majorHAnsi" w:cs="Times New Roman"/>
          <w:b/>
          <w:sz w:val="28"/>
          <w:szCs w:val="28"/>
          <w:lang w:val="sk-SK"/>
        </w:rPr>
        <w:t xml:space="preserve"> </w:t>
      </w:r>
    </w:p>
    <w:p w:rsidR="004F7175" w:rsidRPr="0068477E" w:rsidRDefault="004F7175" w:rsidP="004F7175">
      <w:pPr>
        <w:pStyle w:val="Zkladntext"/>
        <w:rPr>
          <w:rFonts w:asciiTheme="majorHAnsi" w:hAnsiTheme="majorHAnsi" w:cs="Times New Roman"/>
          <w:u w:val="single"/>
          <w:lang w:val="sk-SK"/>
        </w:rPr>
      </w:pPr>
      <w:r w:rsidRPr="0068477E">
        <w:rPr>
          <w:rFonts w:asciiTheme="majorHAnsi" w:hAnsiTheme="majorHAnsi" w:cs="Times New Roman"/>
          <w:u w:val="single"/>
          <w:lang w:val="sk-SK"/>
        </w:rPr>
        <w:t>Tabuľka č. 13 - Stav a vývoj finančných fondov v roku 201</w:t>
      </w:r>
      <w:r w:rsidR="00E6071E" w:rsidRPr="0068477E">
        <w:rPr>
          <w:rFonts w:asciiTheme="majorHAnsi" w:hAnsiTheme="majorHAnsi" w:cs="Times New Roman"/>
          <w:u w:val="single"/>
          <w:lang w:val="sk-SK"/>
        </w:rPr>
        <w:t>8</w:t>
      </w:r>
    </w:p>
    <w:p w:rsidR="004F7175" w:rsidRPr="0068477E" w:rsidRDefault="004F7175" w:rsidP="004F7175">
      <w:pPr>
        <w:pStyle w:val="Zkladntext"/>
        <w:rPr>
          <w:rFonts w:asciiTheme="majorHAnsi" w:hAnsiTheme="majorHAnsi" w:cs="Times New Roman"/>
          <w:u w:val="single"/>
          <w:lang w:val="sk-SK"/>
        </w:rPr>
      </w:pPr>
      <w:r w:rsidRPr="0068477E">
        <w:rPr>
          <w:rFonts w:asciiTheme="majorHAnsi" w:hAnsiTheme="majorHAnsi" w:cs="Times New Roman"/>
          <w:u w:val="single"/>
          <w:lang w:val="sk-SK"/>
        </w:rPr>
        <w:t xml:space="preserve">Fond reprodukcie: </w:t>
      </w:r>
    </w:p>
    <w:p w:rsidR="004F7175" w:rsidRPr="0068477E" w:rsidRDefault="004F7175" w:rsidP="004F7175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68477E">
        <w:rPr>
          <w:rFonts w:asciiTheme="majorHAnsi" w:hAnsiTheme="majorHAnsi" w:cs="Times New Roman"/>
          <w:lang w:val="sk-SK"/>
        </w:rPr>
        <w:t>STU v roku 201</w:t>
      </w:r>
      <w:r w:rsidR="00E6071E" w:rsidRPr="0068477E">
        <w:rPr>
          <w:rFonts w:asciiTheme="majorHAnsi" w:hAnsiTheme="majorHAnsi" w:cs="Times New Roman"/>
          <w:lang w:val="sk-SK"/>
        </w:rPr>
        <w:t>8</w:t>
      </w:r>
      <w:r w:rsidRPr="0068477E">
        <w:rPr>
          <w:rFonts w:asciiTheme="majorHAnsi" w:hAnsiTheme="majorHAnsi" w:cs="Times New Roman"/>
          <w:lang w:val="sk-SK"/>
        </w:rPr>
        <w:t xml:space="preserve"> vytvorila fond reprodukcie vo výške</w:t>
      </w:r>
      <w:r w:rsidRPr="0068477E">
        <w:rPr>
          <w:rFonts w:asciiTheme="majorHAnsi" w:hAnsiTheme="majorHAnsi" w:cs="Times New Roman"/>
          <w:u w:val="single"/>
          <w:lang w:val="sk-SK"/>
        </w:rPr>
        <w:t xml:space="preserve"> </w:t>
      </w:r>
      <w:r w:rsidRPr="0068477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E6071E" w:rsidRPr="0068477E">
        <w:rPr>
          <w:rFonts w:asciiTheme="majorHAnsi" w:eastAsia="Times New Roman" w:hAnsiTheme="majorHAnsi" w:cs="Times New Roman"/>
          <w:bCs/>
          <w:lang w:val="sk-SK" w:eastAsia="sk-SK"/>
        </w:rPr>
        <w:t>2 473 105,63</w:t>
      </w:r>
      <w:r w:rsidRPr="0068477E">
        <w:rPr>
          <w:rFonts w:asciiTheme="majorHAnsi" w:eastAsia="Times New Roman" w:hAnsiTheme="majorHAnsi" w:cs="Times New Roman"/>
          <w:bCs/>
          <w:lang w:val="sk-SK" w:eastAsia="sk-SK"/>
        </w:rPr>
        <w:t xml:space="preserve"> EUR, z toho:</w:t>
      </w:r>
    </w:p>
    <w:p w:rsidR="004F7175" w:rsidRPr="0068477E" w:rsidRDefault="004F7175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68477E">
        <w:rPr>
          <w:rFonts w:asciiTheme="majorHAnsi" w:hAnsiTheme="majorHAnsi"/>
          <w:bCs/>
          <w:lang w:eastAsia="sk-SK"/>
        </w:rPr>
        <w:t xml:space="preserve">z odpisov </w:t>
      </w:r>
      <w:r w:rsidR="00E6071E" w:rsidRPr="0068477E">
        <w:rPr>
          <w:rFonts w:asciiTheme="majorHAnsi" w:hAnsiTheme="majorHAnsi"/>
          <w:lang w:eastAsia="sk-SK"/>
        </w:rPr>
        <w:t>2 421 446,78</w:t>
      </w:r>
      <w:r w:rsidRPr="0068477E">
        <w:rPr>
          <w:rFonts w:asciiTheme="majorHAnsi" w:hAnsiTheme="majorHAnsi"/>
          <w:lang w:eastAsia="sk-SK"/>
        </w:rPr>
        <w:t xml:space="preserve"> EUR</w:t>
      </w:r>
    </w:p>
    <w:p w:rsidR="004F7175" w:rsidRPr="0068477E" w:rsidRDefault="004F7175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68477E">
        <w:rPr>
          <w:rFonts w:asciiTheme="majorHAnsi" w:hAnsiTheme="majorHAnsi"/>
          <w:lang w:eastAsia="sk-SK"/>
        </w:rPr>
        <w:t xml:space="preserve">z predaja alebo likvidácie majetku vo výške </w:t>
      </w:r>
      <w:r w:rsidR="00E6071E" w:rsidRPr="0068477E">
        <w:rPr>
          <w:rFonts w:asciiTheme="majorHAnsi" w:hAnsiTheme="majorHAnsi"/>
          <w:lang w:eastAsia="sk-SK"/>
        </w:rPr>
        <w:t>46 891,79</w:t>
      </w:r>
      <w:r w:rsidRPr="0068477E">
        <w:rPr>
          <w:rFonts w:asciiTheme="majorHAnsi" w:hAnsiTheme="majorHAnsi"/>
          <w:lang w:eastAsia="sk-SK"/>
        </w:rPr>
        <w:t xml:space="preserve"> EUR</w:t>
      </w:r>
    </w:p>
    <w:p w:rsidR="00E6071E" w:rsidRPr="0068477E" w:rsidRDefault="00E6071E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68477E">
        <w:rPr>
          <w:rFonts w:asciiTheme="majorHAnsi" w:hAnsiTheme="majorHAnsi"/>
          <w:lang w:eastAsia="sk-SK"/>
        </w:rPr>
        <w:t>z darov vo výške 4</w:t>
      </w:r>
      <w:r w:rsidR="00CC7B34" w:rsidRPr="0068477E">
        <w:rPr>
          <w:rFonts w:asciiTheme="majorHAnsi" w:hAnsiTheme="majorHAnsi"/>
          <w:lang w:eastAsia="sk-SK"/>
        </w:rPr>
        <w:t> </w:t>
      </w:r>
      <w:r w:rsidRPr="0068477E">
        <w:rPr>
          <w:rFonts w:asciiTheme="majorHAnsi" w:hAnsiTheme="majorHAnsi"/>
          <w:lang w:eastAsia="sk-SK"/>
        </w:rPr>
        <w:t>767</w:t>
      </w:r>
      <w:r w:rsidR="00CC7B34" w:rsidRPr="0068477E">
        <w:rPr>
          <w:rFonts w:asciiTheme="majorHAnsi" w:hAnsiTheme="majorHAnsi"/>
          <w:lang w:eastAsia="sk-SK"/>
        </w:rPr>
        <w:t>,06</w:t>
      </w:r>
      <w:r w:rsidRPr="0068477E">
        <w:rPr>
          <w:rFonts w:asciiTheme="majorHAnsi" w:hAnsiTheme="majorHAnsi"/>
          <w:lang w:eastAsia="sk-SK"/>
        </w:rPr>
        <w:t xml:space="preserve"> EUR</w:t>
      </w:r>
    </w:p>
    <w:p w:rsidR="00DE5DD9" w:rsidRPr="0068477E" w:rsidRDefault="00DE5DD9" w:rsidP="0068477E">
      <w:pPr>
        <w:rPr>
          <w:rFonts w:asciiTheme="majorHAnsi" w:hAnsiTheme="majorHAnsi"/>
          <w:lang w:eastAsia="sk-SK"/>
        </w:rPr>
      </w:pPr>
    </w:p>
    <w:p w:rsidR="009A2322" w:rsidRPr="00DE5DD9" w:rsidRDefault="009A2322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0C5F83" w:rsidRPr="00327843" w:rsidRDefault="000C5F83" w:rsidP="00A65DBA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327843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0C5F83" w:rsidRPr="00D45220" w:rsidRDefault="000C5F83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327843">
        <w:rPr>
          <w:rFonts w:asciiTheme="majorHAnsi" w:eastAsia="Times New Roman" w:hAnsiTheme="majorHAnsi" w:cs="Times New Roman"/>
          <w:lang w:val="sk-SK" w:eastAsia="sk-SK"/>
        </w:rPr>
        <w:t>V roku 201</w:t>
      </w:r>
      <w:r w:rsidR="00590D8E">
        <w:rPr>
          <w:rFonts w:asciiTheme="majorHAnsi" w:eastAsia="Times New Roman" w:hAnsiTheme="majorHAnsi" w:cs="Times New Roman"/>
          <w:lang w:val="sk-SK" w:eastAsia="sk-SK"/>
        </w:rPr>
        <w:t>8</w:t>
      </w:r>
      <w:r w:rsidRPr="00327843">
        <w:rPr>
          <w:rFonts w:asciiTheme="majorHAnsi" w:eastAsia="Times New Roman" w:hAnsiTheme="majorHAnsi" w:cs="Times New Roman"/>
          <w:lang w:val="sk-SK" w:eastAsia="sk-SK"/>
        </w:rPr>
        <w:t xml:space="preserve"> bol vytvorený štipendijný fond vo výške </w:t>
      </w:r>
      <w:r w:rsidR="00590D8E">
        <w:rPr>
          <w:rFonts w:asciiTheme="majorHAnsi" w:eastAsia="Times New Roman" w:hAnsiTheme="majorHAnsi" w:cs="Times New Roman"/>
          <w:bCs/>
          <w:lang w:val="sk-SK" w:eastAsia="sk-SK"/>
        </w:rPr>
        <w:t>2 932 003,83</w:t>
      </w:r>
      <w:r w:rsidRPr="00327843">
        <w:rPr>
          <w:rFonts w:asciiTheme="majorHAnsi" w:eastAsia="Times New Roman" w:hAnsiTheme="majorHAnsi" w:cs="Times New Roman"/>
          <w:bCs/>
          <w:lang w:val="sk-SK" w:eastAsia="sk-SK"/>
        </w:rPr>
        <w:t>EUR</w:t>
      </w:r>
      <w:r w:rsidRPr="00D45220">
        <w:rPr>
          <w:rFonts w:asciiTheme="majorHAnsi" w:eastAsia="Times New Roman" w:hAnsiTheme="majorHAnsi" w:cs="Times New Roman"/>
          <w:bCs/>
          <w:lang w:val="sk-SK" w:eastAsia="sk-SK"/>
        </w:rPr>
        <w:t>, z toho:</w:t>
      </w:r>
    </w:p>
    <w:p w:rsidR="000C5F83" w:rsidRPr="0032784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 xml:space="preserve">tvorba fondu z dotácie vo výške </w:t>
      </w:r>
      <w:r w:rsidR="00590D8E">
        <w:rPr>
          <w:rFonts w:asciiTheme="majorHAnsi" w:hAnsiTheme="majorHAnsi"/>
          <w:lang w:eastAsia="sk-SK"/>
        </w:rPr>
        <w:t>2 645 381</w:t>
      </w:r>
      <w:r w:rsidRPr="00327843">
        <w:rPr>
          <w:rFonts w:asciiTheme="majorHAnsi" w:hAnsiTheme="majorHAnsi"/>
          <w:lang w:eastAsia="sk-SK"/>
        </w:rPr>
        <w:t xml:space="preserve"> EUR</w:t>
      </w:r>
    </w:p>
    <w:p w:rsidR="000C5F83" w:rsidRPr="005D0CF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 xml:space="preserve">tvorba fondu z výnosov zo školného vo výške </w:t>
      </w:r>
      <w:r w:rsidR="00590D8E">
        <w:rPr>
          <w:rFonts w:asciiTheme="majorHAnsi" w:hAnsiTheme="majorHAnsi"/>
          <w:lang w:eastAsia="sk-SK"/>
        </w:rPr>
        <w:t>193 447,24</w:t>
      </w:r>
      <w:r w:rsidRPr="005D0CF3">
        <w:rPr>
          <w:rFonts w:asciiTheme="majorHAnsi" w:hAnsiTheme="majorHAnsi"/>
          <w:lang w:eastAsia="sk-SK"/>
        </w:rPr>
        <w:t xml:space="preserve"> EUR</w:t>
      </w:r>
    </w:p>
    <w:p w:rsidR="005D0CF3" w:rsidRPr="005D0CF3" w:rsidRDefault="005D0CF3" w:rsidP="00AA195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 w:rsidRPr="005D0CF3">
        <w:rPr>
          <w:rFonts w:asciiTheme="majorHAnsi" w:hAnsiTheme="majorHAnsi"/>
          <w:lang w:eastAsia="sk-SK"/>
        </w:rPr>
        <w:t xml:space="preserve">tvorba z rezervného fondu </w:t>
      </w:r>
      <w:r w:rsidR="000C5F83" w:rsidRPr="005D0CF3">
        <w:rPr>
          <w:rFonts w:asciiTheme="majorHAnsi" w:hAnsiTheme="majorHAnsi"/>
          <w:lang w:eastAsia="sk-SK"/>
        </w:rPr>
        <w:t xml:space="preserve"> vo výške </w:t>
      </w:r>
      <w:r w:rsidR="00590D8E">
        <w:rPr>
          <w:rFonts w:asciiTheme="majorHAnsi" w:hAnsiTheme="majorHAnsi"/>
          <w:lang w:eastAsia="sk-SK"/>
        </w:rPr>
        <w:t>20 000</w:t>
      </w:r>
      <w:r w:rsidR="000C5F83" w:rsidRPr="005D0CF3">
        <w:rPr>
          <w:rFonts w:asciiTheme="majorHAnsi" w:hAnsiTheme="majorHAnsi"/>
          <w:lang w:eastAsia="sk-SK"/>
        </w:rPr>
        <w:t>EUR</w:t>
      </w:r>
      <w:r w:rsidR="00327843" w:rsidRPr="005D0CF3">
        <w:rPr>
          <w:rFonts w:asciiTheme="majorHAnsi" w:hAnsiTheme="majorHAnsi"/>
          <w:lang w:eastAsia="sk-SK"/>
        </w:rPr>
        <w:t xml:space="preserve"> </w:t>
      </w:r>
      <w:r w:rsidR="00590D8E">
        <w:rPr>
          <w:rFonts w:asciiTheme="majorHAnsi" w:hAnsiTheme="majorHAnsi"/>
          <w:lang w:eastAsia="sk-SK"/>
        </w:rPr>
        <w:t>(FEI)</w:t>
      </w:r>
    </w:p>
    <w:p w:rsidR="005D0CF3" w:rsidRPr="006D73CC" w:rsidRDefault="005D0CF3" w:rsidP="00AA195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>
        <w:rPr>
          <w:rFonts w:asciiTheme="majorHAnsi" w:hAnsiTheme="majorHAnsi"/>
          <w:lang w:eastAsia="sk-SK"/>
        </w:rPr>
        <w:t xml:space="preserve">z darov a dedičstva vo výške </w:t>
      </w:r>
      <w:r w:rsidR="00C35544">
        <w:rPr>
          <w:rFonts w:asciiTheme="majorHAnsi" w:hAnsiTheme="majorHAnsi"/>
          <w:lang w:eastAsia="sk-SK"/>
        </w:rPr>
        <w:t>5 440</w:t>
      </w:r>
      <w:r>
        <w:rPr>
          <w:rFonts w:asciiTheme="majorHAnsi" w:hAnsiTheme="majorHAnsi"/>
          <w:lang w:eastAsia="sk-SK"/>
        </w:rPr>
        <w:t xml:space="preserve"> EUR</w:t>
      </w:r>
    </w:p>
    <w:p w:rsidR="006D73CC" w:rsidRPr="006E5833" w:rsidRDefault="006D73CC" w:rsidP="00AA195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>
        <w:rPr>
          <w:rFonts w:asciiTheme="majorHAnsi" w:hAnsiTheme="majorHAnsi"/>
          <w:lang w:eastAsia="sk-SK"/>
        </w:rPr>
        <w:lastRenderedPageBreak/>
        <w:t xml:space="preserve">ostatná tvorba </w:t>
      </w:r>
      <w:r w:rsidR="00C35544">
        <w:rPr>
          <w:rFonts w:asciiTheme="majorHAnsi" w:hAnsiTheme="majorHAnsi"/>
          <w:lang w:eastAsia="sk-SK"/>
        </w:rPr>
        <w:t>47 735,59</w:t>
      </w:r>
      <w:r>
        <w:rPr>
          <w:rFonts w:asciiTheme="majorHAnsi" w:hAnsiTheme="majorHAnsi"/>
          <w:lang w:eastAsia="sk-SK"/>
        </w:rPr>
        <w:t xml:space="preserve"> EUR – </w:t>
      </w:r>
      <w:r w:rsidRPr="006E5833">
        <w:rPr>
          <w:rFonts w:asciiTheme="majorHAnsi" w:hAnsiTheme="majorHAnsi"/>
          <w:lang w:eastAsia="sk-SK"/>
        </w:rPr>
        <w:t>Fa</w:t>
      </w:r>
      <w:r w:rsidR="006E5833">
        <w:rPr>
          <w:rFonts w:asciiTheme="majorHAnsi" w:hAnsiTheme="majorHAnsi"/>
          <w:lang w:eastAsia="sk-SK"/>
        </w:rPr>
        <w:t>k</w:t>
      </w:r>
      <w:r w:rsidRPr="006E5833">
        <w:rPr>
          <w:rFonts w:asciiTheme="majorHAnsi" w:hAnsiTheme="majorHAnsi"/>
          <w:lang w:eastAsia="sk-SK"/>
        </w:rPr>
        <w:t>u</w:t>
      </w:r>
      <w:r w:rsidR="006E5833" w:rsidRPr="006E5833">
        <w:rPr>
          <w:rFonts w:asciiTheme="majorHAnsi" w:hAnsiTheme="majorHAnsi"/>
          <w:lang w:eastAsia="sk-SK"/>
        </w:rPr>
        <w:t>l</w:t>
      </w:r>
      <w:r w:rsidRPr="006E5833">
        <w:rPr>
          <w:rFonts w:asciiTheme="majorHAnsi" w:hAnsiTheme="majorHAnsi"/>
          <w:lang w:eastAsia="sk-SK"/>
        </w:rPr>
        <w:t xml:space="preserve">ta FIIT použila prostriedky podnikateľskej </w:t>
      </w:r>
      <w:r w:rsidR="0068477E">
        <w:rPr>
          <w:rFonts w:asciiTheme="majorHAnsi" w:hAnsiTheme="majorHAnsi"/>
          <w:lang w:eastAsia="sk-SK"/>
        </w:rPr>
        <w:t xml:space="preserve">     </w:t>
      </w:r>
      <w:r w:rsidRPr="006E5833">
        <w:rPr>
          <w:rFonts w:asciiTheme="majorHAnsi" w:hAnsiTheme="majorHAnsi"/>
          <w:lang w:eastAsia="sk-SK"/>
        </w:rPr>
        <w:t xml:space="preserve">činnosti </w:t>
      </w:r>
      <w:r w:rsidR="00BA4928">
        <w:rPr>
          <w:rFonts w:asciiTheme="majorHAnsi" w:hAnsiTheme="majorHAnsi"/>
          <w:lang w:eastAsia="sk-SK"/>
        </w:rPr>
        <w:t xml:space="preserve">a rezervného fondu </w:t>
      </w:r>
      <w:r w:rsidRPr="006E5833">
        <w:rPr>
          <w:rFonts w:asciiTheme="majorHAnsi" w:hAnsiTheme="majorHAnsi"/>
          <w:lang w:eastAsia="sk-SK"/>
        </w:rPr>
        <w:t>na vytvorenie štipendijného fondu a následne na výplatu štipendií.</w:t>
      </w:r>
    </w:p>
    <w:p w:rsidR="005D0CF3" w:rsidRPr="008C248F" w:rsidRDefault="005D0CF3" w:rsidP="005D0CF3">
      <w:pPr>
        <w:rPr>
          <w:sz w:val="22"/>
          <w:szCs w:val="22"/>
          <w:lang w:val="sk-SK" w:eastAsia="sk-SK"/>
        </w:rPr>
      </w:pPr>
    </w:p>
    <w:p w:rsidR="00AA195C" w:rsidRPr="005D0CF3" w:rsidRDefault="00AA195C" w:rsidP="005D0CF3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6B14F2">
        <w:rPr>
          <w:rFonts w:asciiTheme="majorHAnsi" w:hAnsiTheme="majorHAnsi"/>
          <w:lang w:val="sk-SK" w:eastAsia="sk-SK"/>
        </w:rPr>
        <w:t xml:space="preserve">Štipendijný fond bol na výplatu štipendií čerpaný v celkovej výške </w:t>
      </w:r>
      <w:r w:rsidR="00C35544">
        <w:rPr>
          <w:rFonts w:asciiTheme="majorHAnsi" w:eastAsia="Times New Roman" w:hAnsiTheme="majorHAnsi" w:cs="Times New Roman"/>
          <w:lang w:val="sk-SK" w:eastAsia="sk-SK"/>
        </w:rPr>
        <w:t>2 928 096,73</w:t>
      </w:r>
      <w:r w:rsidRPr="005D0CF3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 EUR.</w:t>
      </w:r>
    </w:p>
    <w:p w:rsidR="00AA195C" w:rsidRDefault="00AA195C" w:rsidP="00AA195C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AA195C" w:rsidRPr="00AA195C" w:rsidRDefault="00AA195C" w:rsidP="00AA195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AA195C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AA195C" w:rsidRDefault="00AA195C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A195C">
        <w:rPr>
          <w:rFonts w:asciiTheme="majorHAnsi" w:eastAsia="Times New Roman" w:hAnsiTheme="majorHAnsi" w:cs="Times New Roman"/>
          <w:lang w:val="sk-SK" w:eastAsia="sk-SK"/>
        </w:rPr>
        <w:t>STU v roku 201</w:t>
      </w:r>
      <w:r w:rsidR="009D5D35">
        <w:rPr>
          <w:rFonts w:asciiTheme="majorHAnsi" w:eastAsia="Times New Roman" w:hAnsiTheme="majorHAnsi" w:cs="Times New Roman"/>
          <w:lang w:val="sk-SK" w:eastAsia="sk-SK"/>
        </w:rPr>
        <w:t>8</w:t>
      </w: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 vytvorila fond z darov vo výške </w:t>
      </w:r>
      <w:r w:rsidR="009D5D35">
        <w:rPr>
          <w:rFonts w:asciiTheme="majorHAnsi" w:eastAsia="Times New Roman" w:hAnsiTheme="majorHAnsi" w:cs="Times New Roman"/>
          <w:lang w:val="sk-SK" w:eastAsia="sk-SK"/>
        </w:rPr>
        <w:t>265 355,20</w:t>
      </w: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 EUR a použila vo výške </w:t>
      </w:r>
      <w:r w:rsidR="009D5D35">
        <w:rPr>
          <w:rFonts w:asciiTheme="majorHAnsi" w:eastAsia="Times New Roman" w:hAnsiTheme="majorHAnsi" w:cs="Times New Roman"/>
          <w:bCs/>
          <w:lang w:val="sk-SK" w:eastAsia="sk-SK"/>
        </w:rPr>
        <w:t>371 616,21</w:t>
      </w:r>
      <w:r w:rsidR="005D0CF3"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="009D5D35">
        <w:rPr>
          <w:rFonts w:asciiTheme="majorHAnsi" w:eastAsia="Times New Roman" w:hAnsiTheme="majorHAnsi" w:cs="Times New Roman"/>
          <w:bCs/>
          <w:lang w:val="sk-SK" w:eastAsia="sk-SK"/>
        </w:rPr>
        <w:t>. Rozdiel medzi použitím a tvorbou bol vykrytý zo zostatku z predchádzajúcich rokov.</w:t>
      </w:r>
    </w:p>
    <w:p w:rsidR="005D0CF3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9E6B65" w:rsidRPr="001F2BE2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1F2BE2">
        <w:rPr>
          <w:rFonts w:asciiTheme="majorHAnsi" w:eastAsia="Times New Roman" w:hAnsiTheme="majorHAnsi" w:cs="Times New Roman"/>
          <w:bCs/>
          <w:lang w:val="sk-SK" w:eastAsia="sk-SK"/>
        </w:rPr>
        <w:t>Rezervný fond STU v roku 201</w:t>
      </w:r>
      <w:r w:rsidR="007F7BAD" w:rsidRPr="001F2BE2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Pr="001F2BE2">
        <w:rPr>
          <w:rFonts w:asciiTheme="majorHAnsi" w:eastAsia="Times New Roman" w:hAnsiTheme="majorHAnsi" w:cs="Times New Roman"/>
          <w:bCs/>
          <w:lang w:val="sk-SK" w:eastAsia="sk-SK"/>
        </w:rPr>
        <w:t xml:space="preserve"> použila na </w:t>
      </w:r>
      <w:proofErr w:type="spellStart"/>
      <w:r w:rsidR="00EA1028" w:rsidRPr="001F2BE2">
        <w:rPr>
          <w:rFonts w:asciiTheme="majorHAnsi" w:eastAsia="Times New Roman" w:hAnsiTheme="majorHAnsi" w:cs="Times New Roman"/>
          <w:bCs/>
          <w:lang w:val="sk-SK" w:eastAsia="sk-SK"/>
        </w:rPr>
        <w:t>spolufinancovnie</w:t>
      </w:r>
      <w:proofErr w:type="spellEnd"/>
      <w:r w:rsidR="00EA1028" w:rsidRPr="001F2BE2">
        <w:rPr>
          <w:rFonts w:asciiTheme="majorHAnsi" w:eastAsia="Times New Roman" w:hAnsiTheme="majorHAnsi" w:cs="Times New Roman"/>
          <w:bCs/>
          <w:lang w:val="sk-SK" w:eastAsia="sk-SK"/>
        </w:rPr>
        <w:t xml:space="preserve"> univerzitného vedeckého parku</w:t>
      </w:r>
      <w:r w:rsidRPr="001F2BE2">
        <w:rPr>
          <w:rFonts w:asciiTheme="majorHAnsi" w:eastAsia="Times New Roman" w:hAnsiTheme="majorHAnsi" w:cs="Times New Roman"/>
          <w:bCs/>
          <w:lang w:val="sk-SK" w:eastAsia="sk-SK"/>
        </w:rPr>
        <w:t xml:space="preserve">, </w:t>
      </w:r>
      <w:r w:rsidR="009E6B65" w:rsidRPr="001F2BE2">
        <w:rPr>
          <w:rFonts w:asciiTheme="majorHAnsi" w:eastAsia="Times New Roman" w:hAnsiTheme="majorHAnsi" w:cs="Times New Roman"/>
          <w:bCs/>
          <w:lang w:val="sk-SK" w:eastAsia="sk-SK"/>
        </w:rPr>
        <w:t>na krytie odpisov a rozpočtom nezabezpečených nákladov.</w:t>
      </w:r>
      <w:r w:rsidR="00B74451" w:rsidRPr="001F2BE2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0722A8" w:rsidRPr="001F2BE2" w:rsidRDefault="00D7793B" w:rsidP="007E433A">
      <w:pPr>
        <w:pStyle w:val="Zkladntext"/>
        <w:jc w:val="both"/>
        <w:rPr>
          <w:rFonts w:asciiTheme="majorHAnsi" w:hAnsiTheme="majorHAnsi" w:cs="Times New Roman"/>
          <w:lang w:val="sk-SK"/>
        </w:rPr>
      </w:pPr>
      <w:r w:rsidRPr="001F2BE2">
        <w:rPr>
          <w:rFonts w:asciiTheme="majorHAnsi" w:hAnsiTheme="majorHAnsi" w:cs="Times New Roman"/>
          <w:lang w:val="sk-SK"/>
        </w:rPr>
        <w:t>Prehľad tvorby a čerpania jednotlivých fondov</w:t>
      </w:r>
      <w:r w:rsidR="00782B54" w:rsidRPr="001F2BE2">
        <w:rPr>
          <w:rFonts w:asciiTheme="majorHAnsi" w:hAnsiTheme="majorHAnsi" w:cs="Times New Roman"/>
          <w:lang w:val="sk-SK"/>
        </w:rPr>
        <w:t xml:space="preserve"> je uvedený v tabuľke č. 13 </w:t>
      </w:r>
      <w:r w:rsidR="007111A7" w:rsidRPr="001F2BE2">
        <w:rPr>
          <w:rFonts w:asciiTheme="majorHAnsi" w:hAnsiTheme="majorHAnsi" w:cs="Times New Roman"/>
          <w:lang w:val="sk-SK"/>
        </w:rPr>
        <w:t>tejto výročnej správy</w:t>
      </w:r>
    </w:p>
    <w:p w:rsidR="007E433A" w:rsidRPr="001F2BE2" w:rsidRDefault="007E433A" w:rsidP="007E433A">
      <w:pPr>
        <w:pStyle w:val="Zkladntext"/>
        <w:jc w:val="both"/>
        <w:rPr>
          <w:rFonts w:asciiTheme="majorHAnsi" w:hAnsiTheme="majorHAnsi" w:cs="Times New Roman"/>
          <w:sz w:val="28"/>
          <w:szCs w:val="28"/>
          <w:lang w:val="sk-SK"/>
        </w:rPr>
      </w:pPr>
    </w:p>
    <w:p w:rsidR="00D7793B" w:rsidRPr="006D5E2E" w:rsidRDefault="005F712C" w:rsidP="00D7793B">
      <w:pPr>
        <w:pStyle w:val="Zkladntext"/>
        <w:rPr>
          <w:rFonts w:asciiTheme="majorHAnsi" w:hAnsiTheme="majorHAnsi" w:cs="Times New Roman"/>
          <w:b/>
          <w:bCs/>
          <w:lang w:val="sk-SK"/>
        </w:rPr>
      </w:pPr>
      <w:r w:rsidRPr="006D5E2E">
        <w:rPr>
          <w:rFonts w:asciiTheme="majorHAnsi" w:hAnsiTheme="majorHAnsi" w:cs="Times New Roman"/>
          <w:b/>
          <w:bCs/>
          <w:lang w:val="sk-SK"/>
        </w:rPr>
        <w:t>7.</w:t>
      </w:r>
      <w:r w:rsidR="00D7793B" w:rsidRPr="006D5E2E">
        <w:rPr>
          <w:rFonts w:asciiTheme="majorHAnsi" w:hAnsiTheme="majorHAnsi" w:cs="Times New Roman"/>
          <w:b/>
          <w:bCs/>
          <w:lang w:val="sk-SK"/>
        </w:rPr>
        <w:t xml:space="preserve"> Rekapitulácia zúčtovania so štátnym rozpočtom</w:t>
      </w:r>
    </w:p>
    <w:p w:rsidR="00D7793B" w:rsidRPr="006D5E2E" w:rsidRDefault="00D7793B" w:rsidP="007E433A">
      <w:pPr>
        <w:pStyle w:val="Zkladntext"/>
        <w:jc w:val="both"/>
        <w:rPr>
          <w:rFonts w:asciiTheme="majorHAnsi" w:hAnsiTheme="majorHAnsi" w:cs="Times New Roman"/>
          <w:lang w:val="sk-SK"/>
        </w:rPr>
      </w:pPr>
      <w:r w:rsidRPr="006D5E2E">
        <w:rPr>
          <w:rFonts w:asciiTheme="majorHAnsi" w:hAnsiTheme="majorHAnsi" w:cs="Times New Roman"/>
          <w:lang w:val="sk-SK"/>
        </w:rPr>
        <w:t>STU k 31.12.201</w:t>
      </w:r>
      <w:r w:rsidR="00716803" w:rsidRPr="006D5E2E">
        <w:rPr>
          <w:rFonts w:asciiTheme="majorHAnsi" w:hAnsiTheme="majorHAnsi" w:cs="Times New Roman"/>
          <w:lang w:val="sk-SK"/>
        </w:rPr>
        <w:t>8</w:t>
      </w:r>
      <w:r w:rsidRPr="006D5E2E">
        <w:rPr>
          <w:rFonts w:asciiTheme="majorHAnsi" w:hAnsiTheme="majorHAnsi" w:cs="Times New Roman"/>
          <w:lang w:val="sk-SK"/>
        </w:rPr>
        <w:t xml:space="preserve"> mala na bankových účtoch vedených v Štátnej pokladnici finančné prostriedky vo výške </w:t>
      </w:r>
      <w:r w:rsidR="008F558D" w:rsidRPr="006D5E2E">
        <w:rPr>
          <w:rFonts w:asciiTheme="majorHAnsi" w:hAnsiTheme="majorHAnsi" w:cs="Times New Roman"/>
          <w:lang w:val="sk-SK"/>
        </w:rPr>
        <w:t>37</w:t>
      </w:r>
      <w:r w:rsidR="00BA5B57" w:rsidRPr="006D5E2E">
        <w:rPr>
          <w:rFonts w:asciiTheme="majorHAnsi" w:hAnsiTheme="majorHAnsi" w:cs="Times New Roman"/>
          <w:lang w:val="sk-SK"/>
        </w:rPr>
        <w:t> 972 231,89</w:t>
      </w:r>
      <w:r w:rsidRPr="006D5E2E">
        <w:rPr>
          <w:rFonts w:asciiTheme="majorHAnsi" w:hAnsiTheme="majorHAnsi" w:cs="Times New Roman"/>
          <w:lang w:val="sk-SK"/>
        </w:rPr>
        <w:t xml:space="preserve"> </w:t>
      </w:r>
      <w:r w:rsidR="00BA5B57" w:rsidRPr="006D5E2E">
        <w:rPr>
          <w:rFonts w:asciiTheme="majorHAnsi" w:hAnsiTheme="majorHAnsi" w:cs="Times New Roman"/>
          <w:lang w:val="sk-SK"/>
        </w:rPr>
        <w:t>EUR</w:t>
      </w:r>
      <w:r w:rsidRPr="006D5E2E">
        <w:rPr>
          <w:rFonts w:asciiTheme="majorHAnsi" w:hAnsiTheme="majorHAnsi" w:cs="Times New Roman"/>
          <w:lang w:val="sk-SK"/>
        </w:rPr>
        <w:t>.</w:t>
      </w:r>
      <w:r w:rsidR="005C4A32" w:rsidRPr="006D5E2E">
        <w:rPr>
          <w:rFonts w:asciiTheme="majorHAnsi" w:hAnsiTheme="majorHAnsi" w:cs="Times New Roman"/>
          <w:lang w:val="sk-SK"/>
        </w:rPr>
        <w:t xml:space="preserve"> </w:t>
      </w:r>
      <w:r w:rsidRPr="006D5E2E">
        <w:rPr>
          <w:rFonts w:asciiTheme="majorHAnsi" w:hAnsiTheme="majorHAnsi" w:cs="Times New Roman"/>
          <w:lang w:val="sk-SK"/>
        </w:rPr>
        <w:t>Podrobnú analýzu stavu na bankových účtoch STU poskytuje tabuľka č. 16 výročnej správy o hospodárení</w:t>
      </w:r>
    </w:p>
    <w:p w:rsidR="007E433A" w:rsidRPr="006D5E2E" w:rsidRDefault="007E433A" w:rsidP="007E433A">
      <w:pPr>
        <w:pStyle w:val="Zkladntext"/>
        <w:jc w:val="both"/>
        <w:rPr>
          <w:rFonts w:asciiTheme="majorHAnsi" w:hAnsiTheme="majorHAnsi" w:cs="Times New Roman"/>
          <w:lang w:val="sk-SK"/>
        </w:rPr>
      </w:pPr>
    </w:p>
    <w:p w:rsidR="00D7793B" w:rsidRPr="006D5E2E" w:rsidRDefault="005F712C" w:rsidP="00D7793B">
      <w:pPr>
        <w:pStyle w:val="Zkladntext"/>
        <w:rPr>
          <w:rFonts w:asciiTheme="majorHAnsi" w:hAnsiTheme="majorHAnsi" w:cs="Times New Roman"/>
          <w:b/>
          <w:bCs/>
          <w:lang w:val="sk-SK"/>
        </w:rPr>
      </w:pPr>
      <w:r w:rsidRPr="006D5E2E">
        <w:rPr>
          <w:rFonts w:asciiTheme="majorHAnsi" w:hAnsiTheme="majorHAnsi" w:cs="Times New Roman"/>
          <w:b/>
          <w:bCs/>
          <w:lang w:val="sk-SK"/>
        </w:rPr>
        <w:t>8</w:t>
      </w:r>
      <w:r w:rsidR="00D7793B" w:rsidRPr="006D5E2E">
        <w:rPr>
          <w:rFonts w:asciiTheme="majorHAnsi" w:hAnsiTheme="majorHAnsi" w:cs="Times New Roman"/>
          <w:b/>
          <w:bCs/>
          <w:lang w:val="sk-SK"/>
        </w:rPr>
        <w:t xml:space="preserve"> . Záver</w:t>
      </w:r>
    </w:p>
    <w:p w:rsidR="00D7793B" w:rsidRPr="006D5E2E" w:rsidRDefault="00D7793B" w:rsidP="00D45220">
      <w:pPr>
        <w:pStyle w:val="Zkladntext"/>
        <w:jc w:val="both"/>
        <w:rPr>
          <w:rFonts w:asciiTheme="majorHAnsi" w:hAnsiTheme="majorHAnsi" w:cs="Times New Roman"/>
          <w:b/>
          <w:bCs/>
          <w:lang w:val="sk-SK"/>
        </w:rPr>
      </w:pPr>
      <w:r w:rsidRPr="006D5E2E">
        <w:rPr>
          <w:rFonts w:asciiTheme="majorHAnsi" w:hAnsiTheme="majorHAnsi" w:cs="Times New Roman"/>
          <w:lang w:val="sk-SK"/>
        </w:rPr>
        <w:t>Slovenská technická univerzita v Bratislave dosiahla v roku 201</w:t>
      </w:r>
      <w:r w:rsidR="00716803" w:rsidRPr="006D5E2E">
        <w:rPr>
          <w:rFonts w:asciiTheme="majorHAnsi" w:hAnsiTheme="majorHAnsi" w:cs="Times New Roman"/>
          <w:lang w:val="sk-SK"/>
        </w:rPr>
        <w:t>8</w:t>
      </w:r>
      <w:r w:rsidRPr="006D5E2E">
        <w:rPr>
          <w:rFonts w:asciiTheme="majorHAnsi" w:hAnsiTheme="majorHAnsi" w:cs="Times New Roman"/>
          <w:lang w:val="sk-SK"/>
        </w:rPr>
        <w:t xml:space="preserve"> celkový kladný hospodársky  výsledok, t.j. zisk (po zdanení) vo výške </w:t>
      </w:r>
      <w:r w:rsidR="00690405" w:rsidRPr="006D5E2E">
        <w:rPr>
          <w:rFonts w:asciiTheme="majorHAnsi" w:hAnsiTheme="majorHAnsi" w:cs="Times New Roman"/>
          <w:lang w:val="sk-SK"/>
        </w:rPr>
        <w:t xml:space="preserve"> </w:t>
      </w:r>
      <w:r w:rsidR="00716803" w:rsidRPr="006D5E2E">
        <w:rPr>
          <w:rFonts w:asciiTheme="majorHAnsi" w:hAnsiTheme="majorHAnsi" w:cs="Times New Roman"/>
          <w:lang w:val="sk-SK"/>
        </w:rPr>
        <w:t>882 483,71</w:t>
      </w:r>
      <w:r w:rsidRPr="006D5E2E">
        <w:rPr>
          <w:rFonts w:asciiTheme="majorHAnsi" w:hAnsiTheme="majorHAnsi" w:cs="Times New Roman"/>
          <w:lang w:val="sk-SK"/>
        </w:rPr>
        <w:t xml:space="preserve"> </w:t>
      </w:r>
      <w:r w:rsidR="00716803" w:rsidRPr="006D5E2E">
        <w:rPr>
          <w:rFonts w:asciiTheme="majorHAnsi" w:hAnsiTheme="majorHAnsi" w:cs="Times New Roman"/>
          <w:lang w:val="sk-SK"/>
        </w:rPr>
        <w:t>€</w:t>
      </w:r>
      <w:r w:rsidRPr="006D5E2E">
        <w:rPr>
          <w:rFonts w:asciiTheme="majorHAnsi" w:hAnsiTheme="majorHAnsi" w:cs="Times New Roman"/>
          <w:lang w:val="sk-SK"/>
        </w:rPr>
        <w:t>.</w:t>
      </w:r>
    </w:p>
    <w:p w:rsidR="00D7793B" w:rsidRPr="006D5E2E" w:rsidRDefault="00D7793B" w:rsidP="00D7793B">
      <w:pPr>
        <w:pStyle w:val="Zkladntext"/>
        <w:rPr>
          <w:rFonts w:asciiTheme="majorHAnsi" w:hAnsiTheme="majorHAnsi" w:cs="Times New Roman"/>
          <w:lang w:val="sk-SK"/>
        </w:rPr>
      </w:pPr>
    </w:p>
    <w:p w:rsidR="00E70DA1" w:rsidRPr="006D5E2E" w:rsidRDefault="00D7793B" w:rsidP="00D7793B">
      <w:pPr>
        <w:jc w:val="both"/>
        <w:rPr>
          <w:rFonts w:asciiTheme="majorHAnsi" w:hAnsiTheme="majorHAnsi" w:cs="Times New Roman"/>
          <w:lang w:val="sk-SK"/>
        </w:rPr>
      </w:pPr>
      <w:r w:rsidRPr="006D5E2E">
        <w:rPr>
          <w:rFonts w:asciiTheme="majorHAnsi" w:hAnsiTheme="majorHAnsi" w:cs="Times New Roman"/>
          <w:lang w:val="sk-SK"/>
        </w:rPr>
        <w:t xml:space="preserve">Zisk bude v súlade so zákonom č. 131/2002 </w:t>
      </w:r>
      <w:proofErr w:type="spellStart"/>
      <w:r w:rsidRPr="006D5E2E">
        <w:rPr>
          <w:rFonts w:asciiTheme="majorHAnsi" w:hAnsiTheme="majorHAnsi" w:cs="Times New Roman"/>
          <w:lang w:val="sk-SK"/>
        </w:rPr>
        <w:t>Z.z</w:t>
      </w:r>
      <w:proofErr w:type="spellEnd"/>
      <w:r w:rsidRPr="006D5E2E">
        <w:rPr>
          <w:rFonts w:asciiTheme="majorHAnsi" w:hAnsiTheme="majorHAnsi" w:cs="Times New Roman"/>
          <w:lang w:val="sk-SK"/>
        </w:rPr>
        <w:t xml:space="preserve">. </w:t>
      </w:r>
      <w:r w:rsidR="003D467A" w:rsidRPr="006D5E2E">
        <w:rPr>
          <w:rFonts w:asciiTheme="majorHAnsi" w:hAnsiTheme="majorHAnsi" w:cs="Times New Roman"/>
          <w:lang w:val="sk-SK"/>
        </w:rPr>
        <w:t>o</w:t>
      </w:r>
      <w:r w:rsidRPr="006D5E2E">
        <w:rPr>
          <w:rFonts w:asciiTheme="majorHAnsi" w:hAnsiTheme="majorHAnsi" w:cs="Times New Roman"/>
          <w:lang w:val="sk-SK"/>
        </w:rPr>
        <w:t> vys</w:t>
      </w:r>
      <w:r w:rsidR="006D5E2E">
        <w:rPr>
          <w:rFonts w:asciiTheme="majorHAnsi" w:hAnsiTheme="majorHAnsi" w:cs="Times New Roman"/>
          <w:lang w:val="sk-SK"/>
        </w:rPr>
        <w:t xml:space="preserve">okých školách v platnom znení </w:t>
      </w:r>
      <w:r w:rsidRPr="006D5E2E">
        <w:rPr>
          <w:rFonts w:asciiTheme="majorHAnsi" w:hAnsiTheme="majorHAnsi" w:cs="Times New Roman"/>
          <w:lang w:val="sk-SK"/>
        </w:rPr>
        <w:t xml:space="preserve"> použitý </w:t>
      </w:r>
      <w:r w:rsidR="00E70DA1" w:rsidRPr="006D5E2E">
        <w:rPr>
          <w:rFonts w:asciiTheme="majorHAnsi" w:hAnsiTheme="majorHAnsi" w:cs="Times New Roman"/>
          <w:lang w:val="sk-SK"/>
        </w:rPr>
        <w:t>nasledovne:</w:t>
      </w:r>
    </w:p>
    <w:p w:rsidR="00FD555C" w:rsidRPr="006D5E2E" w:rsidRDefault="00E26F7A" w:rsidP="00D7793B">
      <w:pPr>
        <w:jc w:val="both"/>
        <w:rPr>
          <w:rFonts w:asciiTheme="majorHAnsi" w:hAnsiTheme="majorHAnsi" w:cs="Times New Roman"/>
          <w:lang w:val="sk-SK"/>
        </w:rPr>
      </w:pPr>
      <w:r w:rsidRPr="006D5E2E">
        <w:rPr>
          <w:rFonts w:asciiTheme="majorHAnsi" w:hAnsiTheme="majorHAnsi" w:cs="Times New Roman"/>
          <w:lang w:val="sk-SK"/>
        </w:rPr>
        <w:t>t</w:t>
      </w:r>
      <w:r w:rsidR="00FD555C" w:rsidRPr="006D5E2E">
        <w:rPr>
          <w:rFonts w:asciiTheme="majorHAnsi" w:hAnsiTheme="majorHAnsi" w:cs="Times New Roman"/>
          <w:lang w:val="sk-SK"/>
        </w:rPr>
        <w:t xml:space="preserve">vorba štipendijného fondu 20 tis. </w:t>
      </w:r>
      <w:r w:rsidR="004B4B38" w:rsidRPr="006D5E2E">
        <w:rPr>
          <w:rFonts w:asciiTheme="majorHAnsi" w:hAnsiTheme="majorHAnsi" w:cs="Times New Roman"/>
          <w:lang w:val="sk-SK"/>
        </w:rPr>
        <w:t>€</w:t>
      </w:r>
    </w:p>
    <w:p w:rsidR="00FD555C" w:rsidRPr="006D5E2E" w:rsidRDefault="00E26F7A" w:rsidP="00D7793B">
      <w:pPr>
        <w:jc w:val="both"/>
        <w:rPr>
          <w:rFonts w:asciiTheme="majorHAnsi" w:hAnsiTheme="majorHAnsi" w:cs="Times New Roman"/>
          <w:lang w:val="sk-SK"/>
        </w:rPr>
      </w:pPr>
      <w:r w:rsidRPr="006D5E2E">
        <w:rPr>
          <w:rFonts w:asciiTheme="majorHAnsi" w:hAnsiTheme="majorHAnsi" w:cs="Times New Roman"/>
          <w:lang w:val="sk-SK"/>
        </w:rPr>
        <w:t>t</w:t>
      </w:r>
      <w:r w:rsidR="00FD555C" w:rsidRPr="006D5E2E">
        <w:rPr>
          <w:rFonts w:asciiTheme="majorHAnsi" w:hAnsiTheme="majorHAnsi" w:cs="Times New Roman"/>
          <w:lang w:val="sk-SK"/>
        </w:rPr>
        <w:t xml:space="preserve">vorba fondu na podporu študentov so špecifickými potrebami  </w:t>
      </w:r>
      <w:r w:rsidR="004B4B38" w:rsidRPr="006D5E2E">
        <w:rPr>
          <w:rFonts w:asciiTheme="majorHAnsi" w:hAnsiTheme="majorHAnsi" w:cs="Times New Roman"/>
          <w:lang w:val="sk-SK"/>
        </w:rPr>
        <w:t>1</w:t>
      </w:r>
      <w:r w:rsidR="00FD555C" w:rsidRPr="006D5E2E">
        <w:rPr>
          <w:rFonts w:asciiTheme="majorHAnsi" w:hAnsiTheme="majorHAnsi" w:cs="Times New Roman"/>
          <w:lang w:val="sk-SK"/>
        </w:rPr>
        <w:t xml:space="preserve">5 </w:t>
      </w:r>
      <w:r w:rsidR="00CA5EBC" w:rsidRPr="006D5E2E">
        <w:rPr>
          <w:rFonts w:asciiTheme="majorHAnsi" w:hAnsiTheme="majorHAnsi" w:cs="Times New Roman"/>
          <w:lang w:val="sk-SK"/>
        </w:rPr>
        <w:t>t</w:t>
      </w:r>
      <w:r w:rsidR="00FD555C" w:rsidRPr="006D5E2E">
        <w:rPr>
          <w:rFonts w:asciiTheme="majorHAnsi" w:hAnsiTheme="majorHAnsi" w:cs="Times New Roman"/>
          <w:lang w:val="sk-SK"/>
        </w:rPr>
        <w:t xml:space="preserve">is. </w:t>
      </w:r>
      <w:r w:rsidR="004B4B38" w:rsidRPr="006D5E2E">
        <w:rPr>
          <w:rFonts w:asciiTheme="majorHAnsi" w:hAnsiTheme="majorHAnsi" w:cs="Times New Roman"/>
          <w:lang w:val="sk-SK"/>
        </w:rPr>
        <w:t>€</w:t>
      </w:r>
    </w:p>
    <w:p w:rsidR="00E26F7A" w:rsidRPr="006D5E2E" w:rsidRDefault="00E26F7A" w:rsidP="00D7793B">
      <w:pPr>
        <w:jc w:val="both"/>
        <w:rPr>
          <w:rFonts w:asciiTheme="majorHAnsi" w:hAnsiTheme="majorHAnsi" w:cs="Times New Roman"/>
          <w:lang w:val="sk-SK"/>
        </w:rPr>
      </w:pPr>
      <w:r w:rsidRPr="006D5E2E">
        <w:rPr>
          <w:rFonts w:asciiTheme="majorHAnsi" w:hAnsiTheme="majorHAnsi" w:cs="Times New Roman"/>
          <w:lang w:val="sk-SK"/>
        </w:rPr>
        <w:t>t</w:t>
      </w:r>
      <w:r w:rsidR="00FD555C" w:rsidRPr="006D5E2E">
        <w:rPr>
          <w:rFonts w:asciiTheme="majorHAnsi" w:hAnsiTheme="majorHAnsi" w:cs="Times New Roman"/>
          <w:lang w:val="sk-SK"/>
        </w:rPr>
        <w:t>vo</w:t>
      </w:r>
      <w:r w:rsidRPr="006D5E2E">
        <w:rPr>
          <w:rFonts w:asciiTheme="majorHAnsi" w:hAnsiTheme="majorHAnsi" w:cs="Times New Roman"/>
          <w:lang w:val="sk-SK"/>
        </w:rPr>
        <w:t>r</w:t>
      </w:r>
      <w:r w:rsidR="00FD555C" w:rsidRPr="006D5E2E">
        <w:rPr>
          <w:rFonts w:asciiTheme="majorHAnsi" w:hAnsiTheme="majorHAnsi" w:cs="Times New Roman"/>
          <w:lang w:val="sk-SK"/>
        </w:rPr>
        <w:t xml:space="preserve">ba </w:t>
      </w:r>
      <w:r w:rsidR="00D7793B" w:rsidRPr="006D5E2E">
        <w:rPr>
          <w:rFonts w:asciiTheme="majorHAnsi" w:hAnsiTheme="majorHAnsi" w:cs="Times New Roman"/>
          <w:lang w:val="sk-SK"/>
        </w:rPr>
        <w:t xml:space="preserve">  rezervného fondu STU</w:t>
      </w:r>
      <w:r w:rsidRPr="006D5E2E">
        <w:rPr>
          <w:rFonts w:asciiTheme="majorHAnsi" w:hAnsiTheme="majorHAnsi" w:cs="Times New Roman"/>
          <w:lang w:val="sk-SK"/>
        </w:rPr>
        <w:t xml:space="preserve"> </w:t>
      </w:r>
      <w:r w:rsidR="004B4B38" w:rsidRPr="006D5E2E">
        <w:rPr>
          <w:rFonts w:asciiTheme="majorHAnsi" w:hAnsiTheme="majorHAnsi" w:cs="Times New Roman"/>
          <w:lang w:val="sk-SK"/>
        </w:rPr>
        <w:t>847 483,71</w:t>
      </w:r>
      <w:r w:rsidRPr="006D5E2E">
        <w:rPr>
          <w:rFonts w:asciiTheme="majorHAnsi" w:hAnsiTheme="majorHAnsi" w:cs="Times New Roman"/>
          <w:lang w:val="sk-SK"/>
        </w:rPr>
        <w:t xml:space="preserve"> </w:t>
      </w:r>
      <w:r w:rsidR="004B4B38" w:rsidRPr="006D5E2E">
        <w:rPr>
          <w:rFonts w:asciiTheme="majorHAnsi" w:hAnsiTheme="majorHAnsi" w:cs="Times New Roman"/>
          <w:lang w:val="sk-SK"/>
        </w:rPr>
        <w:t>€</w:t>
      </w:r>
      <w:r w:rsidR="00D7793B" w:rsidRPr="006D5E2E">
        <w:rPr>
          <w:rFonts w:asciiTheme="majorHAnsi" w:hAnsiTheme="majorHAnsi" w:cs="Times New Roman"/>
          <w:lang w:val="sk-SK"/>
        </w:rPr>
        <w:t xml:space="preserve">. </w:t>
      </w:r>
    </w:p>
    <w:p w:rsidR="00BA5B57" w:rsidRPr="006D5E2E" w:rsidRDefault="00BA5B57" w:rsidP="00D7793B">
      <w:pPr>
        <w:jc w:val="both"/>
        <w:rPr>
          <w:rFonts w:asciiTheme="majorHAnsi" w:hAnsiTheme="majorHAnsi" w:cs="Times New Roman"/>
          <w:lang w:val="sk-SK"/>
        </w:rPr>
      </w:pPr>
    </w:p>
    <w:p w:rsidR="00D7793B" w:rsidRPr="006D5E2E" w:rsidRDefault="00D7793B" w:rsidP="00D7793B">
      <w:pPr>
        <w:jc w:val="both"/>
        <w:rPr>
          <w:rFonts w:asciiTheme="majorHAnsi" w:hAnsiTheme="majorHAnsi" w:cs="Times New Roman"/>
          <w:lang w:val="sk-SK"/>
        </w:rPr>
      </w:pPr>
      <w:r w:rsidRPr="006D5E2E">
        <w:rPr>
          <w:rFonts w:asciiTheme="majorHAnsi" w:hAnsiTheme="majorHAnsi" w:cs="Times New Roman"/>
          <w:lang w:val="sk-SK"/>
        </w:rPr>
        <w:t xml:space="preserve">Keďže STU nevykazuje v predchádzajúcich rokoch nevyrovnanú stratu bude rezervný fond použitý v súlade s §16a ods. (3) Zákona o VŠ a v súlade s ďalšími zákonmi, všeobecne platnými predpismi a vnútornými predpismi STU. </w:t>
      </w:r>
    </w:p>
    <w:p w:rsidR="00F23140" w:rsidRPr="006D5E2E" w:rsidRDefault="00F23140" w:rsidP="00D7793B">
      <w:pPr>
        <w:jc w:val="both"/>
        <w:rPr>
          <w:rFonts w:asciiTheme="majorHAnsi" w:hAnsiTheme="majorHAnsi" w:cs="Times New Roman"/>
          <w:lang w:val="sk-SK"/>
        </w:rPr>
      </w:pPr>
    </w:p>
    <w:p w:rsidR="00BA4928" w:rsidRPr="006D5E2E" w:rsidRDefault="00BA4928" w:rsidP="00D7793B">
      <w:pPr>
        <w:jc w:val="both"/>
        <w:rPr>
          <w:rFonts w:asciiTheme="majorHAnsi" w:hAnsiTheme="majorHAnsi" w:cs="Times New Roman"/>
          <w:lang w:val="sk-SK"/>
        </w:rPr>
      </w:pPr>
    </w:p>
    <w:p w:rsidR="00D83C2C" w:rsidRPr="001F2BE2" w:rsidRDefault="00D83C2C" w:rsidP="00D7793B">
      <w:pPr>
        <w:jc w:val="both"/>
        <w:rPr>
          <w:rFonts w:asciiTheme="majorHAnsi" w:hAnsiTheme="majorHAnsi" w:cs="Times New Roman"/>
          <w:lang w:val="sk-SK"/>
        </w:rPr>
      </w:pPr>
      <w:bookmarkStart w:id="1" w:name="_GoBack"/>
      <w:bookmarkEnd w:id="1"/>
    </w:p>
    <w:p w:rsidR="00D83C2C" w:rsidRPr="001F2BE2" w:rsidRDefault="00D83C2C" w:rsidP="00D7793B">
      <w:pPr>
        <w:jc w:val="both"/>
        <w:rPr>
          <w:rFonts w:asciiTheme="majorHAnsi" w:hAnsiTheme="majorHAnsi" w:cs="Times New Roman"/>
          <w:lang w:val="sk-SK"/>
        </w:rPr>
      </w:pPr>
    </w:p>
    <w:sectPr w:rsidR="00D83C2C" w:rsidRPr="001F2BE2" w:rsidSect="006B14F2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10" w:rsidRDefault="00CA0610" w:rsidP="0030006A">
      <w:r>
        <w:separator/>
      </w:r>
    </w:p>
  </w:endnote>
  <w:endnote w:type="continuationSeparator" w:id="0">
    <w:p w:rsidR="00CA0610" w:rsidRDefault="00CA061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Default="006B14F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14F2" w:rsidRDefault="006B14F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14F2" w:rsidRDefault="006B14F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Default="006B14F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Pr="00F72759" w:rsidRDefault="006B14F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A4EE7">
      <w:rPr>
        <w:rStyle w:val="slostrany"/>
        <w:rFonts w:asciiTheme="majorHAnsi" w:hAnsiTheme="majorHAnsi"/>
        <w:noProof/>
      </w:rPr>
      <w:t>12</w:t>
    </w:r>
    <w:r w:rsidRPr="00F72759">
      <w:rPr>
        <w:rStyle w:val="slostrany"/>
        <w:rFonts w:asciiTheme="majorHAnsi" w:hAnsiTheme="majorHAnsi"/>
      </w:rPr>
      <w:fldChar w:fldCharType="end"/>
    </w:r>
  </w:p>
  <w:p w:rsidR="006B14F2" w:rsidRDefault="006B14F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10" w:rsidRDefault="00CA0610" w:rsidP="0030006A">
      <w:r>
        <w:separator/>
      </w:r>
    </w:p>
  </w:footnote>
  <w:footnote w:type="continuationSeparator" w:id="0">
    <w:p w:rsidR="00CA0610" w:rsidRDefault="00CA061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Default="006B14F2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Pr="00A20866" w:rsidRDefault="006B14F2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33A7F" wp14:editId="5E281F6F">
              <wp:simplePos x="0" y="0"/>
              <wp:positionH relativeFrom="column">
                <wp:posOffset>-1012343</wp:posOffset>
              </wp:positionH>
              <wp:positionV relativeFrom="paragraph">
                <wp:posOffset>-67437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4F2" w:rsidRPr="00A20866" w:rsidRDefault="006B14F2" w:rsidP="001C47C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0E514A81" wp14:editId="5FA3E94A">
                                <wp:extent cx="1675958" cy="6159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U_bezNazvu_C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9197" cy="617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9.7pt;margin-top:-5.3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popZv3gAAAAsBAAAPAAAAAAAA&#10;AAAAAAAAAAMFAABkcnMvZG93bnJldi54bWxQSwUGAAAAAAQABADzAAAADgYAAAAA&#10;" filled="f" stroked="f">
              <v:textbox>
                <w:txbxContent>
                  <w:p w:rsidR="006B14F2" w:rsidRPr="00A20866" w:rsidRDefault="006B14F2" w:rsidP="001C47CC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71A18524" wp14:editId="5C7D9F6D">
                          <wp:extent cx="1675958" cy="615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U_bezNazvu_CB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9197" cy="617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  <w:lang w:val="sk-SK"/>
      </w:rPr>
      <w:t>9. zasadnutie V  STU, 16.5.2019</w:t>
    </w:r>
  </w:p>
  <w:p w:rsidR="006B14F2" w:rsidRPr="00A20866" w:rsidRDefault="006B14F2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Výročná správa o hospodárení za rok 2018</w:t>
    </w:r>
  </w:p>
  <w:p w:rsidR="006B14F2" w:rsidRPr="00A20866" w:rsidRDefault="006B14F2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 xml:space="preserve"> Ing. Dušan Faktor, PhD.</w:t>
    </w:r>
  </w:p>
  <w:p w:rsidR="006B14F2" w:rsidRDefault="006B14F2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1C04EF"/>
    <w:multiLevelType w:val="hybridMultilevel"/>
    <w:tmpl w:val="E37A5530"/>
    <w:lvl w:ilvl="0" w:tplc="92985302">
      <w:start w:val="3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2012"/>
    <w:multiLevelType w:val="hybridMultilevel"/>
    <w:tmpl w:val="906E61EC"/>
    <w:lvl w:ilvl="0" w:tplc="B27E0866">
      <w:start w:val="9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>
    <w:nsid w:val="32EB2E14"/>
    <w:multiLevelType w:val="hybridMultilevel"/>
    <w:tmpl w:val="1FB4A222"/>
    <w:lvl w:ilvl="0" w:tplc="0298C3FC">
      <w:start w:val="370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D1FAE"/>
    <w:multiLevelType w:val="hybridMultilevel"/>
    <w:tmpl w:val="5FC228A0"/>
    <w:lvl w:ilvl="0" w:tplc="1902ABEE">
      <w:start w:val="4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3"/>
  </w:num>
  <w:num w:numId="17">
    <w:abstractNumId w:val="19"/>
  </w:num>
  <w:num w:numId="18">
    <w:abstractNumId w:val="21"/>
  </w:num>
  <w:num w:numId="19">
    <w:abstractNumId w:val="10"/>
  </w:num>
  <w:num w:numId="20">
    <w:abstractNumId w:val="4"/>
  </w:num>
  <w:num w:numId="21">
    <w:abstractNumId w:val="11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207F"/>
    <w:rsid w:val="0001382A"/>
    <w:rsid w:val="00015211"/>
    <w:rsid w:val="0002371F"/>
    <w:rsid w:val="00024754"/>
    <w:rsid w:val="00036640"/>
    <w:rsid w:val="00040A79"/>
    <w:rsid w:val="0004107D"/>
    <w:rsid w:val="00044633"/>
    <w:rsid w:val="000549DE"/>
    <w:rsid w:val="000568E0"/>
    <w:rsid w:val="0006307B"/>
    <w:rsid w:val="00063457"/>
    <w:rsid w:val="00067964"/>
    <w:rsid w:val="00071801"/>
    <w:rsid w:val="000722A8"/>
    <w:rsid w:val="00072539"/>
    <w:rsid w:val="000748E7"/>
    <w:rsid w:val="00080F3B"/>
    <w:rsid w:val="00082F5B"/>
    <w:rsid w:val="000858B3"/>
    <w:rsid w:val="00097B8C"/>
    <w:rsid w:val="000A2425"/>
    <w:rsid w:val="000A2DA3"/>
    <w:rsid w:val="000A33CD"/>
    <w:rsid w:val="000A51A3"/>
    <w:rsid w:val="000A77C2"/>
    <w:rsid w:val="000B6476"/>
    <w:rsid w:val="000B6C54"/>
    <w:rsid w:val="000C0711"/>
    <w:rsid w:val="000C224D"/>
    <w:rsid w:val="000C2A88"/>
    <w:rsid w:val="000C5F83"/>
    <w:rsid w:val="000C79E9"/>
    <w:rsid w:val="000D16A3"/>
    <w:rsid w:val="000D1BBB"/>
    <w:rsid w:val="000D7846"/>
    <w:rsid w:val="000E13DB"/>
    <w:rsid w:val="000E6B3A"/>
    <w:rsid w:val="000E7D5D"/>
    <w:rsid w:val="000F02FE"/>
    <w:rsid w:val="000F2058"/>
    <w:rsid w:val="000F4B18"/>
    <w:rsid w:val="000F4D97"/>
    <w:rsid w:val="000F59CF"/>
    <w:rsid w:val="000F7603"/>
    <w:rsid w:val="0010111C"/>
    <w:rsid w:val="0010467D"/>
    <w:rsid w:val="00104A4C"/>
    <w:rsid w:val="001116EE"/>
    <w:rsid w:val="00111946"/>
    <w:rsid w:val="00114D38"/>
    <w:rsid w:val="00116D82"/>
    <w:rsid w:val="001215E1"/>
    <w:rsid w:val="00122D61"/>
    <w:rsid w:val="00123B79"/>
    <w:rsid w:val="001314BF"/>
    <w:rsid w:val="001337F1"/>
    <w:rsid w:val="001353B9"/>
    <w:rsid w:val="0013605C"/>
    <w:rsid w:val="00136BA3"/>
    <w:rsid w:val="00137F9B"/>
    <w:rsid w:val="00141CD2"/>
    <w:rsid w:val="0014252B"/>
    <w:rsid w:val="00142FED"/>
    <w:rsid w:val="00143E67"/>
    <w:rsid w:val="00156DC0"/>
    <w:rsid w:val="0015745A"/>
    <w:rsid w:val="00170A1F"/>
    <w:rsid w:val="00170A90"/>
    <w:rsid w:val="0017589D"/>
    <w:rsid w:val="00181E42"/>
    <w:rsid w:val="00183164"/>
    <w:rsid w:val="001909DA"/>
    <w:rsid w:val="00190FAB"/>
    <w:rsid w:val="00196152"/>
    <w:rsid w:val="001A5253"/>
    <w:rsid w:val="001B56C6"/>
    <w:rsid w:val="001B719B"/>
    <w:rsid w:val="001C43F6"/>
    <w:rsid w:val="001C47CC"/>
    <w:rsid w:val="001C51D7"/>
    <w:rsid w:val="001E3286"/>
    <w:rsid w:val="001F2BE2"/>
    <w:rsid w:val="001F3757"/>
    <w:rsid w:val="001F4B14"/>
    <w:rsid w:val="001F71B5"/>
    <w:rsid w:val="00201315"/>
    <w:rsid w:val="00204241"/>
    <w:rsid w:val="00205331"/>
    <w:rsid w:val="002120C1"/>
    <w:rsid w:val="00213CC5"/>
    <w:rsid w:val="00220F31"/>
    <w:rsid w:val="002254A0"/>
    <w:rsid w:val="0022723B"/>
    <w:rsid w:val="00233692"/>
    <w:rsid w:val="00244A66"/>
    <w:rsid w:val="0025468E"/>
    <w:rsid w:val="00260262"/>
    <w:rsid w:val="00263B07"/>
    <w:rsid w:val="00263E91"/>
    <w:rsid w:val="00263EBA"/>
    <w:rsid w:val="002672EE"/>
    <w:rsid w:val="00274462"/>
    <w:rsid w:val="00277717"/>
    <w:rsid w:val="002857CF"/>
    <w:rsid w:val="00292E11"/>
    <w:rsid w:val="002942E8"/>
    <w:rsid w:val="002A3AA1"/>
    <w:rsid w:val="002A40A2"/>
    <w:rsid w:val="002B31CE"/>
    <w:rsid w:val="002C2563"/>
    <w:rsid w:val="002D453B"/>
    <w:rsid w:val="002E525D"/>
    <w:rsid w:val="002E53B3"/>
    <w:rsid w:val="002E5CBC"/>
    <w:rsid w:val="002F227A"/>
    <w:rsid w:val="002F3313"/>
    <w:rsid w:val="0030006A"/>
    <w:rsid w:val="00301D23"/>
    <w:rsid w:val="003025B6"/>
    <w:rsid w:val="00311911"/>
    <w:rsid w:val="003141BB"/>
    <w:rsid w:val="00320439"/>
    <w:rsid w:val="00322A92"/>
    <w:rsid w:val="00327843"/>
    <w:rsid w:val="00332832"/>
    <w:rsid w:val="00332834"/>
    <w:rsid w:val="00337FD8"/>
    <w:rsid w:val="003409E0"/>
    <w:rsid w:val="0034341D"/>
    <w:rsid w:val="003526FA"/>
    <w:rsid w:val="00357DB4"/>
    <w:rsid w:val="00365D0F"/>
    <w:rsid w:val="00372687"/>
    <w:rsid w:val="00374AB0"/>
    <w:rsid w:val="00375A95"/>
    <w:rsid w:val="003800B0"/>
    <w:rsid w:val="003830D6"/>
    <w:rsid w:val="00387421"/>
    <w:rsid w:val="003A4C41"/>
    <w:rsid w:val="003A708F"/>
    <w:rsid w:val="003B4D0E"/>
    <w:rsid w:val="003B5424"/>
    <w:rsid w:val="003C0131"/>
    <w:rsid w:val="003C207C"/>
    <w:rsid w:val="003C49BD"/>
    <w:rsid w:val="003C6E9A"/>
    <w:rsid w:val="003D0ED1"/>
    <w:rsid w:val="003D1402"/>
    <w:rsid w:val="003D2069"/>
    <w:rsid w:val="003D467A"/>
    <w:rsid w:val="003E2125"/>
    <w:rsid w:val="003E46D3"/>
    <w:rsid w:val="003F00DC"/>
    <w:rsid w:val="003F4EA2"/>
    <w:rsid w:val="003F6A78"/>
    <w:rsid w:val="00404D38"/>
    <w:rsid w:val="00426D0C"/>
    <w:rsid w:val="004326B9"/>
    <w:rsid w:val="0043422B"/>
    <w:rsid w:val="00442D14"/>
    <w:rsid w:val="0044453E"/>
    <w:rsid w:val="0044507F"/>
    <w:rsid w:val="00450D4A"/>
    <w:rsid w:val="0045713E"/>
    <w:rsid w:val="004621FC"/>
    <w:rsid w:val="004653F7"/>
    <w:rsid w:val="00466A32"/>
    <w:rsid w:val="00480E7F"/>
    <w:rsid w:val="0049032B"/>
    <w:rsid w:val="00491470"/>
    <w:rsid w:val="00493544"/>
    <w:rsid w:val="00493EC3"/>
    <w:rsid w:val="004A4B38"/>
    <w:rsid w:val="004A7B0D"/>
    <w:rsid w:val="004B35B1"/>
    <w:rsid w:val="004B4B38"/>
    <w:rsid w:val="004B4C92"/>
    <w:rsid w:val="004C2BF7"/>
    <w:rsid w:val="004D35B9"/>
    <w:rsid w:val="004D3E5F"/>
    <w:rsid w:val="004D4045"/>
    <w:rsid w:val="004E4FB9"/>
    <w:rsid w:val="004E6833"/>
    <w:rsid w:val="004E6F78"/>
    <w:rsid w:val="004E7DDB"/>
    <w:rsid w:val="004E7F09"/>
    <w:rsid w:val="004F13C4"/>
    <w:rsid w:val="004F3CF7"/>
    <w:rsid w:val="004F7175"/>
    <w:rsid w:val="00504019"/>
    <w:rsid w:val="005109AB"/>
    <w:rsid w:val="00513F37"/>
    <w:rsid w:val="00515610"/>
    <w:rsid w:val="00516B95"/>
    <w:rsid w:val="0052223A"/>
    <w:rsid w:val="005255C8"/>
    <w:rsid w:val="00534C30"/>
    <w:rsid w:val="00540680"/>
    <w:rsid w:val="00541DF4"/>
    <w:rsid w:val="005434F1"/>
    <w:rsid w:val="00543917"/>
    <w:rsid w:val="00543960"/>
    <w:rsid w:val="0054592C"/>
    <w:rsid w:val="00546A05"/>
    <w:rsid w:val="005519A6"/>
    <w:rsid w:val="00552A42"/>
    <w:rsid w:val="0055582A"/>
    <w:rsid w:val="005640FD"/>
    <w:rsid w:val="0058246D"/>
    <w:rsid w:val="00587603"/>
    <w:rsid w:val="00590D8E"/>
    <w:rsid w:val="00594AAC"/>
    <w:rsid w:val="005A1790"/>
    <w:rsid w:val="005A4282"/>
    <w:rsid w:val="005A44C6"/>
    <w:rsid w:val="005B1668"/>
    <w:rsid w:val="005C3232"/>
    <w:rsid w:val="005C3617"/>
    <w:rsid w:val="005C4A32"/>
    <w:rsid w:val="005C5981"/>
    <w:rsid w:val="005C6F08"/>
    <w:rsid w:val="005D01CB"/>
    <w:rsid w:val="005D0CF3"/>
    <w:rsid w:val="005D6E6D"/>
    <w:rsid w:val="005D7778"/>
    <w:rsid w:val="005E62D3"/>
    <w:rsid w:val="005E722E"/>
    <w:rsid w:val="005F56A5"/>
    <w:rsid w:val="005F712C"/>
    <w:rsid w:val="00612A8E"/>
    <w:rsid w:val="006213E6"/>
    <w:rsid w:val="006250C2"/>
    <w:rsid w:val="0062644A"/>
    <w:rsid w:val="0063228F"/>
    <w:rsid w:val="00632E31"/>
    <w:rsid w:val="00635396"/>
    <w:rsid w:val="00635BA8"/>
    <w:rsid w:val="00637A11"/>
    <w:rsid w:val="00643637"/>
    <w:rsid w:val="00647A72"/>
    <w:rsid w:val="0065708F"/>
    <w:rsid w:val="006570B2"/>
    <w:rsid w:val="00657DC1"/>
    <w:rsid w:val="0066225D"/>
    <w:rsid w:val="00662AD1"/>
    <w:rsid w:val="00675807"/>
    <w:rsid w:val="00676162"/>
    <w:rsid w:val="006822D9"/>
    <w:rsid w:val="0068477E"/>
    <w:rsid w:val="00690405"/>
    <w:rsid w:val="00690A8B"/>
    <w:rsid w:val="0069412F"/>
    <w:rsid w:val="006A3F8E"/>
    <w:rsid w:val="006B0CB7"/>
    <w:rsid w:val="006B14F2"/>
    <w:rsid w:val="006B382F"/>
    <w:rsid w:val="006B5E0F"/>
    <w:rsid w:val="006B6D96"/>
    <w:rsid w:val="006C5429"/>
    <w:rsid w:val="006D5E2E"/>
    <w:rsid w:val="006D73CC"/>
    <w:rsid w:val="006E5833"/>
    <w:rsid w:val="006F3ABF"/>
    <w:rsid w:val="006F4AFD"/>
    <w:rsid w:val="006F7836"/>
    <w:rsid w:val="006F7E69"/>
    <w:rsid w:val="00705510"/>
    <w:rsid w:val="00710607"/>
    <w:rsid w:val="007106EB"/>
    <w:rsid w:val="007111A7"/>
    <w:rsid w:val="00715B26"/>
    <w:rsid w:val="0071676B"/>
    <w:rsid w:val="00716803"/>
    <w:rsid w:val="00724906"/>
    <w:rsid w:val="00727933"/>
    <w:rsid w:val="00737449"/>
    <w:rsid w:val="00740890"/>
    <w:rsid w:val="00744D75"/>
    <w:rsid w:val="0075108E"/>
    <w:rsid w:val="007524F9"/>
    <w:rsid w:val="007561CB"/>
    <w:rsid w:val="007609D9"/>
    <w:rsid w:val="00761843"/>
    <w:rsid w:val="00761959"/>
    <w:rsid w:val="00763FAE"/>
    <w:rsid w:val="0076523C"/>
    <w:rsid w:val="007672C2"/>
    <w:rsid w:val="00773D5D"/>
    <w:rsid w:val="00774D8A"/>
    <w:rsid w:val="00782B54"/>
    <w:rsid w:val="007838DF"/>
    <w:rsid w:val="007909DC"/>
    <w:rsid w:val="007B6693"/>
    <w:rsid w:val="007C725B"/>
    <w:rsid w:val="007D3692"/>
    <w:rsid w:val="007E433A"/>
    <w:rsid w:val="007F455C"/>
    <w:rsid w:val="007F5771"/>
    <w:rsid w:val="007F7BAD"/>
    <w:rsid w:val="007F7D91"/>
    <w:rsid w:val="00801F11"/>
    <w:rsid w:val="0080616F"/>
    <w:rsid w:val="0081634A"/>
    <w:rsid w:val="00822CA8"/>
    <w:rsid w:val="00833C5D"/>
    <w:rsid w:val="00840BD9"/>
    <w:rsid w:val="00847A49"/>
    <w:rsid w:val="0085047E"/>
    <w:rsid w:val="00851A54"/>
    <w:rsid w:val="00851D5F"/>
    <w:rsid w:val="00852BF1"/>
    <w:rsid w:val="008557FC"/>
    <w:rsid w:val="00861AD7"/>
    <w:rsid w:val="00864A76"/>
    <w:rsid w:val="00866704"/>
    <w:rsid w:val="00875A73"/>
    <w:rsid w:val="00877D07"/>
    <w:rsid w:val="008904C5"/>
    <w:rsid w:val="00893B02"/>
    <w:rsid w:val="008959CA"/>
    <w:rsid w:val="008972A7"/>
    <w:rsid w:val="008A4EE7"/>
    <w:rsid w:val="008A73C1"/>
    <w:rsid w:val="008B0E9F"/>
    <w:rsid w:val="008B16B8"/>
    <w:rsid w:val="008B4F92"/>
    <w:rsid w:val="008B7410"/>
    <w:rsid w:val="008B769C"/>
    <w:rsid w:val="008C19E2"/>
    <w:rsid w:val="008C248F"/>
    <w:rsid w:val="008C2C47"/>
    <w:rsid w:val="008C3BA6"/>
    <w:rsid w:val="008D3ECB"/>
    <w:rsid w:val="008D4B20"/>
    <w:rsid w:val="008D5D47"/>
    <w:rsid w:val="008D622B"/>
    <w:rsid w:val="008D781A"/>
    <w:rsid w:val="008E570F"/>
    <w:rsid w:val="008E5F23"/>
    <w:rsid w:val="008F08B1"/>
    <w:rsid w:val="008F23A5"/>
    <w:rsid w:val="008F4053"/>
    <w:rsid w:val="008F50BE"/>
    <w:rsid w:val="008F558D"/>
    <w:rsid w:val="008F6993"/>
    <w:rsid w:val="008F74F5"/>
    <w:rsid w:val="00901E31"/>
    <w:rsid w:val="00907370"/>
    <w:rsid w:val="009134DB"/>
    <w:rsid w:val="0091457B"/>
    <w:rsid w:val="00915753"/>
    <w:rsid w:val="00922C4F"/>
    <w:rsid w:val="009313BC"/>
    <w:rsid w:val="00935C28"/>
    <w:rsid w:val="0093649F"/>
    <w:rsid w:val="009423A5"/>
    <w:rsid w:val="00942448"/>
    <w:rsid w:val="00942941"/>
    <w:rsid w:val="00942EFC"/>
    <w:rsid w:val="00943B7C"/>
    <w:rsid w:val="00945593"/>
    <w:rsid w:val="00950670"/>
    <w:rsid w:val="009522AD"/>
    <w:rsid w:val="00956AA2"/>
    <w:rsid w:val="0096095D"/>
    <w:rsid w:val="00962C59"/>
    <w:rsid w:val="009651B2"/>
    <w:rsid w:val="0096605A"/>
    <w:rsid w:val="00970B43"/>
    <w:rsid w:val="00974A52"/>
    <w:rsid w:val="009757C1"/>
    <w:rsid w:val="0099324C"/>
    <w:rsid w:val="00997145"/>
    <w:rsid w:val="009A2322"/>
    <w:rsid w:val="009A4040"/>
    <w:rsid w:val="009B13A6"/>
    <w:rsid w:val="009B258F"/>
    <w:rsid w:val="009C76F0"/>
    <w:rsid w:val="009D0B42"/>
    <w:rsid w:val="009D14B7"/>
    <w:rsid w:val="009D52A6"/>
    <w:rsid w:val="009D5D35"/>
    <w:rsid w:val="009E1D33"/>
    <w:rsid w:val="009E6B65"/>
    <w:rsid w:val="009F326E"/>
    <w:rsid w:val="00A11A31"/>
    <w:rsid w:val="00A12350"/>
    <w:rsid w:val="00A17DEE"/>
    <w:rsid w:val="00A20866"/>
    <w:rsid w:val="00A22B18"/>
    <w:rsid w:val="00A41C43"/>
    <w:rsid w:val="00A433C9"/>
    <w:rsid w:val="00A445ED"/>
    <w:rsid w:val="00A46CCA"/>
    <w:rsid w:val="00A50A21"/>
    <w:rsid w:val="00A51667"/>
    <w:rsid w:val="00A51F0D"/>
    <w:rsid w:val="00A5384B"/>
    <w:rsid w:val="00A56728"/>
    <w:rsid w:val="00A62DAB"/>
    <w:rsid w:val="00A63ADF"/>
    <w:rsid w:val="00A6574A"/>
    <w:rsid w:val="00A65DBA"/>
    <w:rsid w:val="00A66595"/>
    <w:rsid w:val="00A766FD"/>
    <w:rsid w:val="00A811C0"/>
    <w:rsid w:val="00A81CEC"/>
    <w:rsid w:val="00A82CE7"/>
    <w:rsid w:val="00A83BD5"/>
    <w:rsid w:val="00A96ECF"/>
    <w:rsid w:val="00A97FE6"/>
    <w:rsid w:val="00AA195C"/>
    <w:rsid w:val="00AA1D22"/>
    <w:rsid w:val="00AA5FA6"/>
    <w:rsid w:val="00AB2D47"/>
    <w:rsid w:val="00AB33F8"/>
    <w:rsid w:val="00AB495A"/>
    <w:rsid w:val="00AB6BF0"/>
    <w:rsid w:val="00AC2FB3"/>
    <w:rsid w:val="00AC4196"/>
    <w:rsid w:val="00AD12B6"/>
    <w:rsid w:val="00AD3C4F"/>
    <w:rsid w:val="00AD6423"/>
    <w:rsid w:val="00AE3982"/>
    <w:rsid w:val="00AE41FF"/>
    <w:rsid w:val="00AE58AB"/>
    <w:rsid w:val="00AE7488"/>
    <w:rsid w:val="00AF0BDE"/>
    <w:rsid w:val="00AF13BE"/>
    <w:rsid w:val="00AF1A7A"/>
    <w:rsid w:val="00AF26D0"/>
    <w:rsid w:val="00AF6A1A"/>
    <w:rsid w:val="00AF7046"/>
    <w:rsid w:val="00AF72FA"/>
    <w:rsid w:val="00B02942"/>
    <w:rsid w:val="00B04D93"/>
    <w:rsid w:val="00B059AA"/>
    <w:rsid w:val="00B12AE2"/>
    <w:rsid w:val="00B16987"/>
    <w:rsid w:val="00B23146"/>
    <w:rsid w:val="00B25753"/>
    <w:rsid w:val="00B26E9F"/>
    <w:rsid w:val="00B32D03"/>
    <w:rsid w:val="00B404D4"/>
    <w:rsid w:val="00B44EFE"/>
    <w:rsid w:val="00B45C6B"/>
    <w:rsid w:val="00B535A7"/>
    <w:rsid w:val="00B5549A"/>
    <w:rsid w:val="00B55744"/>
    <w:rsid w:val="00B64396"/>
    <w:rsid w:val="00B71F28"/>
    <w:rsid w:val="00B74451"/>
    <w:rsid w:val="00B8071E"/>
    <w:rsid w:val="00B8665C"/>
    <w:rsid w:val="00B91B4D"/>
    <w:rsid w:val="00B976D8"/>
    <w:rsid w:val="00B9788E"/>
    <w:rsid w:val="00BA379E"/>
    <w:rsid w:val="00BA4928"/>
    <w:rsid w:val="00BA5B57"/>
    <w:rsid w:val="00BB13D9"/>
    <w:rsid w:val="00BB5AB7"/>
    <w:rsid w:val="00BC38E1"/>
    <w:rsid w:val="00BD3819"/>
    <w:rsid w:val="00BD5A25"/>
    <w:rsid w:val="00C10694"/>
    <w:rsid w:val="00C123F3"/>
    <w:rsid w:val="00C2177D"/>
    <w:rsid w:val="00C22E9D"/>
    <w:rsid w:val="00C34066"/>
    <w:rsid w:val="00C35544"/>
    <w:rsid w:val="00C36067"/>
    <w:rsid w:val="00C37B94"/>
    <w:rsid w:val="00C54D4B"/>
    <w:rsid w:val="00C57613"/>
    <w:rsid w:val="00C61D2F"/>
    <w:rsid w:val="00C6271A"/>
    <w:rsid w:val="00C63CB5"/>
    <w:rsid w:val="00C900DB"/>
    <w:rsid w:val="00C912E3"/>
    <w:rsid w:val="00C91FC8"/>
    <w:rsid w:val="00C932F3"/>
    <w:rsid w:val="00C95992"/>
    <w:rsid w:val="00C975A4"/>
    <w:rsid w:val="00CA0610"/>
    <w:rsid w:val="00CA0BF0"/>
    <w:rsid w:val="00CA306C"/>
    <w:rsid w:val="00CA432B"/>
    <w:rsid w:val="00CA5EBC"/>
    <w:rsid w:val="00CB179F"/>
    <w:rsid w:val="00CB1B05"/>
    <w:rsid w:val="00CB2C99"/>
    <w:rsid w:val="00CB5244"/>
    <w:rsid w:val="00CC07ED"/>
    <w:rsid w:val="00CC7B34"/>
    <w:rsid w:val="00CE6990"/>
    <w:rsid w:val="00CF62D0"/>
    <w:rsid w:val="00D1062C"/>
    <w:rsid w:val="00D11F64"/>
    <w:rsid w:val="00D27DDA"/>
    <w:rsid w:val="00D34342"/>
    <w:rsid w:val="00D3532E"/>
    <w:rsid w:val="00D35D47"/>
    <w:rsid w:val="00D37BCF"/>
    <w:rsid w:val="00D45220"/>
    <w:rsid w:val="00D5166E"/>
    <w:rsid w:val="00D52D00"/>
    <w:rsid w:val="00D53893"/>
    <w:rsid w:val="00D57F70"/>
    <w:rsid w:val="00D625F0"/>
    <w:rsid w:val="00D651FB"/>
    <w:rsid w:val="00D71864"/>
    <w:rsid w:val="00D73361"/>
    <w:rsid w:val="00D772DE"/>
    <w:rsid w:val="00D7793B"/>
    <w:rsid w:val="00D77980"/>
    <w:rsid w:val="00D77AF0"/>
    <w:rsid w:val="00D80A0D"/>
    <w:rsid w:val="00D835CE"/>
    <w:rsid w:val="00D83C21"/>
    <w:rsid w:val="00D83C2C"/>
    <w:rsid w:val="00D85900"/>
    <w:rsid w:val="00D91712"/>
    <w:rsid w:val="00D91E08"/>
    <w:rsid w:val="00DA0D09"/>
    <w:rsid w:val="00DA3ED2"/>
    <w:rsid w:val="00DA3FDC"/>
    <w:rsid w:val="00DA56F5"/>
    <w:rsid w:val="00DB010C"/>
    <w:rsid w:val="00DB124E"/>
    <w:rsid w:val="00DB290F"/>
    <w:rsid w:val="00DB3DE8"/>
    <w:rsid w:val="00DB7433"/>
    <w:rsid w:val="00DC2AE6"/>
    <w:rsid w:val="00DC3E58"/>
    <w:rsid w:val="00DD1C29"/>
    <w:rsid w:val="00DD2080"/>
    <w:rsid w:val="00DD27DF"/>
    <w:rsid w:val="00DE5DD9"/>
    <w:rsid w:val="00DE78AC"/>
    <w:rsid w:val="00DF0D16"/>
    <w:rsid w:val="00DF254E"/>
    <w:rsid w:val="00DF7658"/>
    <w:rsid w:val="00E02CF4"/>
    <w:rsid w:val="00E03CCD"/>
    <w:rsid w:val="00E043D9"/>
    <w:rsid w:val="00E15C12"/>
    <w:rsid w:val="00E1657B"/>
    <w:rsid w:val="00E26F7A"/>
    <w:rsid w:val="00E304A9"/>
    <w:rsid w:val="00E33D65"/>
    <w:rsid w:val="00E35A85"/>
    <w:rsid w:val="00E35FEF"/>
    <w:rsid w:val="00E50B3D"/>
    <w:rsid w:val="00E5427F"/>
    <w:rsid w:val="00E54F77"/>
    <w:rsid w:val="00E6071E"/>
    <w:rsid w:val="00E61A0A"/>
    <w:rsid w:val="00E70DA1"/>
    <w:rsid w:val="00E72F69"/>
    <w:rsid w:val="00E770A6"/>
    <w:rsid w:val="00E814D8"/>
    <w:rsid w:val="00E8234D"/>
    <w:rsid w:val="00E856C1"/>
    <w:rsid w:val="00E87EA0"/>
    <w:rsid w:val="00E95F9D"/>
    <w:rsid w:val="00E967ED"/>
    <w:rsid w:val="00E96A25"/>
    <w:rsid w:val="00EA002D"/>
    <w:rsid w:val="00EA1028"/>
    <w:rsid w:val="00EA4FA7"/>
    <w:rsid w:val="00EA7F95"/>
    <w:rsid w:val="00EB2066"/>
    <w:rsid w:val="00EC0055"/>
    <w:rsid w:val="00EC1C45"/>
    <w:rsid w:val="00EC278F"/>
    <w:rsid w:val="00EC31D5"/>
    <w:rsid w:val="00EC56A8"/>
    <w:rsid w:val="00EC5C2B"/>
    <w:rsid w:val="00EC71F3"/>
    <w:rsid w:val="00ED0923"/>
    <w:rsid w:val="00ED1E53"/>
    <w:rsid w:val="00ED40C2"/>
    <w:rsid w:val="00ED7354"/>
    <w:rsid w:val="00ED7FE3"/>
    <w:rsid w:val="00EE1A1C"/>
    <w:rsid w:val="00EE7292"/>
    <w:rsid w:val="00EE750D"/>
    <w:rsid w:val="00EE7C8F"/>
    <w:rsid w:val="00EF1109"/>
    <w:rsid w:val="00EF3354"/>
    <w:rsid w:val="00EF435E"/>
    <w:rsid w:val="00F002A7"/>
    <w:rsid w:val="00F00CCD"/>
    <w:rsid w:val="00F03EEC"/>
    <w:rsid w:val="00F10CE3"/>
    <w:rsid w:val="00F13ECA"/>
    <w:rsid w:val="00F14D63"/>
    <w:rsid w:val="00F16346"/>
    <w:rsid w:val="00F23140"/>
    <w:rsid w:val="00F23ADA"/>
    <w:rsid w:val="00F24DC7"/>
    <w:rsid w:val="00F2631B"/>
    <w:rsid w:val="00F26403"/>
    <w:rsid w:val="00F26CE9"/>
    <w:rsid w:val="00F27155"/>
    <w:rsid w:val="00F34211"/>
    <w:rsid w:val="00F356FB"/>
    <w:rsid w:val="00F35B4A"/>
    <w:rsid w:val="00F3626B"/>
    <w:rsid w:val="00F40B3A"/>
    <w:rsid w:val="00F40ED1"/>
    <w:rsid w:val="00F42D7A"/>
    <w:rsid w:val="00F45C7A"/>
    <w:rsid w:val="00F47721"/>
    <w:rsid w:val="00F60D6D"/>
    <w:rsid w:val="00F63D48"/>
    <w:rsid w:val="00F72759"/>
    <w:rsid w:val="00F75D0B"/>
    <w:rsid w:val="00F77D34"/>
    <w:rsid w:val="00F77DE7"/>
    <w:rsid w:val="00F837EC"/>
    <w:rsid w:val="00F84035"/>
    <w:rsid w:val="00F86E2D"/>
    <w:rsid w:val="00F874BC"/>
    <w:rsid w:val="00F9741F"/>
    <w:rsid w:val="00FA3C66"/>
    <w:rsid w:val="00FB0047"/>
    <w:rsid w:val="00FB3F53"/>
    <w:rsid w:val="00FC0A28"/>
    <w:rsid w:val="00FC59A0"/>
    <w:rsid w:val="00FD0E11"/>
    <w:rsid w:val="00FD1451"/>
    <w:rsid w:val="00FD1B20"/>
    <w:rsid w:val="00FD4D71"/>
    <w:rsid w:val="00FD555C"/>
    <w:rsid w:val="00FD6042"/>
    <w:rsid w:val="00FD779E"/>
    <w:rsid w:val="00FE2ED2"/>
    <w:rsid w:val="00FE77A0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85047-356F-48E6-A096-49603FD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32</TotalTime>
  <Pages>13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6</cp:revision>
  <cp:lastPrinted>2017-05-22T07:27:00Z</cp:lastPrinted>
  <dcterms:created xsi:type="dcterms:W3CDTF">2019-05-13T13:50:00Z</dcterms:created>
  <dcterms:modified xsi:type="dcterms:W3CDTF">2019-05-14T06:09:00Z</dcterms:modified>
</cp:coreProperties>
</file>