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204D17" w:rsidRDefault="007D42C2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204D17">
        <w:rPr>
          <w:rFonts w:ascii="Cambria" w:hAnsi="Cambria" w:cs="Arial"/>
          <w:sz w:val="22"/>
          <w:szCs w:val="22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CE36E9" w:rsidRDefault="005C11BC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ÁPISNICA</w:t>
      </w:r>
      <w:r w:rsidRPr="00204D17">
        <w:rPr>
          <w:rFonts w:ascii="Cambria" w:hAnsi="Cambria" w:cs="Arial"/>
          <w:sz w:val="18"/>
          <w:szCs w:val="18"/>
        </w:rPr>
        <w:t xml:space="preserve"> č. </w:t>
      </w:r>
      <w:r w:rsidR="0076100F">
        <w:rPr>
          <w:rFonts w:ascii="Cambria" w:hAnsi="Cambria" w:cs="Arial"/>
          <w:sz w:val="18"/>
          <w:szCs w:val="18"/>
          <w:lang w:val="sk-SK"/>
        </w:rPr>
        <w:t>6</w:t>
      </w:r>
      <w:r w:rsidRPr="00204D17">
        <w:rPr>
          <w:rFonts w:ascii="Cambria" w:hAnsi="Cambria" w:cs="Arial"/>
          <w:sz w:val="18"/>
          <w:szCs w:val="18"/>
        </w:rPr>
        <w:t>/201</w:t>
      </w:r>
      <w:r w:rsidR="00CE36E9">
        <w:rPr>
          <w:rFonts w:ascii="Cambria" w:hAnsi="Cambria" w:cs="Arial"/>
          <w:sz w:val="18"/>
          <w:szCs w:val="18"/>
          <w:lang w:val="sk-SK"/>
        </w:rPr>
        <w:t>8</w:t>
      </w:r>
    </w:p>
    <w:p w:rsidR="005C11BC" w:rsidRPr="00CE36E9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65296B" w:rsidRPr="00204D17">
        <w:rPr>
          <w:rFonts w:ascii="Cambria" w:hAnsi="Cambria" w:cs="Arial"/>
          <w:sz w:val="18"/>
          <w:szCs w:val="18"/>
          <w:lang w:val="sk-SK"/>
        </w:rPr>
        <w:t>o</w:t>
      </w:r>
      <w:r w:rsidRPr="00204D17">
        <w:rPr>
          <w:rFonts w:ascii="Cambria" w:hAnsi="Cambria" w:cs="Arial"/>
          <w:sz w:val="18"/>
          <w:szCs w:val="18"/>
        </w:rPr>
        <w:t> 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zasadnutia</w:t>
      </w:r>
      <w:r w:rsidRPr="00204D17">
        <w:rPr>
          <w:rFonts w:ascii="Cambria" w:hAnsi="Cambria" w:cs="Arial"/>
          <w:sz w:val="18"/>
          <w:szCs w:val="18"/>
        </w:rPr>
        <w:t xml:space="preserve"> </w:t>
      </w:r>
      <w:r w:rsidR="00F50508" w:rsidRPr="00204D17">
        <w:rPr>
          <w:rFonts w:ascii="Cambria" w:hAnsi="Cambria" w:cs="Arial"/>
          <w:sz w:val="18"/>
          <w:szCs w:val="18"/>
          <w:lang w:val="sk-SK"/>
        </w:rPr>
        <w:t>K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olégia rektora</w:t>
      </w:r>
      <w:r w:rsidRPr="00204D17">
        <w:rPr>
          <w:rFonts w:ascii="Cambria" w:hAnsi="Cambria" w:cs="Arial"/>
          <w:sz w:val="18"/>
          <w:szCs w:val="18"/>
        </w:rPr>
        <w:t xml:space="preserve"> STU zo dňa </w:t>
      </w:r>
      <w:r w:rsidR="00DB229E">
        <w:rPr>
          <w:rFonts w:ascii="Cambria" w:hAnsi="Cambria" w:cs="Arial"/>
          <w:sz w:val="18"/>
          <w:szCs w:val="18"/>
          <w:lang w:val="sk-SK"/>
        </w:rPr>
        <w:t>0</w:t>
      </w:r>
      <w:r w:rsidR="0076100F">
        <w:rPr>
          <w:rFonts w:ascii="Cambria" w:hAnsi="Cambria" w:cs="Arial"/>
          <w:sz w:val="18"/>
          <w:szCs w:val="18"/>
          <w:lang w:val="sk-SK"/>
        </w:rPr>
        <w:t>6</w:t>
      </w:r>
      <w:r w:rsidRPr="00204D17">
        <w:rPr>
          <w:rFonts w:ascii="Cambria" w:hAnsi="Cambria" w:cs="Arial"/>
          <w:sz w:val="18"/>
          <w:szCs w:val="18"/>
          <w:lang w:val="sk-SK"/>
        </w:rPr>
        <w:t xml:space="preserve">. </w:t>
      </w:r>
      <w:r w:rsidR="00CE36E9">
        <w:rPr>
          <w:rFonts w:ascii="Cambria" w:hAnsi="Cambria" w:cs="Arial"/>
          <w:sz w:val="18"/>
          <w:szCs w:val="18"/>
          <w:lang w:val="sk-SK"/>
        </w:rPr>
        <w:t>0</w:t>
      </w:r>
      <w:r w:rsidR="0076100F">
        <w:rPr>
          <w:rFonts w:ascii="Cambria" w:hAnsi="Cambria" w:cs="Arial"/>
          <w:sz w:val="18"/>
          <w:szCs w:val="18"/>
          <w:lang w:val="sk-SK"/>
        </w:rPr>
        <w:t>6</w:t>
      </w:r>
      <w:r w:rsidRPr="00204D17">
        <w:rPr>
          <w:rFonts w:ascii="Cambria" w:hAnsi="Cambria" w:cs="Arial"/>
          <w:sz w:val="18"/>
          <w:szCs w:val="18"/>
          <w:lang w:val="sk-SK"/>
        </w:rPr>
        <w:t>.</w:t>
      </w:r>
      <w:r w:rsidRPr="00204D17">
        <w:rPr>
          <w:rFonts w:ascii="Cambria" w:hAnsi="Cambria" w:cs="Arial"/>
          <w:sz w:val="18"/>
          <w:szCs w:val="18"/>
        </w:rPr>
        <w:t xml:space="preserve"> 201</w:t>
      </w:r>
      <w:r w:rsidR="00CE36E9">
        <w:rPr>
          <w:rFonts w:ascii="Cambria" w:hAnsi="Cambria" w:cs="Arial"/>
          <w:sz w:val="18"/>
          <w:szCs w:val="18"/>
          <w:lang w:val="sk-SK"/>
        </w:rPr>
        <w:t>8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2E32C5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7C3395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Pr="00005706" w:rsidRDefault="00B81C40" w:rsidP="00005706">
      <w:pPr>
        <w:pStyle w:val="Zarkazkladnhotextu"/>
        <w:ind w:right="435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76100F" w:rsidRPr="0076100F" w:rsidRDefault="0076100F" w:rsidP="0076100F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1.</w:t>
      </w:r>
      <w:r>
        <w:rPr>
          <w:rFonts w:asciiTheme="majorHAnsi" w:hAnsiTheme="majorHAnsi"/>
          <w:sz w:val="18"/>
          <w:szCs w:val="18"/>
        </w:rPr>
        <w:tab/>
      </w:r>
      <w:r w:rsidRPr="0076100F">
        <w:rPr>
          <w:rFonts w:asciiTheme="majorHAnsi" w:hAnsiTheme="majorHAnsi"/>
          <w:sz w:val="18"/>
          <w:szCs w:val="18"/>
        </w:rPr>
        <w:t xml:space="preserve">Harmonogram rokovaní na I. akademický polrok 2018/2019 </w:t>
      </w:r>
    </w:p>
    <w:p w:rsidR="0076100F" w:rsidRPr="0076100F" w:rsidRDefault="0076100F" w:rsidP="0076100F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76100F">
        <w:rPr>
          <w:rFonts w:asciiTheme="majorHAnsi" w:hAnsiTheme="majorHAnsi"/>
          <w:sz w:val="18"/>
          <w:szCs w:val="18"/>
        </w:rPr>
        <w:t>2.</w:t>
      </w:r>
      <w:r w:rsidRPr="0076100F">
        <w:rPr>
          <w:rFonts w:asciiTheme="majorHAnsi" w:hAnsiTheme="majorHAnsi"/>
          <w:sz w:val="18"/>
          <w:szCs w:val="18"/>
        </w:rPr>
        <w:tab/>
        <w:t xml:space="preserve">Grantová schéma na podporu excelentných tímov mladých výskumníkov – vyhodnotenie výzvy </w:t>
      </w:r>
    </w:p>
    <w:p w:rsidR="0076100F" w:rsidRPr="0076100F" w:rsidRDefault="0076100F" w:rsidP="0076100F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76100F">
        <w:rPr>
          <w:rFonts w:asciiTheme="majorHAnsi" w:hAnsiTheme="majorHAnsi"/>
          <w:sz w:val="18"/>
          <w:szCs w:val="18"/>
        </w:rPr>
        <w:t>3.</w:t>
      </w:r>
      <w:r w:rsidRPr="0076100F">
        <w:rPr>
          <w:rFonts w:asciiTheme="majorHAnsi" w:hAnsiTheme="majorHAnsi"/>
          <w:sz w:val="18"/>
          <w:szCs w:val="18"/>
        </w:rPr>
        <w:tab/>
        <w:t xml:space="preserve">Vyhodnotenie </w:t>
      </w:r>
      <w:proofErr w:type="spellStart"/>
      <w:r w:rsidRPr="0076100F">
        <w:rPr>
          <w:rFonts w:asciiTheme="majorHAnsi" w:hAnsiTheme="majorHAnsi"/>
          <w:sz w:val="18"/>
          <w:szCs w:val="18"/>
        </w:rPr>
        <w:t>postdoktorandských</w:t>
      </w:r>
      <w:proofErr w:type="spellEnd"/>
      <w:r w:rsidRPr="0076100F">
        <w:rPr>
          <w:rFonts w:asciiTheme="majorHAnsi" w:hAnsiTheme="majorHAnsi"/>
          <w:sz w:val="18"/>
          <w:szCs w:val="18"/>
        </w:rPr>
        <w:t xml:space="preserve"> tém so začiatkom riešenia v roku 2018 </w:t>
      </w:r>
    </w:p>
    <w:p w:rsidR="0076100F" w:rsidRPr="0076100F" w:rsidRDefault="0076100F" w:rsidP="0076100F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76100F">
        <w:rPr>
          <w:rFonts w:asciiTheme="majorHAnsi" w:hAnsiTheme="majorHAnsi"/>
          <w:sz w:val="18"/>
          <w:szCs w:val="18"/>
        </w:rPr>
        <w:t>4.</w:t>
      </w:r>
      <w:r w:rsidRPr="0076100F">
        <w:rPr>
          <w:rFonts w:asciiTheme="majorHAnsi" w:hAnsiTheme="majorHAnsi"/>
          <w:sz w:val="18"/>
          <w:szCs w:val="18"/>
        </w:rPr>
        <w:tab/>
        <w:t xml:space="preserve">Letná univerzita pre stredoškolákov 2018 </w:t>
      </w:r>
    </w:p>
    <w:p w:rsidR="0076100F" w:rsidRPr="0076100F" w:rsidRDefault="0076100F" w:rsidP="0076100F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76100F">
        <w:rPr>
          <w:rFonts w:asciiTheme="majorHAnsi" w:hAnsiTheme="majorHAnsi"/>
          <w:sz w:val="18"/>
          <w:szCs w:val="18"/>
        </w:rPr>
        <w:t>5.</w:t>
      </w:r>
      <w:r w:rsidRPr="0076100F">
        <w:rPr>
          <w:rFonts w:asciiTheme="majorHAnsi" w:hAnsiTheme="majorHAnsi"/>
          <w:sz w:val="18"/>
          <w:szCs w:val="18"/>
        </w:rPr>
        <w:tab/>
        <w:t xml:space="preserve">Účasť STU na veľtrhoch 2018 </w:t>
      </w:r>
    </w:p>
    <w:p w:rsidR="0076100F" w:rsidRPr="0076100F" w:rsidRDefault="0076100F" w:rsidP="0076100F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76100F">
        <w:rPr>
          <w:rFonts w:asciiTheme="majorHAnsi" w:hAnsiTheme="majorHAnsi"/>
          <w:sz w:val="18"/>
          <w:szCs w:val="18"/>
        </w:rPr>
        <w:t>6.</w:t>
      </w:r>
      <w:r w:rsidRPr="0076100F">
        <w:rPr>
          <w:rFonts w:asciiTheme="majorHAnsi" w:hAnsiTheme="majorHAnsi"/>
          <w:sz w:val="18"/>
          <w:szCs w:val="18"/>
        </w:rPr>
        <w:tab/>
        <w:t xml:space="preserve">Návrh rozpočtu STU na rok 2018 </w:t>
      </w:r>
    </w:p>
    <w:p w:rsidR="0076100F" w:rsidRDefault="0076100F" w:rsidP="0076100F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76100F">
        <w:rPr>
          <w:rFonts w:asciiTheme="majorHAnsi" w:hAnsiTheme="majorHAnsi"/>
          <w:sz w:val="18"/>
          <w:szCs w:val="18"/>
        </w:rPr>
        <w:t>7.</w:t>
      </w:r>
      <w:r w:rsidRPr="0076100F">
        <w:rPr>
          <w:rFonts w:asciiTheme="majorHAnsi" w:hAnsiTheme="majorHAnsi"/>
          <w:sz w:val="18"/>
          <w:szCs w:val="18"/>
        </w:rPr>
        <w:tab/>
        <w:t xml:space="preserve">Analýza súladu s GDPR - ústna informácia </w:t>
      </w:r>
    </w:p>
    <w:p w:rsidR="0076100F" w:rsidRDefault="0076100F" w:rsidP="0076100F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76100F">
        <w:rPr>
          <w:rFonts w:asciiTheme="majorHAnsi" w:hAnsiTheme="majorHAnsi"/>
          <w:sz w:val="18"/>
          <w:szCs w:val="18"/>
        </w:rPr>
        <w:t>8.</w:t>
      </w:r>
      <w:r w:rsidRPr="0076100F">
        <w:rPr>
          <w:rFonts w:asciiTheme="majorHAnsi" w:hAnsiTheme="majorHAnsi"/>
          <w:sz w:val="18"/>
          <w:szCs w:val="18"/>
        </w:rPr>
        <w:tab/>
        <w:t>Stav v aktuálnych projekto</w:t>
      </w:r>
      <w:r>
        <w:rPr>
          <w:rFonts w:asciiTheme="majorHAnsi" w:hAnsiTheme="majorHAnsi"/>
          <w:sz w:val="18"/>
          <w:szCs w:val="18"/>
        </w:rPr>
        <w:t>vých výzvach - ústna informácia</w:t>
      </w:r>
    </w:p>
    <w:p w:rsidR="00417D58" w:rsidRDefault="0076100F" w:rsidP="0076100F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9.</w:t>
      </w:r>
      <w:r>
        <w:rPr>
          <w:rFonts w:asciiTheme="majorHAnsi" w:hAnsiTheme="majorHAnsi"/>
          <w:sz w:val="18"/>
          <w:szCs w:val="18"/>
        </w:rPr>
        <w:tab/>
      </w:r>
      <w:r w:rsidR="00417D58" w:rsidRPr="00DC27F3">
        <w:rPr>
          <w:rFonts w:asciiTheme="majorHAnsi" w:hAnsiTheme="majorHAnsi"/>
          <w:sz w:val="18"/>
          <w:szCs w:val="18"/>
        </w:rPr>
        <w:t>Rôzne</w:t>
      </w:r>
    </w:p>
    <w:p w:rsidR="00AA5EAB" w:rsidRDefault="00AA5EAB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AA5EAB" w:rsidRDefault="00AA5EAB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A5EAB">
        <w:rPr>
          <w:rFonts w:asciiTheme="majorHAnsi" w:hAnsiTheme="majorHAnsi"/>
          <w:sz w:val="18"/>
          <w:szCs w:val="18"/>
        </w:rPr>
        <w:t xml:space="preserve">V úvode rokovania rektor informoval, že SRK pripravuje  návrh legislatívneho textu dvoch ustanovení </w:t>
      </w:r>
      <w:r>
        <w:rPr>
          <w:rFonts w:asciiTheme="majorHAnsi" w:hAnsiTheme="majorHAnsi"/>
          <w:sz w:val="18"/>
          <w:szCs w:val="18"/>
        </w:rPr>
        <w:t xml:space="preserve">týkajúcich sa </w:t>
      </w:r>
      <w:r w:rsidRPr="00AA5EAB">
        <w:rPr>
          <w:rFonts w:asciiTheme="majorHAnsi" w:hAnsiTheme="majorHAnsi"/>
          <w:sz w:val="18"/>
          <w:szCs w:val="18"/>
        </w:rPr>
        <w:t>aktuálny</w:t>
      </w:r>
      <w:r>
        <w:rPr>
          <w:rFonts w:asciiTheme="majorHAnsi" w:hAnsiTheme="majorHAnsi"/>
          <w:sz w:val="18"/>
          <w:szCs w:val="18"/>
        </w:rPr>
        <w:t>ch</w:t>
      </w:r>
      <w:r w:rsidRPr="00AA5EAB">
        <w:rPr>
          <w:rFonts w:asciiTheme="majorHAnsi" w:hAnsiTheme="majorHAnsi"/>
          <w:sz w:val="18"/>
          <w:szCs w:val="18"/>
        </w:rPr>
        <w:t xml:space="preserve"> vysokoškolský</w:t>
      </w:r>
      <w:r>
        <w:rPr>
          <w:rFonts w:asciiTheme="majorHAnsi" w:hAnsiTheme="majorHAnsi"/>
          <w:sz w:val="18"/>
          <w:szCs w:val="18"/>
        </w:rPr>
        <w:t>ch</w:t>
      </w:r>
      <w:r w:rsidRPr="00AA5EAB">
        <w:rPr>
          <w:rFonts w:asciiTheme="majorHAnsi" w:hAnsiTheme="majorHAnsi"/>
          <w:sz w:val="18"/>
          <w:szCs w:val="18"/>
        </w:rPr>
        <w:t xml:space="preserve"> legislatívny</w:t>
      </w:r>
      <w:r>
        <w:rPr>
          <w:rFonts w:asciiTheme="majorHAnsi" w:hAnsiTheme="majorHAnsi"/>
          <w:sz w:val="18"/>
          <w:szCs w:val="18"/>
        </w:rPr>
        <w:t>ch</w:t>
      </w:r>
      <w:r w:rsidRPr="00AA5EAB">
        <w:rPr>
          <w:rFonts w:asciiTheme="majorHAnsi" w:hAnsiTheme="majorHAnsi"/>
          <w:sz w:val="18"/>
          <w:szCs w:val="18"/>
        </w:rPr>
        <w:t xml:space="preserve"> návrho</w:t>
      </w:r>
      <w:r>
        <w:rPr>
          <w:rFonts w:asciiTheme="majorHAnsi" w:hAnsiTheme="majorHAnsi"/>
          <w:sz w:val="18"/>
          <w:szCs w:val="18"/>
        </w:rPr>
        <w:t>v, ktoré budú prezentované</w:t>
      </w:r>
      <w:r w:rsidRPr="00AA5EAB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na</w:t>
      </w:r>
      <w:r w:rsidRPr="00AA5EAB">
        <w:rPr>
          <w:rFonts w:asciiTheme="majorHAnsi" w:hAnsiTheme="majorHAnsi"/>
          <w:sz w:val="18"/>
          <w:szCs w:val="18"/>
        </w:rPr>
        <w:t xml:space="preserve"> stretnut</w:t>
      </w:r>
      <w:r>
        <w:rPr>
          <w:rFonts w:asciiTheme="majorHAnsi" w:hAnsiTheme="majorHAnsi"/>
          <w:sz w:val="18"/>
          <w:szCs w:val="18"/>
        </w:rPr>
        <w:t>í</w:t>
      </w:r>
      <w:r w:rsidRPr="00AA5EAB">
        <w:rPr>
          <w:rFonts w:asciiTheme="majorHAnsi" w:hAnsiTheme="majorHAnsi"/>
          <w:sz w:val="18"/>
          <w:szCs w:val="18"/>
        </w:rPr>
        <w:t xml:space="preserve"> na výbore NR SR pre vzdelávanie </w:t>
      </w:r>
      <w:r>
        <w:rPr>
          <w:rFonts w:asciiTheme="majorHAnsi" w:hAnsiTheme="majorHAnsi"/>
          <w:sz w:val="18"/>
          <w:szCs w:val="18"/>
        </w:rPr>
        <w:t>dňa 0</w:t>
      </w:r>
      <w:r w:rsidRPr="00AA5EAB">
        <w:rPr>
          <w:rFonts w:asciiTheme="majorHAnsi" w:hAnsiTheme="majorHAnsi"/>
          <w:sz w:val="18"/>
          <w:szCs w:val="18"/>
        </w:rPr>
        <w:t xml:space="preserve">7. </w:t>
      </w:r>
      <w:r>
        <w:rPr>
          <w:rFonts w:asciiTheme="majorHAnsi" w:hAnsiTheme="majorHAnsi"/>
          <w:sz w:val="18"/>
          <w:szCs w:val="18"/>
        </w:rPr>
        <w:t>0</w:t>
      </w:r>
      <w:r w:rsidRPr="00AA5EAB">
        <w:rPr>
          <w:rFonts w:asciiTheme="majorHAnsi" w:hAnsiTheme="majorHAnsi"/>
          <w:sz w:val="18"/>
          <w:szCs w:val="18"/>
        </w:rPr>
        <w:t>6. 2018</w:t>
      </w:r>
      <w:r>
        <w:rPr>
          <w:rFonts w:asciiTheme="majorHAnsi" w:hAnsiTheme="majorHAnsi"/>
          <w:sz w:val="18"/>
          <w:szCs w:val="18"/>
        </w:rPr>
        <w:t xml:space="preserve"> </w:t>
      </w:r>
      <w:r w:rsidRPr="00AA5EAB">
        <w:rPr>
          <w:rFonts w:asciiTheme="majorHAnsi" w:hAnsiTheme="majorHAnsi"/>
          <w:sz w:val="18"/>
          <w:szCs w:val="18"/>
        </w:rPr>
        <w:t>za účasti pani ministerky školstva, vedy, výskumu a športu a reprezentácií vysokých škôl</w:t>
      </w:r>
      <w:r>
        <w:rPr>
          <w:rFonts w:asciiTheme="majorHAnsi" w:hAnsiTheme="majorHAnsi"/>
          <w:sz w:val="18"/>
          <w:szCs w:val="18"/>
        </w:rPr>
        <w:t>.</w:t>
      </w:r>
    </w:p>
    <w:p w:rsidR="00AA5EAB" w:rsidRPr="00AA5EAB" w:rsidRDefault="00AA5EAB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A5EAB">
        <w:rPr>
          <w:rFonts w:asciiTheme="majorHAnsi" w:hAnsiTheme="majorHAnsi"/>
          <w:sz w:val="18"/>
          <w:szCs w:val="18"/>
        </w:rPr>
        <w:t xml:space="preserve"> </w:t>
      </w:r>
    </w:p>
    <w:p w:rsidR="007906DE" w:rsidRDefault="00C5718E" w:rsidP="005118A6">
      <w:pPr>
        <w:tabs>
          <w:tab w:val="left" w:pos="567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923000">
        <w:rPr>
          <w:rFonts w:ascii="Cambria" w:hAnsi="Cambria" w:cs="Arial"/>
          <w:b/>
          <w:sz w:val="18"/>
          <w:szCs w:val="18"/>
          <w:u w:val="single"/>
        </w:rPr>
        <w:t>K</w:t>
      </w:r>
      <w:r w:rsidR="00D010C1" w:rsidRPr="00923000">
        <w:rPr>
          <w:rFonts w:ascii="Cambria" w:hAnsi="Cambria" w:cs="Arial"/>
          <w:b/>
          <w:sz w:val="18"/>
          <w:szCs w:val="18"/>
          <w:u w:val="single"/>
        </w:rPr>
        <w:t> </w:t>
      </w:r>
      <w:r w:rsidRPr="00923000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 w:rsidRPr="00923000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923000">
        <w:rPr>
          <w:rFonts w:ascii="Cambria" w:hAnsi="Cambria" w:cs="Arial"/>
          <w:b/>
          <w:sz w:val="18"/>
          <w:szCs w:val="18"/>
          <w:u w:val="single"/>
        </w:rPr>
        <w:t>1:</w:t>
      </w:r>
      <w:r w:rsidRPr="00923000">
        <w:rPr>
          <w:rFonts w:ascii="Cambria" w:hAnsi="Cambria" w:cs="Arial"/>
          <w:b/>
          <w:sz w:val="18"/>
          <w:szCs w:val="18"/>
        </w:rPr>
        <w:tab/>
      </w:r>
      <w:r w:rsidR="0076100F" w:rsidRPr="0076100F">
        <w:rPr>
          <w:rFonts w:asciiTheme="majorHAnsi" w:hAnsiTheme="majorHAnsi"/>
          <w:b/>
          <w:sz w:val="18"/>
          <w:szCs w:val="18"/>
          <w:u w:val="single"/>
        </w:rPr>
        <w:t>Harmonogram rokovaní na I. akademický polrok 2018/2019</w:t>
      </w:r>
    </w:p>
    <w:p w:rsidR="003F6D1B" w:rsidRDefault="003F6D1B" w:rsidP="0039608D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</w:p>
    <w:p w:rsidR="0076100F" w:rsidRDefault="0076100F" w:rsidP="0076100F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rektor ako návrh plánu rokovaní grémií STU na ďalšie obdobie. </w:t>
      </w:r>
    </w:p>
    <w:p w:rsidR="0071744A" w:rsidRDefault="0071744A" w:rsidP="0076100F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diskusie predseda AS STU kvôli nadchádzajúcim voľbám nového rektora požiadal o doplnenie ďalšieho termínu zasadnutia AS STU dňa 03.12.2018 o 14:00 hod. Rokovanie Predsedníctva AS STU bude v uvedený deň posunuté na 13:00 hod. </w:t>
      </w:r>
    </w:p>
    <w:p w:rsidR="0071744A" w:rsidRPr="00F477E8" w:rsidRDefault="0071744A" w:rsidP="0076100F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 w:cs="Calibri"/>
          <w:sz w:val="18"/>
          <w:szCs w:val="18"/>
        </w:rPr>
        <w:t>Unčík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informoval, že dňa 05.12.2018 sa na fakulte uskutočnia oslavy </w:t>
      </w:r>
      <w:r w:rsidR="00516EE7">
        <w:rPr>
          <w:rFonts w:asciiTheme="majorHAnsi" w:hAnsiTheme="majorHAnsi" w:cs="Calibri"/>
          <w:sz w:val="18"/>
          <w:szCs w:val="18"/>
        </w:rPr>
        <w:t xml:space="preserve">k </w:t>
      </w:r>
      <w:r>
        <w:rPr>
          <w:rFonts w:asciiTheme="majorHAnsi" w:hAnsiTheme="majorHAnsi" w:cs="Calibri"/>
          <w:sz w:val="18"/>
          <w:szCs w:val="18"/>
        </w:rPr>
        <w:t>80. výroči</w:t>
      </w:r>
      <w:r w:rsidR="00516EE7">
        <w:rPr>
          <w:rFonts w:asciiTheme="majorHAnsi" w:hAnsiTheme="majorHAnsi" w:cs="Calibri"/>
          <w:sz w:val="18"/>
          <w:szCs w:val="18"/>
        </w:rPr>
        <w:t>u</w:t>
      </w:r>
      <w:r>
        <w:rPr>
          <w:rFonts w:asciiTheme="majorHAnsi" w:hAnsiTheme="majorHAnsi" w:cs="Calibri"/>
          <w:sz w:val="18"/>
          <w:szCs w:val="18"/>
        </w:rPr>
        <w:t xml:space="preserve"> jej založenia a</w:t>
      </w:r>
      <w:r w:rsidR="00516EE7">
        <w:rPr>
          <w:rFonts w:asciiTheme="majorHAnsi" w:hAnsiTheme="majorHAnsi" w:cs="Calibri"/>
          <w:sz w:val="18"/>
          <w:szCs w:val="18"/>
        </w:rPr>
        <w:t> z uvedeného dôvodu požiadal o zmenu termínu zasadnutia KR STU.</w:t>
      </w:r>
    </w:p>
    <w:p w:rsidR="009E36B8" w:rsidRPr="008B4EEF" w:rsidRDefault="009E36B8" w:rsidP="0039608D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71744A">
        <w:rPr>
          <w:rFonts w:ascii="Cambria" w:hAnsi="Cambria" w:cs="Arial"/>
          <w:b/>
          <w:color w:val="C00000"/>
          <w:sz w:val="18"/>
          <w:szCs w:val="18"/>
        </w:rPr>
        <w:t>6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9C0CB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84E14" w:rsidRPr="004C5826" w:rsidRDefault="009E36B8" w:rsidP="0071744A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465C9C">
        <w:rPr>
          <w:rFonts w:asciiTheme="majorHAnsi" w:hAnsiTheme="majorHAnsi"/>
          <w:sz w:val="18"/>
          <w:szCs w:val="18"/>
        </w:rPr>
        <w:t xml:space="preserve">Kolégium rektora STU </w:t>
      </w:r>
      <w:r w:rsidR="0071744A">
        <w:rPr>
          <w:rFonts w:asciiTheme="majorHAnsi" w:hAnsiTheme="majorHAnsi"/>
          <w:sz w:val="18"/>
          <w:szCs w:val="18"/>
        </w:rPr>
        <w:t xml:space="preserve">prerokovalo harmonogram </w:t>
      </w:r>
      <w:r w:rsidR="0071744A" w:rsidRPr="00CD1EEC">
        <w:rPr>
          <w:rFonts w:asciiTheme="majorHAnsi" w:hAnsiTheme="majorHAnsi"/>
          <w:color w:val="auto"/>
          <w:sz w:val="18"/>
          <w:szCs w:val="18"/>
        </w:rPr>
        <w:t>rokovaní na I. akademický polrok 2018/2019</w:t>
      </w:r>
      <w:r w:rsidR="0071744A">
        <w:rPr>
          <w:rFonts w:asciiTheme="majorHAnsi" w:hAnsiTheme="majorHAnsi"/>
          <w:color w:val="auto"/>
          <w:sz w:val="18"/>
          <w:szCs w:val="18"/>
        </w:rPr>
        <w:t xml:space="preserve"> s pripomienkami</w:t>
      </w:r>
      <w:r w:rsidR="004C5826">
        <w:rPr>
          <w:rFonts w:asciiTheme="majorHAnsi" w:hAnsiTheme="majorHAnsi"/>
          <w:sz w:val="18"/>
          <w:szCs w:val="18"/>
        </w:rPr>
        <w:t>.</w:t>
      </w:r>
    </w:p>
    <w:p w:rsidR="001431AC" w:rsidRDefault="001431AC" w:rsidP="001431A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3F6D1B" w:rsidRPr="00606AF2" w:rsidRDefault="003F6D1B" w:rsidP="00606AF2">
      <w:pPr>
        <w:tabs>
          <w:tab w:val="left" w:pos="284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AA5EAB" w:rsidRPr="00AA5EAB">
        <w:rPr>
          <w:rFonts w:asciiTheme="majorHAnsi" w:hAnsiTheme="majorHAnsi"/>
          <w:b/>
          <w:sz w:val="18"/>
          <w:szCs w:val="18"/>
          <w:u w:val="single"/>
        </w:rPr>
        <w:t>Grantová schéma na podporu excelentných tímov mladých výskumníkov – vyhodnotenie výzvy</w:t>
      </w:r>
    </w:p>
    <w:p w:rsidR="00CF050E" w:rsidRPr="00606AF2" w:rsidRDefault="00CF050E" w:rsidP="0039608D">
      <w:pPr>
        <w:pStyle w:val="Default"/>
        <w:widowControl w:val="0"/>
        <w:ind w:right="435"/>
        <w:rPr>
          <w:rFonts w:asciiTheme="majorHAnsi" w:hAnsiTheme="majorHAnsi"/>
          <w:b/>
          <w:sz w:val="18"/>
          <w:szCs w:val="18"/>
          <w:u w:val="single"/>
        </w:rPr>
      </w:pPr>
    </w:p>
    <w:p w:rsidR="00AA5EAB" w:rsidRDefault="00AA5EAB" w:rsidP="00AA5EAB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Peciar v súlade s plánom úloh.</w:t>
      </w:r>
    </w:p>
    <w:p w:rsidR="002F104E" w:rsidRPr="008B4EEF" w:rsidRDefault="002F104E" w:rsidP="0039608D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AA5EAB">
        <w:rPr>
          <w:rFonts w:ascii="Cambria" w:hAnsi="Cambria" w:cs="Arial"/>
          <w:b/>
          <w:color w:val="C00000"/>
          <w:sz w:val="18"/>
          <w:szCs w:val="18"/>
        </w:rPr>
        <w:t>6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5A272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AA5EAB" w:rsidRDefault="002F104E" w:rsidP="00AA5EAB">
      <w:pPr>
        <w:pStyle w:val="Default"/>
        <w:widowControl w:val="0"/>
        <w:ind w:left="1410" w:right="435" w:hanging="1410"/>
        <w:rPr>
          <w:rFonts w:asciiTheme="majorHAnsi" w:hAnsiTheme="majorHAnsi"/>
          <w:sz w:val="18"/>
          <w:szCs w:val="18"/>
        </w:rPr>
      </w:pPr>
      <w:r w:rsidRPr="00F21CA9">
        <w:rPr>
          <w:rFonts w:asciiTheme="majorHAnsi" w:hAnsiTheme="majorHAnsi"/>
          <w:sz w:val="18"/>
          <w:szCs w:val="18"/>
        </w:rPr>
        <w:t xml:space="preserve">Kolégium rektora STU </w:t>
      </w:r>
      <w:r w:rsidR="00AA5EAB">
        <w:rPr>
          <w:rFonts w:asciiTheme="majorHAnsi" w:hAnsiTheme="majorHAnsi"/>
          <w:sz w:val="18"/>
          <w:szCs w:val="18"/>
        </w:rPr>
        <w:t xml:space="preserve">berie na vedomie vyhodnotenie výzvy - </w:t>
      </w:r>
      <w:r w:rsidR="00AA5EAB" w:rsidRPr="00A1621D">
        <w:rPr>
          <w:rFonts w:asciiTheme="majorHAnsi" w:hAnsiTheme="majorHAnsi"/>
          <w:sz w:val="18"/>
          <w:szCs w:val="18"/>
        </w:rPr>
        <w:t xml:space="preserve">Grantová schéma na podporu excelentných tímov mladých </w:t>
      </w:r>
    </w:p>
    <w:p w:rsidR="005264AF" w:rsidRPr="00AE3EC0" w:rsidRDefault="00AA5EAB" w:rsidP="00AA5EAB">
      <w:pPr>
        <w:pStyle w:val="Default"/>
        <w:widowControl w:val="0"/>
        <w:ind w:left="1410" w:right="435" w:hanging="1410"/>
        <w:rPr>
          <w:rFonts w:asciiTheme="majorHAnsi" w:hAnsiTheme="majorHAnsi" w:cstheme="majorHAnsi"/>
          <w:sz w:val="18"/>
          <w:szCs w:val="18"/>
        </w:rPr>
      </w:pPr>
      <w:r w:rsidRPr="00A1621D">
        <w:rPr>
          <w:rFonts w:asciiTheme="majorHAnsi" w:hAnsiTheme="majorHAnsi"/>
          <w:sz w:val="18"/>
          <w:szCs w:val="18"/>
        </w:rPr>
        <w:t>výskumníkov</w:t>
      </w:r>
      <w:r w:rsidR="005A2729" w:rsidRPr="00AE3EC0">
        <w:rPr>
          <w:rFonts w:asciiTheme="majorHAnsi" w:hAnsiTheme="majorHAnsi"/>
          <w:sz w:val="18"/>
          <w:szCs w:val="18"/>
        </w:rPr>
        <w:t>.</w:t>
      </w:r>
    </w:p>
    <w:p w:rsidR="007E1842" w:rsidRDefault="007E1842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36012" w:rsidRPr="00E36FF2" w:rsidRDefault="00136012" w:rsidP="0039608D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E36FF2">
        <w:rPr>
          <w:rFonts w:ascii="Cambria" w:hAnsi="Cambria" w:cs="Arial"/>
          <w:b/>
          <w:sz w:val="18"/>
          <w:szCs w:val="18"/>
          <w:u w:val="single"/>
        </w:rPr>
        <w:t>K BODU 3:</w:t>
      </w:r>
      <w:r w:rsidRPr="00E36FF2">
        <w:rPr>
          <w:rFonts w:ascii="Cambria" w:hAnsi="Cambria" w:cs="Arial"/>
          <w:b/>
          <w:sz w:val="18"/>
          <w:szCs w:val="18"/>
        </w:rPr>
        <w:tab/>
      </w:r>
      <w:r w:rsidR="00550BF4" w:rsidRPr="00550BF4">
        <w:rPr>
          <w:rFonts w:asciiTheme="majorHAnsi" w:hAnsiTheme="majorHAnsi"/>
          <w:b/>
          <w:sz w:val="18"/>
          <w:szCs w:val="18"/>
          <w:u w:val="single"/>
        </w:rPr>
        <w:t xml:space="preserve">Vyhodnotenie </w:t>
      </w:r>
      <w:proofErr w:type="spellStart"/>
      <w:r w:rsidR="00550BF4" w:rsidRPr="00550BF4">
        <w:rPr>
          <w:rFonts w:asciiTheme="majorHAnsi" w:hAnsiTheme="majorHAnsi"/>
          <w:b/>
          <w:sz w:val="18"/>
          <w:szCs w:val="18"/>
          <w:u w:val="single"/>
        </w:rPr>
        <w:t>postdoktorandských</w:t>
      </w:r>
      <w:proofErr w:type="spellEnd"/>
      <w:r w:rsidR="00550BF4" w:rsidRPr="00550BF4">
        <w:rPr>
          <w:rFonts w:asciiTheme="majorHAnsi" w:hAnsiTheme="majorHAnsi"/>
          <w:b/>
          <w:sz w:val="18"/>
          <w:szCs w:val="18"/>
          <w:u w:val="single"/>
        </w:rPr>
        <w:t xml:space="preserve"> tém so začiatkom riešenia v roku 2018</w:t>
      </w:r>
    </w:p>
    <w:p w:rsidR="00136012" w:rsidRDefault="00136012" w:rsidP="0039608D">
      <w:pPr>
        <w:ind w:right="435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550BF4" w:rsidRDefault="00550BF4" w:rsidP="00550BF4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Peciar v súlade s plánom hlavných úloh</w:t>
      </w:r>
      <w:r w:rsidRPr="00F477E8">
        <w:rPr>
          <w:rFonts w:asciiTheme="majorHAnsi" w:hAnsiTheme="majorHAnsi" w:cs="Calibri"/>
          <w:sz w:val="18"/>
          <w:szCs w:val="18"/>
        </w:rPr>
        <w:t>.</w:t>
      </w:r>
    </w:p>
    <w:p w:rsidR="005264AF" w:rsidRPr="00EF22E4" w:rsidRDefault="005264AF" w:rsidP="00EF22E4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EF22E4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550BF4">
        <w:rPr>
          <w:rFonts w:ascii="Cambria" w:hAnsi="Cambria" w:cs="Arial"/>
          <w:b/>
          <w:color w:val="C00000"/>
          <w:sz w:val="18"/>
          <w:szCs w:val="18"/>
        </w:rPr>
        <w:t>6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.</w:t>
      </w:r>
      <w:r w:rsidR="00A051DE" w:rsidRPr="00EF22E4">
        <w:rPr>
          <w:rFonts w:ascii="Cambria" w:hAnsi="Cambria" w:cs="Arial"/>
          <w:b/>
          <w:color w:val="C00000"/>
          <w:sz w:val="18"/>
          <w:szCs w:val="18"/>
        </w:rPr>
        <w:t>3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/</w:t>
      </w:r>
      <w:r w:rsidR="00194ADF"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5A272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51D04" w:rsidRPr="00426B10" w:rsidRDefault="005264AF" w:rsidP="00DC5969">
      <w:pPr>
        <w:pStyle w:val="Default"/>
        <w:widowControl w:val="0"/>
        <w:ind w:left="1410" w:right="435" w:hanging="1410"/>
        <w:rPr>
          <w:rFonts w:asciiTheme="majorHAnsi" w:hAnsiTheme="majorHAnsi" w:cstheme="majorHAnsi"/>
          <w:sz w:val="18"/>
          <w:szCs w:val="18"/>
        </w:rPr>
      </w:pPr>
      <w:r w:rsidRPr="00E81171">
        <w:rPr>
          <w:rFonts w:asciiTheme="majorHAnsi" w:hAnsiTheme="majorHAnsi"/>
          <w:sz w:val="18"/>
          <w:szCs w:val="18"/>
        </w:rPr>
        <w:t>Kolégium rektora STU</w:t>
      </w:r>
      <w:r w:rsidR="00D94685">
        <w:rPr>
          <w:rFonts w:asciiTheme="majorHAnsi" w:hAnsiTheme="majorHAnsi"/>
          <w:sz w:val="18"/>
          <w:szCs w:val="18"/>
        </w:rPr>
        <w:t xml:space="preserve"> </w:t>
      </w:r>
      <w:r w:rsidR="00550BF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berie na vedomie vyhodnotenie </w:t>
      </w:r>
      <w:proofErr w:type="spellStart"/>
      <w:r w:rsidR="00550BF4" w:rsidRPr="006D46C5">
        <w:rPr>
          <w:rFonts w:asciiTheme="majorHAnsi" w:hAnsiTheme="majorHAnsi"/>
          <w:sz w:val="18"/>
          <w:szCs w:val="18"/>
        </w:rPr>
        <w:t>postdoktorandských</w:t>
      </w:r>
      <w:proofErr w:type="spellEnd"/>
      <w:r w:rsidR="00550BF4" w:rsidRPr="006D46C5">
        <w:rPr>
          <w:rFonts w:asciiTheme="majorHAnsi" w:hAnsiTheme="majorHAnsi"/>
          <w:sz w:val="18"/>
          <w:szCs w:val="18"/>
        </w:rPr>
        <w:t xml:space="preserve"> tém so začiatkom riešenia  v roku 2018</w:t>
      </w:r>
      <w:r w:rsidR="00551D04">
        <w:rPr>
          <w:rFonts w:asciiTheme="majorHAnsi" w:hAnsiTheme="majorHAnsi"/>
          <w:sz w:val="18"/>
          <w:szCs w:val="18"/>
        </w:rPr>
        <w:t>.</w:t>
      </w:r>
    </w:p>
    <w:p w:rsidR="00551D04" w:rsidRDefault="00551D04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DC5969" w:rsidRPr="005118A6" w:rsidRDefault="0028296D" w:rsidP="00B04119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550BF4" w:rsidRPr="00550BF4">
        <w:rPr>
          <w:rFonts w:asciiTheme="majorHAnsi" w:hAnsiTheme="majorHAnsi"/>
          <w:b/>
          <w:sz w:val="18"/>
          <w:szCs w:val="18"/>
          <w:u w:val="single"/>
        </w:rPr>
        <w:t>Letná univerzita pre stredoškolákov 2018</w:t>
      </w:r>
    </w:p>
    <w:p w:rsidR="00D66C1C" w:rsidRPr="009536A0" w:rsidRDefault="00D66C1C" w:rsidP="00D66C1C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</w:p>
    <w:p w:rsidR="00550BF4" w:rsidRDefault="00550BF4" w:rsidP="00550BF4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Peciar v súvislosti s organizáciou 10. ročníka LUS</w:t>
      </w:r>
      <w:r w:rsidRPr="00F477E8">
        <w:rPr>
          <w:rFonts w:asciiTheme="majorHAnsi" w:hAnsiTheme="majorHAnsi" w:cs="Calibri"/>
          <w:sz w:val="18"/>
          <w:szCs w:val="18"/>
        </w:rPr>
        <w:t>.</w:t>
      </w:r>
    </w:p>
    <w:p w:rsidR="00B166BC" w:rsidRDefault="00333F30" w:rsidP="0069018B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550BF4">
        <w:rPr>
          <w:rFonts w:ascii="Cambria" w:hAnsi="Cambria" w:cs="Arial"/>
          <w:b/>
          <w:color w:val="C00000"/>
          <w:sz w:val="18"/>
          <w:szCs w:val="18"/>
        </w:rPr>
        <w:t>6</w:t>
      </w:r>
      <w:r w:rsidR="00DD608C"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651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5A272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="00DD608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D02BB4" w:rsidRPr="00DC27F3" w:rsidRDefault="00DD608C" w:rsidP="0069018B">
      <w:pPr>
        <w:pStyle w:val="Default"/>
        <w:tabs>
          <w:tab w:val="left" w:pos="1985"/>
        </w:tabs>
        <w:ind w:right="435"/>
        <w:rPr>
          <w:rFonts w:asciiTheme="majorHAnsi" w:hAnsiTheme="majorHAnsi"/>
          <w:color w:val="auto"/>
          <w:sz w:val="18"/>
          <w:szCs w:val="18"/>
        </w:rPr>
      </w:pPr>
      <w:r w:rsidRPr="00DC27F3">
        <w:rPr>
          <w:rFonts w:ascii="Cambria" w:hAnsi="Cambria" w:cs="Arial"/>
          <w:color w:val="auto"/>
          <w:sz w:val="18"/>
          <w:szCs w:val="18"/>
        </w:rPr>
        <w:t xml:space="preserve">Kolégium rektora STU </w:t>
      </w:r>
      <w:r w:rsidR="00DC5969">
        <w:rPr>
          <w:rFonts w:asciiTheme="majorHAnsi" w:hAnsiTheme="majorHAnsi" w:cs="Calibri"/>
          <w:color w:val="auto"/>
          <w:sz w:val="18"/>
          <w:szCs w:val="18"/>
        </w:rPr>
        <w:t xml:space="preserve">prerokovalo </w:t>
      </w:r>
      <w:r w:rsidR="00550BF4">
        <w:rPr>
          <w:rFonts w:asciiTheme="majorHAnsi" w:hAnsiTheme="majorHAnsi" w:cs="Arial"/>
          <w:sz w:val="18"/>
          <w:szCs w:val="18"/>
          <w:shd w:val="clear" w:color="auto" w:fill="FFFFFF"/>
        </w:rPr>
        <w:t>realizáciu projektu „Letná univerzita pre stredoškolákov 2018“</w:t>
      </w:r>
      <w:r w:rsidR="00550BF4" w:rsidRPr="009A24A1">
        <w:rPr>
          <w:rFonts w:asciiTheme="majorHAnsi" w:hAnsiTheme="majorHAnsi"/>
          <w:sz w:val="18"/>
          <w:szCs w:val="18"/>
        </w:rPr>
        <w:t>.</w:t>
      </w:r>
    </w:p>
    <w:p w:rsidR="0069018B" w:rsidRDefault="0069018B" w:rsidP="0069018B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BB2E9B" w:rsidRPr="00BB2E9B" w:rsidRDefault="00BB2E9B" w:rsidP="00BB2E9B">
      <w:pPr>
        <w:tabs>
          <w:tab w:val="left" w:pos="284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550BF4" w:rsidRPr="00550BF4">
        <w:rPr>
          <w:rFonts w:asciiTheme="majorHAnsi" w:hAnsiTheme="majorHAnsi"/>
          <w:b/>
          <w:sz w:val="18"/>
          <w:szCs w:val="18"/>
          <w:u w:val="single"/>
        </w:rPr>
        <w:t>Účasť STU na veľtrhoch 2018</w:t>
      </w:r>
    </w:p>
    <w:p w:rsidR="00BB2E9B" w:rsidRPr="00532772" w:rsidRDefault="00BB2E9B" w:rsidP="00BB2E9B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550BF4" w:rsidRDefault="00550BF4" w:rsidP="00550BF4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Peciar v súvislosti s prípravou účasti STU na veľtrhoch vzdelávania v roku 2018.</w:t>
      </w:r>
    </w:p>
    <w:p w:rsidR="000B1321" w:rsidRDefault="000B1321" w:rsidP="00550BF4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diskusie dekan </w:t>
      </w:r>
      <w:proofErr w:type="spellStart"/>
      <w:r>
        <w:rPr>
          <w:rFonts w:asciiTheme="majorHAnsi" w:hAnsiTheme="majorHAnsi" w:cs="Calibri"/>
          <w:sz w:val="18"/>
          <w:szCs w:val="18"/>
        </w:rPr>
        <w:t>Šooš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upozornil na formálnu chybu v dátume konania MSV Brno. Zároveň navrhol zvážiť účasť v rámci výstav „Kam na Vysokú“ a na českom </w:t>
      </w:r>
      <w:proofErr w:type="spellStart"/>
      <w:r>
        <w:rPr>
          <w:rFonts w:asciiTheme="majorHAnsi" w:hAnsiTheme="majorHAnsi" w:cs="Calibri"/>
          <w:sz w:val="18"/>
          <w:szCs w:val="18"/>
        </w:rPr>
        <w:t>Gaudeame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. V nadväznosti na uvedené dekan </w:t>
      </w:r>
      <w:proofErr w:type="spellStart"/>
      <w:r>
        <w:rPr>
          <w:rFonts w:asciiTheme="majorHAnsi" w:hAnsiTheme="majorHAnsi" w:cs="Calibri"/>
          <w:sz w:val="18"/>
          <w:szCs w:val="18"/>
        </w:rPr>
        <w:t>Unčík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navrhol možnosť účasti STU</w:t>
      </w:r>
      <w:r w:rsidR="00064753">
        <w:rPr>
          <w:rFonts w:asciiTheme="majorHAnsi" w:hAnsiTheme="majorHAnsi" w:cs="Calibri"/>
          <w:sz w:val="18"/>
          <w:szCs w:val="18"/>
        </w:rPr>
        <w:t>,</w:t>
      </w:r>
      <w:r>
        <w:rPr>
          <w:rFonts w:asciiTheme="majorHAnsi" w:hAnsiTheme="majorHAnsi" w:cs="Calibri"/>
          <w:sz w:val="18"/>
          <w:szCs w:val="18"/>
        </w:rPr>
        <w:t xml:space="preserve"> napr. aj na Ukrajine, príp. v Srbsku a pod.</w:t>
      </w:r>
    </w:p>
    <w:p w:rsidR="00BB2E9B" w:rsidRDefault="00BB2E9B" w:rsidP="00BB2E9B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3962EB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550BF4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550BF4" w:rsidRDefault="00BB2E9B" w:rsidP="00550BF4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CB0E4F">
        <w:rPr>
          <w:rFonts w:asciiTheme="majorHAnsi" w:hAnsiTheme="majorHAnsi" w:cs="Arial"/>
          <w:sz w:val="18"/>
          <w:szCs w:val="18"/>
        </w:rPr>
        <w:t xml:space="preserve">Kolégium rektora STU </w:t>
      </w:r>
      <w:r w:rsidR="00550BF4">
        <w:rPr>
          <w:rFonts w:asciiTheme="majorHAnsi" w:hAnsiTheme="majorHAnsi" w:cs="Arial"/>
          <w:sz w:val="18"/>
          <w:szCs w:val="18"/>
        </w:rPr>
        <w:t xml:space="preserve">súhlasí s </w:t>
      </w:r>
      <w:r w:rsidR="00550BF4" w:rsidRPr="00B64DB1">
        <w:rPr>
          <w:rFonts w:asciiTheme="majorHAnsi" w:hAnsiTheme="majorHAnsi" w:cs="Calibri"/>
          <w:sz w:val="18"/>
          <w:szCs w:val="18"/>
        </w:rPr>
        <w:t>účasť</w:t>
      </w:r>
      <w:r w:rsidR="00550BF4">
        <w:rPr>
          <w:rFonts w:asciiTheme="majorHAnsi" w:hAnsiTheme="majorHAnsi" w:cs="Calibri"/>
          <w:sz w:val="18"/>
          <w:szCs w:val="18"/>
        </w:rPr>
        <w:t>ou</w:t>
      </w:r>
      <w:r w:rsidR="00550BF4" w:rsidRPr="00B64DB1">
        <w:rPr>
          <w:rFonts w:asciiTheme="majorHAnsi" w:hAnsiTheme="majorHAnsi" w:cs="Calibri"/>
          <w:sz w:val="18"/>
          <w:szCs w:val="18"/>
        </w:rPr>
        <w:t xml:space="preserve"> STU na veľtrhoch </w:t>
      </w:r>
      <w:proofErr w:type="spellStart"/>
      <w:r w:rsidR="00550BF4" w:rsidRPr="00B64DB1">
        <w:rPr>
          <w:rFonts w:asciiTheme="majorHAnsi" w:hAnsiTheme="majorHAnsi" w:cs="Calibri"/>
          <w:sz w:val="18"/>
          <w:szCs w:val="18"/>
        </w:rPr>
        <w:t>Gaudeamus</w:t>
      </w:r>
      <w:proofErr w:type="spellEnd"/>
      <w:r w:rsidR="00550BF4" w:rsidRPr="00B64DB1">
        <w:rPr>
          <w:rFonts w:asciiTheme="majorHAnsi" w:hAnsiTheme="majorHAnsi" w:cs="Calibri"/>
          <w:sz w:val="18"/>
          <w:szCs w:val="18"/>
        </w:rPr>
        <w:t xml:space="preserve"> Nitra, Akadémia – </w:t>
      </w:r>
      <w:proofErr w:type="spellStart"/>
      <w:r w:rsidR="00550BF4" w:rsidRPr="00B64DB1">
        <w:rPr>
          <w:rFonts w:asciiTheme="majorHAnsi" w:hAnsiTheme="majorHAnsi" w:cs="Calibri"/>
          <w:sz w:val="18"/>
          <w:szCs w:val="18"/>
        </w:rPr>
        <w:t>Vapac</w:t>
      </w:r>
      <w:proofErr w:type="spellEnd"/>
      <w:r w:rsidR="00550BF4" w:rsidRPr="00B64DB1">
        <w:rPr>
          <w:rFonts w:asciiTheme="majorHAnsi" w:hAnsiTheme="majorHAnsi" w:cs="Calibri"/>
          <w:sz w:val="18"/>
          <w:szCs w:val="18"/>
        </w:rPr>
        <w:t xml:space="preserve">,  </w:t>
      </w:r>
      <w:proofErr w:type="spellStart"/>
      <w:r w:rsidR="00550BF4" w:rsidRPr="00B64DB1">
        <w:rPr>
          <w:rFonts w:asciiTheme="majorHAnsi" w:hAnsiTheme="majorHAnsi" w:cs="Calibri"/>
          <w:sz w:val="18"/>
          <w:szCs w:val="18"/>
        </w:rPr>
        <w:t>Gaudeamus</w:t>
      </w:r>
      <w:proofErr w:type="spellEnd"/>
      <w:r w:rsidR="00550BF4" w:rsidRPr="00B64DB1">
        <w:rPr>
          <w:rFonts w:asciiTheme="majorHAnsi" w:hAnsiTheme="majorHAnsi" w:cs="Calibri"/>
          <w:sz w:val="18"/>
          <w:szCs w:val="18"/>
        </w:rPr>
        <w:t xml:space="preserve"> Brno, </w:t>
      </w:r>
      <w:proofErr w:type="spellStart"/>
      <w:r w:rsidR="00550BF4" w:rsidRPr="00B64DB1">
        <w:rPr>
          <w:rFonts w:asciiTheme="majorHAnsi" w:hAnsiTheme="majorHAnsi" w:cs="Calibri"/>
          <w:sz w:val="18"/>
          <w:szCs w:val="18"/>
        </w:rPr>
        <w:t>Pro</w:t>
      </w:r>
      <w:proofErr w:type="spellEnd"/>
      <w:r w:rsidR="00550BF4" w:rsidRPr="00B64DB1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="00550BF4" w:rsidRPr="00B64DB1">
        <w:rPr>
          <w:rFonts w:asciiTheme="majorHAnsi" w:hAnsiTheme="majorHAnsi" w:cs="Calibri"/>
          <w:sz w:val="18"/>
          <w:szCs w:val="18"/>
        </w:rPr>
        <w:t>Educo</w:t>
      </w:r>
      <w:proofErr w:type="spellEnd"/>
      <w:r w:rsidR="00550BF4" w:rsidRPr="00550BF4">
        <w:rPr>
          <w:rFonts w:asciiTheme="majorHAnsi" w:hAnsiTheme="majorHAnsi" w:cs="Calibri"/>
          <w:sz w:val="18"/>
          <w:szCs w:val="18"/>
        </w:rPr>
        <w:t xml:space="preserve"> </w:t>
      </w:r>
      <w:r w:rsidR="00550BF4" w:rsidRPr="00B64DB1">
        <w:rPr>
          <w:rFonts w:asciiTheme="majorHAnsi" w:hAnsiTheme="majorHAnsi" w:cs="Calibri"/>
          <w:sz w:val="18"/>
          <w:szCs w:val="18"/>
        </w:rPr>
        <w:t xml:space="preserve">pre rok </w:t>
      </w:r>
    </w:p>
    <w:p w:rsidR="00550BF4" w:rsidRDefault="00550BF4" w:rsidP="00550BF4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Arial"/>
          <w:b/>
          <w:color w:val="C00000"/>
          <w:sz w:val="18"/>
          <w:szCs w:val="18"/>
        </w:rPr>
      </w:pPr>
      <w:r w:rsidRPr="00B64DB1">
        <w:rPr>
          <w:rFonts w:asciiTheme="majorHAnsi" w:hAnsiTheme="majorHAnsi" w:cs="Calibri"/>
          <w:sz w:val="18"/>
          <w:szCs w:val="18"/>
        </w:rPr>
        <w:t>2018</w:t>
      </w:r>
      <w:r w:rsidR="000B1321">
        <w:rPr>
          <w:rFonts w:asciiTheme="majorHAnsi" w:hAnsiTheme="majorHAnsi" w:cs="Calibri"/>
          <w:sz w:val="18"/>
          <w:szCs w:val="18"/>
        </w:rPr>
        <w:t xml:space="preserve"> a s účasťou STU na 60. ročníku MSV v Brne.</w:t>
      </w:r>
    </w:p>
    <w:p w:rsidR="00550BF4" w:rsidRDefault="00550BF4" w:rsidP="00550BF4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5.1/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50BF4" w:rsidRPr="00B64DB1" w:rsidRDefault="00550BF4" w:rsidP="00550BF4">
      <w:pPr>
        <w:tabs>
          <w:tab w:val="left" w:pos="1985"/>
        </w:tabs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B64DB1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Pr="00B64DB1">
        <w:rPr>
          <w:rFonts w:asciiTheme="majorHAnsi" w:hAnsiTheme="majorHAnsi" w:cs="Calibri"/>
          <w:sz w:val="18"/>
          <w:szCs w:val="18"/>
        </w:rPr>
        <w:t>súhlasí, aby bola študentom reprezentujúcim STU na veľtrhoch 2018 zo strany fakúlt/ústavu vytvorená možnosť náhrady za vymeškaný výučbový proces v čase konania veľtrhov</w:t>
      </w:r>
      <w:r w:rsidRPr="00B64DB1">
        <w:rPr>
          <w:rFonts w:asciiTheme="majorHAnsi" w:hAnsiTheme="majorHAnsi" w:cs="Arial"/>
          <w:sz w:val="18"/>
          <w:szCs w:val="18"/>
          <w:shd w:val="clear" w:color="auto" w:fill="FFFFFF"/>
        </w:rPr>
        <w:t>.</w:t>
      </w:r>
    </w:p>
    <w:p w:rsidR="00550BF4" w:rsidRDefault="00550BF4" w:rsidP="00550BF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5.2/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50BF4" w:rsidRPr="00B64DB1" w:rsidRDefault="00550BF4" w:rsidP="00550BF4">
      <w:pPr>
        <w:tabs>
          <w:tab w:val="left" w:pos="1985"/>
        </w:tabs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B64DB1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Pr="00B64DB1">
        <w:rPr>
          <w:rFonts w:asciiTheme="majorHAnsi" w:hAnsiTheme="majorHAnsi" w:cs="Calibri"/>
          <w:sz w:val="18"/>
          <w:szCs w:val="18"/>
        </w:rPr>
        <w:t>súhlasí</w:t>
      </w:r>
      <w:r w:rsidRPr="00550BF4">
        <w:rPr>
          <w:rFonts w:asciiTheme="majorHAnsi" w:hAnsiTheme="majorHAnsi" w:cs="Calibri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 xml:space="preserve">s </w:t>
      </w:r>
      <w:r w:rsidRPr="00B64DB1">
        <w:rPr>
          <w:rFonts w:asciiTheme="majorHAnsi" w:hAnsiTheme="majorHAnsi" w:cs="Calibri"/>
          <w:sz w:val="18"/>
          <w:szCs w:val="18"/>
        </w:rPr>
        <w:t>udelen</w:t>
      </w:r>
      <w:r>
        <w:rPr>
          <w:rFonts w:asciiTheme="majorHAnsi" w:hAnsiTheme="majorHAnsi" w:cs="Calibri"/>
          <w:sz w:val="18"/>
          <w:szCs w:val="18"/>
        </w:rPr>
        <w:t>ím</w:t>
      </w:r>
      <w:r w:rsidRPr="00B64DB1">
        <w:rPr>
          <w:rFonts w:asciiTheme="majorHAnsi" w:hAnsiTheme="majorHAnsi" w:cs="Calibri"/>
          <w:sz w:val="18"/>
          <w:szCs w:val="18"/>
        </w:rPr>
        <w:t xml:space="preserve"> odmeny študentom zo štipendijného fondu, príp. z iných zdrojov v celkovej sume 3000€.</w:t>
      </w:r>
    </w:p>
    <w:p w:rsidR="000F60DE" w:rsidRDefault="000F60DE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FA18EB" w:rsidRPr="00DC27F3" w:rsidRDefault="00FA18EB" w:rsidP="00FA18EB">
      <w:pPr>
        <w:tabs>
          <w:tab w:val="left" w:pos="284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0B1321" w:rsidRPr="000B1321">
        <w:rPr>
          <w:rFonts w:asciiTheme="majorHAnsi" w:hAnsiTheme="majorHAnsi"/>
          <w:b/>
          <w:sz w:val="18"/>
          <w:szCs w:val="18"/>
          <w:u w:val="single"/>
        </w:rPr>
        <w:t>Návrh rozpočtu STU na rok 2018</w:t>
      </w:r>
    </w:p>
    <w:p w:rsidR="00FA18EB" w:rsidRPr="00532772" w:rsidRDefault="00FA18EB" w:rsidP="00FA18EB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7413C9" w:rsidRDefault="000B1321" w:rsidP="00FA18EB">
      <w:pPr>
        <w:pStyle w:val="Odsekzoznamu"/>
        <w:ind w:left="1412" w:right="435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kvestor. Prizvaná: Ing. Matúšková.</w:t>
      </w:r>
    </w:p>
    <w:p w:rsidR="007413C9" w:rsidRDefault="007413C9" w:rsidP="00FA18EB">
      <w:pPr>
        <w:pStyle w:val="Odsekzoznamu"/>
        <w:ind w:left="1412" w:right="435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Rektor poďakoval dekanom za včasné spracovanie podkladov do návrhu rozpočtu.</w:t>
      </w:r>
    </w:p>
    <w:p w:rsidR="000B1321" w:rsidRDefault="007413C9" w:rsidP="00FA18EB">
      <w:pPr>
        <w:pStyle w:val="Odsekzoznamu"/>
        <w:ind w:left="1412" w:right="435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rámci krátkej diskusie dekanka Bieliková avizovala v budúcom roku finančný prepad fakulty - záporný hospodársky výsledok.</w:t>
      </w:r>
      <w:r w:rsidR="000B1321">
        <w:rPr>
          <w:rFonts w:asciiTheme="majorHAnsi" w:hAnsiTheme="majorHAnsi" w:cs="Calibri"/>
          <w:sz w:val="18"/>
          <w:szCs w:val="18"/>
        </w:rPr>
        <w:t xml:space="preserve"> </w:t>
      </w:r>
    </w:p>
    <w:p w:rsidR="00FA18EB" w:rsidRDefault="00FA18EB" w:rsidP="00FA18EB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7413C9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FA18EB" w:rsidRDefault="00FA18EB" w:rsidP="0071519C">
      <w:pPr>
        <w:pStyle w:val="Default"/>
        <w:tabs>
          <w:tab w:val="left" w:pos="1560"/>
          <w:tab w:val="left" w:pos="1985"/>
        </w:tabs>
        <w:ind w:left="1980" w:hanging="1980"/>
        <w:rPr>
          <w:rFonts w:ascii="Cambria" w:hAnsi="Cambria" w:cs="Arial"/>
          <w:b/>
          <w:sz w:val="18"/>
          <w:szCs w:val="18"/>
          <w:u w:val="single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7413C9">
        <w:rPr>
          <w:rFonts w:asciiTheme="majorHAnsi" w:hAnsiTheme="majorHAnsi"/>
          <w:sz w:val="18"/>
          <w:szCs w:val="18"/>
        </w:rPr>
        <w:t>prerokovalo návrh rozpočtu STU na rok 2018</w:t>
      </w:r>
      <w:r w:rsidRPr="00126B04">
        <w:rPr>
          <w:rFonts w:asciiTheme="majorHAnsi" w:hAnsiTheme="majorHAnsi" w:cstheme="majorHAnsi"/>
          <w:bCs/>
          <w:sz w:val="18"/>
          <w:szCs w:val="18"/>
        </w:rPr>
        <w:t>.</w:t>
      </w:r>
      <w:r w:rsidRPr="00126B04">
        <w:rPr>
          <w:rFonts w:ascii="Cambria" w:hAnsi="Cambria" w:cs="Arial"/>
          <w:b/>
          <w:sz w:val="18"/>
          <w:szCs w:val="18"/>
        </w:rPr>
        <w:t xml:space="preserve"> </w:t>
      </w:r>
    </w:p>
    <w:p w:rsidR="00FA18EB" w:rsidRDefault="00FA18EB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7413C9" w:rsidRPr="00DC27F3" w:rsidRDefault="007413C9" w:rsidP="007413C9">
      <w:pPr>
        <w:tabs>
          <w:tab w:val="left" w:pos="284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Pr="007413C9">
        <w:rPr>
          <w:rFonts w:asciiTheme="majorHAnsi" w:hAnsiTheme="majorHAnsi"/>
          <w:b/>
          <w:sz w:val="18"/>
          <w:szCs w:val="18"/>
          <w:u w:val="single"/>
        </w:rPr>
        <w:t>Analýza súladu s GDPR - ústna informácia</w:t>
      </w:r>
    </w:p>
    <w:p w:rsidR="007413C9" w:rsidRPr="00532772" w:rsidRDefault="007413C9" w:rsidP="007413C9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A87248" w:rsidRDefault="007413C9" w:rsidP="00A87248">
      <w:pPr>
        <w:pStyle w:val="Odsekzoznamu"/>
        <w:ind w:left="1412" w:right="435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Bod uviedol prorektor Stanko v zastúpení prorektora </w:t>
      </w:r>
      <w:proofErr w:type="spellStart"/>
      <w:r>
        <w:rPr>
          <w:rFonts w:asciiTheme="majorHAnsi" w:hAnsiTheme="majorHAnsi" w:cs="Calibri"/>
          <w:sz w:val="18"/>
          <w:szCs w:val="18"/>
        </w:rPr>
        <w:t>Čičáka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. Prizvaní: prof. Horváth, doc. Hudec, </w:t>
      </w:r>
      <w:r w:rsidR="00A87248">
        <w:rPr>
          <w:rFonts w:asciiTheme="majorHAnsi" w:hAnsiTheme="majorHAnsi" w:cs="Calibri"/>
          <w:sz w:val="18"/>
          <w:szCs w:val="18"/>
        </w:rPr>
        <w:t xml:space="preserve">JUDr. </w:t>
      </w:r>
      <w:proofErr w:type="spellStart"/>
      <w:r w:rsidR="00A87248">
        <w:rPr>
          <w:rFonts w:asciiTheme="majorHAnsi" w:hAnsiTheme="majorHAnsi" w:cs="Calibri"/>
          <w:sz w:val="18"/>
          <w:szCs w:val="18"/>
        </w:rPr>
        <w:t>Michalička</w:t>
      </w:r>
      <w:proofErr w:type="spellEnd"/>
      <w:r w:rsidR="00A87248">
        <w:rPr>
          <w:rFonts w:asciiTheme="majorHAnsi" w:hAnsiTheme="majorHAnsi" w:cs="Calibri"/>
          <w:sz w:val="18"/>
          <w:szCs w:val="18"/>
        </w:rPr>
        <w:t xml:space="preserve">, </w:t>
      </w:r>
      <w:r>
        <w:rPr>
          <w:rFonts w:asciiTheme="majorHAnsi" w:hAnsiTheme="majorHAnsi" w:cs="Calibri"/>
          <w:sz w:val="18"/>
          <w:szCs w:val="18"/>
        </w:rPr>
        <w:t xml:space="preserve">p. </w:t>
      </w:r>
      <w:proofErr w:type="spellStart"/>
      <w:r>
        <w:rPr>
          <w:rFonts w:asciiTheme="majorHAnsi" w:hAnsiTheme="majorHAnsi" w:cs="Calibri"/>
          <w:sz w:val="18"/>
          <w:szCs w:val="18"/>
        </w:rPr>
        <w:t>Böjtös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a </w:t>
      </w:r>
    </w:p>
    <w:p w:rsidR="007413C9" w:rsidRPr="00A87248" w:rsidRDefault="007413C9" w:rsidP="00A87248">
      <w:pPr>
        <w:pStyle w:val="Odsekzoznamu"/>
        <w:ind w:left="1412" w:right="435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A87248">
        <w:rPr>
          <w:rFonts w:asciiTheme="majorHAnsi" w:hAnsiTheme="majorHAnsi" w:cs="Calibri"/>
          <w:sz w:val="18"/>
          <w:szCs w:val="18"/>
        </w:rPr>
        <w:t xml:space="preserve">p. </w:t>
      </w:r>
      <w:proofErr w:type="spellStart"/>
      <w:r w:rsidRPr="00A87248">
        <w:rPr>
          <w:rFonts w:asciiTheme="majorHAnsi" w:hAnsiTheme="majorHAnsi" w:cs="Calibri"/>
          <w:sz w:val="18"/>
          <w:szCs w:val="18"/>
        </w:rPr>
        <w:t>Gregáň</w:t>
      </w:r>
      <w:proofErr w:type="spellEnd"/>
      <w:r w:rsidRPr="00A87248">
        <w:rPr>
          <w:rFonts w:asciiTheme="majorHAnsi" w:hAnsiTheme="majorHAnsi" w:cs="Calibri"/>
          <w:sz w:val="18"/>
          <w:szCs w:val="18"/>
        </w:rPr>
        <w:t xml:space="preserve"> (</w:t>
      </w:r>
      <w:proofErr w:type="spellStart"/>
      <w:r w:rsidRPr="00A87248">
        <w:rPr>
          <w:rFonts w:asciiTheme="majorHAnsi" w:hAnsiTheme="majorHAnsi" w:cs="Calibri"/>
          <w:sz w:val="18"/>
          <w:szCs w:val="18"/>
        </w:rPr>
        <w:t>Datalan</w:t>
      </w:r>
      <w:proofErr w:type="spellEnd"/>
      <w:r w:rsidRPr="00A87248">
        <w:rPr>
          <w:rFonts w:asciiTheme="majorHAnsi" w:hAnsiTheme="majorHAnsi" w:cs="Calibri"/>
          <w:sz w:val="18"/>
          <w:szCs w:val="18"/>
        </w:rPr>
        <w:t>).</w:t>
      </w:r>
    </w:p>
    <w:p w:rsidR="007413C9" w:rsidRDefault="00940136" w:rsidP="007413C9">
      <w:pPr>
        <w:pStyle w:val="Odsekzoznamu"/>
        <w:ind w:left="1412" w:right="435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Zástupcovia spoločnosti</w:t>
      </w:r>
      <w:r w:rsidR="007413C9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="007413C9">
        <w:rPr>
          <w:rFonts w:asciiTheme="majorHAnsi" w:hAnsiTheme="majorHAnsi" w:cs="Calibri"/>
          <w:sz w:val="18"/>
          <w:szCs w:val="18"/>
        </w:rPr>
        <w:t>Datalan</w:t>
      </w:r>
      <w:proofErr w:type="spellEnd"/>
      <w:r w:rsidR="007413C9">
        <w:rPr>
          <w:rFonts w:asciiTheme="majorHAnsi" w:hAnsiTheme="majorHAnsi" w:cs="Calibri"/>
          <w:sz w:val="18"/>
          <w:szCs w:val="18"/>
        </w:rPr>
        <w:t xml:space="preserve"> na zasadnutí prítomným prezentovali záverečnú správu analýzy súladu s GDPR.</w:t>
      </w:r>
    </w:p>
    <w:p w:rsidR="00891DC3" w:rsidRPr="00891DC3" w:rsidRDefault="00891DC3" w:rsidP="007413C9">
      <w:pPr>
        <w:pStyle w:val="Odsekzoznamu"/>
        <w:ind w:left="1412" w:right="435" w:hanging="1412"/>
        <w:contextualSpacing w:val="0"/>
        <w:rPr>
          <w:rFonts w:asciiTheme="majorHAnsi" w:hAnsiTheme="majorHAnsi" w:cs="Calibri"/>
          <w:sz w:val="18"/>
          <w:szCs w:val="18"/>
          <w:u w:val="single"/>
        </w:rPr>
      </w:pPr>
      <w:r w:rsidRPr="00891DC3">
        <w:rPr>
          <w:rFonts w:asciiTheme="majorHAnsi" w:hAnsiTheme="majorHAnsi" w:cs="Calibri"/>
          <w:sz w:val="18"/>
          <w:szCs w:val="18"/>
          <w:u w:val="single"/>
        </w:rPr>
        <w:t>Z diskusie:</w:t>
      </w:r>
    </w:p>
    <w:p w:rsidR="00891DC3" w:rsidRDefault="00891DC3" w:rsidP="00891DC3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Rektor informoval, že na jednej z fakúlt oslovovala v mene STU zamestnancov a študentov externá inštitúcia s cieľom </w:t>
      </w:r>
      <w:r w:rsidRPr="00891DC3">
        <w:rPr>
          <w:rFonts w:asciiTheme="majorHAnsi" w:hAnsiTheme="majorHAnsi"/>
          <w:sz w:val="18"/>
          <w:szCs w:val="18"/>
        </w:rPr>
        <w:t>absolvova</w:t>
      </w:r>
      <w:r>
        <w:rPr>
          <w:rFonts w:asciiTheme="majorHAnsi" w:hAnsiTheme="majorHAnsi"/>
          <w:sz w:val="18"/>
          <w:szCs w:val="18"/>
        </w:rPr>
        <w:t>ť</w:t>
      </w:r>
      <w:r w:rsidRPr="00891DC3">
        <w:rPr>
          <w:rFonts w:asciiTheme="majorHAnsi" w:hAnsiTheme="majorHAnsi"/>
          <w:sz w:val="18"/>
          <w:szCs w:val="18"/>
        </w:rPr>
        <w:t xml:space="preserve"> z</w:t>
      </w:r>
      <w:r>
        <w:rPr>
          <w:rFonts w:asciiTheme="majorHAnsi" w:hAnsiTheme="majorHAnsi"/>
          <w:sz w:val="18"/>
          <w:szCs w:val="18"/>
        </w:rPr>
        <w:t>á</w:t>
      </w:r>
      <w:r w:rsidRPr="00891DC3">
        <w:rPr>
          <w:rFonts w:asciiTheme="majorHAnsi" w:hAnsiTheme="majorHAnsi"/>
          <w:sz w:val="18"/>
          <w:szCs w:val="18"/>
        </w:rPr>
        <w:t>konom povinn</w:t>
      </w:r>
      <w:r>
        <w:rPr>
          <w:rFonts w:asciiTheme="majorHAnsi" w:hAnsiTheme="majorHAnsi"/>
          <w:sz w:val="18"/>
          <w:szCs w:val="18"/>
        </w:rPr>
        <w:t>é</w:t>
      </w:r>
      <w:r w:rsidRPr="00891DC3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š</w:t>
      </w:r>
      <w:r w:rsidRPr="00891DC3">
        <w:rPr>
          <w:rFonts w:asciiTheme="majorHAnsi" w:hAnsiTheme="majorHAnsi"/>
          <w:sz w:val="18"/>
          <w:szCs w:val="18"/>
        </w:rPr>
        <w:t>kolenia</w:t>
      </w:r>
      <w:r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Fakulta poskytla tejto inštitúcii osobné údaje, čo je aj z hľadiska GDPR problematické.</w:t>
      </w:r>
    </w:p>
    <w:p w:rsidR="00891DC3" w:rsidRPr="00891DC3" w:rsidRDefault="00891DC3" w:rsidP="00891DC3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</w:t>
      </w:r>
      <w:r w:rsidRPr="00891DC3">
        <w:rPr>
          <w:rFonts w:asciiTheme="majorHAnsi" w:hAnsiTheme="majorHAnsi" w:cstheme="majorHAnsi"/>
          <w:sz w:val="18"/>
          <w:szCs w:val="18"/>
        </w:rPr>
        <w:t xml:space="preserve">ekanka FIIT STU konštatovala, že </w:t>
      </w:r>
      <w:r w:rsidR="00064753">
        <w:rPr>
          <w:rFonts w:asciiTheme="majorHAnsi" w:hAnsiTheme="majorHAnsi" w:cstheme="majorHAnsi"/>
          <w:sz w:val="18"/>
          <w:szCs w:val="18"/>
        </w:rPr>
        <w:t>agendu</w:t>
      </w:r>
      <w:r w:rsidRPr="00891DC3">
        <w:rPr>
          <w:rFonts w:asciiTheme="majorHAnsi" w:hAnsiTheme="majorHAnsi" w:cstheme="majorHAnsi"/>
          <w:sz w:val="18"/>
          <w:szCs w:val="18"/>
        </w:rPr>
        <w:t xml:space="preserve"> s GDPR by mali riešiť všetky školy centrálne a postupovať spoločne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891DC3" w:rsidRPr="00891DC3" w:rsidRDefault="00891DC3" w:rsidP="00891DC3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</w:t>
      </w:r>
      <w:r w:rsidRPr="00891DC3">
        <w:rPr>
          <w:rFonts w:asciiTheme="majorHAnsi" w:hAnsiTheme="majorHAnsi" w:cstheme="majorHAnsi"/>
          <w:sz w:val="18"/>
          <w:szCs w:val="18"/>
        </w:rPr>
        <w:t xml:space="preserve">ekan </w:t>
      </w:r>
      <w:proofErr w:type="spellStart"/>
      <w:r w:rsidRPr="00891DC3">
        <w:rPr>
          <w:rFonts w:asciiTheme="majorHAnsi" w:hAnsiTheme="majorHAnsi" w:cstheme="majorHAnsi"/>
          <w:sz w:val="18"/>
          <w:szCs w:val="18"/>
        </w:rPr>
        <w:t>Šooš</w:t>
      </w:r>
      <w:proofErr w:type="spellEnd"/>
      <w:r w:rsidRPr="00891DC3">
        <w:rPr>
          <w:rFonts w:asciiTheme="majorHAnsi" w:hAnsiTheme="majorHAnsi" w:cstheme="majorHAnsi"/>
          <w:sz w:val="18"/>
          <w:szCs w:val="18"/>
        </w:rPr>
        <w:t xml:space="preserve"> informoval, že na </w:t>
      </w:r>
      <w:proofErr w:type="spellStart"/>
      <w:r w:rsidRPr="00891DC3">
        <w:rPr>
          <w:rFonts w:asciiTheme="majorHAnsi" w:hAnsiTheme="majorHAnsi" w:cstheme="majorHAnsi"/>
          <w:sz w:val="18"/>
          <w:szCs w:val="18"/>
        </w:rPr>
        <w:t>SjF</w:t>
      </w:r>
      <w:proofErr w:type="spellEnd"/>
      <w:r w:rsidRPr="00891DC3">
        <w:rPr>
          <w:rFonts w:asciiTheme="majorHAnsi" w:hAnsiTheme="majorHAnsi" w:cstheme="majorHAnsi"/>
          <w:sz w:val="18"/>
          <w:szCs w:val="18"/>
        </w:rPr>
        <w:t xml:space="preserve"> STU sa k problematike GDPR uskutočnilo školenie, ktoré bolo podľa jeho názoru vysoko profesionálne</w:t>
      </w:r>
      <w:r w:rsidR="00064753">
        <w:rPr>
          <w:rFonts w:asciiTheme="majorHAnsi" w:hAnsiTheme="majorHAnsi" w:cstheme="majorHAnsi"/>
          <w:sz w:val="18"/>
          <w:szCs w:val="18"/>
        </w:rPr>
        <w:t xml:space="preserve"> a poučné</w:t>
      </w:r>
      <w:r>
        <w:rPr>
          <w:rFonts w:asciiTheme="majorHAnsi" w:hAnsiTheme="majorHAnsi" w:cstheme="majorHAnsi"/>
          <w:sz w:val="18"/>
          <w:szCs w:val="18"/>
        </w:rPr>
        <w:t>. V</w:t>
      </w:r>
      <w:r w:rsidRPr="00891DC3">
        <w:rPr>
          <w:rFonts w:asciiTheme="majorHAnsi" w:hAnsiTheme="majorHAnsi" w:cstheme="majorHAnsi"/>
          <w:sz w:val="18"/>
          <w:szCs w:val="18"/>
        </w:rPr>
        <w:t xml:space="preserve"> prípade, že bude záujem o takéto školenie, </w:t>
      </w:r>
      <w:r w:rsidR="00064753">
        <w:rPr>
          <w:rFonts w:asciiTheme="majorHAnsi" w:hAnsiTheme="majorHAnsi" w:cstheme="majorHAnsi"/>
          <w:sz w:val="18"/>
          <w:szCs w:val="18"/>
        </w:rPr>
        <w:t>rád</w:t>
      </w:r>
      <w:r w:rsidRPr="00891DC3">
        <w:rPr>
          <w:rFonts w:asciiTheme="majorHAnsi" w:hAnsiTheme="majorHAnsi" w:cstheme="majorHAnsi"/>
          <w:sz w:val="18"/>
          <w:szCs w:val="18"/>
        </w:rPr>
        <w:t xml:space="preserve"> poskytn</w:t>
      </w:r>
      <w:r w:rsidR="00064753">
        <w:rPr>
          <w:rFonts w:asciiTheme="majorHAnsi" w:hAnsiTheme="majorHAnsi" w:cstheme="majorHAnsi"/>
          <w:sz w:val="18"/>
          <w:szCs w:val="18"/>
        </w:rPr>
        <w:t>e</w:t>
      </w:r>
      <w:r w:rsidRPr="00891DC3">
        <w:rPr>
          <w:rFonts w:asciiTheme="majorHAnsi" w:hAnsiTheme="majorHAnsi" w:cstheme="majorHAnsi"/>
          <w:sz w:val="18"/>
          <w:szCs w:val="18"/>
        </w:rPr>
        <w:t xml:space="preserve"> kontakt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891DC3" w:rsidRDefault="00891DC3" w:rsidP="00891DC3">
      <w:pPr>
        <w:ind w:righ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V závere rekt</w:t>
      </w:r>
      <w:r w:rsidR="00940136">
        <w:rPr>
          <w:rFonts w:asciiTheme="majorHAnsi" w:hAnsiTheme="majorHAnsi" w:cstheme="majorHAnsi"/>
          <w:sz w:val="18"/>
          <w:szCs w:val="18"/>
        </w:rPr>
        <w:t xml:space="preserve">or konštatoval, že odporúčania zástupcov spol. </w:t>
      </w:r>
      <w:proofErr w:type="spellStart"/>
      <w:r>
        <w:rPr>
          <w:rFonts w:asciiTheme="majorHAnsi" w:hAnsiTheme="majorHAnsi" w:cstheme="majorHAnsi"/>
          <w:sz w:val="18"/>
          <w:szCs w:val="18"/>
        </w:rPr>
        <w:t>Datalan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bude potrebné pretransformovať dovnútra univerzity do konkrétnych úloh, s konkrétnymi zodpovednými a termínmi.</w:t>
      </w:r>
    </w:p>
    <w:p w:rsidR="007413C9" w:rsidRDefault="007413C9" w:rsidP="007413C9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</w:t>
      </w:r>
      <w:r w:rsidR="00A87248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7413C9" w:rsidRDefault="007413C9" w:rsidP="007413C9">
      <w:pPr>
        <w:pStyle w:val="Default"/>
        <w:tabs>
          <w:tab w:val="left" w:pos="1560"/>
          <w:tab w:val="left" w:pos="1985"/>
        </w:tabs>
        <w:ind w:left="1980" w:hanging="1980"/>
        <w:rPr>
          <w:rFonts w:ascii="Cambria" w:hAnsi="Cambria" w:cs="Arial"/>
          <w:b/>
          <w:sz w:val="18"/>
          <w:szCs w:val="18"/>
          <w:u w:val="single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/>
          <w:sz w:val="18"/>
          <w:szCs w:val="18"/>
        </w:rPr>
        <w:t xml:space="preserve">berie na vedomie </w:t>
      </w:r>
      <w:r w:rsidR="00A87248">
        <w:rPr>
          <w:rFonts w:asciiTheme="majorHAnsi" w:hAnsiTheme="majorHAnsi"/>
          <w:sz w:val="18"/>
          <w:szCs w:val="18"/>
        </w:rPr>
        <w:t xml:space="preserve">záverečnú správu </w:t>
      </w:r>
      <w:r>
        <w:rPr>
          <w:rFonts w:asciiTheme="majorHAnsi" w:hAnsiTheme="majorHAnsi"/>
          <w:sz w:val="18"/>
          <w:szCs w:val="18"/>
        </w:rPr>
        <w:t>analýzy súladu s GDPR</w:t>
      </w:r>
      <w:r w:rsidRPr="00126B04">
        <w:rPr>
          <w:rFonts w:asciiTheme="majorHAnsi" w:hAnsiTheme="majorHAnsi" w:cstheme="majorHAnsi"/>
          <w:bCs/>
          <w:sz w:val="18"/>
          <w:szCs w:val="18"/>
        </w:rPr>
        <w:t>.</w:t>
      </w:r>
      <w:r w:rsidRPr="00126B04">
        <w:rPr>
          <w:rFonts w:ascii="Cambria" w:hAnsi="Cambria" w:cs="Arial"/>
          <w:b/>
          <w:sz w:val="18"/>
          <w:szCs w:val="18"/>
        </w:rPr>
        <w:t xml:space="preserve"> </w:t>
      </w:r>
    </w:p>
    <w:p w:rsidR="00A36F1F" w:rsidRDefault="00A36F1F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7413C9" w:rsidRDefault="00A87248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 rozšíril program rokovania o ďalší bod „Návrh opatrenia na STU v súvislosti s GDPR“.  </w:t>
      </w:r>
    </w:p>
    <w:p w:rsidR="007413C9" w:rsidRDefault="007413C9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A87248" w:rsidRPr="00DC27F3" w:rsidRDefault="00A87248" w:rsidP="00A87248">
      <w:pPr>
        <w:tabs>
          <w:tab w:val="left" w:pos="284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8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Pr="00A87248">
        <w:rPr>
          <w:rFonts w:asciiTheme="majorHAnsi" w:hAnsiTheme="majorHAnsi"/>
          <w:b/>
          <w:sz w:val="18"/>
          <w:szCs w:val="18"/>
          <w:u w:val="single"/>
        </w:rPr>
        <w:t>Návrh opatrenia na STU v súvislosti s GDPR</w:t>
      </w:r>
    </w:p>
    <w:p w:rsidR="00A87248" w:rsidRPr="00532772" w:rsidRDefault="00A87248" w:rsidP="00A87248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A87248" w:rsidRDefault="00A87248" w:rsidP="00A87248">
      <w:pPr>
        <w:pStyle w:val="Odsekzoznamu"/>
        <w:ind w:left="1412" w:right="435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</w:t>
      </w:r>
      <w:r w:rsidR="00AE210C">
        <w:rPr>
          <w:rFonts w:asciiTheme="majorHAnsi" w:hAnsiTheme="majorHAnsi" w:cs="Calibri"/>
          <w:sz w:val="18"/>
          <w:szCs w:val="18"/>
        </w:rPr>
        <w:t xml:space="preserve">uviedol rektor. Dokument bol </w:t>
      </w:r>
      <w:r>
        <w:rPr>
          <w:rFonts w:asciiTheme="majorHAnsi" w:hAnsiTheme="majorHAnsi" w:cs="Calibri"/>
          <w:sz w:val="18"/>
          <w:szCs w:val="18"/>
        </w:rPr>
        <w:t xml:space="preserve">v papierovej forme distribuovaný priamo na rokovaní.  Prizvaný: JUDr. </w:t>
      </w:r>
      <w:proofErr w:type="spellStart"/>
      <w:r>
        <w:rPr>
          <w:rFonts w:asciiTheme="majorHAnsi" w:hAnsiTheme="majorHAnsi" w:cs="Calibri"/>
          <w:sz w:val="18"/>
          <w:szCs w:val="18"/>
        </w:rPr>
        <w:t>Michalička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A87248" w:rsidRDefault="00A87248" w:rsidP="00A87248">
      <w:pPr>
        <w:pStyle w:val="Odsekzoznamu"/>
        <w:ind w:left="1412" w:right="435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Rektor požiadal prítomných o názor.</w:t>
      </w:r>
      <w:r w:rsidR="00AE210C">
        <w:rPr>
          <w:rFonts w:asciiTheme="majorHAnsi" w:hAnsiTheme="majorHAnsi" w:cs="Calibri"/>
          <w:sz w:val="18"/>
          <w:szCs w:val="18"/>
        </w:rPr>
        <w:t xml:space="preserve"> Členovia kolégia rektora podporili predložený návrh.</w:t>
      </w:r>
    </w:p>
    <w:p w:rsidR="00AE210C" w:rsidRDefault="00AE210C" w:rsidP="00A87248">
      <w:pPr>
        <w:pStyle w:val="Odsekzoznamu"/>
        <w:ind w:left="1412" w:right="435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Prodekan MTF STU, prof. </w:t>
      </w:r>
      <w:proofErr w:type="spellStart"/>
      <w:r>
        <w:rPr>
          <w:rFonts w:asciiTheme="majorHAnsi" w:hAnsiTheme="majorHAnsi" w:cs="Calibri"/>
          <w:sz w:val="18"/>
          <w:szCs w:val="18"/>
        </w:rPr>
        <w:t>Čambál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sa v rámci diskusie informoval na ošetrenie zverejňovania štátnicových výsledkov a komisií.</w:t>
      </w:r>
    </w:p>
    <w:p w:rsidR="00A87248" w:rsidRDefault="00A87248" w:rsidP="00A87248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A87248" w:rsidRDefault="00A87248" w:rsidP="00A87248">
      <w:pPr>
        <w:pStyle w:val="Default"/>
        <w:tabs>
          <w:tab w:val="left" w:pos="1560"/>
          <w:tab w:val="left" w:pos="1985"/>
        </w:tabs>
        <w:ind w:left="1980" w:hanging="1980"/>
        <w:rPr>
          <w:rFonts w:ascii="Cambria" w:hAnsi="Cambria" w:cs="Arial"/>
          <w:b/>
          <w:sz w:val="18"/>
          <w:szCs w:val="18"/>
          <w:u w:val="single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/>
          <w:sz w:val="18"/>
          <w:szCs w:val="18"/>
        </w:rPr>
        <w:t>prerokovalo návrh opatrenia na STU v súvislosti s GDPR</w:t>
      </w:r>
      <w:r w:rsidRPr="00126B04">
        <w:rPr>
          <w:rFonts w:asciiTheme="majorHAnsi" w:hAnsiTheme="majorHAnsi" w:cstheme="majorHAnsi"/>
          <w:bCs/>
          <w:sz w:val="18"/>
          <w:szCs w:val="18"/>
        </w:rPr>
        <w:t>.</w:t>
      </w:r>
      <w:r w:rsidRPr="00126B04">
        <w:rPr>
          <w:rFonts w:ascii="Cambria" w:hAnsi="Cambria" w:cs="Arial"/>
          <w:b/>
          <w:sz w:val="18"/>
          <w:szCs w:val="18"/>
        </w:rPr>
        <w:t xml:space="preserve"> </w:t>
      </w:r>
    </w:p>
    <w:p w:rsidR="00A87248" w:rsidRDefault="00A87248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AE210C" w:rsidRDefault="00AE210C" w:rsidP="00AE210C">
      <w:pPr>
        <w:pStyle w:val="Default"/>
        <w:tabs>
          <w:tab w:val="left" w:pos="1418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9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Pr="00AE210C">
        <w:rPr>
          <w:rFonts w:asciiTheme="majorHAnsi" w:hAnsiTheme="majorHAnsi"/>
          <w:b/>
          <w:sz w:val="18"/>
          <w:szCs w:val="18"/>
          <w:u w:val="single"/>
        </w:rPr>
        <w:t>Stav v aktuálnych projektových výzvach - ústna informácia</w:t>
      </w:r>
    </w:p>
    <w:p w:rsidR="00AE210C" w:rsidRPr="00DC27F3" w:rsidRDefault="00AE210C" w:rsidP="00AE210C">
      <w:pPr>
        <w:tabs>
          <w:tab w:val="left" w:pos="284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EB1CB8" w:rsidRDefault="001E3B96" w:rsidP="00AE210C">
      <w:pPr>
        <w:pStyle w:val="Odsekzoznamu"/>
        <w:ind w:left="1412" w:right="435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Rektor prítomných ústne informoval o stave v aktuálnych projektových výzvach. Konštatoval, že vedenie </w:t>
      </w:r>
      <w:r w:rsidR="00EB1CB8">
        <w:rPr>
          <w:rFonts w:asciiTheme="majorHAnsi" w:hAnsiTheme="majorHAnsi" w:cs="Calibri"/>
          <w:sz w:val="18"/>
          <w:szCs w:val="18"/>
        </w:rPr>
        <w:t xml:space="preserve">smeruje všetky svoje kroky </w:t>
      </w:r>
    </w:p>
    <w:p w:rsidR="00AE210C" w:rsidRDefault="00EB1CB8" w:rsidP="00AE210C">
      <w:pPr>
        <w:pStyle w:val="Odsekzoznamu"/>
        <w:ind w:left="1412" w:right="435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k tomu, </w:t>
      </w:r>
      <w:r w:rsidR="001E3B96">
        <w:rPr>
          <w:rFonts w:asciiTheme="majorHAnsi" w:hAnsiTheme="majorHAnsi" w:cs="Calibri"/>
          <w:sz w:val="18"/>
          <w:szCs w:val="18"/>
        </w:rPr>
        <w:t>aby univerzita dostala</w:t>
      </w:r>
      <w:r>
        <w:rPr>
          <w:rFonts w:asciiTheme="majorHAnsi" w:hAnsiTheme="majorHAnsi" w:cs="Calibri"/>
          <w:sz w:val="18"/>
          <w:szCs w:val="18"/>
        </w:rPr>
        <w:t xml:space="preserve"> čo možno najviac aditívnych finančných prostriedkov</w:t>
      </w:r>
      <w:r w:rsidR="001E3B96">
        <w:rPr>
          <w:rFonts w:asciiTheme="majorHAnsi" w:hAnsiTheme="majorHAnsi" w:cs="Calibri"/>
          <w:sz w:val="18"/>
          <w:szCs w:val="18"/>
        </w:rPr>
        <w:t>.</w:t>
      </w:r>
    </w:p>
    <w:p w:rsidR="001E3B96" w:rsidRDefault="001E3B96" w:rsidP="00AE210C">
      <w:pPr>
        <w:pStyle w:val="Odsekzoznamu"/>
        <w:ind w:left="1412" w:right="435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 w:cs="Calibri"/>
          <w:sz w:val="18"/>
          <w:szCs w:val="18"/>
        </w:rPr>
        <w:t>Šooš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informoval, že počnúc dnešným dňom začala nová kampaň na projekty PVVC.</w:t>
      </w:r>
    </w:p>
    <w:p w:rsidR="00AE210C" w:rsidRDefault="00AE210C" w:rsidP="00AE210C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AE210C" w:rsidRDefault="00AE210C" w:rsidP="00AE210C">
      <w:pPr>
        <w:pStyle w:val="Default"/>
        <w:tabs>
          <w:tab w:val="left" w:pos="1560"/>
          <w:tab w:val="left" w:pos="1985"/>
        </w:tabs>
        <w:ind w:left="1980" w:hanging="1980"/>
        <w:rPr>
          <w:rFonts w:ascii="Cambria" w:hAnsi="Cambria" w:cs="Arial"/>
          <w:b/>
          <w:sz w:val="18"/>
          <w:szCs w:val="18"/>
          <w:u w:val="single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1E3B96">
        <w:rPr>
          <w:rFonts w:asciiTheme="majorHAnsi" w:hAnsiTheme="majorHAnsi"/>
          <w:sz w:val="18"/>
          <w:szCs w:val="18"/>
        </w:rPr>
        <w:t>berie na vedomie ústnu informáciu</w:t>
      </w:r>
      <w:r w:rsidR="007E7610">
        <w:rPr>
          <w:rFonts w:asciiTheme="majorHAnsi" w:hAnsiTheme="majorHAnsi"/>
          <w:sz w:val="18"/>
          <w:szCs w:val="18"/>
        </w:rPr>
        <w:t xml:space="preserve"> o stave v aktuálnych projektových výzvach</w:t>
      </w:r>
      <w:r w:rsidRPr="00126B04">
        <w:rPr>
          <w:rFonts w:asciiTheme="majorHAnsi" w:hAnsiTheme="majorHAnsi" w:cstheme="majorHAnsi"/>
          <w:bCs/>
          <w:sz w:val="18"/>
          <w:szCs w:val="18"/>
        </w:rPr>
        <w:t>.</w:t>
      </w:r>
      <w:r w:rsidRPr="00126B04">
        <w:rPr>
          <w:rFonts w:ascii="Cambria" w:hAnsi="Cambria" w:cs="Arial"/>
          <w:b/>
          <w:sz w:val="18"/>
          <w:szCs w:val="18"/>
        </w:rPr>
        <w:t xml:space="preserve"> </w:t>
      </w:r>
    </w:p>
    <w:p w:rsidR="00AE210C" w:rsidRDefault="00AE210C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A67B46" w:rsidRDefault="00A67B46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891DC3" w:rsidRDefault="0071519C" w:rsidP="0029066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  <w:r w:rsidR="006F7620">
        <w:rPr>
          <w:rFonts w:asciiTheme="majorHAnsi" w:hAnsiTheme="majorHAnsi" w:cs="Arial"/>
          <w:sz w:val="18"/>
          <w:szCs w:val="18"/>
        </w:rPr>
        <w:t xml:space="preserve"> </w:t>
      </w:r>
    </w:p>
    <w:p w:rsidR="0029066B" w:rsidRDefault="00891DC3" w:rsidP="00801D7E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 w:rsidRPr="00891DC3">
        <w:rPr>
          <w:rFonts w:asciiTheme="majorHAnsi" w:hAnsiTheme="majorHAnsi" w:cs="Arial"/>
          <w:sz w:val="18"/>
          <w:szCs w:val="18"/>
        </w:rPr>
        <w:t>i</w:t>
      </w:r>
      <w:r w:rsidR="006F7620" w:rsidRPr="00891DC3">
        <w:rPr>
          <w:rFonts w:asciiTheme="majorHAnsi" w:hAnsiTheme="majorHAnsi" w:cs="Arial"/>
          <w:sz w:val="18"/>
          <w:szCs w:val="18"/>
        </w:rPr>
        <w:t>nformoval,</w:t>
      </w:r>
      <w:r>
        <w:rPr>
          <w:rFonts w:asciiTheme="majorHAnsi" w:hAnsiTheme="majorHAnsi" w:cs="Arial"/>
          <w:sz w:val="18"/>
          <w:szCs w:val="18"/>
        </w:rPr>
        <w:t xml:space="preserve"> že na MTF a FA STU </w:t>
      </w:r>
      <w:r w:rsidR="00EE6D81">
        <w:rPr>
          <w:rFonts w:asciiTheme="majorHAnsi" w:hAnsiTheme="majorHAnsi" w:cs="Arial"/>
          <w:sz w:val="18"/>
          <w:szCs w:val="18"/>
        </w:rPr>
        <w:t>prebehli voľby na dekana</w:t>
      </w:r>
      <w:bookmarkStart w:id="0" w:name="_GoBack"/>
      <w:bookmarkEnd w:id="0"/>
    </w:p>
    <w:p w:rsidR="00EE6D81" w:rsidRDefault="00EE6D81" w:rsidP="00801D7E">
      <w:pPr>
        <w:pStyle w:val="Odsekzoznamu"/>
        <w:numPr>
          <w:ilvl w:val="1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 na FA STU bol za kandidáta na dekana zvolený </w:t>
      </w:r>
      <w:r w:rsidRPr="00EE6D81">
        <w:rPr>
          <w:rFonts w:asciiTheme="majorHAnsi" w:hAnsiTheme="majorHAnsi"/>
          <w:bCs/>
          <w:sz w:val="18"/>
          <w:szCs w:val="18"/>
          <w:shd w:val="clear" w:color="auto" w:fill="FFFFFF"/>
        </w:rPr>
        <w:t>prof. Ing. arch. Pavel Gregor, PhD.</w:t>
      </w:r>
      <w:r w:rsidRPr="00EE6D81">
        <w:rPr>
          <w:rFonts w:asciiTheme="majorHAnsi" w:hAnsiTheme="majorHAnsi" w:cs="Arial"/>
          <w:sz w:val="18"/>
          <w:szCs w:val="18"/>
        </w:rPr>
        <w:t xml:space="preserve"> </w:t>
      </w:r>
    </w:p>
    <w:p w:rsidR="00EE6D81" w:rsidRPr="00EE6D81" w:rsidRDefault="00EE6D81" w:rsidP="00801D7E">
      <w:pPr>
        <w:pStyle w:val="Odsekzoznamu"/>
        <w:numPr>
          <w:ilvl w:val="1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 na MTF STU bol za kandidáta na dekana zvolený </w:t>
      </w:r>
      <w:r w:rsidRPr="00EE6D81">
        <w:rPr>
          <w:rFonts w:asciiTheme="majorHAnsi" w:hAnsiTheme="majorHAnsi"/>
          <w:bCs/>
          <w:sz w:val="18"/>
          <w:szCs w:val="18"/>
          <w:shd w:val="clear" w:color="auto" w:fill="FFFFFF"/>
        </w:rPr>
        <w:t xml:space="preserve">prof. Ing. Miloš </w:t>
      </w:r>
      <w:proofErr w:type="spellStart"/>
      <w:r w:rsidRPr="00EE6D81">
        <w:rPr>
          <w:rFonts w:asciiTheme="majorHAnsi" w:hAnsiTheme="majorHAnsi"/>
          <w:bCs/>
          <w:sz w:val="18"/>
          <w:szCs w:val="18"/>
          <w:shd w:val="clear" w:color="auto" w:fill="FFFFFF"/>
        </w:rPr>
        <w:t>Čambál</w:t>
      </w:r>
      <w:proofErr w:type="spellEnd"/>
      <w:r w:rsidRPr="00EE6D81">
        <w:rPr>
          <w:rFonts w:asciiTheme="majorHAnsi" w:hAnsiTheme="majorHAnsi"/>
          <w:bCs/>
          <w:sz w:val="18"/>
          <w:szCs w:val="18"/>
          <w:shd w:val="clear" w:color="auto" w:fill="FFFFFF"/>
        </w:rPr>
        <w:t>, CSc.</w:t>
      </w:r>
    </w:p>
    <w:p w:rsidR="00EE6D81" w:rsidRPr="00EE6D81" w:rsidRDefault="00EE6D81" w:rsidP="00EE6D81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Obom novozvoleným kandidátom zablahoželal  a doterajším dekanom poďakoval za spoluprácu.</w:t>
      </w:r>
    </w:p>
    <w:p w:rsidR="00EE6D81" w:rsidRDefault="00EE6D81" w:rsidP="00EE6D81">
      <w:pPr>
        <w:ind w:right="284"/>
        <w:rPr>
          <w:rFonts w:ascii="Cambria" w:hAnsi="Cambria" w:cs="Arial"/>
          <w:sz w:val="18"/>
          <w:szCs w:val="18"/>
        </w:rPr>
      </w:pPr>
    </w:p>
    <w:p w:rsidR="0029066B" w:rsidRPr="00EE6D81" w:rsidRDefault="0029066B" w:rsidP="00EE6D81">
      <w:pPr>
        <w:ind w:right="284"/>
        <w:rPr>
          <w:rFonts w:ascii="Cambria" w:hAnsi="Cambria" w:cs="Arial"/>
          <w:sz w:val="18"/>
          <w:szCs w:val="18"/>
        </w:rPr>
      </w:pPr>
      <w:r w:rsidRPr="00EE6D81">
        <w:rPr>
          <w:rFonts w:ascii="Cambria" w:hAnsi="Cambria" w:cs="Arial"/>
          <w:sz w:val="18"/>
          <w:szCs w:val="18"/>
        </w:rPr>
        <w:t xml:space="preserve">Prorektor </w:t>
      </w:r>
      <w:r w:rsidR="00CD7B11" w:rsidRPr="00EE6D81">
        <w:rPr>
          <w:rFonts w:ascii="Cambria" w:hAnsi="Cambria" w:cs="Arial"/>
          <w:sz w:val="18"/>
          <w:szCs w:val="18"/>
        </w:rPr>
        <w:t>Stanko</w:t>
      </w:r>
    </w:p>
    <w:p w:rsidR="00CD7B11" w:rsidRPr="00EE6D81" w:rsidRDefault="00CD7B11" w:rsidP="00801D7E">
      <w:pPr>
        <w:pStyle w:val="Odsekzoznamu"/>
        <w:numPr>
          <w:ilvl w:val="0"/>
          <w:numId w:val="3"/>
        </w:numPr>
        <w:ind w:right="435"/>
        <w:jc w:val="both"/>
        <w:rPr>
          <w:rFonts w:asciiTheme="majorHAnsi" w:hAnsiTheme="majorHAnsi" w:cs="Arial"/>
          <w:sz w:val="18"/>
          <w:szCs w:val="18"/>
        </w:rPr>
      </w:pPr>
      <w:r w:rsidRPr="00EE6D81">
        <w:rPr>
          <w:rFonts w:asciiTheme="majorHAnsi" w:hAnsiTheme="majorHAnsi" w:cs="Arial"/>
          <w:sz w:val="18"/>
          <w:szCs w:val="18"/>
        </w:rPr>
        <w:t>informoval o</w:t>
      </w:r>
      <w:r w:rsidR="00EE6D81" w:rsidRPr="00EE6D81">
        <w:rPr>
          <w:rFonts w:asciiTheme="majorHAnsi" w:hAnsiTheme="majorHAnsi" w:cs="Arial"/>
          <w:sz w:val="18"/>
          <w:szCs w:val="18"/>
        </w:rPr>
        <w:t xml:space="preserve"> prijatí </w:t>
      </w:r>
      <w:r w:rsidR="00EE6D81" w:rsidRPr="00EE6D81">
        <w:rPr>
          <w:rFonts w:asciiTheme="majorHAnsi" w:hAnsiTheme="majorHAnsi"/>
          <w:sz w:val="18"/>
          <w:szCs w:val="18"/>
        </w:rPr>
        <w:t xml:space="preserve">kubánskej veľvyslankyne pani </w:t>
      </w:r>
      <w:proofErr w:type="spellStart"/>
      <w:r w:rsidR="00EE6D81" w:rsidRPr="00EE6D81">
        <w:rPr>
          <w:rFonts w:asciiTheme="majorHAnsi" w:hAnsiTheme="majorHAnsi"/>
          <w:sz w:val="18"/>
          <w:szCs w:val="18"/>
        </w:rPr>
        <w:t>Yamila</w:t>
      </w:r>
      <w:proofErr w:type="spellEnd"/>
      <w:r w:rsidR="00EE6D81" w:rsidRPr="00EE6D8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E6D81" w:rsidRPr="00EE6D81">
        <w:rPr>
          <w:rFonts w:asciiTheme="majorHAnsi" w:hAnsiTheme="majorHAnsi"/>
          <w:sz w:val="18"/>
          <w:szCs w:val="18"/>
        </w:rPr>
        <w:t>Pita</w:t>
      </w:r>
      <w:proofErr w:type="spellEnd"/>
      <w:r w:rsidR="00EE6D81" w:rsidRPr="00EE6D8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E6D81" w:rsidRPr="00EE6D81">
        <w:rPr>
          <w:rFonts w:asciiTheme="majorHAnsi" w:hAnsiTheme="majorHAnsi"/>
          <w:sz w:val="18"/>
          <w:szCs w:val="18"/>
        </w:rPr>
        <w:t>Montes</w:t>
      </w:r>
      <w:proofErr w:type="spellEnd"/>
      <w:r w:rsidR="00EB1CB8">
        <w:rPr>
          <w:rFonts w:asciiTheme="majorHAnsi" w:hAnsiTheme="majorHAnsi"/>
          <w:sz w:val="18"/>
          <w:szCs w:val="18"/>
        </w:rPr>
        <w:t xml:space="preserve"> na STU</w:t>
      </w:r>
    </w:p>
    <w:p w:rsidR="00EE6D81" w:rsidRPr="00EE6D81" w:rsidRDefault="00EE6D81" w:rsidP="00801D7E">
      <w:pPr>
        <w:pStyle w:val="Odsekzoznamu"/>
        <w:numPr>
          <w:ilvl w:val="0"/>
          <w:numId w:val="3"/>
        </w:numPr>
        <w:ind w:right="43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aktuálnom stave študentov</w:t>
      </w:r>
    </w:p>
    <w:p w:rsidR="006B31EF" w:rsidRDefault="006B31EF" w:rsidP="006B31EF">
      <w:p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Profesor </w:t>
      </w:r>
      <w:proofErr w:type="spellStart"/>
      <w:r>
        <w:rPr>
          <w:rFonts w:ascii="Cambria" w:hAnsi="Cambria" w:cs="Arial"/>
          <w:sz w:val="18"/>
          <w:szCs w:val="18"/>
        </w:rPr>
        <w:t>Janovec</w:t>
      </w:r>
      <w:proofErr w:type="spellEnd"/>
    </w:p>
    <w:p w:rsidR="00EE6D81" w:rsidRPr="00EE6D81" w:rsidRDefault="00EE6D81" w:rsidP="00801D7E">
      <w:pPr>
        <w:pStyle w:val="Odsekzoznamu"/>
        <w:numPr>
          <w:ilvl w:val="0"/>
          <w:numId w:val="5"/>
        </w:numPr>
        <w:rPr>
          <w:rFonts w:asciiTheme="majorHAnsi" w:hAnsiTheme="majorHAnsi" w:cs="Calibri"/>
          <w:sz w:val="18"/>
          <w:szCs w:val="18"/>
        </w:rPr>
      </w:pPr>
      <w:r w:rsidRPr="00EE6D81">
        <w:rPr>
          <w:rFonts w:asciiTheme="majorHAnsi" w:hAnsiTheme="majorHAnsi" w:cs="Calibri"/>
          <w:sz w:val="18"/>
          <w:szCs w:val="18"/>
        </w:rPr>
        <w:t>informoval o priebehu 2. ročníka akcie „</w:t>
      </w:r>
      <w:proofErr w:type="spellStart"/>
      <w:r w:rsidRPr="00EE6D81">
        <w:rPr>
          <w:rFonts w:asciiTheme="majorHAnsi" w:hAnsiTheme="majorHAnsi" w:cs="Calibri"/>
          <w:sz w:val="18"/>
          <w:szCs w:val="18"/>
        </w:rPr>
        <w:t>Falling</w:t>
      </w:r>
      <w:proofErr w:type="spellEnd"/>
      <w:r w:rsidRPr="00EE6D81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Pr="00EE6D81">
        <w:rPr>
          <w:rFonts w:asciiTheme="majorHAnsi" w:hAnsiTheme="majorHAnsi" w:cs="Calibri"/>
          <w:sz w:val="18"/>
          <w:szCs w:val="18"/>
        </w:rPr>
        <w:t>Walls</w:t>
      </w:r>
      <w:proofErr w:type="spellEnd"/>
      <w:r w:rsidRPr="00EE6D81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Pr="00EE6D81">
        <w:rPr>
          <w:rFonts w:asciiTheme="majorHAnsi" w:hAnsiTheme="majorHAnsi" w:cs="Calibri"/>
          <w:sz w:val="18"/>
          <w:szCs w:val="18"/>
        </w:rPr>
        <w:t>Lab</w:t>
      </w:r>
      <w:proofErr w:type="spellEnd"/>
      <w:r w:rsidRPr="00EE6D81">
        <w:rPr>
          <w:rFonts w:asciiTheme="majorHAnsi" w:hAnsiTheme="majorHAnsi" w:cs="Calibri"/>
          <w:sz w:val="18"/>
          <w:szCs w:val="18"/>
        </w:rPr>
        <w:t xml:space="preserve"> Slovakia“, ktorého finálové kolo sa uskutočnilo dňa 31. 05. 2018.</w:t>
      </w:r>
    </w:p>
    <w:p w:rsidR="00EE6D81" w:rsidRPr="00EE6D81" w:rsidRDefault="00EE6D81" w:rsidP="00EE6D81">
      <w:pPr>
        <w:ind w:left="708"/>
        <w:rPr>
          <w:rFonts w:asciiTheme="majorHAnsi" w:hAnsiTheme="majorHAnsi" w:cs="Calibri"/>
          <w:sz w:val="18"/>
          <w:szCs w:val="18"/>
        </w:rPr>
      </w:pPr>
      <w:r w:rsidRPr="00EE6D81">
        <w:rPr>
          <w:rFonts w:asciiTheme="majorHAnsi" w:hAnsiTheme="majorHAnsi" w:cs="Calibri"/>
          <w:sz w:val="18"/>
          <w:szCs w:val="18"/>
        </w:rPr>
        <w:t xml:space="preserve">Finálové kolo malo vysokú odbornú aj spoločenskú úroveň, k čomu prispeli svojimi kvalitnými prezentáciami aj traja súťažiaci </w:t>
      </w:r>
    </w:p>
    <w:p w:rsidR="00EE6D81" w:rsidRPr="00EE6D81" w:rsidRDefault="00EE6D81" w:rsidP="00EE6D81">
      <w:pPr>
        <w:ind w:left="708"/>
        <w:rPr>
          <w:rFonts w:asciiTheme="majorHAnsi" w:hAnsiTheme="majorHAnsi" w:cs="Calibri"/>
          <w:sz w:val="18"/>
          <w:szCs w:val="18"/>
        </w:rPr>
      </w:pPr>
      <w:r w:rsidRPr="00EE6D81">
        <w:rPr>
          <w:rFonts w:asciiTheme="majorHAnsi" w:hAnsiTheme="majorHAnsi" w:cs="Calibri"/>
          <w:sz w:val="18"/>
          <w:szCs w:val="18"/>
        </w:rPr>
        <w:t>zo STU (dvaja zo </w:t>
      </w:r>
      <w:proofErr w:type="spellStart"/>
      <w:r w:rsidRPr="00EE6D81">
        <w:rPr>
          <w:rFonts w:asciiTheme="majorHAnsi" w:hAnsiTheme="majorHAnsi" w:cs="Calibri"/>
          <w:sz w:val="18"/>
          <w:szCs w:val="18"/>
        </w:rPr>
        <w:t>SvF</w:t>
      </w:r>
      <w:proofErr w:type="spellEnd"/>
      <w:r w:rsidRPr="00EE6D81">
        <w:rPr>
          <w:rFonts w:asciiTheme="majorHAnsi" w:hAnsiTheme="majorHAnsi" w:cs="Calibri"/>
          <w:sz w:val="18"/>
          <w:szCs w:val="18"/>
        </w:rPr>
        <w:t xml:space="preserve"> a jeden z FIIT).</w:t>
      </w:r>
    </w:p>
    <w:p w:rsidR="00EE6D81" w:rsidRPr="00EE6D81" w:rsidRDefault="00EE6D81" w:rsidP="00801D7E">
      <w:pPr>
        <w:pStyle w:val="Odsekzoznamu"/>
        <w:numPr>
          <w:ilvl w:val="0"/>
          <w:numId w:val="5"/>
        </w:num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u</w:t>
      </w:r>
      <w:r w:rsidRPr="00EE6D81">
        <w:rPr>
          <w:rFonts w:asciiTheme="majorHAnsi" w:hAnsiTheme="majorHAnsi" w:cs="Calibri"/>
          <w:sz w:val="18"/>
          <w:szCs w:val="18"/>
        </w:rPr>
        <w:t>viedol, že na dokumente o strategickom rozvoji STU sa pracuje a že súčasti univerzity zaslali v určenom termíne podklady</w:t>
      </w:r>
    </w:p>
    <w:p w:rsidR="00EE6D81" w:rsidRPr="00EE6D81" w:rsidRDefault="00EE6D81" w:rsidP="00EE6D81">
      <w:pPr>
        <w:pStyle w:val="Odsekzoznamu"/>
        <w:rPr>
          <w:rFonts w:asciiTheme="majorHAnsi" w:hAnsiTheme="majorHAnsi" w:cs="Calibri"/>
          <w:sz w:val="18"/>
          <w:szCs w:val="18"/>
        </w:rPr>
      </w:pPr>
      <w:r w:rsidRPr="00EE6D81">
        <w:rPr>
          <w:rFonts w:asciiTheme="majorHAnsi" w:hAnsiTheme="majorHAnsi" w:cs="Calibri"/>
          <w:sz w:val="18"/>
          <w:szCs w:val="18"/>
        </w:rPr>
        <w:t>k takmer 100 vedeckým témam</w:t>
      </w:r>
    </w:p>
    <w:p w:rsidR="00EE6D81" w:rsidRPr="00EE6D81" w:rsidRDefault="00EE6D81" w:rsidP="00801D7E">
      <w:pPr>
        <w:pStyle w:val="Odsekzoznamu"/>
        <w:numPr>
          <w:ilvl w:val="0"/>
          <w:numId w:val="5"/>
        </w:num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n</w:t>
      </w:r>
      <w:r w:rsidRPr="00EE6D81">
        <w:rPr>
          <w:rFonts w:asciiTheme="majorHAnsi" w:hAnsiTheme="majorHAnsi" w:cs="Calibri"/>
          <w:sz w:val="18"/>
          <w:szCs w:val="18"/>
        </w:rPr>
        <w:t>aznačil, že v dôsledku zrušenia licencie na elektronický informačný zdroj „</w:t>
      </w:r>
      <w:proofErr w:type="spellStart"/>
      <w:r w:rsidRPr="00EE6D81">
        <w:rPr>
          <w:rFonts w:asciiTheme="majorHAnsi" w:hAnsiTheme="majorHAnsi" w:cs="Calibri"/>
          <w:sz w:val="18"/>
          <w:szCs w:val="18"/>
        </w:rPr>
        <w:t>InCites</w:t>
      </w:r>
      <w:proofErr w:type="spellEnd"/>
      <w:r w:rsidRPr="00EE6D81">
        <w:rPr>
          <w:rFonts w:asciiTheme="majorHAnsi" w:hAnsiTheme="majorHAnsi" w:cs="Calibri"/>
          <w:sz w:val="18"/>
          <w:szCs w:val="18"/>
        </w:rPr>
        <w:t>“ zo strany MŠVVŠ SR, môže dôjsť k posunutiu</w:t>
      </w:r>
    </w:p>
    <w:p w:rsidR="00EE6D81" w:rsidRPr="00EE6D81" w:rsidRDefault="00EE6D81" w:rsidP="00EE6D81">
      <w:pPr>
        <w:pStyle w:val="Odsekzoznamu"/>
        <w:rPr>
          <w:rFonts w:asciiTheme="majorHAnsi" w:hAnsiTheme="majorHAnsi" w:cs="Calibri"/>
          <w:sz w:val="18"/>
          <w:szCs w:val="18"/>
        </w:rPr>
      </w:pPr>
      <w:r w:rsidRPr="00EE6D81">
        <w:rPr>
          <w:rFonts w:asciiTheme="majorHAnsi" w:hAnsiTheme="majorHAnsi" w:cs="Calibri"/>
          <w:sz w:val="18"/>
          <w:szCs w:val="18"/>
        </w:rPr>
        <w:t>spustenia interných elektronických aplikácií  Q1 a Q2</w:t>
      </w:r>
    </w:p>
    <w:p w:rsidR="000B51EA" w:rsidRDefault="00C20FE0" w:rsidP="00EE6D81">
      <w:p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Predsedníčka UOO STU</w:t>
      </w:r>
    </w:p>
    <w:p w:rsidR="00600980" w:rsidRDefault="00C20FE0" w:rsidP="00801D7E">
      <w:pPr>
        <w:pStyle w:val="Odsekzoznamu"/>
        <w:numPr>
          <w:ilvl w:val="0"/>
          <w:numId w:val="4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informovala </w:t>
      </w:r>
      <w:r w:rsidR="003F6954">
        <w:rPr>
          <w:rFonts w:asciiTheme="majorHAnsi" w:hAnsiTheme="majorHAnsi"/>
          <w:sz w:val="18"/>
          <w:szCs w:val="18"/>
        </w:rPr>
        <w:t xml:space="preserve">prítomných, že cena </w:t>
      </w:r>
      <w:proofErr w:type="spellStart"/>
      <w:r w:rsidR="003F6954">
        <w:rPr>
          <w:rFonts w:asciiTheme="majorHAnsi" w:hAnsiTheme="majorHAnsi"/>
          <w:sz w:val="18"/>
          <w:szCs w:val="18"/>
        </w:rPr>
        <w:t>gastrolístkov</w:t>
      </w:r>
      <w:proofErr w:type="spellEnd"/>
      <w:r w:rsidR="003F6954">
        <w:rPr>
          <w:rFonts w:asciiTheme="majorHAnsi" w:hAnsiTheme="majorHAnsi"/>
          <w:sz w:val="18"/>
          <w:szCs w:val="18"/>
        </w:rPr>
        <w:t xml:space="preserve"> sa po dohode s vedením zv</w:t>
      </w:r>
      <w:r w:rsidR="00EB1CB8">
        <w:rPr>
          <w:rFonts w:asciiTheme="majorHAnsi" w:hAnsiTheme="majorHAnsi"/>
          <w:sz w:val="18"/>
          <w:szCs w:val="18"/>
        </w:rPr>
        <w:t>ýšila</w:t>
      </w:r>
      <w:r w:rsidR="003F6954">
        <w:rPr>
          <w:rFonts w:asciiTheme="majorHAnsi" w:hAnsiTheme="majorHAnsi"/>
          <w:sz w:val="18"/>
          <w:szCs w:val="18"/>
        </w:rPr>
        <w:t xml:space="preserve"> z 3,50 na 3,80 €</w:t>
      </w:r>
      <w:r w:rsidR="00600980">
        <w:rPr>
          <w:rFonts w:ascii="Cambria" w:hAnsi="Cambria" w:cs="Arial"/>
          <w:sz w:val="18"/>
          <w:szCs w:val="18"/>
        </w:rPr>
        <w:t xml:space="preserve"> </w:t>
      </w:r>
    </w:p>
    <w:p w:rsidR="00371872" w:rsidRDefault="003F6954" w:rsidP="00002348">
      <w:p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Prodekan MTF STU, prof. </w:t>
      </w:r>
      <w:proofErr w:type="spellStart"/>
      <w:r>
        <w:rPr>
          <w:rFonts w:ascii="Cambria" w:hAnsi="Cambria" w:cs="Arial"/>
          <w:sz w:val="18"/>
          <w:szCs w:val="18"/>
        </w:rPr>
        <w:t>Čambál</w:t>
      </w:r>
      <w:proofErr w:type="spellEnd"/>
    </w:p>
    <w:p w:rsidR="003F6954" w:rsidRPr="003F6954" w:rsidRDefault="003F6954" w:rsidP="00801D7E">
      <w:pPr>
        <w:pStyle w:val="Odsekzoznamu"/>
        <w:numPr>
          <w:ilvl w:val="0"/>
          <w:numId w:val="1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 w:rsidRPr="003F6954">
        <w:rPr>
          <w:rFonts w:ascii="Cambria" w:hAnsi="Cambria" w:cs="Arial"/>
          <w:sz w:val="18"/>
          <w:szCs w:val="18"/>
        </w:rPr>
        <w:t>informoval sa na možnosti prerozdelenia finančných prostriedkov na internáty</w:t>
      </w:r>
    </w:p>
    <w:p w:rsidR="003F6954" w:rsidRPr="003F6954" w:rsidRDefault="003F6954" w:rsidP="003F6954">
      <w:pPr>
        <w:ind w:right="284"/>
        <w:rPr>
          <w:rFonts w:ascii="Cambria" w:hAnsi="Cambria" w:cs="Arial"/>
          <w:sz w:val="18"/>
          <w:szCs w:val="18"/>
        </w:rPr>
      </w:pPr>
      <w:r w:rsidRPr="003F6954">
        <w:rPr>
          <w:rFonts w:ascii="Cambria" w:hAnsi="Cambria" w:cs="Arial"/>
          <w:sz w:val="18"/>
          <w:szCs w:val="18"/>
        </w:rPr>
        <w:t xml:space="preserve">Dekanka </w:t>
      </w:r>
      <w:proofErr w:type="spellStart"/>
      <w:r>
        <w:rPr>
          <w:rFonts w:ascii="Cambria" w:hAnsi="Cambria" w:cs="Arial"/>
          <w:sz w:val="18"/>
          <w:szCs w:val="18"/>
        </w:rPr>
        <w:t>Vitková</w:t>
      </w:r>
      <w:proofErr w:type="spellEnd"/>
    </w:p>
    <w:p w:rsidR="00516E42" w:rsidRPr="003F6954" w:rsidRDefault="003F6954" w:rsidP="00801D7E">
      <w:pPr>
        <w:pStyle w:val="Odsekzoznamu"/>
        <w:numPr>
          <w:ilvl w:val="0"/>
          <w:numId w:val="1"/>
        </w:numPr>
        <w:ind w:right="284"/>
        <w:contextualSpacing w:val="0"/>
        <w:rPr>
          <w:rFonts w:ascii="Cambria" w:hAnsi="Cambria" w:cs="Arial"/>
          <w:sz w:val="18"/>
          <w:szCs w:val="18"/>
          <w:u w:val="single"/>
        </w:rPr>
      </w:pPr>
      <w:r>
        <w:rPr>
          <w:rFonts w:asciiTheme="majorHAnsi" w:hAnsiTheme="majorHAnsi" w:cs="Arial"/>
          <w:sz w:val="18"/>
          <w:szCs w:val="18"/>
        </w:rPr>
        <w:t xml:space="preserve">informovala o podujatiach Dni architektúry a dizajnu, Urban </w:t>
      </w:r>
      <w:proofErr w:type="spellStart"/>
      <w:r>
        <w:rPr>
          <w:rFonts w:asciiTheme="majorHAnsi" w:hAnsiTheme="majorHAnsi" w:cs="Arial"/>
          <w:sz w:val="18"/>
          <w:szCs w:val="18"/>
        </w:rPr>
        <w:t>markete</w:t>
      </w:r>
      <w:proofErr w:type="spellEnd"/>
    </w:p>
    <w:p w:rsidR="003F6954" w:rsidRPr="003F6954" w:rsidRDefault="003F6954" w:rsidP="00801D7E">
      <w:pPr>
        <w:pStyle w:val="Odsekzoznamu"/>
        <w:numPr>
          <w:ilvl w:val="0"/>
          <w:numId w:val="1"/>
        </w:numPr>
        <w:ind w:right="284"/>
        <w:contextualSpacing w:val="0"/>
        <w:rPr>
          <w:rFonts w:ascii="Cambria" w:hAnsi="Cambria" w:cs="Arial"/>
          <w:sz w:val="18"/>
          <w:szCs w:val="18"/>
          <w:u w:val="single"/>
        </w:rPr>
      </w:pPr>
      <w:r>
        <w:rPr>
          <w:rFonts w:asciiTheme="majorHAnsi" w:hAnsiTheme="majorHAnsi" w:cs="Arial"/>
          <w:sz w:val="18"/>
          <w:szCs w:val="18"/>
        </w:rPr>
        <w:t>dňa 14.06.2018 sa uskutoční Noc architektúry a Deň otvorených dverí</w:t>
      </w:r>
    </w:p>
    <w:p w:rsidR="003F6954" w:rsidRPr="00EE2AE7" w:rsidRDefault="003F6954" w:rsidP="00801D7E">
      <w:pPr>
        <w:pStyle w:val="Odsekzoznamu"/>
        <w:numPr>
          <w:ilvl w:val="0"/>
          <w:numId w:val="1"/>
        </w:numPr>
        <w:ind w:right="284"/>
        <w:contextualSpacing w:val="0"/>
        <w:rPr>
          <w:rFonts w:ascii="Cambria" w:hAnsi="Cambria" w:cs="Arial"/>
          <w:sz w:val="18"/>
          <w:szCs w:val="18"/>
          <w:u w:val="single"/>
        </w:rPr>
      </w:pPr>
      <w:r>
        <w:rPr>
          <w:rFonts w:asciiTheme="majorHAnsi" w:hAnsiTheme="majorHAnsi" w:cs="Arial"/>
          <w:sz w:val="18"/>
          <w:szCs w:val="18"/>
        </w:rPr>
        <w:lastRenderedPageBreak/>
        <w:t>budúci týždeň začína medzinárodná konferencia v inžinierskych a technických disciplínach</w:t>
      </w:r>
    </w:p>
    <w:p w:rsidR="003F6954" w:rsidRDefault="003F6954" w:rsidP="003F6954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3F6954" w:rsidRPr="003F6954" w:rsidRDefault="003F6954" w:rsidP="00801D7E">
      <w:pPr>
        <w:pStyle w:val="Odsekzoznamu"/>
        <w:numPr>
          <w:ilvl w:val="0"/>
          <w:numId w:val="6"/>
        </w:numPr>
        <w:ind w:right="284"/>
        <w:rPr>
          <w:rFonts w:ascii="Cambria" w:hAnsi="Cambria" w:cs="Arial"/>
          <w:sz w:val="18"/>
          <w:szCs w:val="18"/>
          <w:u w:val="single"/>
        </w:rPr>
      </w:pPr>
      <w:r>
        <w:rPr>
          <w:rFonts w:asciiTheme="majorHAnsi" w:hAnsiTheme="majorHAnsi" w:cs="Arial"/>
          <w:sz w:val="18"/>
          <w:szCs w:val="18"/>
        </w:rPr>
        <w:t>upozornil, že sa blíži termín splátky a poprosil dekanov o dodržanie jej termínu – 30.06.2018 (okrem FCHPT STU)</w:t>
      </w:r>
    </w:p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3F6954" w:rsidRDefault="003F695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3F6954" w:rsidRPr="003F6954" w:rsidRDefault="003F6954" w:rsidP="0039608D">
      <w:pPr>
        <w:ind w:right="435"/>
        <w:rPr>
          <w:rFonts w:ascii="Cambria" w:hAnsi="Cambria" w:cs="Arial"/>
          <w:sz w:val="18"/>
          <w:szCs w:val="18"/>
        </w:rPr>
      </w:pPr>
      <w:r w:rsidRPr="003F6954">
        <w:rPr>
          <w:rFonts w:ascii="Cambria" w:hAnsi="Cambria" w:cs="Arial"/>
          <w:sz w:val="18"/>
          <w:szCs w:val="18"/>
        </w:rPr>
        <w:t>V závere rektor prítomným poďakoval za ich aktívnu účasť počas celého akademického roka, poprial im úspešné absolvovanie promócií a príjemné leto.</w:t>
      </w:r>
    </w:p>
    <w:p w:rsidR="00EE2AE7" w:rsidRDefault="00EE2AE7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3F6954" w:rsidRDefault="003F695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3F6954" w:rsidTr="000B51EA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F6954" w:rsidRDefault="003F6954" w:rsidP="003F695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Jún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954" w:rsidRDefault="003F6954" w:rsidP="003F69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11.06.2018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954" w:rsidRDefault="003F6954" w:rsidP="003F695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954" w:rsidRDefault="003F6954" w:rsidP="003F6954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954" w:rsidRDefault="003F6954" w:rsidP="003F69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6954" w:rsidTr="000B51E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F6954" w:rsidRDefault="003F6954" w:rsidP="003F695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954" w:rsidRDefault="003F6954" w:rsidP="003F69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13.06.2018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954" w:rsidRPr="000B51EA" w:rsidRDefault="003F6954" w:rsidP="003F6954">
            <w:pPr>
              <w:jc w:val="center"/>
              <w:rPr>
                <w:rFonts w:asciiTheme="majorHAnsi" w:hAnsiTheme="majorHAnsi"/>
                <w:color w:val="4F81BD" w:themeColor="accent1"/>
                <w:sz w:val="18"/>
                <w:szCs w:val="18"/>
              </w:rPr>
            </w:pPr>
            <w:r w:rsidRPr="000B51EA">
              <w:rPr>
                <w:rFonts w:asciiTheme="majorHAnsi" w:hAnsiTheme="majorHAnsi"/>
                <w:color w:val="4F81BD" w:themeColor="accent1"/>
                <w:sz w:val="18"/>
                <w:szCs w:val="18"/>
              </w:rPr>
              <w:t>VR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954" w:rsidRPr="000B51EA" w:rsidRDefault="003F6954" w:rsidP="003F6954">
            <w:pPr>
              <w:jc w:val="center"/>
              <w:rPr>
                <w:rFonts w:ascii="Cambria" w:hAnsi="Cambria"/>
                <w:color w:val="4F81BD" w:themeColor="accent1"/>
                <w:sz w:val="18"/>
                <w:szCs w:val="18"/>
              </w:rPr>
            </w:pPr>
            <w:r w:rsidRPr="000B51EA">
              <w:rPr>
                <w:rFonts w:ascii="Cambria" w:hAnsi="Cambria"/>
                <w:color w:val="4F81BD" w:themeColor="accent1"/>
                <w:sz w:val="18"/>
                <w:szCs w:val="18"/>
              </w:rPr>
              <w:t>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954" w:rsidRDefault="003F6954" w:rsidP="003F69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14:00 menovanie docentov</w:t>
            </w:r>
          </w:p>
        </w:tc>
      </w:tr>
      <w:tr w:rsidR="003F6954" w:rsidTr="004233D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F6954" w:rsidRDefault="003F6954" w:rsidP="003F695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954" w:rsidRDefault="003F6954" w:rsidP="003F69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25.06.2018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954" w:rsidRDefault="003F6954" w:rsidP="003F695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954" w:rsidRDefault="003F6954" w:rsidP="003F6954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954" w:rsidRDefault="003F6954" w:rsidP="003F69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6954" w:rsidTr="004233D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F6954" w:rsidRDefault="003F6954" w:rsidP="003F695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September</w:t>
            </w: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954" w:rsidRDefault="003F6954" w:rsidP="003F69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05.09.2018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954" w:rsidRPr="003F6954" w:rsidRDefault="003F6954" w:rsidP="003F6954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3F6954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954" w:rsidRPr="003F6954" w:rsidRDefault="003F6954" w:rsidP="003F6954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3F6954">
              <w:rPr>
                <w:rFonts w:ascii="Cambria" w:hAnsi="Cambria"/>
                <w:color w:val="008000"/>
                <w:sz w:val="18"/>
                <w:szCs w:val="18"/>
              </w:rPr>
              <w:t>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954" w:rsidRDefault="003F6954" w:rsidP="003F69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6954" w:rsidTr="003F6954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954" w:rsidRDefault="003F6954" w:rsidP="003F695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954" w:rsidRDefault="003F6954" w:rsidP="003F69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17.09.2018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954" w:rsidRDefault="003F6954" w:rsidP="003F695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954" w:rsidRDefault="003F6954" w:rsidP="003F6954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954" w:rsidRDefault="003F6954" w:rsidP="003F69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10:00 slávnostné otvorenie AR</w:t>
            </w:r>
          </w:p>
        </w:tc>
      </w:tr>
    </w:tbl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EF1C12" w:rsidRDefault="00EF1C12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600980" w:rsidRDefault="00600980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600980" w:rsidRDefault="00600980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75D47" w:rsidRDefault="00A75D47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966C9E">
        <w:rPr>
          <w:rFonts w:ascii="Cambria" w:hAnsi="Cambria" w:cs="Arial"/>
          <w:sz w:val="18"/>
          <w:szCs w:val="18"/>
        </w:rPr>
        <w:t>0</w:t>
      </w:r>
      <w:r w:rsidR="003F6954">
        <w:rPr>
          <w:rFonts w:ascii="Cambria" w:hAnsi="Cambria" w:cs="Arial"/>
          <w:sz w:val="18"/>
          <w:szCs w:val="18"/>
        </w:rPr>
        <w:t>8</w:t>
      </w:r>
      <w:r w:rsidRPr="00273475">
        <w:rPr>
          <w:rFonts w:ascii="Cambria" w:hAnsi="Cambria" w:cs="Arial"/>
          <w:sz w:val="18"/>
          <w:szCs w:val="18"/>
        </w:rPr>
        <w:t>.</w:t>
      </w:r>
      <w:r w:rsidR="005A2729">
        <w:rPr>
          <w:rFonts w:ascii="Cambria" w:hAnsi="Cambria" w:cs="Arial"/>
          <w:sz w:val="18"/>
          <w:szCs w:val="18"/>
        </w:rPr>
        <w:t>0</w:t>
      </w:r>
      <w:r w:rsidR="003F6954">
        <w:rPr>
          <w:rFonts w:ascii="Cambria" w:hAnsi="Cambria" w:cs="Arial"/>
          <w:sz w:val="18"/>
          <w:szCs w:val="18"/>
        </w:rPr>
        <w:t>6</w:t>
      </w:r>
      <w:r w:rsidRPr="00273475">
        <w:rPr>
          <w:rFonts w:ascii="Cambria" w:hAnsi="Cambria" w:cs="Arial"/>
          <w:sz w:val="18"/>
          <w:szCs w:val="18"/>
        </w:rPr>
        <w:t>.201</w:t>
      </w:r>
      <w:r w:rsidR="005A2729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="00F804F7">
        <w:rPr>
          <w:rFonts w:ascii="Cambria" w:hAnsi="Cambria" w:cs="Arial"/>
          <w:sz w:val="18"/>
          <w:szCs w:val="18"/>
          <w:u w:val="single"/>
        </w:rPr>
        <w:t>i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3F6954">
        <w:rPr>
          <w:rFonts w:ascii="Cambria" w:hAnsi="Cambria" w:cs="Arial"/>
          <w:sz w:val="18"/>
          <w:szCs w:val="18"/>
        </w:rPr>
        <w:t>11</w:t>
      </w:r>
      <w:r w:rsidRPr="00273475">
        <w:rPr>
          <w:rFonts w:ascii="Cambria" w:hAnsi="Cambria" w:cs="Arial"/>
          <w:sz w:val="18"/>
          <w:szCs w:val="18"/>
        </w:rPr>
        <w:t>.</w:t>
      </w:r>
      <w:r w:rsidR="005A2729">
        <w:rPr>
          <w:rFonts w:ascii="Cambria" w:hAnsi="Cambria" w:cs="Arial"/>
          <w:sz w:val="18"/>
          <w:szCs w:val="18"/>
        </w:rPr>
        <w:t>0</w:t>
      </w:r>
      <w:r w:rsidR="003F6954">
        <w:rPr>
          <w:rFonts w:ascii="Cambria" w:hAnsi="Cambria" w:cs="Arial"/>
          <w:sz w:val="18"/>
          <w:szCs w:val="18"/>
        </w:rPr>
        <w:t>6</w:t>
      </w:r>
      <w:r w:rsidRPr="00273475">
        <w:rPr>
          <w:rFonts w:ascii="Cambria" w:hAnsi="Cambria" w:cs="Arial"/>
          <w:sz w:val="18"/>
          <w:szCs w:val="18"/>
        </w:rPr>
        <w:t>.201</w:t>
      </w:r>
      <w:r w:rsidR="005A2729">
        <w:rPr>
          <w:rFonts w:ascii="Cambria" w:hAnsi="Cambria" w:cs="Arial"/>
          <w:sz w:val="18"/>
          <w:szCs w:val="18"/>
        </w:rPr>
        <w:t>8</w:t>
      </w:r>
    </w:p>
    <w:p w:rsidR="00A75D47" w:rsidRDefault="00A75D47" w:rsidP="0039608D">
      <w:pPr>
        <w:pStyle w:val="Odsekzoznamu"/>
        <w:ind w:left="1843" w:right="435" w:hanging="1843"/>
        <w:rPr>
          <w:rFonts w:ascii="Cambria" w:hAnsi="Cambria" w:cs="Arial"/>
          <w:sz w:val="18"/>
          <w:szCs w:val="18"/>
        </w:rPr>
      </w:pPr>
    </w:p>
    <w:p w:rsidR="00630F8C" w:rsidRDefault="00A75D47" w:rsidP="00966C9E">
      <w:pPr>
        <w:pStyle w:val="Odsekzoznamu"/>
        <w:ind w:left="1843" w:right="435" w:hanging="1843"/>
        <w:rPr>
          <w:rFonts w:asciiTheme="majorHAnsi" w:hAnsiTheme="majorHAnsi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>Erika Jevčáková</w:t>
      </w:r>
      <w:r>
        <w:rPr>
          <w:rFonts w:ascii="Cambria" w:hAnsi="Cambria" w:cs="Arial"/>
          <w:sz w:val="18"/>
          <w:szCs w:val="18"/>
        </w:rPr>
        <w:tab/>
        <w:t>______________________________________</w:t>
      </w:r>
      <w:r>
        <w:rPr>
          <w:rFonts w:ascii="Cambria" w:hAnsi="Cambria" w:cs="Arial"/>
          <w:sz w:val="18"/>
          <w:szCs w:val="18"/>
        </w:rPr>
        <w:tab/>
      </w:r>
      <w:r w:rsidR="00C83594">
        <w:rPr>
          <w:rFonts w:ascii="Cambria" w:hAnsi="Cambria" w:cs="Arial"/>
          <w:sz w:val="18"/>
          <w:szCs w:val="18"/>
        </w:rPr>
        <w:t>prof</w:t>
      </w:r>
      <w:r w:rsidR="00F804F7" w:rsidRPr="00252B7D">
        <w:rPr>
          <w:rFonts w:ascii="Cambria" w:hAnsi="Cambria" w:cs="Arial"/>
          <w:sz w:val="18"/>
          <w:szCs w:val="18"/>
        </w:rPr>
        <w:t xml:space="preserve">. Ing. </w:t>
      </w:r>
      <w:r w:rsidR="003F6954">
        <w:rPr>
          <w:rFonts w:ascii="Cambria" w:hAnsi="Cambria" w:cs="Arial"/>
          <w:sz w:val="18"/>
          <w:szCs w:val="18"/>
        </w:rPr>
        <w:t>Štefan Stanko</w:t>
      </w:r>
      <w:r w:rsidR="00F804F7" w:rsidRPr="00252B7D">
        <w:rPr>
          <w:rFonts w:ascii="Cambria" w:hAnsi="Cambria" w:cs="Arial"/>
          <w:sz w:val="18"/>
          <w:szCs w:val="18"/>
        </w:rPr>
        <w:t>, PhD.</w:t>
      </w:r>
      <w:r w:rsidR="00516E42">
        <w:rPr>
          <w:rFonts w:ascii="Cambria" w:hAnsi="Cambria" w:cs="Arial"/>
          <w:sz w:val="18"/>
          <w:szCs w:val="18"/>
        </w:rPr>
        <w:t xml:space="preserve">            </w:t>
      </w:r>
      <w:r w:rsidR="00F804F7">
        <w:rPr>
          <w:rFonts w:ascii="Cambria" w:hAnsi="Cambria" w:cs="Arial"/>
          <w:sz w:val="18"/>
          <w:szCs w:val="18"/>
        </w:rPr>
        <w:t>_____________________________________</w:t>
      </w:r>
    </w:p>
    <w:sectPr w:rsidR="00630F8C" w:rsidSect="00034884">
      <w:headerReference w:type="default" r:id="rId9"/>
      <w:footerReference w:type="default" r:id="rId10"/>
      <w:pgSz w:w="11906" w:h="16838"/>
      <w:pgMar w:top="992" w:right="567" w:bottom="709" w:left="737" w:header="284" w:footer="11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63" w:rsidRDefault="004A5263">
      <w:r>
        <w:separator/>
      </w:r>
    </w:p>
  </w:endnote>
  <w:endnote w:type="continuationSeparator" w:id="0">
    <w:p w:rsidR="004A5263" w:rsidRDefault="004A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C2" w:rsidRPr="00204D17" w:rsidRDefault="007F41C2" w:rsidP="00204D17">
    <w:pPr>
      <w:pStyle w:val="Pta"/>
      <w:tabs>
        <w:tab w:val="clear" w:pos="9072"/>
        <w:tab w:val="right" w:pos="10206"/>
      </w:tabs>
      <w:rPr>
        <w:rFonts w:asciiTheme="majorHAnsi" w:hAnsiTheme="majorHAnsi"/>
        <w:color w:val="595959" w:themeColor="text1" w:themeTint="A6"/>
        <w:sz w:val="14"/>
        <w:szCs w:val="14"/>
      </w:rPr>
    </w:pPr>
    <w:r w:rsidRPr="00204D17">
      <w:rPr>
        <w:rFonts w:asciiTheme="majorHAnsi" w:hAnsiTheme="majorHAnsi"/>
        <w:color w:val="595959" w:themeColor="text1" w:themeTint="A6"/>
        <w:sz w:val="14"/>
        <w:szCs w:val="14"/>
      </w:rPr>
      <w:t>Zápisnica</w:t>
    </w:r>
    <w:r>
      <w:rPr>
        <w:rFonts w:asciiTheme="majorHAnsi" w:hAnsiTheme="majorHAnsi"/>
        <w:color w:val="595959" w:themeColor="text1" w:themeTint="A6"/>
        <w:sz w:val="14"/>
        <w:szCs w:val="14"/>
      </w:rPr>
      <w:t xml:space="preserve"> č.</w:t>
    </w:r>
    <w:r w:rsidR="00DB229E">
      <w:rPr>
        <w:rFonts w:asciiTheme="majorHAnsi" w:hAnsiTheme="majorHAnsi"/>
        <w:color w:val="595959" w:themeColor="text1" w:themeTint="A6"/>
        <w:sz w:val="14"/>
        <w:szCs w:val="14"/>
        <w:lang w:val="sk-SK"/>
      </w:rPr>
      <w:t xml:space="preserve"> </w:t>
    </w:r>
    <w:r w:rsidR="0076100F">
      <w:rPr>
        <w:rFonts w:asciiTheme="majorHAnsi" w:hAnsiTheme="majorHAnsi"/>
        <w:color w:val="595959" w:themeColor="text1" w:themeTint="A6"/>
        <w:sz w:val="14"/>
        <w:szCs w:val="14"/>
        <w:lang w:val="sk-SK"/>
      </w:rPr>
      <w:t>6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/201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8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– 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KR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 STU zo dňa </w:t>
    </w:r>
    <w:r w:rsidR="00DB229E">
      <w:rPr>
        <w:rFonts w:asciiTheme="majorHAnsi" w:hAnsiTheme="majorHAnsi"/>
        <w:color w:val="595959" w:themeColor="text1" w:themeTint="A6"/>
        <w:sz w:val="14"/>
        <w:szCs w:val="14"/>
        <w:lang w:val="sk-SK"/>
      </w:rPr>
      <w:t>0</w:t>
    </w:r>
    <w:r w:rsidR="0076100F">
      <w:rPr>
        <w:rFonts w:asciiTheme="majorHAnsi" w:hAnsiTheme="majorHAnsi"/>
        <w:color w:val="595959" w:themeColor="text1" w:themeTint="A6"/>
        <w:sz w:val="14"/>
        <w:szCs w:val="14"/>
        <w:lang w:val="sk-SK"/>
      </w:rPr>
      <w:t>6</w:t>
    </w:r>
    <w:r>
      <w:rPr>
        <w:rFonts w:asciiTheme="majorHAnsi" w:hAnsiTheme="majorHAnsi"/>
        <w:color w:val="595959" w:themeColor="text1" w:themeTint="A6"/>
        <w:sz w:val="14"/>
        <w:szCs w:val="14"/>
      </w:rPr>
      <w:t>.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0</w:t>
    </w:r>
    <w:r w:rsidR="0076100F">
      <w:rPr>
        <w:rFonts w:asciiTheme="majorHAnsi" w:hAnsiTheme="majorHAnsi"/>
        <w:color w:val="595959" w:themeColor="text1" w:themeTint="A6"/>
        <w:sz w:val="14"/>
        <w:szCs w:val="14"/>
        <w:lang w:val="sk-SK"/>
      </w:rPr>
      <w:t>6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.201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8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PAGE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940136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2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t>/</w:t>
    </w:r>
    <w:r w:rsidRPr="00204D17">
      <w:rPr>
        <w:rFonts w:asciiTheme="majorHAnsi" w:hAnsiTheme="majorHAnsi"/>
        <w:color w:val="595959" w:themeColor="text1" w:themeTint="A6"/>
        <w:spacing w:val="60"/>
        <w:sz w:val="14"/>
        <w:szCs w:val="14"/>
      </w:rPr>
      <w:t xml:space="preserve"> </w:t>
    </w:r>
    <w:fldSimple w:instr="NUMPAGES  \* Arabic  \* MERGEFORMAT">
      <w:r w:rsidR="00940136" w:rsidRPr="00940136">
        <w:rPr>
          <w:rFonts w:asciiTheme="majorHAnsi" w:hAnsiTheme="majorHAnsi"/>
          <w:b/>
          <w:noProof/>
          <w:color w:val="595959" w:themeColor="text1" w:themeTint="A6"/>
          <w:spacing w:val="60"/>
          <w:sz w:val="14"/>
          <w:szCs w:val="14"/>
        </w:rPr>
        <w:t>3</w:t>
      </w:r>
    </w:fldSimple>
    <w:r>
      <w:rPr>
        <w:rFonts w:asciiTheme="majorHAnsi" w:hAnsiTheme="majorHAnsi"/>
        <w:noProof/>
        <w:color w:val="595959" w:themeColor="text1" w:themeTint="A6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0FE1B3" wp14:editId="13522F20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1C2" w:rsidRPr="0080567D" w:rsidRDefault="007F41C2" w:rsidP="00204D1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40136" w:rsidRPr="00940136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margin-left:789.45pt;margin-top:574.4pt;width:29.3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7F41C2" w:rsidRPr="0080567D" w:rsidRDefault="007F41C2" w:rsidP="00204D1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940136" w:rsidRPr="00940136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 </w:t>
    </w:r>
  </w:p>
  <w:p w:rsidR="007F41C2" w:rsidRPr="00EB62C7" w:rsidRDefault="007F41C2" w:rsidP="00204D17">
    <w:pPr>
      <w:pStyle w:val="Pta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E6A0B7" wp14:editId="74B05EE6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1C2" w:rsidRPr="0080567D" w:rsidRDefault="007F41C2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40136" w:rsidRPr="00940136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7" style="position:absolute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" filled="f" fillcolor="#c0504d" stroked="f" strokecolor="#5c83b4" strokeweight="2.25pt">
              <v:textbox inset=",0,,0">
                <w:txbxContent>
                  <w:p w:rsidR="007F41C2" w:rsidRPr="0080567D" w:rsidRDefault="007F41C2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940136" w:rsidRPr="00940136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63" w:rsidRDefault="004A5263">
      <w:r>
        <w:separator/>
      </w:r>
    </w:p>
  </w:footnote>
  <w:footnote w:type="continuationSeparator" w:id="0">
    <w:p w:rsidR="004A5263" w:rsidRDefault="004A5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C2" w:rsidRPr="002950A1" w:rsidRDefault="007F41C2" w:rsidP="00204D17">
    <w:pPr>
      <w:pStyle w:val="Hlavika"/>
      <w:ind w:left="-567"/>
    </w:pPr>
    <w:r>
      <w:rPr>
        <w:noProof/>
        <w:lang w:val="sk-SK" w:eastAsia="sk-SK"/>
      </w:rPr>
      <w:drawing>
        <wp:inline distT="0" distB="0" distL="0" distR="0" wp14:anchorId="0FE2C7A5" wp14:editId="0A11B679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A00"/>
    <w:multiLevelType w:val="hybridMultilevel"/>
    <w:tmpl w:val="1B6C76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1CD"/>
    <w:multiLevelType w:val="hybridMultilevel"/>
    <w:tmpl w:val="483233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A78F4"/>
    <w:multiLevelType w:val="hybridMultilevel"/>
    <w:tmpl w:val="ECC606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60CE9"/>
    <w:multiLevelType w:val="hybridMultilevel"/>
    <w:tmpl w:val="D3088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C044A"/>
    <w:multiLevelType w:val="hybridMultilevel"/>
    <w:tmpl w:val="64102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665EE"/>
    <w:multiLevelType w:val="hybridMultilevel"/>
    <w:tmpl w:val="42288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774"/>
    <w:rsid w:val="00002348"/>
    <w:rsid w:val="0000332A"/>
    <w:rsid w:val="0000339E"/>
    <w:rsid w:val="000052EC"/>
    <w:rsid w:val="00005355"/>
    <w:rsid w:val="00005485"/>
    <w:rsid w:val="00005706"/>
    <w:rsid w:val="000059DC"/>
    <w:rsid w:val="00006991"/>
    <w:rsid w:val="00010142"/>
    <w:rsid w:val="000118FB"/>
    <w:rsid w:val="00012E6A"/>
    <w:rsid w:val="000132A4"/>
    <w:rsid w:val="00014546"/>
    <w:rsid w:val="00014F98"/>
    <w:rsid w:val="00016595"/>
    <w:rsid w:val="000166AE"/>
    <w:rsid w:val="00016AE0"/>
    <w:rsid w:val="0002057C"/>
    <w:rsid w:val="00022730"/>
    <w:rsid w:val="000233F7"/>
    <w:rsid w:val="00023920"/>
    <w:rsid w:val="00023D42"/>
    <w:rsid w:val="00025FA5"/>
    <w:rsid w:val="00026141"/>
    <w:rsid w:val="0002635E"/>
    <w:rsid w:val="0003157B"/>
    <w:rsid w:val="000336C0"/>
    <w:rsid w:val="000336E1"/>
    <w:rsid w:val="00033F51"/>
    <w:rsid w:val="00034884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0728"/>
    <w:rsid w:val="0005294F"/>
    <w:rsid w:val="00052D36"/>
    <w:rsid w:val="000530AD"/>
    <w:rsid w:val="00055598"/>
    <w:rsid w:val="00055CBF"/>
    <w:rsid w:val="00056BF8"/>
    <w:rsid w:val="00057C42"/>
    <w:rsid w:val="00057F88"/>
    <w:rsid w:val="000635D2"/>
    <w:rsid w:val="00063EF0"/>
    <w:rsid w:val="00064753"/>
    <w:rsid w:val="000651C2"/>
    <w:rsid w:val="00065CA3"/>
    <w:rsid w:val="00065DBB"/>
    <w:rsid w:val="00070B8D"/>
    <w:rsid w:val="00070BD4"/>
    <w:rsid w:val="00071A63"/>
    <w:rsid w:val="00071EC6"/>
    <w:rsid w:val="0007227D"/>
    <w:rsid w:val="0007337A"/>
    <w:rsid w:val="000746DA"/>
    <w:rsid w:val="00074BF5"/>
    <w:rsid w:val="00076251"/>
    <w:rsid w:val="00076CFE"/>
    <w:rsid w:val="00077836"/>
    <w:rsid w:val="00077912"/>
    <w:rsid w:val="0008221C"/>
    <w:rsid w:val="00082C7A"/>
    <w:rsid w:val="00082D5D"/>
    <w:rsid w:val="00083097"/>
    <w:rsid w:val="00083E8C"/>
    <w:rsid w:val="000841A7"/>
    <w:rsid w:val="00085C8C"/>
    <w:rsid w:val="00085CFE"/>
    <w:rsid w:val="00085EAD"/>
    <w:rsid w:val="000863FE"/>
    <w:rsid w:val="0008680B"/>
    <w:rsid w:val="00087C8B"/>
    <w:rsid w:val="00091E4E"/>
    <w:rsid w:val="00092A5E"/>
    <w:rsid w:val="000933E2"/>
    <w:rsid w:val="000935F8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0678"/>
    <w:rsid w:val="000B1321"/>
    <w:rsid w:val="000B18A7"/>
    <w:rsid w:val="000B272C"/>
    <w:rsid w:val="000B36B8"/>
    <w:rsid w:val="000B3A3E"/>
    <w:rsid w:val="000B51EA"/>
    <w:rsid w:val="000B6592"/>
    <w:rsid w:val="000B697B"/>
    <w:rsid w:val="000C0615"/>
    <w:rsid w:val="000C0848"/>
    <w:rsid w:val="000C1411"/>
    <w:rsid w:val="000C1ACC"/>
    <w:rsid w:val="000C1B4A"/>
    <w:rsid w:val="000C4C5A"/>
    <w:rsid w:val="000C51E2"/>
    <w:rsid w:val="000C58EA"/>
    <w:rsid w:val="000C65EB"/>
    <w:rsid w:val="000C7CF6"/>
    <w:rsid w:val="000C7D8E"/>
    <w:rsid w:val="000D0D62"/>
    <w:rsid w:val="000D18F1"/>
    <w:rsid w:val="000D20D2"/>
    <w:rsid w:val="000D20D5"/>
    <w:rsid w:val="000D2C47"/>
    <w:rsid w:val="000D5B59"/>
    <w:rsid w:val="000D65E0"/>
    <w:rsid w:val="000E4E3A"/>
    <w:rsid w:val="000E5871"/>
    <w:rsid w:val="000E7648"/>
    <w:rsid w:val="000E7B1E"/>
    <w:rsid w:val="000E7E85"/>
    <w:rsid w:val="000F00EF"/>
    <w:rsid w:val="000F02FF"/>
    <w:rsid w:val="000F046E"/>
    <w:rsid w:val="000F0ED8"/>
    <w:rsid w:val="000F1071"/>
    <w:rsid w:val="000F24DB"/>
    <w:rsid w:val="000F4096"/>
    <w:rsid w:val="000F428A"/>
    <w:rsid w:val="000F4A02"/>
    <w:rsid w:val="000F596B"/>
    <w:rsid w:val="000F60DE"/>
    <w:rsid w:val="000F64F8"/>
    <w:rsid w:val="000F78AE"/>
    <w:rsid w:val="001007C9"/>
    <w:rsid w:val="001010F1"/>
    <w:rsid w:val="001011C1"/>
    <w:rsid w:val="00101A73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17506"/>
    <w:rsid w:val="001217E8"/>
    <w:rsid w:val="00121BFC"/>
    <w:rsid w:val="00121E32"/>
    <w:rsid w:val="00121EAC"/>
    <w:rsid w:val="00121FD9"/>
    <w:rsid w:val="001228A6"/>
    <w:rsid w:val="0012402B"/>
    <w:rsid w:val="00125A7C"/>
    <w:rsid w:val="00126B04"/>
    <w:rsid w:val="00127DA2"/>
    <w:rsid w:val="00130545"/>
    <w:rsid w:val="0013234B"/>
    <w:rsid w:val="001351AA"/>
    <w:rsid w:val="001352CA"/>
    <w:rsid w:val="001353AE"/>
    <w:rsid w:val="00135685"/>
    <w:rsid w:val="00136012"/>
    <w:rsid w:val="00136C4E"/>
    <w:rsid w:val="00137CAC"/>
    <w:rsid w:val="00140ABF"/>
    <w:rsid w:val="00140CF2"/>
    <w:rsid w:val="001423E3"/>
    <w:rsid w:val="001431AC"/>
    <w:rsid w:val="001459CB"/>
    <w:rsid w:val="00145CA2"/>
    <w:rsid w:val="00145D8B"/>
    <w:rsid w:val="0014724B"/>
    <w:rsid w:val="00147AB0"/>
    <w:rsid w:val="0015149C"/>
    <w:rsid w:val="00152307"/>
    <w:rsid w:val="001528FF"/>
    <w:rsid w:val="00154957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15D7"/>
    <w:rsid w:val="0017206F"/>
    <w:rsid w:val="00172CBE"/>
    <w:rsid w:val="001741DD"/>
    <w:rsid w:val="00174600"/>
    <w:rsid w:val="00175477"/>
    <w:rsid w:val="00175E6A"/>
    <w:rsid w:val="00177330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29A3"/>
    <w:rsid w:val="00193CCB"/>
    <w:rsid w:val="001943CC"/>
    <w:rsid w:val="00194ADF"/>
    <w:rsid w:val="00194AF5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07AF"/>
    <w:rsid w:val="001B10FD"/>
    <w:rsid w:val="001B1620"/>
    <w:rsid w:val="001B1F0E"/>
    <w:rsid w:val="001B5DCE"/>
    <w:rsid w:val="001B68D9"/>
    <w:rsid w:val="001B787F"/>
    <w:rsid w:val="001C143D"/>
    <w:rsid w:val="001C1C1D"/>
    <w:rsid w:val="001C2754"/>
    <w:rsid w:val="001C344A"/>
    <w:rsid w:val="001C3A54"/>
    <w:rsid w:val="001C4DD3"/>
    <w:rsid w:val="001C60E0"/>
    <w:rsid w:val="001C6176"/>
    <w:rsid w:val="001C6363"/>
    <w:rsid w:val="001C6B6E"/>
    <w:rsid w:val="001C718F"/>
    <w:rsid w:val="001D009B"/>
    <w:rsid w:val="001D0575"/>
    <w:rsid w:val="001D0836"/>
    <w:rsid w:val="001D2D2B"/>
    <w:rsid w:val="001D2DFE"/>
    <w:rsid w:val="001D5301"/>
    <w:rsid w:val="001D554D"/>
    <w:rsid w:val="001D6DB7"/>
    <w:rsid w:val="001E22F9"/>
    <w:rsid w:val="001E39BE"/>
    <w:rsid w:val="001E3B96"/>
    <w:rsid w:val="001E57C6"/>
    <w:rsid w:val="001E7482"/>
    <w:rsid w:val="001E74EA"/>
    <w:rsid w:val="001E79C8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1F686F"/>
    <w:rsid w:val="00200A47"/>
    <w:rsid w:val="00200FF1"/>
    <w:rsid w:val="00201D69"/>
    <w:rsid w:val="00203AC5"/>
    <w:rsid w:val="00204D17"/>
    <w:rsid w:val="002053A2"/>
    <w:rsid w:val="002056E2"/>
    <w:rsid w:val="00205C70"/>
    <w:rsid w:val="002078D1"/>
    <w:rsid w:val="00210B5A"/>
    <w:rsid w:val="00211736"/>
    <w:rsid w:val="00212E9A"/>
    <w:rsid w:val="002133FB"/>
    <w:rsid w:val="00213723"/>
    <w:rsid w:val="00213BCD"/>
    <w:rsid w:val="00214BAC"/>
    <w:rsid w:val="00214E37"/>
    <w:rsid w:val="0021626D"/>
    <w:rsid w:val="00216F89"/>
    <w:rsid w:val="00217427"/>
    <w:rsid w:val="00217B28"/>
    <w:rsid w:val="00220C89"/>
    <w:rsid w:val="00221AB2"/>
    <w:rsid w:val="00222C0B"/>
    <w:rsid w:val="002233E3"/>
    <w:rsid w:val="002249EF"/>
    <w:rsid w:val="002255BC"/>
    <w:rsid w:val="00231D03"/>
    <w:rsid w:val="00233D5B"/>
    <w:rsid w:val="0023465D"/>
    <w:rsid w:val="00235012"/>
    <w:rsid w:val="0023504B"/>
    <w:rsid w:val="00235E41"/>
    <w:rsid w:val="002369B3"/>
    <w:rsid w:val="0024068A"/>
    <w:rsid w:val="00240EE5"/>
    <w:rsid w:val="002421FF"/>
    <w:rsid w:val="00244D07"/>
    <w:rsid w:val="00245E6F"/>
    <w:rsid w:val="00246531"/>
    <w:rsid w:val="00246E84"/>
    <w:rsid w:val="00250E18"/>
    <w:rsid w:val="002512EC"/>
    <w:rsid w:val="00251631"/>
    <w:rsid w:val="00251FE4"/>
    <w:rsid w:val="002533B9"/>
    <w:rsid w:val="00256FD9"/>
    <w:rsid w:val="00257D1B"/>
    <w:rsid w:val="00260090"/>
    <w:rsid w:val="002601E1"/>
    <w:rsid w:val="002604A6"/>
    <w:rsid w:val="00261149"/>
    <w:rsid w:val="00262104"/>
    <w:rsid w:val="002626A2"/>
    <w:rsid w:val="00263283"/>
    <w:rsid w:val="00264A6B"/>
    <w:rsid w:val="00266AC8"/>
    <w:rsid w:val="0026732D"/>
    <w:rsid w:val="00267E2F"/>
    <w:rsid w:val="002721C1"/>
    <w:rsid w:val="00273C60"/>
    <w:rsid w:val="00274539"/>
    <w:rsid w:val="00274A78"/>
    <w:rsid w:val="0027524D"/>
    <w:rsid w:val="00280905"/>
    <w:rsid w:val="0028246B"/>
    <w:rsid w:val="0028296D"/>
    <w:rsid w:val="00282C5D"/>
    <w:rsid w:val="002844BA"/>
    <w:rsid w:val="002872B8"/>
    <w:rsid w:val="00287AE2"/>
    <w:rsid w:val="00287F6D"/>
    <w:rsid w:val="00290540"/>
    <w:rsid w:val="0029066B"/>
    <w:rsid w:val="00291260"/>
    <w:rsid w:val="002913AF"/>
    <w:rsid w:val="00291C87"/>
    <w:rsid w:val="00291CD6"/>
    <w:rsid w:val="00293207"/>
    <w:rsid w:val="00293C87"/>
    <w:rsid w:val="00293F33"/>
    <w:rsid w:val="00294361"/>
    <w:rsid w:val="002949F4"/>
    <w:rsid w:val="002950A1"/>
    <w:rsid w:val="00295234"/>
    <w:rsid w:val="0029717F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977"/>
    <w:rsid w:val="002C6FEF"/>
    <w:rsid w:val="002C7237"/>
    <w:rsid w:val="002D0198"/>
    <w:rsid w:val="002D1A25"/>
    <w:rsid w:val="002D1FE2"/>
    <w:rsid w:val="002D2C61"/>
    <w:rsid w:val="002D3C8D"/>
    <w:rsid w:val="002D3CA5"/>
    <w:rsid w:val="002D5E79"/>
    <w:rsid w:val="002D644B"/>
    <w:rsid w:val="002D75DB"/>
    <w:rsid w:val="002D7AFA"/>
    <w:rsid w:val="002E1AC6"/>
    <w:rsid w:val="002E32C5"/>
    <w:rsid w:val="002E5F46"/>
    <w:rsid w:val="002E6C96"/>
    <w:rsid w:val="002E6E27"/>
    <w:rsid w:val="002F0267"/>
    <w:rsid w:val="002F0E4F"/>
    <w:rsid w:val="002F104E"/>
    <w:rsid w:val="002F1DFE"/>
    <w:rsid w:val="002F2006"/>
    <w:rsid w:val="002F25E2"/>
    <w:rsid w:val="002F2E61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2F36"/>
    <w:rsid w:val="0031363D"/>
    <w:rsid w:val="003136F6"/>
    <w:rsid w:val="00316271"/>
    <w:rsid w:val="00316F09"/>
    <w:rsid w:val="0032187C"/>
    <w:rsid w:val="003237CA"/>
    <w:rsid w:val="0032616D"/>
    <w:rsid w:val="00327353"/>
    <w:rsid w:val="00330483"/>
    <w:rsid w:val="00332CD3"/>
    <w:rsid w:val="0033303E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1C0"/>
    <w:rsid w:val="00343460"/>
    <w:rsid w:val="0034460B"/>
    <w:rsid w:val="0034593D"/>
    <w:rsid w:val="00345CF5"/>
    <w:rsid w:val="00347255"/>
    <w:rsid w:val="00350483"/>
    <w:rsid w:val="00350BDE"/>
    <w:rsid w:val="0035147E"/>
    <w:rsid w:val="00353DA6"/>
    <w:rsid w:val="00354345"/>
    <w:rsid w:val="00354787"/>
    <w:rsid w:val="00354AB4"/>
    <w:rsid w:val="00354C42"/>
    <w:rsid w:val="00354DA7"/>
    <w:rsid w:val="0035608C"/>
    <w:rsid w:val="0036070D"/>
    <w:rsid w:val="00361FEA"/>
    <w:rsid w:val="00363378"/>
    <w:rsid w:val="00363FA4"/>
    <w:rsid w:val="003641F6"/>
    <w:rsid w:val="00365C31"/>
    <w:rsid w:val="00365CF7"/>
    <w:rsid w:val="00366D2A"/>
    <w:rsid w:val="00367089"/>
    <w:rsid w:val="00371872"/>
    <w:rsid w:val="00372A9C"/>
    <w:rsid w:val="003731F9"/>
    <w:rsid w:val="00374C40"/>
    <w:rsid w:val="00376901"/>
    <w:rsid w:val="00376B26"/>
    <w:rsid w:val="00376D58"/>
    <w:rsid w:val="0037799C"/>
    <w:rsid w:val="003803C6"/>
    <w:rsid w:val="00380F97"/>
    <w:rsid w:val="003826D8"/>
    <w:rsid w:val="00387455"/>
    <w:rsid w:val="0039055B"/>
    <w:rsid w:val="00390C46"/>
    <w:rsid w:val="00390D1A"/>
    <w:rsid w:val="0039171E"/>
    <w:rsid w:val="003920EC"/>
    <w:rsid w:val="00392628"/>
    <w:rsid w:val="003931FD"/>
    <w:rsid w:val="00394386"/>
    <w:rsid w:val="00394740"/>
    <w:rsid w:val="00394AA3"/>
    <w:rsid w:val="00395FCD"/>
    <w:rsid w:val="0039608D"/>
    <w:rsid w:val="003961B8"/>
    <w:rsid w:val="003962EB"/>
    <w:rsid w:val="00396EC7"/>
    <w:rsid w:val="00396FA6"/>
    <w:rsid w:val="00397DED"/>
    <w:rsid w:val="003A0248"/>
    <w:rsid w:val="003A0A18"/>
    <w:rsid w:val="003A1B7A"/>
    <w:rsid w:val="003A3570"/>
    <w:rsid w:val="003A38DE"/>
    <w:rsid w:val="003A4542"/>
    <w:rsid w:val="003A5E7D"/>
    <w:rsid w:val="003A72A3"/>
    <w:rsid w:val="003B0016"/>
    <w:rsid w:val="003B1A35"/>
    <w:rsid w:val="003B2A4B"/>
    <w:rsid w:val="003B4178"/>
    <w:rsid w:val="003B46D3"/>
    <w:rsid w:val="003B4B62"/>
    <w:rsid w:val="003B586B"/>
    <w:rsid w:val="003B65CF"/>
    <w:rsid w:val="003B6C8F"/>
    <w:rsid w:val="003B7F72"/>
    <w:rsid w:val="003C03B4"/>
    <w:rsid w:val="003C143F"/>
    <w:rsid w:val="003C18E7"/>
    <w:rsid w:val="003C3107"/>
    <w:rsid w:val="003C56F8"/>
    <w:rsid w:val="003D0891"/>
    <w:rsid w:val="003D0AEF"/>
    <w:rsid w:val="003D2A20"/>
    <w:rsid w:val="003D3EF1"/>
    <w:rsid w:val="003D461F"/>
    <w:rsid w:val="003D7E20"/>
    <w:rsid w:val="003E1720"/>
    <w:rsid w:val="003E47EC"/>
    <w:rsid w:val="003E49BF"/>
    <w:rsid w:val="003E6797"/>
    <w:rsid w:val="003E6FB7"/>
    <w:rsid w:val="003E7FC8"/>
    <w:rsid w:val="003F0F09"/>
    <w:rsid w:val="003F2391"/>
    <w:rsid w:val="003F2AAA"/>
    <w:rsid w:val="003F2C1B"/>
    <w:rsid w:val="003F57DB"/>
    <w:rsid w:val="003F5C96"/>
    <w:rsid w:val="003F6954"/>
    <w:rsid w:val="003F6D1B"/>
    <w:rsid w:val="00400777"/>
    <w:rsid w:val="00400B96"/>
    <w:rsid w:val="00403848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D58"/>
    <w:rsid w:val="00417EFE"/>
    <w:rsid w:val="004203C1"/>
    <w:rsid w:val="0042178D"/>
    <w:rsid w:val="00421EF6"/>
    <w:rsid w:val="0042265A"/>
    <w:rsid w:val="004243A7"/>
    <w:rsid w:val="00424A94"/>
    <w:rsid w:val="00424E1E"/>
    <w:rsid w:val="0042518C"/>
    <w:rsid w:val="004258FA"/>
    <w:rsid w:val="004266E7"/>
    <w:rsid w:val="00426B10"/>
    <w:rsid w:val="00426F33"/>
    <w:rsid w:val="00427614"/>
    <w:rsid w:val="00427BC0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1FE"/>
    <w:rsid w:val="0045385F"/>
    <w:rsid w:val="00453F86"/>
    <w:rsid w:val="00454856"/>
    <w:rsid w:val="00455F55"/>
    <w:rsid w:val="004611F6"/>
    <w:rsid w:val="004612B6"/>
    <w:rsid w:val="004619BE"/>
    <w:rsid w:val="004619CF"/>
    <w:rsid w:val="004620B0"/>
    <w:rsid w:val="004628A4"/>
    <w:rsid w:val="0046299A"/>
    <w:rsid w:val="00462C52"/>
    <w:rsid w:val="00464B13"/>
    <w:rsid w:val="00464D99"/>
    <w:rsid w:val="00465C9C"/>
    <w:rsid w:val="00465FE5"/>
    <w:rsid w:val="0046628E"/>
    <w:rsid w:val="00466309"/>
    <w:rsid w:val="004712CA"/>
    <w:rsid w:val="00472B22"/>
    <w:rsid w:val="00472CD3"/>
    <w:rsid w:val="00473337"/>
    <w:rsid w:val="0047347D"/>
    <w:rsid w:val="00474836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6C52"/>
    <w:rsid w:val="00487BE8"/>
    <w:rsid w:val="00490632"/>
    <w:rsid w:val="0049285F"/>
    <w:rsid w:val="00492FD6"/>
    <w:rsid w:val="00493250"/>
    <w:rsid w:val="004937CD"/>
    <w:rsid w:val="00493E40"/>
    <w:rsid w:val="00494671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263"/>
    <w:rsid w:val="004A5DD5"/>
    <w:rsid w:val="004A6346"/>
    <w:rsid w:val="004A637B"/>
    <w:rsid w:val="004A6D8E"/>
    <w:rsid w:val="004A7743"/>
    <w:rsid w:val="004B008A"/>
    <w:rsid w:val="004B186D"/>
    <w:rsid w:val="004B392B"/>
    <w:rsid w:val="004B508F"/>
    <w:rsid w:val="004C2838"/>
    <w:rsid w:val="004C329C"/>
    <w:rsid w:val="004C3872"/>
    <w:rsid w:val="004C5826"/>
    <w:rsid w:val="004C59BF"/>
    <w:rsid w:val="004C7E5A"/>
    <w:rsid w:val="004D049F"/>
    <w:rsid w:val="004D09C0"/>
    <w:rsid w:val="004D2A23"/>
    <w:rsid w:val="004D51EC"/>
    <w:rsid w:val="004D5217"/>
    <w:rsid w:val="004D59CA"/>
    <w:rsid w:val="004D6C7B"/>
    <w:rsid w:val="004E0481"/>
    <w:rsid w:val="004E29A2"/>
    <w:rsid w:val="004E2BD7"/>
    <w:rsid w:val="004E33F6"/>
    <w:rsid w:val="004E3B50"/>
    <w:rsid w:val="004E4274"/>
    <w:rsid w:val="004E522F"/>
    <w:rsid w:val="004E63B4"/>
    <w:rsid w:val="004E75E0"/>
    <w:rsid w:val="004F0524"/>
    <w:rsid w:val="004F087B"/>
    <w:rsid w:val="004F0BF4"/>
    <w:rsid w:val="004F0D4C"/>
    <w:rsid w:val="004F0F81"/>
    <w:rsid w:val="004F56CE"/>
    <w:rsid w:val="004F580A"/>
    <w:rsid w:val="004F5C63"/>
    <w:rsid w:val="004F6B2D"/>
    <w:rsid w:val="005019E8"/>
    <w:rsid w:val="005022DC"/>
    <w:rsid w:val="00502513"/>
    <w:rsid w:val="005032CF"/>
    <w:rsid w:val="005062B6"/>
    <w:rsid w:val="005066FC"/>
    <w:rsid w:val="00506D0D"/>
    <w:rsid w:val="0050720D"/>
    <w:rsid w:val="00507277"/>
    <w:rsid w:val="00507A6D"/>
    <w:rsid w:val="00510D37"/>
    <w:rsid w:val="005118A6"/>
    <w:rsid w:val="00512EFF"/>
    <w:rsid w:val="00513017"/>
    <w:rsid w:val="00513D8C"/>
    <w:rsid w:val="00516422"/>
    <w:rsid w:val="00516E42"/>
    <w:rsid w:val="00516EE7"/>
    <w:rsid w:val="005206F9"/>
    <w:rsid w:val="005210DB"/>
    <w:rsid w:val="00522516"/>
    <w:rsid w:val="00523934"/>
    <w:rsid w:val="00523D91"/>
    <w:rsid w:val="00525173"/>
    <w:rsid w:val="0052543B"/>
    <w:rsid w:val="00525F4F"/>
    <w:rsid w:val="005264AF"/>
    <w:rsid w:val="00526A79"/>
    <w:rsid w:val="005273A4"/>
    <w:rsid w:val="0053473D"/>
    <w:rsid w:val="00540882"/>
    <w:rsid w:val="005414F3"/>
    <w:rsid w:val="005431C5"/>
    <w:rsid w:val="0054531D"/>
    <w:rsid w:val="00545C88"/>
    <w:rsid w:val="00550BF4"/>
    <w:rsid w:val="0055178A"/>
    <w:rsid w:val="00551D04"/>
    <w:rsid w:val="0055440C"/>
    <w:rsid w:val="00554737"/>
    <w:rsid w:val="005559FE"/>
    <w:rsid w:val="00560369"/>
    <w:rsid w:val="00561B3D"/>
    <w:rsid w:val="005624CE"/>
    <w:rsid w:val="005630B3"/>
    <w:rsid w:val="00564A65"/>
    <w:rsid w:val="00564D48"/>
    <w:rsid w:val="005666FA"/>
    <w:rsid w:val="00570693"/>
    <w:rsid w:val="00570B4A"/>
    <w:rsid w:val="00572312"/>
    <w:rsid w:val="00572B32"/>
    <w:rsid w:val="005746F2"/>
    <w:rsid w:val="0057650D"/>
    <w:rsid w:val="00576D95"/>
    <w:rsid w:val="00577169"/>
    <w:rsid w:val="00580149"/>
    <w:rsid w:val="0058169B"/>
    <w:rsid w:val="00582308"/>
    <w:rsid w:val="005824B4"/>
    <w:rsid w:val="00582D99"/>
    <w:rsid w:val="00583409"/>
    <w:rsid w:val="00584085"/>
    <w:rsid w:val="00584E14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6440"/>
    <w:rsid w:val="0059721E"/>
    <w:rsid w:val="00597B2B"/>
    <w:rsid w:val="00597F83"/>
    <w:rsid w:val="005A0502"/>
    <w:rsid w:val="005A09CE"/>
    <w:rsid w:val="005A100D"/>
    <w:rsid w:val="005A2729"/>
    <w:rsid w:val="005A3E78"/>
    <w:rsid w:val="005A3F44"/>
    <w:rsid w:val="005A44B7"/>
    <w:rsid w:val="005A472E"/>
    <w:rsid w:val="005B02DC"/>
    <w:rsid w:val="005B06AC"/>
    <w:rsid w:val="005B0868"/>
    <w:rsid w:val="005B0920"/>
    <w:rsid w:val="005B1E12"/>
    <w:rsid w:val="005B1FC4"/>
    <w:rsid w:val="005B430A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3F96"/>
    <w:rsid w:val="005C4106"/>
    <w:rsid w:val="005C658F"/>
    <w:rsid w:val="005D0C48"/>
    <w:rsid w:val="005D22C5"/>
    <w:rsid w:val="005D244A"/>
    <w:rsid w:val="005D2B61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1B3"/>
    <w:rsid w:val="005F19AB"/>
    <w:rsid w:val="005F27DE"/>
    <w:rsid w:val="005F2E1E"/>
    <w:rsid w:val="005F329C"/>
    <w:rsid w:val="005F35E2"/>
    <w:rsid w:val="005F3B26"/>
    <w:rsid w:val="005F48B6"/>
    <w:rsid w:val="005F5286"/>
    <w:rsid w:val="005F53A2"/>
    <w:rsid w:val="005F61B4"/>
    <w:rsid w:val="005F6872"/>
    <w:rsid w:val="005F69E6"/>
    <w:rsid w:val="005F714A"/>
    <w:rsid w:val="005F75B7"/>
    <w:rsid w:val="005F7FD9"/>
    <w:rsid w:val="0060002E"/>
    <w:rsid w:val="00600980"/>
    <w:rsid w:val="00600987"/>
    <w:rsid w:val="00601CD4"/>
    <w:rsid w:val="006023BA"/>
    <w:rsid w:val="006028B5"/>
    <w:rsid w:val="00604E65"/>
    <w:rsid w:val="00605F26"/>
    <w:rsid w:val="006064C2"/>
    <w:rsid w:val="00606AF2"/>
    <w:rsid w:val="00607537"/>
    <w:rsid w:val="00607CF5"/>
    <w:rsid w:val="00610A2F"/>
    <w:rsid w:val="00610C9C"/>
    <w:rsid w:val="00613153"/>
    <w:rsid w:val="006134D2"/>
    <w:rsid w:val="00613FCB"/>
    <w:rsid w:val="00614F26"/>
    <w:rsid w:val="0061551F"/>
    <w:rsid w:val="006172D0"/>
    <w:rsid w:val="006219FF"/>
    <w:rsid w:val="006226ED"/>
    <w:rsid w:val="00623AEF"/>
    <w:rsid w:val="00624318"/>
    <w:rsid w:val="006245F9"/>
    <w:rsid w:val="0062754D"/>
    <w:rsid w:val="006276E2"/>
    <w:rsid w:val="006301FC"/>
    <w:rsid w:val="00630F8C"/>
    <w:rsid w:val="0063201A"/>
    <w:rsid w:val="00632DD7"/>
    <w:rsid w:val="0063382B"/>
    <w:rsid w:val="006340BE"/>
    <w:rsid w:val="00634F0D"/>
    <w:rsid w:val="006362D6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2DE4"/>
    <w:rsid w:val="00643CF2"/>
    <w:rsid w:val="00644A97"/>
    <w:rsid w:val="0064549F"/>
    <w:rsid w:val="00645780"/>
    <w:rsid w:val="00645AB9"/>
    <w:rsid w:val="00645EBE"/>
    <w:rsid w:val="00651716"/>
    <w:rsid w:val="0065296B"/>
    <w:rsid w:val="00653230"/>
    <w:rsid w:val="00654009"/>
    <w:rsid w:val="006541C2"/>
    <w:rsid w:val="00654B3D"/>
    <w:rsid w:val="0065751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5484"/>
    <w:rsid w:val="00676FC3"/>
    <w:rsid w:val="00677724"/>
    <w:rsid w:val="00677C42"/>
    <w:rsid w:val="00677D1B"/>
    <w:rsid w:val="00680EDE"/>
    <w:rsid w:val="00681CB5"/>
    <w:rsid w:val="00682DCB"/>
    <w:rsid w:val="00684012"/>
    <w:rsid w:val="0068483D"/>
    <w:rsid w:val="00684B58"/>
    <w:rsid w:val="00686245"/>
    <w:rsid w:val="006869A6"/>
    <w:rsid w:val="00686B74"/>
    <w:rsid w:val="00687585"/>
    <w:rsid w:val="00687749"/>
    <w:rsid w:val="00687B93"/>
    <w:rsid w:val="0069018B"/>
    <w:rsid w:val="00690C32"/>
    <w:rsid w:val="00690E48"/>
    <w:rsid w:val="006919C0"/>
    <w:rsid w:val="00691A05"/>
    <w:rsid w:val="00692CEC"/>
    <w:rsid w:val="006941E1"/>
    <w:rsid w:val="00694598"/>
    <w:rsid w:val="0069487F"/>
    <w:rsid w:val="006A1DEB"/>
    <w:rsid w:val="006A20A0"/>
    <w:rsid w:val="006A3128"/>
    <w:rsid w:val="006A4A7A"/>
    <w:rsid w:val="006A5D81"/>
    <w:rsid w:val="006A5DB7"/>
    <w:rsid w:val="006A7172"/>
    <w:rsid w:val="006B020F"/>
    <w:rsid w:val="006B25FB"/>
    <w:rsid w:val="006B31EF"/>
    <w:rsid w:val="006B3D2D"/>
    <w:rsid w:val="006B41E7"/>
    <w:rsid w:val="006B4718"/>
    <w:rsid w:val="006B55E3"/>
    <w:rsid w:val="006B5B68"/>
    <w:rsid w:val="006B5E80"/>
    <w:rsid w:val="006B7B3E"/>
    <w:rsid w:val="006C0033"/>
    <w:rsid w:val="006C16A6"/>
    <w:rsid w:val="006C20A7"/>
    <w:rsid w:val="006C2926"/>
    <w:rsid w:val="006C2F90"/>
    <w:rsid w:val="006C45B6"/>
    <w:rsid w:val="006C53CB"/>
    <w:rsid w:val="006C550F"/>
    <w:rsid w:val="006C68C8"/>
    <w:rsid w:val="006C7824"/>
    <w:rsid w:val="006C78D4"/>
    <w:rsid w:val="006D1ABA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5180"/>
    <w:rsid w:val="006F6415"/>
    <w:rsid w:val="006F6A4B"/>
    <w:rsid w:val="006F7620"/>
    <w:rsid w:val="0070184C"/>
    <w:rsid w:val="007030A8"/>
    <w:rsid w:val="00703177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2EB9"/>
    <w:rsid w:val="00713977"/>
    <w:rsid w:val="00713E11"/>
    <w:rsid w:val="00714AD2"/>
    <w:rsid w:val="0071519C"/>
    <w:rsid w:val="00717311"/>
    <w:rsid w:val="0071744A"/>
    <w:rsid w:val="0071754B"/>
    <w:rsid w:val="00717D47"/>
    <w:rsid w:val="0072162C"/>
    <w:rsid w:val="007225B1"/>
    <w:rsid w:val="007227DE"/>
    <w:rsid w:val="007230C4"/>
    <w:rsid w:val="0072368E"/>
    <w:rsid w:val="007242B3"/>
    <w:rsid w:val="00724AD3"/>
    <w:rsid w:val="00725B55"/>
    <w:rsid w:val="00727F54"/>
    <w:rsid w:val="007301FB"/>
    <w:rsid w:val="00730747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3C9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100F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0F5"/>
    <w:rsid w:val="0077260A"/>
    <w:rsid w:val="007736BA"/>
    <w:rsid w:val="007762E8"/>
    <w:rsid w:val="00776F44"/>
    <w:rsid w:val="007803B3"/>
    <w:rsid w:val="00780584"/>
    <w:rsid w:val="00781C0E"/>
    <w:rsid w:val="00783B29"/>
    <w:rsid w:val="0078465E"/>
    <w:rsid w:val="007846D6"/>
    <w:rsid w:val="00787AB2"/>
    <w:rsid w:val="00787BCB"/>
    <w:rsid w:val="00790327"/>
    <w:rsid w:val="007906DE"/>
    <w:rsid w:val="00790E6F"/>
    <w:rsid w:val="00791297"/>
    <w:rsid w:val="00791A59"/>
    <w:rsid w:val="00792317"/>
    <w:rsid w:val="00792C40"/>
    <w:rsid w:val="00792CD7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43B"/>
    <w:rsid w:val="007B25E8"/>
    <w:rsid w:val="007B264D"/>
    <w:rsid w:val="007B50A7"/>
    <w:rsid w:val="007B6547"/>
    <w:rsid w:val="007B6B36"/>
    <w:rsid w:val="007B7053"/>
    <w:rsid w:val="007B7D2A"/>
    <w:rsid w:val="007C0A17"/>
    <w:rsid w:val="007C2AE3"/>
    <w:rsid w:val="007C2CD0"/>
    <w:rsid w:val="007C3395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3B71"/>
    <w:rsid w:val="007E68C8"/>
    <w:rsid w:val="007E7610"/>
    <w:rsid w:val="007E7B91"/>
    <w:rsid w:val="007F0B8A"/>
    <w:rsid w:val="007F1B1B"/>
    <w:rsid w:val="007F2838"/>
    <w:rsid w:val="007F3945"/>
    <w:rsid w:val="007F41C2"/>
    <w:rsid w:val="007F78BB"/>
    <w:rsid w:val="00801D7E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4C"/>
    <w:rsid w:val="008353A9"/>
    <w:rsid w:val="008361D4"/>
    <w:rsid w:val="00836B29"/>
    <w:rsid w:val="008376B1"/>
    <w:rsid w:val="00840186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5AAE"/>
    <w:rsid w:val="008460FA"/>
    <w:rsid w:val="008470B1"/>
    <w:rsid w:val="00847442"/>
    <w:rsid w:val="0084764D"/>
    <w:rsid w:val="008507B7"/>
    <w:rsid w:val="00852128"/>
    <w:rsid w:val="00852E38"/>
    <w:rsid w:val="00854D5F"/>
    <w:rsid w:val="00857D7C"/>
    <w:rsid w:val="0086455A"/>
    <w:rsid w:val="008656FD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2D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1DC3"/>
    <w:rsid w:val="0089312C"/>
    <w:rsid w:val="00893533"/>
    <w:rsid w:val="0089355F"/>
    <w:rsid w:val="00894296"/>
    <w:rsid w:val="00894426"/>
    <w:rsid w:val="00894C87"/>
    <w:rsid w:val="00895108"/>
    <w:rsid w:val="0089566A"/>
    <w:rsid w:val="0089616F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A795A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4DA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59D3"/>
    <w:rsid w:val="008D7C93"/>
    <w:rsid w:val="008D7DB5"/>
    <w:rsid w:val="008E07C4"/>
    <w:rsid w:val="008E0981"/>
    <w:rsid w:val="008E0E0A"/>
    <w:rsid w:val="008E11EC"/>
    <w:rsid w:val="008E1F30"/>
    <w:rsid w:val="008E2A35"/>
    <w:rsid w:val="008E394E"/>
    <w:rsid w:val="008E53CE"/>
    <w:rsid w:val="008E6190"/>
    <w:rsid w:val="008E72F6"/>
    <w:rsid w:val="008E7919"/>
    <w:rsid w:val="008E795D"/>
    <w:rsid w:val="008F0744"/>
    <w:rsid w:val="008F0B21"/>
    <w:rsid w:val="008F1155"/>
    <w:rsid w:val="008F137D"/>
    <w:rsid w:val="008F2211"/>
    <w:rsid w:val="008F2704"/>
    <w:rsid w:val="008F2D4C"/>
    <w:rsid w:val="008F3533"/>
    <w:rsid w:val="008F42EC"/>
    <w:rsid w:val="008F466D"/>
    <w:rsid w:val="008F4BE6"/>
    <w:rsid w:val="008F4CEC"/>
    <w:rsid w:val="008F4FCE"/>
    <w:rsid w:val="009004D2"/>
    <w:rsid w:val="009007C1"/>
    <w:rsid w:val="00900C7F"/>
    <w:rsid w:val="009017F4"/>
    <w:rsid w:val="00902F9C"/>
    <w:rsid w:val="00904014"/>
    <w:rsid w:val="009062A8"/>
    <w:rsid w:val="00907549"/>
    <w:rsid w:val="0090772B"/>
    <w:rsid w:val="0090778F"/>
    <w:rsid w:val="00911988"/>
    <w:rsid w:val="00912D9A"/>
    <w:rsid w:val="009134AE"/>
    <w:rsid w:val="009135E3"/>
    <w:rsid w:val="0091470C"/>
    <w:rsid w:val="009203FD"/>
    <w:rsid w:val="009206F4"/>
    <w:rsid w:val="0092077F"/>
    <w:rsid w:val="00921471"/>
    <w:rsid w:val="00921C43"/>
    <w:rsid w:val="00923000"/>
    <w:rsid w:val="009252B9"/>
    <w:rsid w:val="0092588F"/>
    <w:rsid w:val="0092709D"/>
    <w:rsid w:val="00934215"/>
    <w:rsid w:val="00935952"/>
    <w:rsid w:val="0093652F"/>
    <w:rsid w:val="009371ED"/>
    <w:rsid w:val="009374D0"/>
    <w:rsid w:val="00940136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36A0"/>
    <w:rsid w:val="00954C5E"/>
    <w:rsid w:val="00955525"/>
    <w:rsid w:val="00955E75"/>
    <w:rsid w:val="00956BDB"/>
    <w:rsid w:val="00956D22"/>
    <w:rsid w:val="009574ED"/>
    <w:rsid w:val="0096087D"/>
    <w:rsid w:val="0096092E"/>
    <w:rsid w:val="00961F5D"/>
    <w:rsid w:val="00962C6C"/>
    <w:rsid w:val="00964DAA"/>
    <w:rsid w:val="009665F2"/>
    <w:rsid w:val="00966C9E"/>
    <w:rsid w:val="00967214"/>
    <w:rsid w:val="0097114A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0A07"/>
    <w:rsid w:val="009A1F08"/>
    <w:rsid w:val="009A1F48"/>
    <w:rsid w:val="009A751C"/>
    <w:rsid w:val="009A787D"/>
    <w:rsid w:val="009A78D4"/>
    <w:rsid w:val="009B0B46"/>
    <w:rsid w:val="009B1434"/>
    <w:rsid w:val="009B2547"/>
    <w:rsid w:val="009B2EA9"/>
    <w:rsid w:val="009B35F5"/>
    <w:rsid w:val="009B4759"/>
    <w:rsid w:val="009B5BDF"/>
    <w:rsid w:val="009B6DB2"/>
    <w:rsid w:val="009B77C7"/>
    <w:rsid w:val="009C0C5C"/>
    <w:rsid w:val="009C0CBF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887"/>
    <w:rsid w:val="009D3F81"/>
    <w:rsid w:val="009D657F"/>
    <w:rsid w:val="009E0841"/>
    <w:rsid w:val="009E1C83"/>
    <w:rsid w:val="009E1E91"/>
    <w:rsid w:val="009E36B8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C51"/>
    <w:rsid w:val="00A051DE"/>
    <w:rsid w:val="00A0747D"/>
    <w:rsid w:val="00A07906"/>
    <w:rsid w:val="00A124F7"/>
    <w:rsid w:val="00A1531A"/>
    <w:rsid w:val="00A1604F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39B6"/>
    <w:rsid w:val="00A35045"/>
    <w:rsid w:val="00A3543E"/>
    <w:rsid w:val="00A3641E"/>
    <w:rsid w:val="00A36F1F"/>
    <w:rsid w:val="00A429F2"/>
    <w:rsid w:val="00A43E06"/>
    <w:rsid w:val="00A45ED5"/>
    <w:rsid w:val="00A460CF"/>
    <w:rsid w:val="00A46678"/>
    <w:rsid w:val="00A4703C"/>
    <w:rsid w:val="00A500BE"/>
    <w:rsid w:val="00A50D5E"/>
    <w:rsid w:val="00A53120"/>
    <w:rsid w:val="00A54008"/>
    <w:rsid w:val="00A54B3C"/>
    <w:rsid w:val="00A54BA6"/>
    <w:rsid w:val="00A55669"/>
    <w:rsid w:val="00A5601C"/>
    <w:rsid w:val="00A633A6"/>
    <w:rsid w:val="00A63643"/>
    <w:rsid w:val="00A6368F"/>
    <w:rsid w:val="00A6473B"/>
    <w:rsid w:val="00A654FE"/>
    <w:rsid w:val="00A67B46"/>
    <w:rsid w:val="00A72B40"/>
    <w:rsid w:val="00A736CA"/>
    <w:rsid w:val="00A73851"/>
    <w:rsid w:val="00A73E16"/>
    <w:rsid w:val="00A75D47"/>
    <w:rsid w:val="00A804C8"/>
    <w:rsid w:val="00A807B0"/>
    <w:rsid w:val="00A808F3"/>
    <w:rsid w:val="00A85585"/>
    <w:rsid w:val="00A86004"/>
    <w:rsid w:val="00A86E29"/>
    <w:rsid w:val="00A87248"/>
    <w:rsid w:val="00A87380"/>
    <w:rsid w:val="00A87EBF"/>
    <w:rsid w:val="00A87FDA"/>
    <w:rsid w:val="00A93BE3"/>
    <w:rsid w:val="00A9565E"/>
    <w:rsid w:val="00A9702C"/>
    <w:rsid w:val="00AA0763"/>
    <w:rsid w:val="00AA0F19"/>
    <w:rsid w:val="00AA5058"/>
    <w:rsid w:val="00AA5EAB"/>
    <w:rsid w:val="00AA5F77"/>
    <w:rsid w:val="00AA6D00"/>
    <w:rsid w:val="00AB0A56"/>
    <w:rsid w:val="00AB0A69"/>
    <w:rsid w:val="00AB2194"/>
    <w:rsid w:val="00AB2DF1"/>
    <w:rsid w:val="00AB337D"/>
    <w:rsid w:val="00AB4587"/>
    <w:rsid w:val="00AB494D"/>
    <w:rsid w:val="00AB5607"/>
    <w:rsid w:val="00AB5CE7"/>
    <w:rsid w:val="00AB6661"/>
    <w:rsid w:val="00AC173E"/>
    <w:rsid w:val="00AC277F"/>
    <w:rsid w:val="00AC2C25"/>
    <w:rsid w:val="00AC392C"/>
    <w:rsid w:val="00AC42B2"/>
    <w:rsid w:val="00AC4347"/>
    <w:rsid w:val="00AC4BF6"/>
    <w:rsid w:val="00AC5A17"/>
    <w:rsid w:val="00AC5A77"/>
    <w:rsid w:val="00AD0144"/>
    <w:rsid w:val="00AD0A54"/>
    <w:rsid w:val="00AD1249"/>
    <w:rsid w:val="00AD1C13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10C"/>
    <w:rsid w:val="00AE2F13"/>
    <w:rsid w:val="00AE300A"/>
    <w:rsid w:val="00AE3EC0"/>
    <w:rsid w:val="00AE4FAA"/>
    <w:rsid w:val="00AE55BC"/>
    <w:rsid w:val="00AE5CBB"/>
    <w:rsid w:val="00AE5FCA"/>
    <w:rsid w:val="00AE7276"/>
    <w:rsid w:val="00AF1785"/>
    <w:rsid w:val="00AF297B"/>
    <w:rsid w:val="00AF373E"/>
    <w:rsid w:val="00AF3FF6"/>
    <w:rsid w:val="00AF5D5F"/>
    <w:rsid w:val="00B007E1"/>
    <w:rsid w:val="00B01533"/>
    <w:rsid w:val="00B02238"/>
    <w:rsid w:val="00B0284F"/>
    <w:rsid w:val="00B04119"/>
    <w:rsid w:val="00B06489"/>
    <w:rsid w:val="00B07ADE"/>
    <w:rsid w:val="00B07F4D"/>
    <w:rsid w:val="00B10DBC"/>
    <w:rsid w:val="00B11571"/>
    <w:rsid w:val="00B1157C"/>
    <w:rsid w:val="00B11C98"/>
    <w:rsid w:val="00B13B7A"/>
    <w:rsid w:val="00B13F7B"/>
    <w:rsid w:val="00B1438F"/>
    <w:rsid w:val="00B14E14"/>
    <w:rsid w:val="00B15885"/>
    <w:rsid w:val="00B158AB"/>
    <w:rsid w:val="00B166BC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6248"/>
    <w:rsid w:val="00B271EB"/>
    <w:rsid w:val="00B314F3"/>
    <w:rsid w:val="00B317B7"/>
    <w:rsid w:val="00B33784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4755"/>
    <w:rsid w:val="00B4511D"/>
    <w:rsid w:val="00B46B12"/>
    <w:rsid w:val="00B50728"/>
    <w:rsid w:val="00B53A98"/>
    <w:rsid w:val="00B53AB3"/>
    <w:rsid w:val="00B53C11"/>
    <w:rsid w:val="00B54E8D"/>
    <w:rsid w:val="00B5506B"/>
    <w:rsid w:val="00B607DB"/>
    <w:rsid w:val="00B62BFE"/>
    <w:rsid w:val="00B64E21"/>
    <w:rsid w:val="00B652B8"/>
    <w:rsid w:val="00B65762"/>
    <w:rsid w:val="00B658FE"/>
    <w:rsid w:val="00B66557"/>
    <w:rsid w:val="00B70A31"/>
    <w:rsid w:val="00B714CA"/>
    <w:rsid w:val="00B71EA9"/>
    <w:rsid w:val="00B722EE"/>
    <w:rsid w:val="00B739C4"/>
    <w:rsid w:val="00B73EC4"/>
    <w:rsid w:val="00B742D2"/>
    <w:rsid w:val="00B746C7"/>
    <w:rsid w:val="00B74CD8"/>
    <w:rsid w:val="00B76108"/>
    <w:rsid w:val="00B76452"/>
    <w:rsid w:val="00B770DB"/>
    <w:rsid w:val="00B77888"/>
    <w:rsid w:val="00B77889"/>
    <w:rsid w:val="00B8048C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69EC"/>
    <w:rsid w:val="00B873E0"/>
    <w:rsid w:val="00B90C87"/>
    <w:rsid w:val="00B91B41"/>
    <w:rsid w:val="00B92F34"/>
    <w:rsid w:val="00B94189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AC7"/>
    <w:rsid w:val="00BB0ECD"/>
    <w:rsid w:val="00BB2E9B"/>
    <w:rsid w:val="00BB4C2F"/>
    <w:rsid w:val="00BB54B9"/>
    <w:rsid w:val="00BB6113"/>
    <w:rsid w:val="00BB633F"/>
    <w:rsid w:val="00BB79F3"/>
    <w:rsid w:val="00BC1E26"/>
    <w:rsid w:val="00BC1ECE"/>
    <w:rsid w:val="00BC24F8"/>
    <w:rsid w:val="00BC2F5A"/>
    <w:rsid w:val="00BC3BD7"/>
    <w:rsid w:val="00BC3BFA"/>
    <w:rsid w:val="00BC4752"/>
    <w:rsid w:val="00BC64B1"/>
    <w:rsid w:val="00BC67D8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3F35"/>
    <w:rsid w:val="00BE4418"/>
    <w:rsid w:val="00BE5835"/>
    <w:rsid w:val="00BE5F64"/>
    <w:rsid w:val="00BE7FFE"/>
    <w:rsid w:val="00BF351F"/>
    <w:rsid w:val="00BF3CCD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5EB7"/>
    <w:rsid w:val="00C16E7E"/>
    <w:rsid w:val="00C17002"/>
    <w:rsid w:val="00C20FE0"/>
    <w:rsid w:val="00C21089"/>
    <w:rsid w:val="00C214AB"/>
    <w:rsid w:val="00C215FD"/>
    <w:rsid w:val="00C2241E"/>
    <w:rsid w:val="00C2279A"/>
    <w:rsid w:val="00C22BE5"/>
    <w:rsid w:val="00C23C7C"/>
    <w:rsid w:val="00C23CB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86A"/>
    <w:rsid w:val="00C36FFC"/>
    <w:rsid w:val="00C40048"/>
    <w:rsid w:val="00C4051C"/>
    <w:rsid w:val="00C432C5"/>
    <w:rsid w:val="00C43991"/>
    <w:rsid w:val="00C43B65"/>
    <w:rsid w:val="00C441BD"/>
    <w:rsid w:val="00C45A07"/>
    <w:rsid w:val="00C45AF7"/>
    <w:rsid w:val="00C462F8"/>
    <w:rsid w:val="00C464D2"/>
    <w:rsid w:val="00C46F7E"/>
    <w:rsid w:val="00C4729C"/>
    <w:rsid w:val="00C473EB"/>
    <w:rsid w:val="00C4761B"/>
    <w:rsid w:val="00C50FE6"/>
    <w:rsid w:val="00C510A8"/>
    <w:rsid w:val="00C5239E"/>
    <w:rsid w:val="00C52A2C"/>
    <w:rsid w:val="00C5582D"/>
    <w:rsid w:val="00C56117"/>
    <w:rsid w:val="00C5718E"/>
    <w:rsid w:val="00C614D9"/>
    <w:rsid w:val="00C615DE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0F99"/>
    <w:rsid w:val="00C81245"/>
    <w:rsid w:val="00C81286"/>
    <w:rsid w:val="00C821BD"/>
    <w:rsid w:val="00C82A19"/>
    <w:rsid w:val="00C82DC1"/>
    <w:rsid w:val="00C83594"/>
    <w:rsid w:val="00C83E7A"/>
    <w:rsid w:val="00C84DFC"/>
    <w:rsid w:val="00C862FC"/>
    <w:rsid w:val="00C87475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120C"/>
    <w:rsid w:val="00CA33E5"/>
    <w:rsid w:val="00CA42B8"/>
    <w:rsid w:val="00CA67C1"/>
    <w:rsid w:val="00CA6AC3"/>
    <w:rsid w:val="00CA6B57"/>
    <w:rsid w:val="00CA6D5D"/>
    <w:rsid w:val="00CA786D"/>
    <w:rsid w:val="00CA7FFC"/>
    <w:rsid w:val="00CB0E4F"/>
    <w:rsid w:val="00CB2876"/>
    <w:rsid w:val="00CB302B"/>
    <w:rsid w:val="00CB50E5"/>
    <w:rsid w:val="00CB6ACF"/>
    <w:rsid w:val="00CB6DEF"/>
    <w:rsid w:val="00CC109F"/>
    <w:rsid w:val="00CC49F6"/>
    <w:rsid w:val="00CC526F"/>
    <w:rsid w:val="00CC56E6"/>
    <w:rsid w:val="00CC6309"/>
    <w:rsid w:val="00CC64EC"/>
    <w:rsid w:val="00CC72EF"/>
    <w:rsid w:val="00CD117D"/>
    <w:rsid w:val="00CD1671"/>
    <w:rsid w:val="00CD2415"/>
    <w:rsid w:val="00CD264A"/>
    <w:rsid w:val="00CD2A20"/>
    <w:rsid w:val="00CD38F5"/>
    <w:rsid w:val="00CD623C"/>
    <w:rsid w:val="00CD625E"/>
    <w:rsid w:val="00CD78D7"/>
    <w:rsid w:val="00CD7B11"/>
    <w:rsid w:val="00CE0C31"/>
    <w:rsid w:val="00CE193B"/>
    <w:rsid w:val="00CE36BA"/>
    <w:rsid w:val="00CE36E9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06AD"/>
    <w:rsid w:val="00D010C1"/>
    <w:rsid w:val="00D021E2"/>
    <w:rsid w:val="00D02BB4"/>
    <w:rsid w:val="00D030BC"/>
    <w:rsid w:val="00D039D2"/>
    <w:rsid w:val="00D04225"/>
    <w:rsid w:val="00D07741"/>
    <w:rsid w:val="00D10133"/>
    <w:rsid w:val="00D12122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240D7"/>
    <w:rsid w:val="00D27CEF"/>
    <w:rsid w:val="00D302D1"/>
    <w:rsid w:val="00D30466"/>
    <w:rsid w:val="00D31C54"/>
    <w:rsid w:val="00D32536"/>
    <w:rsid w:val="00D4042F"/>
    <w:rsid w:val="00D40A73"/>
    <w:rsid w:val="00D41C7A"/>
    <w:rsid w:val="00D42034"/>
    <w:rsid w:val="00D42A9C"/>
    <w:rsid w:val="00D42D5E"/>
    <w:rsid w:val="00D446AA"/>
    <w:rsid w:val="00D462E1"/>
    <w:rsid w:val="00D464CF"/>
    <w:rsid w:val="00D469D7"/>
    <w:rsid w:val="00D47170"/>
    <w:rsid w:val="00D4737A"/>
    <w:rsid w:val="00D474A5"/>
    <w:rsid w:val="00D51720"/>
    <w:rsid w:val="00D51F12"/>
    <w:rsid w:val="00D5605F"/>
    <w:rsid w:val="00D57E25"/>
    <w:rsid w:val="00D60061"/>
    <w:rsid w:val="00D62EE2"/>
    <w:rsid w:val="00D64014"/>
    <w:rsid w:val="00D64E0D"/>
    <w:rsid w:val="00D65157"/>
    <w:rsid w:val="00D65552"/>
    <w:rsid w:val="00D666F3"/>
    <w:rsid w:val="00D66C1C"/>
    <w:rsid w:val="00D70181"/>
    <w:rsid w:val="00D711C7"/>
    <w:rsid w:val="00D7147A"/>
    <w:rsid w:val="00D71F44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33C3"/>
    <w:rsid w:val="00D84A72"/>
    <w:rsid w:val="00D863BF"/>
    <w:rsid w:val="00D86781"/>
    <w:rsid w:val="00D86BDB"/>
    <w:rsid w:val="00D86DC3"/>
    <w:rsid w:val="00D86F30"/>
    <w:rsid w:val="00D87CBC"/>
    <w:rsid w:val="00D87E54"/>
    <w:rsid w:val="00D918BF"/>
    <w:rsid w:val="00D925E1"/>
    <w:rsid w:val="00D929BE"/>
    <w:rsid w:val="00D93045"/>
    <w:rsid w:val="00D944C9"/>
    <w:rsid w:val="00D94685"/>
    <w:rsid w:val="00D94ACA"/>
    <w:rsid w:val="00D962D5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1C0B"/>
    <w:rsid w:val="00DB229E"/>
    <w:rsid w:val="00DB3B7F"/>
    <w:rsid w:val="00DB4F94"/>
    <w:rsid w:val="00DB5347"/>
    <w:rsid w:val="00DB7140"/>
    <w:rsid w:val="00DB7191"/>
    <w:rsid w:val="00DB77AA"/>
    <w:rsid w:val="00DB7999"/>
    <w:rsid w:val="00DC27F3"/>
    <w:rsid w:val="00DC5969"/>
    <w:rsid w:val="00DC5FA1"/>
    <w:rsid w:val="00DC7E81"/>
    <w:rsid w:val="00DC7EC1"/>
    <w:rsid w:val="00DD0AEA"/>
    <w:rsid w:val="00DD1759"/>
    <w:rsid w:val="00DD250F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1841"/>
    <w:rsid w:val="00DF34D9"/>
    <w:rsid w:val="00DF4919"/>
    <w:rsid w:val="00DF5D33"/>
    <w:rsid w:val="00DF6353"/>
    <w:rsid w:val="00DF6D91"/>
    <w:rsid w:val="00DF759A"/>
    <w:rsid w:val="00DF7A9D"/>
    <w:rsid w:val="00E011B8"/>
    <w:rsid w:val="00E025E0"/>
    <w:rsid w:val="00E03A2F"/>
    <w:rsid w:val="00E050BE"/>
    <w:rsid w:val="00E057B5"/>
    <w:rsid w:val="00E05E81"/>
    <w:rsid w:val="00E06FDD"/>
    <w:rsid w:val="00E108FB"/>
    <w:rsid w:val="00E1151F"/>
    <w:rsid w:val="00E15776"/>
    <w:rsid w:val="00E15B3F"/>
    <w:rsid w:val="00E15EE2"/>
    <w:rsid w:val="00E16975"/>
    <w:rsid w:val="00E1717D"/>
    <w:rsid w:val="00E173F9"/>
    <w:rsid w:val="00E17503"/>
    <w:rsid w:val="00E17FBF"/>
    <w:rsid w:val="00E2103D"/>
    <w:rsid w:val="00E21563"/>
    <w:rsid w:val="00E21992"/>
    <w:rsid w:val="00E21E1A"/>
    <w:rsid w:val="00E22193"/>
    <w:rsid w:val="00E238CB"/>
    <w:rsid w:val="00E2454A"/>
    <w:rsid w:val="00E24BB1"/>
    <w:rsid w:val="00E25A54"/>
    <w:rsid w:val="00E25D67"/>
    <w:rsid w:val="00E25DA2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6E48"/>
    <w:rsid w:val="00E36FF2"/>
    <w:rsid w:val="00E372AD"/>
    <w:rsid w:val="00E40CC4"/>
    <w:rsid w:val="00E41209"/>
    <w:rsid w:val="00E41288"/>
    <w:rsid w:val="00E41854"/>
    <w:rsid w:val="00E43014"/>
    <w:rsid w:val="00E50045"/>
    <w:rsid w:val="00E52E75"/>
    <w:rsid w:val="00E5318D"/>
    <w:rsid w:val="00E53E83"/>
    <w:rsid w:val="00E53F8B"/>
    <w:rsid w:val="00E56337"/>
    <w:rsid w:val="00E57BA8"/>
    <w:rsid w:val="00E6052D"/>
    <w:rsid w:val="00E60C5D"/>
    <w:rsid w:val="00E61311"/>
    <w:rsid w:val="00E61CAF"/>
    <w:rsid w:val="00E65393"/>
    <w:rsid w:val="00E65A21"/>
    <w:rsid w:val="00E65AFA"/>
    <w:rsid w:val="00E66ECA"/>
    <w:rsid w:val="00E66F88"/>
    <w:rsid w:val="00E70CC1"/>
    <w:rsid w:val="00E727B1"/>
    <w:rsid w:val="00E72E29"/>
    <w:rsid w:val="00E748A5"/>
    <w:rsid w:val="00E75263"/>
    <w:rsid w:val="00E75298"/>
    <w:rsid w:val="00E755AF"/>
    <w:rsid w:val="00E760AF"/>
    <w:rsid w:val="00E767F4"/>
    <w:rsid w:val="00E7743B"/>
    <w:rsid w:val="00E778A8"/>
    <w:rsid w:val="00E803C4"/>
    <w:rsid w:val="00E805E3"/>
    <w:rsid w:val="00E81171"/>
    <w:rsid w:val="00E82A1D"/>
    <w:rsid w:val="00E839C3"/>
    <w:rsid w:val="00E84778"/>
    <w:rsid w:val="00E85169"/>
    <w:rsid w:val="00E9106E"/>
    <w:rsid w:val="00E917F9"/>
    <w:rsid w:val="00E920E9"/>
    <w:rsid w:val="00E92123"/>
    <w:rsid w:val="00E9463A"/>
    <w:rsid w:val="00E95036"/>
    <w:rsid w:val="00E97642"/>
    <w:rsid w:val="00EA3259"/>
    <w:rsid w:val="00EA3D10"/>
    <w:rsid w:val="00EA617D"/>
    <w:rsid w:val="00EA6341"/>
    <w:rsid w:val="00EA6879"/>
    <w:rsid w:val="00EA6E9A"/>
    <w:rsid w:val="00EA744B"/>
    <w:rsid w:val="00EA7E1B"/>
    <w:rsid w:val="00EB188F"/>
    <w:rsid w:val="00EB1CB8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26EE"/>
    <w:rsid w:val="00EC412E"/>
    <w:rsid w:val="00EC44E6"/>
    <w:rsid w:val="00EC46B6"/>
    <w:rsid w:val="00EC487C"/>
    <w:rsid w:val="00EC527B"/>
    <w:rsid w:val="00EC71D8"/>
    <w:rsid w:val="00ED091E"/>
    <w:rsid w:val="00ED093F"/>
    <w:rsid w:val="00ED263B"/>
    <w:rsid w:val="00ED2811"/>
    <w:rsid w:val="00ED289B"/>
    <w:rsid w:val="00ED43C7"/>
    <w:rsid w:val="00ED4C7C"/>
    <w:rsid w:val="00ED5EDE"/>
    <w:rsid w:val="00EE159F"/>
    <w:rsid w:val="00EE2917"/>
    <w:rsid w:val="00EE2AE7"/>
    <w:rsid w:val="00EE2BB1"/>
    <w:rsid w:val="00EE4AD3"/>
    <w:rsid w:val="00EE5665"/>
    <w:rsid w:val="00EE587C"/>
    <w:rsid w:val="00EE6C71"/>
    <w:rsid w:val="00EE6D81"/>
    <w:rsid w:val="00EE7820"/>
    <w:rsid w:val="00EE7936"/>
    <w:rsid w:val="00EF0AE6"/>
    <w:rsid w:val="00EF0BCC"/>
    <w:rsid w:val="00EF1350"/>
    <w:rsid w:val="00EF14F0"/>
    <w:rsid w:val="00EF1C12"/>
    <w:rsid w:val="00EF22E4"/>
    <w:rsid w:val="00EF4757"/>
    <w:rsid w:val="00EF7507"/>
    <w:rsid w:val="00EF783C"/>
    <w:rsid w:val="00EF7A0E"/>
    <w:rsid w:val="00EF7A2B"/>
    <w:rsid w:val="00F01C6B"/>
    <w:rsid w:val="00F03950"/>
    <w:rsid w:val="00F0532F"/>
    <w:rsid w:val="00F071A7"/>
    <w:rsid w:val="00F07932"/>
    <w:rsid w:val="00F10362"/>
    <w:rsid w:val="00F1080D"/>
    <w:rsid w:val="00F11AA1"/>
    <w:rsid w:val="00F11B87"/>
    <w:rsid w:val="00F14379"/>
    <w:rsid w:val="00F14BC1"/>
    <w:rsid w:val="00F15F23"/>
    <w:rsid w:val="00F169E4"/>
    <w:rsid w:val="00F173CA"/>
    <w:rsid w:val="00F17C72"/>
    <w:rsid w:val="00F17DDD"/>
    <w:rsid w:val="00F20460"/>
    <w:rsid w:val="00F212A6"/>
    <w:rsid w:val="00F21CA9"/>
    <w:rsid w:val="00F23D01"/>
    <w:rsid w:val="00F2434C"/>
    <w:rsid w:val="00F24DDF"/>
    <w:rsid w:val="00F27367"/>
    <w:rsid w:val="00F27B14"/>
    <w:rsid w:val="00F307C7"/>
    <w:rsid w:val="00F314B8"/>
    <w:rsid w:val="00F31ED9"/>
    <w:rsid w:val="00F32FE4"/>
    <w:rsid w:val="00F342C4"/>
    <w:rsid w:val="00F362C9"/>
    <w:rsid w:val="00F37128"/>
    <w:rsid w:val="00F37986"/>
    <w:rsid w:val="00F379E4"/>
    <w:rsid w:val="00F37EBC"/>
    <w:rsid w:val="00F401AA"/>
    <w:rsid w:val="00F43CF2"/>
    <w:rsid w:val="00F43E28"/>
    <w:rsid w:val="00F441C5"/>
    <w:rsid w:val="00F451FC"/>
    <w:rsid w:val="00F45A1A"/>
    <w:rsid w:val="00F46DC5"/>
    <w:rsid w:val="00F47734"/>
    <w:rsid w:val="00F50508"/>
    <w:rsid w:val="00F5370F"/>
    <w:rsid w:val="00F53941"/>
    <w:rsid w:val="00F567F4"/>
    <w:rsid w:val="00F56B8F"/>
    <w:rsid w:val="00F60B0D"/>
    <w:rsid w:val="00F60C32"/>
    <w:rsid w:val="00F624E4"/>
    <w:rsid w:val="00F633EA"/>
    <w:rsid w:val="00F64180"/>
    <w:rsid w:val="00F64688"/>
    <w:rsid w:val="00F64802"/>
    <w:rsid w:val="00F65046"/>
    <w:rsid w:val="00F650A3"/>
    <w:rsid w:val="00F66B55"/>
    <w:rsid w:val="00F66BFD"/>
    <w:rsid w:val="00F67D5D"/>
    <w:rsid w:val="00F67F05"/>
    <w:rsid w:val="00F7082D"/>
    <w:rsid w:val="00F70CEA"/>
    <w:rsid w:val="00F714E6"/>
    <w:rsid w:val="00F72672"/>
    <w:rsid w:val="00F72678"/>
    <w:rsid w:val="00F72F92"/>
    <w:rsid w:val="00F76BC5"/>
    <w:rsid w:val="00F77755"/>
    <w:rsid w:val="00F801A7"/>
    <w:rsid w:val="00F804F7"/>
    <w:rsid w:val="00F809A3"/>
    <w:rsid w:val="00F8172B"/>
    <w:rsid w:val="00F81BBD"/>
    <w:rsid w:val="00F85133"/>
    <w:rsid w:val="00F8581D"/>
    <w:rsid w:val="00F86814"/>
    <w:rsid w:val="00F876A2"/>
    <w:rsid w:val="00F90E9A"/>
    <w:rsid w:val="00F91D4A"/>
    <w:rsid w:val="00F92F9A"/>
    <w:rsid w:val="00F936E8"/>
    <w:rsid w:val="00F93C07"/>
    <w:rsid w:val="00F9530E"/>
    <w:rsid w:val="00F9584D"/>
    <w:rsid w:val="00F96784"/>
    <w:rsid w:val="00FA0555"/>
    <w:rsid w:val="00FA18EB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6FDD"/>
    <w:rsid w:val="00FA755C"/>
    <w:rsid w:val="00FA7E17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06C"/>
    <w:rsid w:val="00FC1425"/>
    <w:rsid w:val="00FC14C6"/>
    <w:rsid w:val="00FC1BF5"/>
    <w:rsid w:val="00FC1EB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41E5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6772-7669-4C55-AB5D-D7B25802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8</cp:revision>
  <cp:lastPrinted>2018-06-11T13:03:00Z</cp:lastPrinted>
  <dcterms:created xsi:type="dcterms:W3CDTF">2018-06-08T12:26:00Z</dcterms:created>
  <dcterms:modified xsi:type="dcterms:W3CDTF">2018-06-11T13:06:00Z</dcterms:modified>
</cp:coreProperties>
</file>