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14BAC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570B4A">
        <w:rPr>
          <w:rFonts w:ascii="Cambria" w:hAnsi="Cambria" w:cs="Arial"/>
          <w:lang w:val="sk-SK"/>
        </w:rPr>
        <w:t>8</w:t>
      </w:r>
      <w:r w:rsidRPr="007D42C2">
        <w:rPr>
          <w:rFonts w:ascii="Cambria" w:hAnsi="Cambria" w:cs="Arial"/>
        </w:rPr>
        <w:t>/201</w:t>
      </w:r>
      <w:r w:rsidR="00214BAC">
        <w:rPr>
          <w:rFonts w:ascii="Cambria" w:hAnsi="Cambria" w:cs="Arial"/>
          <w:lang w:val="sk-SK"/>
        </w:rPr>
        <w:t>6</w:t>
      </w:r>
    </w:p>
    <w:p w:rsidR="005C11BC" w:rsidRPr="00214BAC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570B4A">
        <w:rPr>
          <w:rFonts w:ascii="Cambria" w:hAnsi="Cambria" w:cs="Arial"/>
          <w:lang w:val="sk-SK"/>
        </w:rPr>
        <w:t>12</w:t>
      </w:r>
      <w:r w:rsidRPr="007D42C2">
        <w:rPr>
          <w:rFonts w:ascii="Cambria" w:hAnsi="Cambria" w:cs="Arial"/>
          <w:lang w:val="sk-SK"/>
        </w:rPr>
        <w:t xml:space="preserve">. </w:t>
      </w:r>
      <w:r w:rsidR="00570B4A">
        <w:rPr>
          <w:rFonts w:ascii="Cambria" w:hAnsi="Cambria" w:cs="Arial"/>
          <w:lang w:val="sk-SK"/>
        </w:rPr>
        <w:t>10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14BAC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570B4A" w:rsidRPr="00570B4A" w:rsidRDefault="00570B4A" w:rsidP="00570B4A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570B4A">
        <w:rPr>
          <w:rFonts w:asciiTheme="majorHAnsi" w:hAnsiTheme="majorHAnsi" w:cs="Arial"/>
          <w:color w:val="000000" w:themeColor="text1"/>
          <w:sz w:val="18"/>
          <w:szCs w:val="18"/>
        </w:rPr>
        <w:t>Organizačný poriadok Inštitútu celoživotného vzdelávania STU (Š. Stanko)</w:t>
      </w:r>
    </w:p>
    <w:p w:rsidR="00570B4A" w:rsidRPr="00570B4A" w:rsidRDefault="00570B4A" w:rsidP="00570B4A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 xml:space="preserve">Nové programy APVV na rok 2016-2019 (S. </w:t>
      </w:r>
      <w:proofErr w:type="spellStart"/>
      <w:r w:rsidRPr="00570B4A">
        <w:rPr>
          <w:rFonts w:asciiTheme="majorHAnsi" w:hAnsiTheme="majorHAnsi"/>
          <w:sz w:val="18"/>
          <w:szCs w:val="18"/>
        </w:rPr>
        <w:t>Biskupič</w:t>
      </w:r>
      <w:proofErr w:type="spellEnd"/>
      <w:r w:rsidRPr="00570B4A">
        <w:rPr>
          <w:rFonts w:asciiTheme="majorHAnsi" w:hAnsiTheme="majorHAnsi"/>
          <w:sz w:val="18"/>
          <w:szCs w:val="18"/>
        </w:rPr>
        <w:t>)</w:t>
      </w:r>
    </w:p>
    <w:p w:rsidR="00570B4A" w:rsidRPr="00570B4A" w:rsidRDefault="00570B4A" w:rsidP="00570B4A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/>
          <w:sz w:val="18"/>
          <w:szCs w:val="18"/>
        </w:rPr>
      </w:pPr>
      <w:r w:rsidRPr="00570B4A">
        <w:rPr>
          <w:rFonts w:asciiTheme="majorHAnsi" w:hAnsiTheme="majorHAnsi"/>
          <w:bCs/>
          <w:sz w:val="18"/>
          <w:szCs w:val="18"/>
        </w:rPr>
        <w:t xml:space="preserve">Vedec roka  STU 2016 (S. </w:t>
      </w:r>
      <w:proofErr w:type="spellStart"/>
      <w:r w:rsidRPr="00570B4A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570B4A">
        <w:rPr>
          <w:rFonts w:asciiTheme="majorHAnsi" w:hAnsiTheme="majorHAnsi"/>
          <w:bCs/>
          <w:sz w:val="18"/>
          <w:szCs w:val="18"/>
        </w:rPr>
        <w:t>)</w:t>
      </w:r>
    </w:p>
    <w:p w:rsidR="00570B4A" w:rsidRPr="00570B4A" w:rsidRDefault="00570B4A" w:rsidP="00570B4A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>Rozpočet STU – úprava rozpisu dotácie na rok 2016 –  Dodatok  č. 10 (D. Faktor)</w:t>
      </w:r>
    </w:p>
    <w:p w:rsidR="00570B4A" w:rsidRPr="00570B4A" w:rsidRDefault="00570B4A" w:rsidP="00570B4A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>Rozpočet STU – valorizácia platov VŠ učiteľov – informácia (D. Faktor)</w:t>
      </w:r>
    </w:p>
    <w:p w:rsidR="00570B4A" w:rsidRPr="00570B4A" w:rsidRDefault="00570B4A" w:rsidP="00570B4A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 xml:space="preserve">Návrh riešenia </w:t>
      </w:r>
      <w:proofErr w:type="spellStart"/>
      <w:r w:rsidRPr="00570B4A">
        <w:rPr>
          <w:rFonts w:asciiTheme="majorHAnsi" w:hAnsiTheme="majorHAnsi"/>
          <w:sz w:val="18"/>
          <w:szCs w:val="18"/>
        </w:rPr>
        <w:t>cash</w:t>
      </w:r>
      <w:proofErr w:type="spellEnd"/>
      <w:r w:rsidRPr="00570B4A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Pr="00570B4A">
        <w:rPr>
          <w:rFonts w:asciiTheme="majorHAnsi" w:hAnsiTheme="majorHAnsi"/>
          <w:sz w:val="18"/>
          <w:szCs w:val="18"/>
        </w:rPr>
        <w:t>flow</w:t>
      </w:r>
      <w:proofErr w:type="spellEnd"/>
      <w:r w:rsidRPr="00570B4A">
        <w:rPr>
          <w:rFonts w:asciiTheme="majorHAnsi" w:hAnsiTheme="majorHAnsi"/>
          <w:sz w:val="18"/>
          <w:szCs w:val="18"/>
        </w:rPr>
        <w:t xml:space="preserve"> za úhrady dodávok zariadení z II. fázy UVP STU </w:t>
      </w:r>
    </w:p>
    <w:p w:rsidR="00570B4A" w:rsidRPr="00570B4A" w:rsidRDefault="00570B4A" w:rsidP="00570B4A">
      <w:pPr>
        <w:pStyle w:val="Odsekzoznamu"/>
        <w:ind w:left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 xml:space="preserve">– </w:t>
      </w:r>
      <w:proofErr w:type="spellStart"/>
      <w:r w:rsidRPr="00570B4A">
        <w:rPr>
          <w:rFonts w:asciiTheme="majorHAnsi" w:hAnsiTheme="majorHAnsi"/>
          <w:sz w:val="18"/>
          <w:szCs w:val="18"/>
        </w:rPr>
        <w:t>fázovanie</w:t>
      </w:r>
      <w:proofErr w:type="spellEnd"/>
      <w:r w:rsidRPr="00570B4A">
        <w:rPr>
          <w:rFonts w:asciiTheme="majorHAnsi" w:hAnsiTheme="majorHAnsi"/>
          <w:sz w:val="18"/>
          <w:szCs w:val="18"/>
        </w:rPr>
        <w:t xml:space="preserve"> (D. Faktor)</w:t>
      </w:r>
    </w:p>
    <w:p w:rsidR="00570B4A" w:rsidRPr="00570B4A" w:rsidRDefault="00570B4A" w:rsidP="00570B4A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>Univerzitný areál STU Námestie slobody – údržba zelene – informácia (D. Faktor)</w:t>
      </w:r>
    </w:p>
    <w:p w:rsidR="00570B4A" w:rsidRPr="00570B4A" w:rsidRDefault="00570B4A" w:rsidP="00570B4A">
      <w:pPr>
        <w:pStyle w:val="Odsekzoznamu"/>
        <w:numPr>
          <w:ilvl w:val="0"/>
          <w:numId w:val="22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>Rôzne:</w:t>
      </w:r>
    </w:p>
    <w:p w:rsidR="00570B4A" w:rsidRPr="00570B4A" w:rsidRDefault="00570B4A" w:rsidP="00570B4A">
      <w:pPr>
        <w:pStyle w:val="Odsekzoznamu"/>
        <w:numPr>
          <w:ilvl w:val="0"/>
          <w:numId w:val="23"/>
        </w:numPr>
        <w:ind w:left="426" w:firstLine="0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>Vianočný program VUS Technik STU 2016 (M. Peciar)</w:t>
      </w:r>
    </w:p>
    <w:p w:rsidR="0071754B" w:rsidRPr="00D925E1" w:rsidRDefault="0071754B" w:rsidP="00477BD3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477BD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477BD3">
      <w:pPr>
        <w:ind w:right="284"/>
        <w:rPr>
          <w:rFonts w:ascii="Cambria" w:hAnsi="Cambria" w:cs="Arial"/>
          <w:sz w:val="18"/>
          <w:szCs w:val="18"/>
        </w:rPr>
      </w:pPr>
    </w:p>
    <w:p w:rsidR="00570B4A" w:rsidRPr="00570B4A" w:rsidRDefault="00570B4A" w:rsidP="00632DD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570B4A">
        <w:rPr>
          <w:rFonts w:asciiTheme="majorHAnsi" w:hAnsiTheme="majorHAnsi" w:cs="Arial"/>
          <w:color w:val="000000" w:themeColor="text1"/>
          <w:sz w:val="18"/>
          <w:szCs w:val="18"/>
        </w:rPr>
        <w:t xml:space="preserve">Organizačný poriadok Inštitútu celoživotného vzdelávania STU </w:t>
      </w:r>
    </w:p>
    <w:p w:rsidR="00570B4A" w:rsidRPr="00570B4A" w:rsidRDefault="00570B4A" w:rsidP="00632DD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 xml:space="preserve">Nové programy APVV na rok 2016-2019 </w:t>
      </w:r>
    </w:p>
    <w:p w:rsidR="00570B4A" w:rsidRPr="00570B4A" w:rsidRDefault="00570B4A" w:rsidP="00632DD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sz w:val="18"/>
          <w:szCs w:val="18"/>
        </w:rPr>
      </w:pPr>
      <w:r w:rsidRPr="00570B4A">
        <w:rPr>
          <w:rFonts w:asciiTheme="majorHAnsi" w:hAnsiTheme="majorHAnsi"/>
          <w:bCs/>
          <w:sz w:val="18"/>
          <w:szCs w:val="18"/>
        </w:rPr>
        <w:t xml:space="preserve">Vedec roka  STU 2016 </w:t>
      </w:r>
      <w:r w:rsidR="003E47EC">
        <w:rPr>
          <w:rFonts w:asciiTheme="majorHAnsi" w:hAnsiTheme="majorHAnsi"/>
          <w:bCs/>
          <w:sz w:val="18"/>
          <w:szCs w:val="18"/>
        </w:rPr>
        <w:t>– vyhlásenie súťaže</w:t>
      </w:r>
    </w:p>
    <w:p w:rsidR="00570B4A" w:rsidRPr="00570B4A" w:rsidRDefault="00570B4A" w:rsidP="00632DD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>Rozpočet STU – úprava rozpisu dotácie na rok 2016 –  Dodatok  č. 10</w:t>
      </w:r>
    </w:p>
    <w:p w:rsidR="00570B4A" w:rsidRPr="00570B4A" w:rsidRDefault="00570B4A" w:rsidP="00632DD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 xml:space="preserve">Rozpočet STU – valorizácia platov VŠ učiteľov – informácia </w:t>
      </w:r>
    </w:p>
    <w:p w:rsidR="00570B4A" w:rsidRPr="00570B4A" w:rsidRDefault="00570B4A" w:rsidP="00632DD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 xml:space="preserve">Návrh riešenia </w:t>
      </w:r>
      <w:proofErr w:type="spellStart"/>
      <w:r w:rsidRPr="00570B4A">
        <w:rPr>
          <w:rFonts w:asciiTheme="majorHAnsi" w:hAnsiTheme="majorHAnsi"/>
          <w:sz w:val="18"/>
          <w:szCs w:val="18"/>
        </w:rPr>
        <w:t>cash</w:t>
      </w:r>
      <w:proofErr w:type="spellEnd"/>
      <w:r w:rsidRPr="00570B4A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Pr="00570B4A">
        <w:rPr>
          <w:rFonts w:asciiTheme="majorHAnsi" w:hAnsiTheme="majorHAnsi"/>
          <w:sz w:val="18"/>
          <w:szCs w:val="18"/>
        </w:rPr>
        <w:t>flow</w:t>
      </w:r>
      <w:proofErr w:type="spellEnd"/>
      <w:r w:rsidRPr="00570B4A">
        <w:rPr>
          <w:rFonts w:asciiTheme="majorHAnsi" w:hAnsiTheme="majorHAnsi"/>
          <w:sz w:val="18"/>
          <w:szCs w:val="18"/>
        </w:rPr>
        <w:t xml:space="preserve"> za úhrady dodávok zariadení z II. fázy UVP STU – </w:t>
      </w:r>
      <w:proofErr w:type="spellStart"/>
      <w:r w:rsidRPr="00570B4A">
        <w:rPr>
          <w:rFonts w:asciiTheme="majorHAnsi" w:hAnsiTheme="majorHAnsi"/>
          <w:sz w:val="18"/>
          <w:szCs w:val="18"/>
        </w:rPr>
        <w:t>fázovanie</w:t>
      </w:r>
      <w:proofErr w:type="spellEnd"/>
      <w:r w:rsidRPr="00570B4A">
        <w:rPr>
          <w:rFonts w:asciiTheme="majorHAnsi" w:hAnsiTheme="majorHAnsi"/>
          <w:sz w:val="18"/>
          <w:szCs w:val="18"/>
        </w:rPr>
        <w:t xml:space="preserve"> </w:t>
      </w:r>
    </w:p>
    <w:p w:rsidR="00570B4A" w:rsidRPr="00570B4A" w:rsidRDefault="00570B4A" w:rsidP="00632DD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 xml:space="preserve">Univerzitný areál STU Námestie slobody – údržba zelene – informácia </w:t>
      </w:r>
    </w:p>
    <w:p w:rsidR="00570B4A" w:rsidRPr="00570B4A" w:rsidRDefault="00570B4A" w:rsidP="00632DD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 w:cs="Arial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>Rôzne:</w:t>
      </w:r>
    </w:p>
    <w:p w:rsidR="00570B4A" w:rsidRDefault="00570B4A" w:rsidP="00570B4A">
      <w:pPr>
        <w:pStyle w:val="Odsekzoznamu"/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>
        <w:rPr>
          <w:rFonts w:asciiTheme="majorHAnsi" w:hAnsiTheme="majorHAnsi"/>
          <w:sz w:val="18"/>
          <w:szCs w:val="18"/>
        </w:rPr>
        <w:tab/>
      </w:r>
      <w:r w:rsidRPr="00570B4A">
        <w:rPr>
          <w:rFonts w:asciiTheme="majorHAnsi" w:hAnsiTheme="majorHAnsi"/>
          <w:sz w:val="18"/>
          <w:szCs w:val="18"/>
        </w:rPr>
        <w:t xml:space="preserve">Vianočný program VUS Technik STU 2016 </w:t>
      </w:r>
    </w:p>
    <w:p w:rsidR="00570B4A" w:rsidRPr="00570B4A" w:rsidRDefault="00570B4A" w:rsidP="00570B4A">
      <w:pPr>
        <w:pStyle w:val="Odsekzoznamu"/>
        <w:ind w:left="42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B.</w:t>
      </w:r>
      <w:r>
        <w:rPr>
          <w:rFonts w:asciiTheme="majorHAnsi" w:hAnsiTheme="majorHAnsi"/>
          <w:sz w:val="18"/>
          <w:szCs w:val="18"/>
        </w:rPr>
        <w:tab/>
        <w:t>Súdne spory STU - informácia</w:t>
      </w:r>
    </w:p>
    <w:p w:rsidR="00895108" w:rsidRDefault="00895108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4619CF" w:rsidRDefault="004619CF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  <w:r w:rsidRPr="00911988">
        <w:rPr>
          <w:rFonts w:asciiTheme="majorHAnsi" w:hAnsiTheme="majorHAnsi" w:cs="Arial"/>
          <w:sz w:val="18"/>
          <w:szCs w:val="18"/>
        </w:rPr>
        <w:t>V </w:t>
      </w:r>
      <w:r>
        <w:rPr>
          <w:rFonts w:asciiTheme="majorHAnsi" w:hAnsiTheme="majorHAnsi" w:cs="Arial"/>
          <w:sz w:val="18"/>
          <w:szCs w:val="18"/>
        </w:rPr>
        <w:t>úvode</w:t>
      </w:r>
      <w:r w:rsidRPr="00911988">
        <w:rPr>
          <w:rFonts w:asciiTheme="majorHAnsi" w:hAnsiTheme="majorHAnsi" w:cs="Arial"/>
          <w:sz w:val="18"/>
          <w:szCs w:val="18"/>
        </w:rPr>
        <w:t xml:space="preserve"> rokovania </w:t>
      </w:r>
      <w:r w:rsidR="00632DD7">
        <w:rPr>
          <w:rFonts w:asciiTheme="majorHAnsi" w:hAnsiTheme="majorHAnsi" w:cs="Arial"/>
          <w:sz w:val="18"/>
          <w:szCs w:val="18"/>
        </w:rPr>
        <w:t>prebehla neformálna diskusia k aktuálnym otázkam</w:t>
      </w:r>
      <w:r>
        <w:rPr>
          <w:rFonts w:asciiTheme="majorHAnsi" w:hAnsiTheme="majorHAnsi" w:cs="Arial"/>
          <w:sz w:val="18"/>
          <w:szCs w:val="18"/>
        </w:rPr>
        <w:t>.</w:t>
      </w:r>
    </w:p>
    <w:p w:rsidR="004619CF" w:rsidRDefault="004619CF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632DD7" w:rsidRDefault="00C5718E" w:rsidP="004619CF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632DD7" w:rsidRPr="00632DD7">
        <w:rPr>
          <w:rFonts w:asciiTheme="majorHAnsi" w:hAnsiTheme="majorHAnsi" w:cs="Arial"/>
          <w:b/>
          <w:color w:val="000000" w:themeColor="text1"/>
          <w:sz w:val="18"/>
          <w:szCs w:val="18"/>
          <w:u w:val="single"/>
        </w:rPr>
        <w:t>Organizačný poriadok Inštitútu celoživotného vzdelávania S</w:t>
      </w:r>
      <w:r w:rsidR="00632DD7">
        <w:rPr>
          <w:rFonts w:asciiTheme="majorHAnsi" w:hAnsiTheme="majorHAnsi" w:cs="Arial"/>
          <w:b/>
          <w:color w:val="000000" w:themeColor="text1"/>
          <w:sz w:val="18"/>
          <w:szCs w:val="18"/>
          <w:u w:val="single"/>
        </w:rPr>
        <w:t>TU</w:t>
      </w:r>
    </w:p>
    <w:p w:rsidR="00CF050E" w:rsidRDefault="00CF050E" w:rsidP="008B4EE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B07F4D" w:rsidRDefault="00632DD7" w:rsidP="00632DD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>Materiál uviedol rektor za účelom a</w:t>
      </w:r>
      <w:r w:rsidRPr="00F4590A">
        <w:rPr>
          <w:rFonts w:asciiTheme="majorHAnsi" w:hAnsiTheme="majorHAnsi"/>
          <w:sz w:val="18"/>
          <w:szCs w:val="18"/>
        </w:rPr>
        <w:t xml:space="preserve">ktualizácie činností ICV STU a aktualizácie jeho </w:t>
      </w:r>
    </w:p>
    <w:p w:rsidR="00632DD7" w:rsidRPr="00F4590A" w:rsidRDefault="00B07F4D" w:rsidP="00632DD7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</w:t>
      </w:r>
      <w:r w:rsidR="00632DD7" w:rsidRPr="00F4590A">
        <w:rPr>
          <w:rFonts w:asciiTheme="majorHAnsi" w:hAnsiTheme="majorHAnsi"/>
          <w:sz w:val="18"/>
          <w:szCs w:val="18"/>
        </w:rPr>
        <w:t>rganizačných zložiek.</w:t>
      </w:r>
      <w:r w:rsidR="00570693">
        <w:rPr>
          <w:rFonts w:asciiTheme="majorHAnsi" w:hAnsiTheme="majorHAnsi"/>
          <w:sz w:val="18"/>
          <w:szCs w:val="18"/>
        </w:rPr>
        <w:t xml:space="preserve"> Prizvaná: JUDr. </w:t>
      </w:r>
      <w:proofErr w:type="spellStart"/>
      <w:r w:rsidR="00570693">
        <w:rPr>
          <w:rFonts w:asciiTheme="majorHAnsi" w:hAnsiTheme="majorHAnsi"/>
          <w:sz w:val="18"/>
          <w:szCs w:val="18"/>
        </w:rPr>
        <w:t>Haladejová</w:t>
      </w:r>
      <w:proofErr w:type="spellEnd"/>
      <w:r w:rsidR="00570693">
        <w:rPr>
          <w:rFonts w:asciiTheme="majorHAnsi" w:hAnsiTheme="majorHAnsi"/>
          <w:sz w:val="18"/>
          <w:szCs w:val="18"/>
        </w:rPr>
        <w:t>.</w:t>
      </w:r>
    </w:p>
    <w:p w:rsidR="00E15EE2" w:rsidRPr="00E15EE2" w:rsidRDefault="00E15EE2" w:rsidP="00E15EE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B07F4D" w:rsidRDefault="005264AF" w:rsidP="005264AF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 xml:space="preserve">V rámci krátkej diskusie dekanka </w:t>
      </w:r>
      <w:proofErr w:type="spellStart"/>
      <w:r w:rsidR="00B07F4D">
        <w:rPr>
          <w:rFonts w:asciiTheme="majorHAnsi" w:hAnsiTheme="majorHAnsi" w:cstheme="majorHAnsi"/>
          <w:color w:val="auto"/>
          <w:sz w:val="18"/>
          <w:szCs w:val="18"/>
        </w:rPr>
        <w:t>Vitková</w:t>
      </w:r>
      <w:proofErr w:type="spellEnd"/>
      <w:r w:rsidR="00B07F4D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 w:rsidR="004D51EC">
        <w:rPr>
          <w:rFonts w:asciiTheme="majorHAnsi" w:hAnsiTheme="majorHAnsi" w:cstheme="majorHAnsi"/>
          <w:color w:val="auto"/>
          <w:sz w:val="18"/>
          <w:szCs w:val="18"/>
        </w:rPr>
        <w:t xml:space="preserve">predniesla námet na </w:t>
      </w:r>
      <w:proofErr w:type="spellStart"/>
      <w:r w:rsidR="004D51EC">
        <w:rPr>
          <w:rFonts w:asciiTheme="majorHAnsi" w:hAnsiTheme="majorHAnsi" w:cstheme="majorHAnsi"/>
          <w:color w:val="auto"/>
          <w:sz w:val="18"/>
          <w:szCs w:val="18"/>
        </w:rPr>
        <w:t>zdieľ</w:t>
      </w:r>
      <w:r w:rsidR="00B07F4D">
        <w:rPr>
          <w:rFonts w:asciiTheme="majorHAnsi" w:hAnsiTheme="majorHAnsi" w:cstheme="majorHAnsi"/>
          <w:color w:val="auto"/>
          <w:sz w:val="18"/>
          <w:szCs w:val="18"/>
        </w:rPr>
        <w:t>anie</w:t>
      </w:r>
      <w:proofErr w:type="spellEnd"/>
      <w:r w:rsidR="00B07F4D">
        <w:rPr>
          <w:rFonts w:asciiTheme="majorHAnsi" w:hAnsiTheme="majorHAnsi" w:cstheme="majorHAnsi"/>
          <w:color w:val="auto"/>
          <w:sz w:val="18"/>
          <w:szCs w:val="18"/>
        </w:rPr>
        <w:t xml:space="preserve"> činností v rámci jazykového centra. Zástupca UOO upozornil na </w:t>
      </w:r>
      <w:r w:rsidR="00B07F4D">
        <w:rPr>
          <w:rFonts w:asciiTheme="majorHAnsi" w:hAnsiTheme="majorHAnsi" w:cstheme="majorHAnsi"/>
          <w:color w:val="auto"/>
          <w:sz w:val="18"/>
          <w:szCs w:val="18"/>
        </w:rPr>
        <w:t>veľké</w:t>
      </w:r>
      <w:r w:rsidR="00B07F4D">
        <w:rPr>
          <w:rFonts w:asciiTheme="majorHAnsi" w:hAnsiTheme="majorHAnsi" w:cstheme="majorHAnsi"/>
          <w:color w:val="auto"/>
          <w:sz w:val="18"/>
          <w:szCs w:val="18"/>
        </w:rPr>
        <w:t xml:space="preserve"> množstvo formálnych chýb - preklepov v dokumente, na nedostatok informácií v časti „Hospodárenie a finančné zabezpečenie ICV STU“ a </w:t>
      </w:r>
      <w:proofErr w:type="spellStart"/>
      <w:r w:rsidR="00B07F4D">
        <w:rPr>
          <w:rFonts w:asciiTheme="majorHAnsi" w:hAnsiTheme="majorHAnsi" w:cstheme="majorHAnsi"/>
          <w:color w:val="auto"/>
          <w:sz w:val="18"/>
          <w:szCs w:val="18"/>
        </w:rPr>
        <w:t>dotazoval</w:t>
      </w:r>
      <w:proofErr w:type="spellEnd"/>
      <w:r w:rsidR="00B07F4D">
        <w:rPr>
          <w:rFonts w:asciiTheme="majorHAnsi" w:hAnsiTheme="majorHAnsi" w:cstheme="majorHAnsi"/>
          <w:color w:val="auto"/>
          <w:sz w:val="18"/>
          <w:szCs w:val="18"/>
        </w:rPr>
        <w:t xml:space="preserve"> sa, či je potrebné vysokoškolské vzdelanie na všetkých pozíciách v rámci organizačnej schémy – príloha 1.</w:t>
      </w:r>
    </w:p>
    <w:p w:rsidR="005264AF" w:rsidRPr="005264AF" w:rsidRDefault="00B07F4D" w:rsidP="005264AF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Na základe diskusie rektor rozhodol, že kvalifikačné predpoklady uvedené v prílohe 1 sa nebudú uvádzať.</w:t>
      </w:r>
      <w:r w:rsidR="005264AF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</w:p>
    <w:p w:rsidR="00B83D35" w:rsidRPr="008B4EEF" w:rsidRDefault="00B83D35" w:rsidP="008B4EE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lastRenderedPageBreak/>
        <w:t xml:space="preserve">UZNESENIE: </w:t>
      </w:r>
      <w:r w:rsidR="003E47EC">
        <w:rPr>
          <w:rFonts w:ascii="Cambria" w:hAnsi="Cambria" w:cs="Arial"/>
          <w:b/>
          <w:color w:val="C00000"/>
          <w:sz w:val="18"/>
          <w:szCs w:val="18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5264AF" w:rsidRDefault="001642E0" w:rsidP="005264AF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>Kolégium rektora</w:t>
      </w:r>
      <w:r w:rsidR="0028246B" w:rsidRPr="005264AF">
        <w:rPr>
          <w:rFonts w:asciiTheme="majorHAnsi" w:hAnsiTheme="majorHAnsi"/>
          <w:sz w:val="18"/>
          <w:szCs w:val="18"/>
        </w:rPr>
        <w:t xml:space="preserve"> STU </w:t>
      </w:r>
      <w:r w:rsidR="00B07F4D">
        <w:rPr>
          <w:rFonts w:asciiTheme="majorHAnsi" w:hAnsiTheme="majorHAnsi"/>
          <w:sz w:val="18"/>
          <w:szCs w:val="18"/>
        </w:rPr>
        <w:t>prerokovalo</w:t>
      </w:r>
      <w:r w:rsidR="00A25334" w:rsidRPr="005264AF">
        <w:rPr>
          <w:rFonts w:asciiTheme="majorHAnsi" w:hAnsiTheme="majorHAnsi"/>
          <w:sz w:val="18"/>
          <w:szCs w:val="18"/>
        </w:rPr>
        <w:t xml:space="preserve"> </w:t>
      </w:r>
      <w:r w:rsidR="00B07F4D" w:rsidRPr="00B64425">
        <w:rPr>
          <w:rFonts w:asciiTheme="majorHAnsi" w:hAnsiTheme="majorHAnsi" w:cs="Arial"/>
          <w:color w:val="000000" w:themeColor="text1"/>
          <w:sz w:val="18"/>
          <w:szCs w:val="18"/>
        </w:rPr>
        <w:t>Organizačný poriadok Inštitútu celoživotného vzdelávania STU</w:t>
      </w:r>
      <w:r w:rsidR="00B07F4D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B07F4D">
        <w:rPr>
          <w:rFonts w:asciiTheme="majorHAnsi" w:hAnsiTheme="majorHAnsi" w:cstheme="majorHAnsi"/>
          <w:color w:val="auto"/>
          <w:sz w:val="18"/>
          <w:szCs w:val="18"/>
        </w:rPr>
        <w:t>s</w:t>
      </w:r>
      <w:r w:rsidR="00B07F4D">
        <w:rPr>
          <w:rFonts w:asciiTheme="majorHAnsi" w:hAnsiTheme="majorHAnsi" w:cstheme="majorHAnsi"/>
          <w:color w:val="auto"/>
          <w:sz w:val="18"/>
          <w:szCs w:val="18"/>
        </w:rPr>
        <w:t> </w:t>
      </w:r>
      <w:r w:rsidR="00B07F4D">
        <w:rPr>
          <w:rFonts w:asciiTheme="majorHAnsi" w:hAnsiTheme="majorHAnsi" w:cstheme="majorHAnsi"/>
          <w:color w:val="auto"/>
          <w:sz w:val="18"/>
          <w:szCs w:val="18"/>
        </w:rPr>
        <w:t>pripomienkami</w:t>
      </w:r>
      <w:r w:rsidR="00B07F4D">
        <w:rPr>
          <w:rFonts w:asciiTheme="majorHAnsi" w:hAnsiTheme="majorHAnsi"/>
          <w:sz w:val="18"/>
          <w:szCs w:val="18"/>
        </w:rPr>
        <w:t xml:space="preserve">. Po zapracovaní pripomienok </w:t>
      </w:r>
      <w:r w:rsidR="00B07F4D" w:rsidRPr="00316F5B">
        <w:rPr>
          <w:rFonts w:asciiTheme="majorHAnsi" w:hAnsiTheme="majorHAnsi"/>
          <w:sz w:val="18"/>
          <w:szCs w:val="18"/>
        </w:rPr>
        <w:t xml:space="preserve">odporúča materiál predložiť na rokovanie </w:t>
      </w:r>
      <w:r w:rsidR="00B07F4D">
        <w:rPr>
          <w:rFonts w:asciiTheme="majorHAnsi" w:hAnsiTheme="majorHAnsi" w:cstheme="majorHAnsi"/>
          <w:sz w:val="18"/>
          <w:szCs w:val="18"/>
        </w:rPr>
        <w:t>Akademického senátu</w:t>
      </w:r>
      <w:r w:rsidR="00B07F4D"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 w:rsidR="005264AF" w:rsidRPr="005264AF"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5264AF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B07F4D" w:rsidRPr="00B07F4D">
        <w:rPr>
          <w:rFonts w:asciiTheme="majorHAnsi" w:hAnsiTheme="majorHAnsi"/>
          <w:b/>
          <w:sz w:val="18"/>
          <w:szCs w:val="18"/>
          <w:u w:val="single"/>
        </w:rPr>
        <w:t>Nové programy APVV na rok 2016-2019</w:t>
      </w:r>
    </w:p>
    <w:p w:rsidR="005264AF" w:rsidRDefault="005264AF" w:rsidP="005264A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B07F4D" w:rsidRPr="00316F5B" w:rsidRDefault="00B07F4D" w:rsidP="00B07F4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316F5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3E47EC">
        <w:rPr>
          <w:rFonts w:asciiTheme="majorHAnsi" w:hAnsiTheme="majorHAnsi" w:cs="Arial"/>
          <w:sz w:val="18"/>
          <w:szCs w:val="18"/>
        </w:rPr>
        <w:t xml:space="preserve"> ako informáciu</w:t>
      </w:r>
      <w:r>
        <w:rPr>
          <w:rFonts w:asciiTheme="majorHAnsi" w:hAnsiTheme="majorHAnsi" w:cs="Arial"/>
          <w:sz w:val="18"/>
          <w:szCs w:val="18"/>
        </w:rPr>
        <w:t>.</w:t>
      </w:r>
    </w:p>
    <w:p w:rsidR="005264AF" w:rsidRPr="008B4EEF" w:rsidRDefault="005264AF" w:rsidP="005264A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3E47EC">
        <w:rPr>
          <w:rFonts w:ascii="Cambria" w:hAnsi="Cambria" w:cs="Arial"/>
          <w:b/>
          <w:color w:val="C00000"/>
          <w:sz w:val="18"/>
          <w:szCs w:val="18"/>
        </w:rPr>
        <w:t>8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5264AF" w:rsidRPr="005264AF" w:rsidRDefault="005264AF" w:rsidP="005264AF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 w:rsidR="003E47EC" w:rsidRPr="00316F5B">
        <w:rPr>
          <w:rFonts w:asciiTheme="majorHAnsi" w:hAnsiTheme="majorHAnsi"/>
          <w:sz w:val="18"/>
          <w:szCs w:val="18"/>
        </w:rPr>
        <w:t xml:space="preserve">berie na vedomie </w:t>
      </w:r>
      <w:r w:rsidR="003E47EC">
        <w:rPr>
          <w:rFonts w:asciiTheme="majorHAnsi" w:hAnsiTheme="majorHAnsi"/>
          <w:sz w:val="18"/>
          <w:szCs w:val="18"/>
        </w:rPr>
        <w:t>informáciu o nových programoch APVV na roky 2016 – 2019</w:t>
      </w:r>
      <w:r w:rsidR="003E47EC">
        <w:rPr>
          <w:rFonts w:asciiTheme="majorHAnsi" w:hAnsiTheme="majorHAnsi"/>
          <w:sz w:val="18"/>
          <w:szCs w:val="18"/>
        </w:rPr>
        <w:t>.</w:t>
      </w:r>
    </w:p>
    <w:p w:rsidR="00873415" w:rsidRDefault="00873415" w:rsidP="008251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3E47EC" w:rsidRPr="003E47EC" w:rsidRDefault="009062A8" w:rsidP="003E47EC">
      <w:pPr>
        <w:rPr>
          <w:rFonts w:asciiTheme="majorHAnsi" w:hAnsiTheme="majorHAnsi"/>
          <w:b/>
          <w:sz w:val="18"/>
          <w:szCs w:val="18"/>
          <w:u w:val="single"/>
        </w:rPr>
      </w:pPr>
      <w:r w:rsidRPr="003E47EC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3E47EC">
        <w:rPr>
          <w:rFonts w:ascii="Cambria" w:hAnsi="Cambria" w:cs="Arial"/>
          <w:b/>
          <w:sz w:val="18"/>
          <w:szCs w:val="18"/>
        </w:rPr>
        <w:tab/>
      </w:r>
      <w:r w:rsidR="003E47EC" w:rsidRPr="003E47EC">
        <w:rPr>
          <w:rFonts w:asciiTheme="majorHAnsi" w:hAnsiTheme="majorHAnsi"/>
          <w:b/>
          <w:bCs/>
          <w:sz w:val="18"/>
          <w:szCs w:val="18"/>
          <w:u w:val="single"/>
        </w:rPr>
        <w:t xml:space="preserve">Vedec roka  STU 2016 </w:t>
      </w:r>
      <w:r w:rsidR="003E47EC" w:rsidRPr="003E47EC">
        <w:rPr>
          <w:rFonts w:asciiTheme="majorHAnsi" w:hAnsiTheme="majorHAnsi"/>
          <w:b/>
          <w:bCs/>
          <w:sz w:val="18"/>
          <w:szCs w:val="18"/>
          <w:u w:val="single"/>
        </w:rPr>
        <w:t>– vyhlásenie súťaže</w:t>
      </w:r>
    </w:p>
    <w:p w:rsidR="009062A8" w:rsidRPr="00475291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3E47EC" w:rsidRDefault="003E47EC" w:rsidP="003E47EC">
      <w:pPr>
        <w:ind w:left="1985" w:hanging="1985"/>
        <w:rPr>
          <w:rFonts w:asciiTheme="majorHAnsi" w:hAnsiTheme="majorHAnsi" w:cstheme="majorHAnsi"/>
          <w:sz w:val="18"/>
          <w:szCs w:val="18"/>
        </w:rPr>
      </w:pPr>
      <w:r w:rsidRPr="00316F5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. </w:t>
      </w:r>
      <w:bookmarkStart w:id="0" w:name="Text4"/>
    </w:p>
    <w:p w:rsidR="003E47EC" w:rsidRPr="00352F9A" w:rsidRDefault="003E47EC" w:rsidP="003E47EC">
      <w:pPr>
        <w:ind w:left="1985" w:hanging="1985"/>
        <w:rPr>
          <w:rFonts w:asciiTheme="majorHAnsi" w:hAnsiTheme="majorHAnsi" w:cs="Arial"/>
          <w:sz w:val="18"/>
          <w:szCs w:val="18"/>
        </w:rPr>
      </w:pPr>
      <w:r w:rsidRPr="00352F9A">
        <w:rPr>
          <w:rFonts w:asciiTheme="majorHAnsi" w:hAnsiTheme="majorHAnsi" w:cstheme="minorHAnsi"/>
          <w:sz w:val="18"/>
          <w:szCs w:val="18"/>
        </w:rPr>
        <w:t>Rektor STU</w:t>
      </w:r>
      <w:r w:rsidRPr="00352F9A">
        <w:rPr>
          <w:rFonts w:asciiTheme="majorHAnsi" w:hAnsiTheme="majorHAnsi" w:cstheme="minorHAnsi"/>
          <w:bCs/>
          <w:sz w:val="18"/>
          <w:szCs w:val="18"/>
        </w:rPr>
        <w:t xml:space="preserve"> každý rok vyh</w:t>
      </w:r>
      <w:bookmarkEnd w:id="0"/>
      <w:r w:rsidRPr="00352F9A">
        <w:rPr>
          <w:rFonts w:asciiTheme="majorHAnsi" w:hAnsiTheme="majorHAnsi" w:cstheme="minorHAnsi"/>
          <w:bCs/>
          <w:sz w:val="18"/>
          <w:szCs w:val="18"/>
        </w:rPr>
        <w:t>lasuje súťaž Vedec roka STU.</w:t>
      </w:r>
    </w:p>
    <w:p w:rsidR="00E15EE2" w:rsidRPr="00E15EE2" w:rsidRDefault="00E15EE2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t>Z diskusie:</w:t>
      </w:r>
    </w:p>
    <w:p w:rsidR="00E21563" w:rsidRDefault="003E47EC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Krátka diskusia sa viedla k oceneniam, ktoré nie sú zahrnuté v rámci vyhlasovanej súťaži a ktoré by tam mali patriť. Dekan </w:t>
      </w:r>
      <w:proofErr w:type="spellStart"/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Unčík</w:t>
      </w:r>
      <w:proofErr w:type="spellEnd"/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navrhol ocenenie významného inžinierskeho počinu. Inžinierska činnosť je podľa jeho názoru a aj názoru rektora málo akcentovaná</w:t>
      </w:r>
      <w:r w:rsidR="00E21563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.</w:t>
      </w:r>
    </w:p>
    <w:p w:rsidR="003E47EC" w:rsidRDefault="003E47EC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V nadväznosti na uvedené rektor požiadal prorektorov </w:t>
      </w:r>
      <w:proofErr w:type="spellStart"/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Biskupiča</w:t>
      </w:r>
      <w:proofErr w:type="spellEnd"/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a Peciara o návrh na ocenenie nielen vedeckej a umeleckej činnosti, ale aj inžinierskej.</w:t>
      </w:r>
    </w:p>
    <w:p w:rsidR="00A86E29" w:rsidRPr="005264AF" w:rsidRDefault="00A86E29" w:rsidP="005264AF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Myriad Pro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Pripomienka bola vznesená aj </w:t>
      </w:r>
      <w:r w:rsidR="004D51EC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k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nesprávne uvedenému dátumu Vianočného koncertu STU.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E47EC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B4603" w:rsidRDefault="00DF03D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3E47EC">
        <w:rPr>
          <w:rFonts w:asciiTheme="majorHAnsi" w:hAnsiTheme="majorHAnsi" w:cs="Arial"/>
          <w:sz w:val="18"/>
          <w:szCs w:val="18"/>
        </w:rPr>
        <w:t>berie na vedomie predložený harmonogram súťaže Vedec roka STU 2016 – Vyhlásenie súťaže s pripomienk</w:t>
      </w:r>
      <w:r w:rsidR="004D51EC">
        <w:rPr>
          <w:rFonts w:asciiTheme="majorHAnsi" w:hAnsiTheme="majorHAnsi" w:cs="Arial"/>
          <w:sz w:val="18"/>
          <w:szCs w:val="18"/>
        </w:rPr>
        <w:t>ami</w:t>
      </w:r>
      <w:r w:rsidR="003E47EC">
        <w:rPr>
          <w:rFonts w:asciiTheme="majorHAnsi" w:hAnsiTheme="majorHAnsi" w:cs="Arial"/>
          <w:sz w:val="18"/>
          <w:szCs w:val="18"/>
        </w:rPr>
        <w:t>.</w:t>
      </w:r>
    </w:p>
    <w:p w:rsidR="00E21563" w:rsidRPr="008251BC" w:rsidRDefault="00E2156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B85EE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3E47EC" w:rsidRPr="003E47EC">
        <w:rPr>
          <w:rFonts w:asciiTheme="majorHAnsi" w:hAnsiTheme="majorHAnsi"/>
          <w:b/>
          <w:sz w:val="18"/>
          <w:szCs w:val="18"/>
          <w:u w:val="single"/>
        </w:rPr>
        <w:t>Rozpočet STU – úprava rozpisu dotácie na rok 2016 –  Dodatok  č. 10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E47EC" w:rsidRDefault="003E47EC" w:rsidP="003E47E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</w:t>
      </w:r>
      <w:r w:rsidRPr="00F4590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Ide o</w:t>
      </w:r>
      <w:r>
        <w:rPr>
          <w:rFonts w:asciiTheme="majorHAnsi" w:hAnsiTheme="majorHAnsi"/>
          <w:sz w:val="18"/>
          <w:szCs w:val="18"/>
        </w:rPr>
        <w:t xml:space="preserve"> úpravu dotácie z dôvodu verifikácie výkonov v umeleckej </w:t>
      </w:r>
    </w:p>
    <w:p w:rsidR="003E47EC" w:rsidRPr="00F4590A" w:rsidRDefault="003E47EC" w:rsidP="003E47E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činnosti.</w:t>
      </w:r>
    </w:p>
    <w:p w:rsidR="00DD608C" w:rsidRDefault="00333F30" w:rsidP="00B85EE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E47EC">
        <w:rPr>
          <w:rFonts w:ascii="Cambria" w:hAnsi="Cambria" w:cs="Arial"/>
          <w:b/>
          <w:color w:val="C00000"/>
          <w:sz w:val="18"/>
          <w:szCs w:val="18"/>
        </w:rPr>
        <w:t>8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70693" w:rsidRDefault="00DD608C" w:rsidP="0057069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570693">
        <w:rPr>
          <w:rFonts w:ascii="Cambria" w:hAnsi="Cambria" w:cs="Arial"/>
          <w:sz w:val="18"/>
          <w:szCs w:val="18"/>
        </w:rPr>
        <w:t xml:space="preserve">schvaľuje </w:t>
      </w:r>
      <w:r w:rsidR="00570693">
        <w:rPr>
          <w:rFonts w:asciiTheme="majorHAnsi" w:hAnsiTheme="majorHAnsi"/>
          <w:sz w:val="18"/>
          <w:szCs w:val="18"/>
        </w:rPr>
        <w:t>r</w:t>
      </w:r>
      <w:r w:rsidR="00570693" w:rsidRPr="00570B4A">
        <w:rPr>
          <w:rFonts w:asciiTheme="majorHAnsi" w:hAnsiTheme="majorHAnsi"/>
          <w:sz w:val="18"/>
          <w:szCs w:val="18"/>
        </w:rPr>
        <w:t xml:space="preserve">ozpočet STU </w:t>
      </w:r>
      <w:r w:rsidR="00570693">
        <w:rPr>
          <w:rFonts w:asciiTheme="majorHAnsi" w:hAnsiTheme="majorHAnsi"/>
          <w:sz w:val="18"/>
          <w:szCs w:val="18"/>
        </w:rPr>
        <w:t xml:space="preserve">na rok 2016 </w:t>
      </w:r>
      <w:r w:rsidR="00570693" w:rsidRPr="00570B4A">
        <w:rPr>
          <w:rFonts w:asciiTheme="majorHAnsi" w:hAnsiTheme="majorHAnsi"/>
          <w:sz w:val="18"/>
          <w:szCs w:val="18"/>
        </w:rPr>
        <w:t xml:space="preserve">– </w:t>
      </w:r>
      <w:r w:rsidR="00570693">
        <w:rPr>
          <w:rFonts w:asciiTheme="majorHAnsi" w:hAnsiTheme="majorHAnsi"/>
          <w:sz w:val="18"/>
          <w:szCs w:val="18"/>
        </w:rPr>
        <w:t>časť</w:t>
      </w:r>
      <w:r w:rsidR="00570693" w:rsidRPr="00570B4A">
        <w:rPr>
          <w:rFonts w:asciiTheme="majorHAnsi" w:hAnsiTheme="majorHAnsi"/>
          <w:sz w:val="18"/>
          <w:szCs w:val="18"/>
        </w:rPr>
        <w:t xml:space="preserve"> rozpis dotácie –</w:t>
      </w:r>
    </w:p>
    <w:p w:rsidR="009B4759" w:rsidRDefault="00570693" w:rsidP="00B85EE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70B4A">
        <w:rPr>
          <w:rFonts w:asciiTheme="majorHAnsi" w:hAnsiTheme="majorHAnsi"/>
          <w:sz w:val="18"/>
          <w:szCs w:val="18"/>
        </w:rPr>
        <w:t>Dodatok  č. 10</w:t>
      </w:r>
      <w:r w:rsidR="00A6473B">
        <w:rPr>
          <w:rFonts w:asciiTheme="majorHAnsi" w:hAnsiTheme="majorHAnsi"/>
          <w:sz w:val="18"/>
          <w:szCs w:val="18"/>
        </w:rPr>
        <w:t xml:space="preserve"> a odporúča predložiť materiál na zasadnutie Akademického senátu STU.</w:t>
      </w:r>
    </w:p>
    <w:p w:rsidR="00E36E48" w:rsidRDefault="00E36E48" w:rsidP="00477BD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77BD3" w:rsidRPr="00B85EE2" w:rsidRDefault="001007C9" w:rsidP="00B85EE2">
      <w:pPr>
        <w:pStyle w:val="Default"/>
        <w:widowControl w:val="0"/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477BD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85EE2">
        <w:rPr>
          <w:rFonts w:ascii="Cambria" w:hAnsi="Cambria" w:cs="Arial"/>
          <w:b/>
          <w:sz w:val="18"/>
          <w:szCs w:val="18"/>
          <w:u w:val="single"/>
        </w:rPr>
        <w:t>5</w:t>
      </w:r>
      <w:r w:rsidRPr="00477BD3">
        <w:rPr>
          <w:rFonts w:ascii="Cambria" w:hAnsi="Cambria" w:cs="Arial"/>
          <w:b/>
          <w:sz w:val="18"/>
          <w:szCs w:val="18"/>
          <w:u w:val="single"/>
        </w:rPr>
        <w:t>:</w:t>
      </w:r>
      <w:r w:rsidRPr="00477BD3">
        <w:rPr>
          <w:rFonts w:ascii="Cambria" w:hAnsi="Cambria" w:cs="Arial"/>
          <w:b/>
          <w:sz w:val="18"/>
          <w:szCs w:val="18"/>
        </w:rPr>
        <w:tab/>
      </w:r>
      <w:r w:rsidR="00570693" w:rsidRPr="00570693">
        <w:rPr>
          <w:rFonts w:asciiTheme="majorHAnsi" w:hAnsiTheme="majorHAnsi"/>
          <w:b/>
          <w:sz w:val="18"/>
          <w:szCs w:val="18"/>
          <w:u w:val="single"/>
        </w:rPr>
        <w:t>Rozpočet STU – valorizácia platov VŠ učiteľov – informácia</w:t>
      </w:r>
    </w:p>
    <w:p w:rsidR="00446C09" w:rsidRPr="009751D5" w:rsidRDefault="00446C09" w:rsidP="009751D5">
      <w:pPr>
        <w:pStyle w:val="Default"/>
        <w:widowControl w:val="0"/>
        <w:ind w:left="1410" w:hanging="1410"/>
        <w:rPr>
          <w:rFonts w:asciiTheme="majorHAnsi" w:hAnsiTheme="majorHAnsi"/>
          <w:b/>
          <w:color w:val="auto"/>
          <w:sz w:val="18"/>
          <w:szCs w:val="18"/>
          <w:u w:val="single"/>
        </w:rPr>
      </w:pPr>
    </w:p>
    <w:p w:rsidR="00570693" w:rsidRDefault="00570693" w:rsidP="006C550F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Informáciu</w:t>
      </w:r>
      <w:r w:rsidRPr="00F4590A">
        <w:rPr>
          <w:rFonts w:asciiTheme="majorHAnsi" w:hAnsiTheme="majorHAnsi" w:cs="Arial"/>
          <w:sz w:val="18"/>
          <w:szCs w:val="18"/>
        </w:rPr>
        <w:t xml:space="preserve"> uviedol </w:t>
      </w:r>
      <w:r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 xml:space="preserve"> ako úpravu dotácie z dôvodu valorizácie tarifných platov VŠ </w:t>
      </w:r>
    </w:p>
    <w:p w:rsidR="00570693" w:rsidRDefault="00570693" w:rsidP="006C550F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učiteľov.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570693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70693" w:rsidRDefault="001007C9" w:rsidP="00570693">
      <w:pPr>
        <w:pStyle w:val="Default"/>
        <w:widowControl w:val="0"/>
        <w:tabs>
          <w:tab w:val="left" w:pos="426"/>
        </w:tabs>
        <w:ind w:left="1410" w:hanging="1410"/>
        <w:rPr>
          <w:rFonts w:ascii="Cambria" w:hAnsi="Cambria" w:cs="Arial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570693">
        <w:rPr>
          <w:rFonts w:ascii="Cambria" w:hAnsi="Cambria" w:cs="Arial"/>
          <w:sz w:val="18"/>
          <w:szCs w:val="18"/>
        </w:rPr>
        <w:t xml:space="preserve">berie na vedomie informáciu o 6% valorizácii tarifných platov VŠ </w:t>
      </w:r>
    </w:p>
    <w:p w:rsidR="00D7147A" w:rsidRDefault="00570693" w:rsidP="00570693">
      <w:pPr>
        <w:pStyle w:val="Default"/>
        <w:widowControl w:val="0"/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učiteľov.</w:t>
      </w:r>
    </w:p>
    <w:p w:rsidR="007E68C8" w:rsidRDefault="007E68C8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31FD8" w:rsidRDefault="006C550F" w:rsidP="00F67D5D">
      <w:pPr>
        <w:ind w:left="1412" w:hanging="1410"/>
        <w:rPr>
          <w:rFonts w:asciiTheme="majorHAnsi" w:hAnsiTheme="majorHAnsi"/>
          <w:sz w:val="18"/>
          <w:szCs w:val="18"/>
        </w:rPr>
      </w:pPr>
      <w:r w:rsidRPr="00F67D5D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F67D5D">
        <w:rPr>
          <w:rFonts w:ascii="Cambria" w:hAnsi="Cambria" w:cs="Arial"/>
          <w:b/>
          <w:sz w:val="18"/>
          <w:szCs w:val="18"/>
        </w:rPr>
        <w:tab/>
      </w:r>
      <w:r w:rsidR="00570693" w:rsidRPr="00570693">
        <w:rPr>
          <w:rFonts w:asciiTheme="majorHAnsi" w:hAnsiTheme="majorHAnsi"/>
          <w:b/>
          <w:sz w:val="18"/>
          <w:szCs w:val="18"/>
          <w:u w:val="single"/>
        </w:rPr>
        <w:t xml:space="preserve">Návrh riešenia </w:t>
      </w:r>
      <w:proofErr w:type="spellStart"/>
      <w:r w:rsidR="00570693" w:rsidRPr="00570693">
        <w:rPr>
          <w:rFonts w:asciiTheme="majorHAnsi" w:hAnsiTheme="majorHAnsi"/>
          <w:b/>
          <w:sz w:val="18"/>
          <w:szCs w:val="18"/>
          <w:u w:val="single"/>
        </w:rPr>
        <w:t>cash</w:t>
      </w:r>
      <w:proofErr w:type="spellEnd"/>
      <w:r w:rsidR="00570693" w:rsidRPr="00570693">
        <w:rPr>
          <w:rFonts w:asciiTheme="majorHAnsi" w:hAnsiTheme="majorHAnsi"/>
          <w:b/>
          <w:sz w:val="18"/>
          <w:szCs w:val="18"/>
          <w:u w:val="single"/>
        </w:rPr>
        <w:t xml:space="preserve"> – </w:t>
      </w:r>
      <w:proofErr w:type="spellStart"/>
      <w:r w:rsidR="00570693" w:rsidRPr="00570693">
        <w:rPr>
          <w:rFonts w:asciiTheme="majorHAnsi" w:hAnsiTheme="majorHAnsi"/>
          <w:b/>
          <w:sz w:val="18"/>
          <w:szCs w:val="18"/>
          <w:u w:val="single"/>
        </w:rPr>
        <w:t>flow</w:t>
      </w:r>
      <w:proofErr w:type="spellEnd"/>
      <w:r w:rsidR="00570693" w:rsidRPr="00570693">
        <w:rPr>
          <w:rFonts w:asciiTheme="majorHAnsi" w:hAnsiTheme="majorHAnsi"/>
          <w:b/>
          <w:sz w:val="18"/>
          <w:szCs w:val="18"/>
          <w:u w:val="single"/>
        </w:rPr>
        <w:t xml:space="preserve"> za úhrady dodávok zariadení z II. fázy UVP STU – </w:t>
      </w:r>
      <w:proofErr w:type="spellStart"/>
      <w:r w:rsidR="00570693" w:rsidRPr="00570693">
        <w:rPr>
          <w:rFonts w:asciiTheme="majorHAnsi" w:hAnsiTheme="majorHAnsi"/>
          <w:b/>
          <w:sz w:val="18"/>
          <w:szCs w:val="18"/>
          <w:u w:val="single"/>
        </w:rPr>
        <w:t>fázovanie</w:t>
      </w:r>
      <w:proofErr w:type="spellEnd"/>
    </w:p>
    <w:p w:rsidR="00F67D5D" w:rsidRPr="00F67D5D" w:rsidRDefault="00F67D5D" w:rsidP="00F67D5D">
      <w:pPr>
        <w:rPr>
          <w:rFonts w:ascii="Cambria" w:hAnsi="Cambria" w:cs="Arial"/>
          <w:b/>
          <w:sz w:val="18"/>
          <w:szCs w:val="18"/>
          <w:u w:val="single"/>
        </w:rPr>
      </w:pPr>
    </w:p>
    <w:p w:rsidR="00570693" w:rsidRDefault="00E15EE2" w:rsidP="0057069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70693">
        <w:rPr>
          <w:rFonts w:asciiTheme="majorHAnsi" w:hAnsiTheme="majorHAnsi" w:cs="Arial"/>
          <w:sz w:val="18"/>
          <w:szCs w:val="18"/>
        </w:rPr>
        <w:t xml:space="preserve">Materiál uviedol </w:t>
      </w:r>
      <w:r w:rsidR="00570693" w:rsidRPr="00570693">
        <w:rPr>
          <w:rFonts w:asciiTheme="majorHAnsi" w:hAnsiTheme="majorHAnsi" w:cs="Arial"/>
          <w:sz w:val="18"/>
          <w:szCs w:val="18"/>
        </w:rPr>
        <w:t xml:space="preserve">rektor ako </w:t>
      </w:r>
      <w:r w:rsidR="00570693">
        <w:rPr>
          <w:rFonts w:asciiTheme="majorHAnsi" w:hAnsiTheme="majorHAnsi" w:cs="Arial"/>
          <w:sz w:val="18"/>
          <w:szCs w:val="18"/>
        </w:rPr>
        <w:t>n</w:t>
      </w:r>
      <w:r w:rsidR="00570693" w:rsidRPr="00570693">
        <w:rPr>
          <w:rFonts w:asciiTheme="majorHAnsi" w:hAnsiTheme="majorHAnsi"/>
          <w:sz w:val="18"/>
          <w:szCs w:val="18"/>
        </w:rPr>
        <w:t xml:space="preserve">utnosť riešiť </w:t>
      </w:r>
      <w:proofErr w:type="spellStart"/>
      <w:r w:rsidR="00570693" w:rsidRPr="00570693">
        <w:rPr>
          <w:rFonts w:asciiTheme="majorHAnsi" w:hAnsiTheme="majorHAnsi"/>
          <w:sz w:val="18"/>
          <w:szCs w:val="18"/>
        </w:rPr>
        <w:t>cash-flow</w:t>
      </w:r>
      <w:proofErr w:type="spellEnd"/>
      <w:r w:rsidR="00570693" w:rsidRPr="00570693">
        <w:rPr>
          <w:rFonts w:asciiTheme="majorHAnsi" w:hAnsiTheme="majorHAnsi"/>
          <w:sz w:val="18"/>
          <w:szCs w:val="18"/>
        </w:rPr>
        <w:t xml:space="preserve"> univerzitných financií za </w:t>
      </w:r>
    </w:p>
    <w:p w:rsidR="00570693" w:rsidRDefault="00570693" w:rsidP="0057069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70693">
        <w:rPr>
          <w:rFonts w:asciiTheme="majorHAnsi" w:hAnsiTheme="majorHAnsi"/>
          <w:sz w:val="18"/>
          <w:szCs w:val="18"/>
        </w:rPr>
        <w:t xml:space="preserve">zrealizované úhrady za zariadenia, ktoré boli v rámci II. fázy UVP STU dodané na fakulty </w:t>
      </w:r>
    </w:p>
    <w:p w:rsidR="00487BE8" w:rsidRPr="00570693" w:rsidRDefault="00570693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570693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>.</w:t>
      </w:r>
    </w:p>
    <w:p w:rsidR="00570693" w:rsidRPr="00E15EE2" w:rsidRDefault="00570693" w:rsidP="00570693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</w:pPr>
      <w:r w:rsidRPr="00E15EE2">
        <w:rPr>
          <w:rFonts w:asciiTheme="majorHAnsi" w:eastAsia="MS Mincho" w:hAnsiTheme="majorHAnsi" w:cs="Calibri"/>
          <w:color w:val="000000"/>
          <w:sz w:val="18"/>
          <w:szCs w:val="18"/>
          <w:u w:val="single"/>
          <w:lang w:eastAsia="en-US"/>
        </w:rPr>
        <w:lastRenderedPageBreak/>
        <w:t>Z diskusie:</w:t>
      </w:r>
    </w:p>
    <w:p w:rsidR="00A86E29" w:rsidRDefault="00570693" w:rsidP="00E15EE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 rámci diskusie</w:t>
      </w:r>
      <w:r>
        <w:rPr>
          <w:rFonts w:asciiTheme="majorHAnsi" w:hAnsiTheme="majorHAnsi" w:cstheme="majorHAnsi"/>
          <w:sz w:val="18"/>
          <w:szCs w:val="18"/>
        </w:rPr>
        <w:t xml:space="preserve"> dekan </w:t>
      </w:r>
      <w:r w:rsidR="00A86E29">
        <w:rPr>
          <w:rFonts w:asciiTheme="majorHAnsi" w:hAnsiTheme="majorHAnsi" w:cstheme="majorHAnsi"/>
          <w:sz w:val="18"/>
          <w:szCs w:val="18"/>
        </w:rPr>
        <w:t>Peterka</w:t>
      </w:r>
      <w:r>
        <w:rPr>
          <w:rFonts w:asciiTheme="majorHAnsi" w:hAnsiTheme="majorHAnsi" w:cstheme="majorHAnsi"/>
          <w:sz w:val="18"/>
          <w:szCs w:val="18"/>
        </w:rPr>
        <w:t xml:space="preserve"> apeloval na ostatných dekanov, ktorí participujú v projekte, aby poskytli </w:t>
      </w:r>
      <w:proofErr w:type="spellStart"/>
      <w:r>
        <w:rPr>
          <w:rFonts w:asciiTheme="majorHAnsi" w:hAnsiTheme="majorHAnsi" w:cstheme="majorHAnsi"/>
          <w:sz w:val="18"/>
          <w:szCs w:val="18"/>
        </w:rPr>
        <w:t>prekleňovací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príspevok z vlastných zdrojov v príslušnej výške. MTF STU prispieva vlastnými prostriedkami aj napriek skutočnosti, že do projektu nie je </w:t>
      </w:r>
      <w:proofErr w:type="spellStart"/>
      <w:r>
        <w:rPr>
          <w:rFonts w:asciiTheme="majorHAnsi" w:hAnsiTheme="majorHAnsi" w:cstheme="majorHAnsi"/>
          <w:sz w:val="18"/>
          <w:szCs w:val="18"/>
        </w:rPr>
        <w:t>involvovaná</w:t>
      </w:r>
      <w:proofErr w:type="spellEnd"/>
      <w:r w:rsidR="004D51EC">
        <w:rPr>
          <w:rFonts w:asciiTheme="majorHAnsi" w:hAnsiTheme="majorHAnsi" w:cstheme="majorHAnsi"/>
          <w:sz w:val="18"/>
          <w:szCs w:val="18"/>
        </w:rPr>
        <w:t>,</w:t>
      </w:r>
      <w:r>
        <w:rPr>
          <w:rFonts w:asciiTheme="majorHAnsi" w:hAnsiTheme="majorHAnsi" w:cstheme="majorHAnsi"/>
          <w:sz w:val="18"/>
          <w:szCs w:val="18"/>
        </w:rPr>
        <w:t xml:space="preserve"> a teda nemá v užívaní ani príslušné prístroje a zariadenia.</w:t>
      </w:r>
    </w:p>
    <w:p w:rsidR="00A86E29" w:rsidRDefault="00A86E29" w:rsidP="00E15EE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Dekan Oravec upozornil, že na FEI STU je táto situácia vnímaná veľmi negatívne. V tejto súvislosti rektor navrhol, že príde osobne na fakultu vysvetliť </w:t>
      </w:r>
      <w:r w:rsidR="004D51EC">
        <w:rPr>
          <w:rFonts w:asciiTheme="majorHAnsi" w:hAnsiTheme="majorHAnsi" w:cstheme="majorHAnsi"/>
          <w:sz w:val="18"/>
          <w:szCs w:val="18"/>
        </w:rPr>
        <w:t>nutnosť</w:t>
      </w:r>
      <w:r>
        <w:rPr>
          <w:rFonts w:asciiTheme="majorHAnsi" w:hAnsiTheme="majorHAnsi" w:cstheme="majorHAnsi"/>
          <w:sz w:val="18"/>
          <w:szCs w:val="18"/>
        </w:rPr>
        <w:t xml:space="preserve"> navrhovaného riešenia. </w:t>
      </w:r>
    </w:p>
    <w:p w:rsidR="00570693" w:rsidRDefault="00A86E29" w:rsidP="00E15EE2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theme="majorHAnsi"/>
          <w:sz w:val="18"/>
          <w:szCs w:val="18"/>
        </w:rPr>
        <w:t>Unčík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vyjadril názor, že výška ich príspevku môže narušiť </w:t>
      </w:r>
      <w:proofErr w:type="spellStart"/>
      <w:r>
        <w:rPr>
          <w:rFonts w:asciiTheme="majorHAnsi" w:hAnsiTheme="majorHAnsi" w:cstheme="majorHAnsi"/>
          <w:sz w:val="18"/>
          <w:szCs w:val="18"/>
        </w:rPr>
        <w:t>cash-flow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fakulty a že v súčasnosti nedisponujú voľnými finančnými prostriedkami.</w:t>
      </w:r>
      <w:r w:rsidR="00570693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86E29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F6A4B" w:rsidRDefault="006C550F" w:rsidP="00F96784">
      <w:pPr>
        <w:rPr>
          <w:rFonts w:asciiTheme="majorHAnsi" w:hAnsiTheme="majorHAnsi"/>
          <w:sz w:val="18"/>
          <w:szCs w:val="18"/>
        </w:rPr>
      </w:pPr>
      <w:r w:rsidRPr="00F67D5D">
        <w:rPr>
          <w:rFonts w:ascii="Cambria" w:hAnsi="Cambria" w:cs="Arial"/>
          <w:sz w:val="18"/>
          <w:szCs w:val="18"/>
        </w:rPr>
        <w:t xml:space="preserve">Kolégium rektora STU </w:t>
      </w:r>
      <w:r w:rsidR="00A86E29">
        <w:rPr>
          <w:rFonts w:asciiTheme="majorHAnsi" w:hAnsiTheme="majorHAnsi"/>
          <w:sz w:val="18"/>
          <w:szCs w:val="18"/>
        </w:rPr>
        <w:t xml:space="preserve">berie na vedomie návrh riešenia </w:t>
      </w:r>
      <w:r w:rsidR="00F96784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A86E29" w:rsidRPr="00570B4A">
        <w:rPr>
          <w:rFonts w:asciiTheme="majorHAnsi" w:hAnsiTheme="majorHAnsi"/>
          <w:sz w:val="18"/>
          <w:szCs w:val="18"/>
        </w:rPr>
        <w:t>cash</w:t>
      </w:r>
      <w:proofErr w:type="spellEnd"/>
      <w:r w:rsidR="00A86E29" w:rsidRPr="00570B4A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="00A86E29" w:rsidRPr="00570B4A">
        <w:rPr>
          <w:rFonts w:asciiTheme="majorHAnsi" w:hAnsiTheme="majorHAnsi"/>
          <w:sz w:val="18"/>
          <w:szCs w:val="18"/>
        </w:rPr>
        <w:t>flow</w:t>
      </w:r>
      <w:proofErr w:type="spellEnd"/>
      <w:r w:rsidR="00A86E29" w:rsidRPr="00570B4A">
        <w:rPr>
          <w:rFonts w:asciiTheme="majorHAnsi" w:hAnsiTheme="majorHAnsi"/>
          <w:sz w:val="18"/>
          <w:szCs w:val="18"/>
        </w:rPr>
        <w:t xml:space="preserve"> za </w:t>
      </w:r>
      <w:r w:rsidR="00A86E29">
        <w:rPr>
          <w:rFonts w:asciiTheme="majorHAnsi" w:hAnsiTheme="majorHAnsi"/>
          <w:sz w:val="18"/>
          <w:szCs w:val="18"/>
        </w:rPr>
        <w:t xml:space="preserve">zrealizované </w:t>
      </w:r>
      <w:r w:rsidR="00A86E29" w:rsidRPr="00570B4A">
        <w:rPr>
          <w:rFonts w:asciiTheme="majorHAnsi" w:hAnsiTheme="majorHAnsi"/>
          <w:sz w:val="18"/>
          <w:szCs w:val="18"/>
        </w:rPr>
        <w:t xml:space="preserve">úhrady dodávok zariadení z II. fázy UVP STU </w:t>
      </w:r>
      <w:r w:rsidR="00A86E29">
        <w:rPr>
          <w:rFonts w:asciiTheme="majorHAnsi" w:hAnsiTheme="majorHAnsi"/>
          <w:sz w:val="18"/>
          <w:szCs w:val="18"/>
        </w:rPr>
        <w:t xml:space="preserve">– </w:t>
      </w:r>
      <w:proofErr w:type="spellStart"/>
      <w:r w:rsidR="00A86E29">
        <w:rPr>
          <w:rFonts w:asciiTheme="majorHAnsi" w:hAnsiTheme="majorHAnsi"/>
          <w:sz w:val="18"/>
          <w:szCs w:val="18"/>
        </w:rPr>
        <w:t>fázovanie</w:t>
      </w:r>
      <w:proofErr w:type="spellEnd"/>
      <w:r w:rsidR="00A86E29">
        <w:rPr>
          <w:rFonts w:asciiTheme="majorHAnsi" w:hAnsiTheme="majorHAnsi"/>
          <w:sz w:val="18"/>
          <w:szCs w:val="18"/>
        </w:rPr>
        <w:t xml:space="preserve"> </w:t>
      </w:r>
      <w:r w:rsidR="00F96784">
        <w:rPr>
          <w:rFonts w:asciiTheme="majorHAnsi" w:hAnsiTheme="majorHAnsi"/>
          <w:sz w:val="18"/>
          <w:szCs w:val="18"/>
        </w:rPr>
        <w:t>s pripomienkami.</w:t>
      </w:r>
    </w:p>
    <w:p w:rsidR="00F96784" w:rsidRDefault="00F96784" w:rsidP="00F96784">
      <w:pPr>
        <w:rPr>
          <w:rFonts w:asciiTheme="majorHAnsi" w:hAnsiTheme="majorHAnsi"/>
          <w:sz w:val="18"/>
          <w:szCs w:val="18"/>
        </w:rPr>
      </w:pPr>
    </w:p>
    <w:p w:rsidR="006C550F" w:rsidRPr="00A86E29" w:rsidRDefault="006C550F" w:rsidP="00A86E29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A86E29" w:rsidRPr="00A86E29">
        <w:rPr>
          <w:rFonts w:asciiTheme="majorHAnsi" w:hAnsiTheme="majorHAnsi"/>
          <w:b/>
          <w:sz w:val="18"/>
          <w:szCs w:val="18"/>
          <w:u w:val="single"/>
        </w:rPr>
        <w:t>Univerzitný areál STU Námestie slobody – údržba zelene – informácia</w:t>
      </w:r>
    </w:p>
    <w:p w:rsidR="006C550F" w:rsidRPr="00A86E29" w:rsidRDefault="006C550F" w:rsidP="006C550F">
      <w:pPr>
        <w:ind w:left="1410" w:right="-441" w:hanging="1410"/>
        <w:rPr>
          <w:rFonts w:asciiTheme="majorHAnsi" w:hAnsiTheme="majorHAnsi" w:cs="Calibri"/>
          <w:b/>
          <w:sz w:val="18"/>
          <w:szCs w:val="18"/>
          <w:u w:val="single"/>
        </w:rPr>
      </w:pPr>
    </w:p>
    <w:p w:rsidR="00F96784" w:rsidRDefault="00A86E29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Informáciu</w:t>
      </w:r>
      <w:r w:rsidR="00F96784" w:rsidRPr="00A6473B">
        <w:rPr>
          <w:rFonts w:asciiTheme="majorHAnsi" w:hAnsiTheme="majorHAnsi" w:cs="Arial"/>
          <w:sz w:val="18"/>
          <w:szCs w:val="18"/>
        </w:rPr>
        <w:t xml:space="preserve"> uviedol kvestor.</w:t>
      </w:r>
      <w:r w:rsidR="00F96784">
        <w:rPr>
          <w:rFonts w:asciiTheme="majorHAnsi" w:hAnsiTheme="majorHAnsi" w:cs="Arial"/>
          <w:sz w:val="18"/>
          <w:szCs w:val="18"/>
        </w:rPr>
        <w:t xml:space="preserve"> </w:t>
      </w:r>
    </w:p>
    <w:p w:rsidR="00BE3F35" w:rsidRPr="00BE3F35" w:rsidRDefault="00BE3F35" w:rsidP="00BE3F35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starostlivosť a údržbu</w:t>
      </w:r>
      <w:r w:rsidRPr="00BE3F35">
        <w:rPr>
          <w:rFonts w:asciiTheme="majorHAnsi" w:hAnsiTheme="majorHAnsi"/>
          <w:sz w:val="18"/>
          <w:szCs w:val="18"/>
        </w:rPr>
        <w:t xml:space="preserve"> nehnuteľností vo vlastníctve STU, areálu medzi fakultami FCHPT, SjF a SvF.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E3F35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7610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74CD8" w:rsidRPr="00BE3F35" w:rsidRDefault="006C550F" w:rsidP="00BE3F35">
      <w:pPr>
        <w:pStyle w:val="Default"/>
        <w:tabs>
          <w:tab w:val="left" w:pos="1985"/>
        </w:tabs>
        <w:rPr>
          <w:rFonts w:ascii="Cambria" w:hAnsi="Cambria" w:cs="Arial"/>
          <w:sz w:val="18"/>
          <w:szCs w:val="18"/>
        </w:rPr>
      </w:pPr>
      <w:r w:rsidRPr="00BE3F35">
        <w:rPr>
          <w:rFonts w:ascii="Cambria" w:hAnsi="Cambria" w:cs="Arial"/>
          <w:sz w:val="18"/>
          <w:szCs w:val="18"/>
        </w:rPr>
        <w:t xml:space="preserve">Kolégium rektora STU </w:t>
      </w:r>
      <w:r w:rsidR="00BE3F35" w:rsidRPr="00BE3F35">
        <w:rPr>
          <w:rFonts w:asciiTheme="majorHAnsi" w:hAnsiTheme="majorHAnsi"/>
          <w:sz w:val="18"/>
          <w:szCs w:val="18"/>
        </w:rPr>
        <w:t>prerokovalo návrh na údržbu zelene univerzitného areálu STU Námestie slobody a súhlasí s návrhom na údržbu zelene</w:t>
      </w:r>
      <w:r w:rsidR="00B74CD8" w:rsidRPr="00BE3F35">
        <w:rPr>
          <w:rFonts w:ascii="Cambria" w:hAnsi="Cambria" w:cs="Arial"/>
          <w:sz w:val="18"/>
          <w:szCs w:val="18"/>
        </w:rPr>
        <w:t>.</w:t>
      </w:r>
    </w:p>
    <w:p w:rsidR="00895108" w:rsidRDefault="00895108" w:rsidP="00BF647E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96784" w:rsidRPr="00F96784" w:rsidRDefault="000A425B" w:rsidP="00F96784">
      <w:pPr>
        <w:rPr>
          <w:rFonts w:asciiTheme="majorHAnsi" w:hAnsiTheme="majorHAnsi"/>
          <w:bCs/>
          <w:sz w:val="18"/>
          <w:szCs w:val="18"/>
        </w:rPr>
      </w:pPr>
      <w:r w:rsidRPr="00F967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54DA7" w:rsidRPr="00F96784">
        <w:rPr>
          <w:rFonts w:ascii="Cambria" w:hAnsi="Cambria" w:cs="Arial"/>
          <w:b/>
          <w:sz w:val="18"/>
          <w:szCs w:val="18"/>
          <w:u w:val="single"/>
        </w:rPr>
        <w:t>8</w:t>
      </w:r>
      <w:r w:rsidRPr="00F96784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F96784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Rôzne</w:t>
      </w:r>
    </w:p>
    <w:p w:rsidR="00F96784" w:rsidRPr="00F96784" w:rsidRDefault="00F96784" w:rsidP="00F9678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Rôzne</w:t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/</w:t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Vianočný program VUS Technik STU 2016</w:t>
      </w: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</w:p>
    <w:p w:rsidR="00BE3F35" w:rsidRDefault="00F96784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Návrh uviedol </w:t>
      </w:r>
      <w:r w:rsidR="00BE3F35">
        <w:rPr>
          <w:rFonts w:asciiTheme="majorHAnsi" w:hAnsiTheme="majorHAnsi" w:cs="Arial"/>
          <w:sz w:val="18"/>
          <w:szCs w:val="18"/>
        </w:rPr>
        <w:t>pro</w:t>
      </w:r>
      <w:r>
        <w:rPr>
          <w:rFonts w:asciiTheme="majorHAnsi" w:hAnsiTheme="majorHAnsi" w:cs="Arial"/>
          <w:sz w:val="18"/>
          <w:szCs w:val="18"/>
        </w:rPr>
        <w:t>rektor</w:t>
      </w:r>
      <w:r w:rsidR="00BE3F35">
        <w:rPr>
          <w:rFonts w:asciiTheme="majorHAnsi" w:hAnsiTheme="majorHAnsi" w:cs="Arial"/>
          <w:sz w:val="18"/>
          <w:szCs w:val="18"/>
        </w:rPr>
        <w:t xml:space="preserve"> Peciar v súvislosti s prípravou vianočného programu VUS </w:t>
      </w:r>
    </w:p>
    <w:p w:rsidR="00487BE8" w:rsidRDefault="00BE3F35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Technik STU</w:t>
      </w:r>
      <w:r w:rsidR="00487BE8" w:rsidRPr="00266F83">
        <w:rPr>
          <w:rFonts w:asciiTheme="majorHAnsi" w:hAnsiTheme="majorHAnsi" w:cs="Arial"/>
          <w:sz w:val="18"/>
          <w:szCs w:val="18"/>
        </w:rPr>
        <w:t>.</w:t>
      </w:r>
    </w:p>
    <w:p w:rsidR="00BE3F35" w:rsidRDefault="00BE3F35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odovzdávania ocenení „Profesor roka“ a „Vedec roka“ prorektor požiadal </w:t>
      </w:r>
    </w:p>
    <w:p w:rsidR="004D51EC" w:rsidRDefault="00BE3F35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dekanov o zaslanie príslušných nominácií. </w:t>
      </w:r>
      <w:r w:rsidR="004D51EC">
        <w:rPr>
          <w:rFonts w:asciiTheme="majorHAnsi" w:hAnsiTheme="majorHAnsi" w:cs="Arial"/>
          <w:sz w:val="18"/>
          <w:szCs w:val="18"/>
        </w:rPr>
        <w:t>Písomná v</w:t>
      </w:r>
      <w:r>
        <w:rPr>
          <w:rFonts w:asciiTheme="majorHAnsi" w:hAnsiTheme="majorHAnsi" w:cs="Arial"/>
          <w:sz w:val="18"/>
          <w:szCs w:val="18"/>
        </w:rPr>
        <w:t xml:space="preserve">ýzva na predloženie návrhov bude </w:t>
      </w:r>
    </w:p>
    <w:p w:rsidR="00BE3F35" w:rsidRPr="00266F83" w:rsidRDefault="00BE3F35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zaslaná čo najskôr.</w:t>
      </w:r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E3F35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="00F96784"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F96784" w:rsidRDefault="004043E7" w:rsidP="00F96784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F96784" w:rsidRPr="00B74CD8">
        <w:rPr>
          <w:rFonts w:asciiTheme="majorHAnsi" w:hAnsiTheme="majorHAnsi" w:cs="Arial"/>
          <w:sz w:val="18"/>
          <w:szCs w:val="18"/>
        </w:rPr>
        <w:t>súhlasí s</w:t>
      </w:r>
      <w:r w:rsidR="00BE3F35">
        <w:rPr>
          <w:rFonts w:asciiTheme="majorHAnsi" w:hAnsiTheme="majorHAnsi" w:cs="Arial"/>
          <w:sz w:val="18"/>
          <w:szCs w:val="18"/>
        </w:rPr>
        <w:t> </w:t>
      </w:r>
      <w:r w:rsidR="00BE3F35">
        <w:rPr>
          <w:rFonts w:asciiTheme="majorHAnsi" w:hAnsiTheme="majorHAnsi"/>
          <w:sz w:val="18"/>
          <w:szCs w:val="18"/>
        </w:rPr>
        <w:t>realizáciou Vianočného programu VUS Technik STU 2016</w:t>
      </w:r>
      <w:r w:rsidR="00F96784">
        <w:rPr>
          <w:rFonts w:asciiTheme="majorHAnsi" w:hAnsiTheme="majorHAnsi"/>
          <w:sz w:val="18"/>
          <w:szCs w:val="18"/>
        </w:rPr>
        <w:t>.</w:t>
      </w:r>
    </w:p>
    <w:p w:rsidR="00712EB9" w:rsidRDefault="00712EB9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F96784" w:rsidRPr="00BE3F35" w:rsidRDefault="00F96784" w:rsidP="00F9678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Súdne spory STU - informácia</w:t>
      </w:r>
    </w:p>
    <w:p w:rsidR="00F96784" w:rsidRPr="00D925E1" w:rsidRDefault="00F96784" w:rsidP="00F96784">
      <w:pPr>
        <w:ind w:left="1410" w:hanging="1410"/>
        <w:rPr>
          <w:rFonts w:asciiTheme="majorHAnsi" w:hAnsiTheme="majorHAnsi"/>
          <w:sz w:val="18"/>
          <w:szCs w:val="18"/>
        </w:rPr>
      </w:pPr>
    </w:p>
    <w:p w:rsidR="00C81245" w:rsidRDefault="00C81245" w:rsidP="00BE3F3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</w:t>
      </w:r>
      <w:r w:rsidRPr="00BE3F35">
        <w:rPr>
          <w:rFonts w:asciiTheme="majorHAnsi" w:hAnsiTheme="majorHAnsi"/>
          <w:sz w:val="18"/>
          <w:szCs w:val="18"/>
        </w:rPr>
        <w:t>ktuáln</w:t>
      </w:r>
      <w:r>
        <w:rPr>
          <w:rFonts w:asciiTheme="majorHAnsi" w:hAnsiTheme="majorHAnsi"/>
          <w:sz w:val="18"/>
          <w:szCs w:val="18"/>
        </w:rPr>
        <w:t>e</w:t>
      </w:r>
      <w:r w:rsidRPr="00BE3F35">
        <w:rPr>
          <w:rFonts w:asciiTheme="majorHAnsi" w:hAnsiTheme="majorHAnsi"/>
          <w:sz w:val="18"/>
          <w:szCs w:val="18"/>
        </w:rPr>
        <w:t xml:space="preserve"> informáci</w:t>
      </w:r>
      <w:r>
        <w:rPr>
          <w:rFonts w:asciiTheme="majorHAnsi" w:hAnsiTheme="majorHAnsi"/>
          <w:sz w:val="18"/>
          <w:szCs w:val="18"/>
        </w:rPr>
        <w:t>e</w:t>
      </w:r>
      <w:r w:rsidRPr="00BE3F35">
        <w:rPr>
          <w:rFonts w:asciiTheme="majorHAnsi" w:hAnsiTheme="majorHAnsi"/>
          <w:sz w:val="18"/>
          <w:szCs w:val="18"/>
        </w:rPr>
        <w:t xml:space="preserve"> (stav k 07.10.2016) o súdnych sporoch, v ktorých jednou zo strán </w:t>
      </w:r>
    </w:p>
    <w:p w:rsidR="00BE3F35" w:rsidRDefault="00C81245" w:rsidP="00BE3F3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BE3F35">
        <w:rPr>
          <w:rFonts w:asciiTheme="majorHAnsi" w:hAnsiTheme="majorHAnsi"/>
          <w:sz w:val="18"/>
          <w:szCs w:val="18"/>
        </w:rPr>
        <w:t xml:space="preserve">sporu </w:t>
      </w:r>
      <w:r>
        <w:rPr>
          <w:rFonts w:asciiTheme="majorHAnsi" w:hAnsiTheme="majorHAnsi"/>
          <w:sz w:val="18"/>
          <w:szCs w:val="18"/>
        </w:rPr>
        <w:t xml:space="preserve">je </w:t>
      </w:r>
      <w:r w:rsidRPr="00BE3F35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TU,</w:t>
      </w:r>
      <w:r w:rsidRPr="00A6473B">
        <w:rPr>
          <w:rFonts w:asciiTheme="majorHAnsi" w:hAnsiTheme="majorHAnsi" w:cs="Arial"/>
          <w:sz w:val="18"/>
          <w:szCs w:val="18"/>
        </w:rPr>
        <w:t xml:space="preserve"> </w:t>
      </w:r>
      <w:r w:rsidR="00BE3F35" w:rsidRPr="00A6473B">
        <w:rPr>
          <w:rFonts w:asciiTheme="majorHAnsi" w:hAnsiTheme="majorHAnsi" w:cs="Arial"/>
          <w:sz w:val="18"/>
          <w:szCs w:val="18"/>
        </w:rPr>
        <w:t>uviedol kvestor.</w:t>
      </w:r>
      <w:r w:rsidR="00BE3F35">
        <w:rPr>
          <w:rFonts w:asciiTheme="majorHAnsi" w:hAnsiTheme="majorHAnsi" w:cs="Arial"/>
          <w:sz w:val="18"/>
          <w:szCs w:val="18"/>
        </w:rPr>
        <w:t xml:space="preserve"> </w:t>
      </w:r>
    </w:p>
    <w:p w:rsidR="00F96784" w:rsidRDefault="00F96784" w:rsidP="00F96784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E3F35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.8B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F96784" w:rsidRPr="00645AB9" w:rsidRDefault="00F96784" w:rsidP="00F96784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645AB9">
        <w:rPr>
          <w:rFonts w:ascii="Cambria" w:hAnsi="Cambria" w:cs="Arial"/>
          <w:sz w:val="18"/>
          <w:szCs w:val="18"/>
        </w:rPr>
        <w:t xml:space="preserve">Kolégium rektora STU </w:t>
      </w:r>
      <w:r w:rsidR="00C81245">
        <w:rPr>
          <w:rFonts w:ascii="Cambria" w:hAnsi="Cambria" w:cs="Arial"/>
          <w:sz w:val="18"/>
          <w:szCs w:val="18"/>
        </w:rPr>
        <w:t>berie na vedomie a</w:t>
      </w:r>
      <w:r w:rsidR="00C81245" w:rsidRPr="00BE3F35">
        <w:rPr>
          <w:rFonts w:asciiTheme="majorHAnsi" w:hAnsiTheme="majorHAnsi"/>
          <w:sz w:val="18"/>
          <w:szCs w:val="18"/>
        </w:rPr>
        <w:t>ktuáln</w:t>
      </w:r>
      <w:r w:rsidR="00C81245">
        <w:rPr>
          <w:rFonts w:asciiTheme="majorHAnsi" w:hAnsiTheme="majorHAnsi"/>
          <w:sz w:val="18"/>
          <w:szCs w:val="18"/>
        </w:rPr>
        <w:t>e</w:t>
      </w:r>
      <w:r w:rsidR="00C81245" w:rsidRPr="00BE3F35">
        <w:rPr>
          <w:rFonts w:asciiTheme="majorHAnsi" w:hAnsiTheme="majorHAnsi"/>
          <w:sz w:val="18"/>
          <w:szCs w:val="18"/>
        </w:rPr>
        <w:t xml:space="preserve"> informáci</w:t>
      </w:r>
      <w:r w:rsidR="00C81245">
        <w:rPr>
          <w:rFonts w:asciiTheme="majorHAnsi" w:hAnsiTheme="majorHAnsi"/>
          <w:sz w:val="18"/>
          <w:szCs w:val="18"/>
        </w:rPr>
        <w:t>e</w:t>
      </w:r>
      <w:r w:rsidR="00C81245" w:rsidRPr="00BE3F35">
        <w:rPr>
          <w:rFonts w:asciiTheme="majorHAnsi" w:hAnsiTheme="majorHAnsi"/>
          <w:sz w:val="18"/>
          <w:szCs w:val="18"/>
        </w:rPr>
        <w:t xml:space="preserve"> o súdnych sporoch</w:t>
      </w:r>
      <w:r w:rsidR="00645AB9" w:rsidRPr="00645AB9">
        <w:rPr>
          <w:rFonts w:asciiTheme="majorHAnsi" w:hAnsiTheme="majorHAnsi" w:cstheme="majorHAnsi"/>
          <w:bCs/>
          <w:sz w:val="18"/>
          <w:szCs w:val="18"/>
        </w:rPr>
        <w:t>.</w:t>
      </w:r>
    </w:p>
    <w:p w:rsidR="00F96784" w:rsidRDefault="00F96784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C81245" w:rsidRPr="00C81245" w:rsidRDefault="00D039D2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 w:rsidRPr="00D039D2">
        <w:rPr>
          <w:rFonts w:asciiTheme="majorHAnsi" w:hAnsiTheme="majorHAnsi"/>
          <w:sz w:val="18"/>
          <w:szCs w:val="18"/>
        </w:rPr>
        <w:t>informoval</w:t>
      </w:r>
      <w:r w:rsidR="00C81245">
        <w:rPr>
          <w:rFonts w:asciiTheme="majorHAnsi" w:hAnsiTheme="majorHAnsi"/>
          <w:sz w:val="18"/>
          <w:szCs w:val="18"/>
        </w:rPr>
        <w:t>, že Vydavateľstvo STU získalo literárnu cenu za dve publikácie</w:t>
      </w:r>
    </w:p>
    <w:p w:rsidR="00C81245" w:rsidRPr="00C81245" w:rsidRDefault="00C81245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prítomných, že v najbližšom období budú vyhlásené nové výberové konania</w:t>
      </w:r>
      <w:r w:rsidR="00840186">
        <w:rPr>
          <w:rFonts w:asciiTheme="majorHAnsi" w:hAnsiTheme="majorHAnsi"/>
          <w:sz w:val="18"/>
          <w:szCs w:val="18"/>
        </w:rPr>
        <w:t xml:space="preserve"> </w:t>
      </w:r>
      <w:r w:rsidR="004D51EC">
        <w:rPr>
          <w:rFonts w:asciiTheme="majorHAnsi" w:hAnsiTheme="majorHAnsi"/>
          <w:sz w:val="18"/>
          <w:szCs w:val="18"/>
        </w:rPr>
        <w:t>n</w:t>
      </w:r>
      <w:r>
        <w:rPr>
          <w:rFonts w:asciiTheme="majorHAnsi" w:hAnsiTheme="majorHAnsi"/>
          <w:sz w:val="18"/>
          <w:szCs w:val="18"/>
        </w:rPr>
        <w:t>a niektorých útvaroch rektorátu</w:t>
      </w:r>
    </w:p>
    <w:p w:rsidR="00C81245" w:rsidRPr="0015149C" w:rsidRDefault="00C81245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dekanov o dodanie zoznamu podaných projektov ŠF EÚ prorektorovi Moravčíkovi</w:t>
      </w:r>
    </w:p>
    <w:p w:rsidR="0015149C" w:rsidRPr="00C81245" w:rsidRDefault="0015149C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podpísaní a zverejnení Doplnku č. 1 ku KZ na rok 2016</w:t>
      </w:r>
    </w:p>
    <w:p w:rsidR="00CB2876" w:rsidRPr="002C6977" w:rsidRDefault="00CB2876" w:rsidP="00DF6D91">
      <w:pPr>
        <w:pStyle w:val="Odsekzoznamu"/>
        <w:numPr>
          <w:ilvl w:val="0"/>
          <w:numId w:val="3"/>
        </w:numPr>
        <w:ind w:right="-16"/>
        <w:rPr>
          <w:rFonts w:asciiTheme="majorHAnsi" w:hAnsiTheme="majorHAnsi" w:cs="Arial"/>
          <w:sz w:val="18"/>
          <w:szCs w:val="18"/>
        </w:rPr>
      </w:pPr>
      <w:r w:rsidRPr="002C6977">
        <w:rPr>
          <w:rFonts w:asciiTheme="majorHAnsi" w:hAnsiTheme="majorHAnsi" w:cs="Arial"/>
          <w:sz w:val="18"/>
          <w:szCs w:val="18"/>
        </w:rPr>
        <w:lastRenderedPageBreak/>
        <w:t xml:space="preserve">navrhol opäť zvolať mimoriadne neformálne </w:t>
      </w:r>
      <w:r w:rsidR="003961B8">
        <w:rPr>
          <w:rFonts w:asciiTheme="majorHAnsi" w:hAnsiTheme="majorHAnsi" w:cs="Arial"/>
          <w:sz w:val="18"/>
          <w:szCs w:val="18"/>
        </w:rPr>
        <w:t>stretnutie dekanov</w:t>
      </w:r>
      <w:r w:rsidRPr="002C6977">
        <w:rPr>
          <w:rFonts w:asciiTheme="majorHAnsi" w:hAnsiTheme="majorHAnsi" w:cs="Arial"/>
          <w:sz w:val="18"/>
          <w:szCs w:val="18"/>
        </w:rPr>
        <w:t>, s termínom 2</w:t>
      </w:r>
      <w:r w:rsidR="00C81245">
        <w:rPr>
          <w:rFonts w:asciiTheme="majorHAnsi" w:hAnsiTheme="majorHAnsi" w:cs="Arial"/>
          <w:sz w:val="18"/>
          <w:szCs w:val="18"/>
        </w:rPr>
        <w:t>7</w:t>
      </w:r>
      <w:r w:rsidRPr="002C6977">
        <w:rPr>
          <w:rFonts w:asciiTheme="majorHAnsi" w:hAnsiTheme="majorHAnsi" w:cs="Arial"/>
          <w:sz w:val="18"/>
          <w:szCs w:val="18"/>
        </w:rPr>
        <w:t>.</w:t>
      </w:r>
      <w:r w:rsidR="00C81245">
        <w:rPr>
          <w:rFonts w:asciiTheme="majorHAnsi" w:hAnsiTheme="majorHAnsi" w:cs="Arial"/>
          <w:sz w:val="18"/>
          <w:szCs w:val="18"/>
        </w:rPr>
        <w:t>10</w:t>
      </w:r>
      <w:r w:rsidRPr="002C6977">
        <w:rPr>
          <w:rFonts w:asciiTheme="majorHAnsi" w:hAnsiTheme="majorHAnsi" w:cs="Arial"/>
          <w:sz w:val="18"/>
          <w:szCs w:val="18"/>
        </w:rPr>
        <w:t xml:space="preserve">.2016 </w:t>
      </w:r>
      <w:r w:rsidR="00C81245">
        <w:rPr>
          <w:rFonts w:asciiTheme="majorHAnsi" w:hAnsiTheme="majorHAnsi" w:cs="Arial"/>
          <w:sz w:val="18"/>
          <w:szCs w:val="18"/>
        </w:rPr>
        <w:t xml:space="preserve">o 14:00 hod. </w:t>
      </w:r>
      <w:r w:rsidRPr="002C6977">
        <w:rPr>
          <w:rFonts w:asciiTheme="majorHAnsi" w:hAnsiTheme="majorHAnsi" w:cs="Arial"/>
          <w:sz w:val="18"/>
          <w:szCs w:val="18"/>
        </w:rPr>
        <w:t xml:space="preserve">na </w:t>
      </w:r>
      <w:r w:rsidR="00C81245">
        <w:rPr>
          <w:rFonts w:asciiTheme="majorHAnsi" w:hAnsiTheme="majorHAnsi" w:cs="Arial"/>
          <w:sz w:val="18"/>
          <w:szCs w:val="18"/>
        </w:rPr>
        <w:t xml:space="preserve">SvF STU, kde požiadal dekanov o identifikáciu problému s poklesom študentov a prípravu návrhu, ako problém riešiť aj na </w:t>
      </w:r>
      <w:proofErr w:type="spellStart"/>
      <w:r w:rsidR="00C81245">
        <w:rPr>
          <w:rFonts w:asciiTheme="majorHAnsi" w:hAnsiTheme="majorHAnsi" w:cs="Arial"/>
          <w:sz w:val="18"/>
          <w:szCs w:val="18"/>
        </w:rPr>
        <w:t>celouniverzitnej</w:t>
      </w:r>
      <w:proofErr w:type="spellEnd"/>
      <w:r w:rsidR="00C81245">
        <w:rPr>
          <w:rFonts w:asciiTheme="majorHAnsi" w:hAnsiTheme="majorHAnsi" w:cs="Arial"/>
          <w:sz w:val="18"/>
          <w:szCs w:val="18"/>
        </w:rPr>
        <w:t xml:space="preserve"> úrovni</w:t>
      </w:r>
    </w:p>
    <w:p w:rsidR="002949F4" w:rsidRDefault="00C81245" w:rsidP="002949F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15149C" w:rsidRDefault="002949F4" w:rsidP="0015149C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DF6D91">
        <w:rPr>
          <w:rFonts w:asciiTheme="majorHAnsi" w:hAnsiTheme="majorHAnsi" w:cs="Arial"/>
          <w:sz w:val="18"/>
          <w:szCs w:val="18"/>
        </w:rPr>
        <w:t xml:space="preserve">informoval </w:t>
      </w:r>
      <w:r w:rsidR="00C81245" w:rsidRPr="00DF6D91">
        <w:rPr>
          <w:rFonts w:asciiTheme="majorHAnsi" w:hAnsiTheme="majorHAnsi" w:cs="Arial"/>
          <w:sz w:val="18"/>
          <w:szCs w:val="18"/>
        </w:rPr>
        <w:t>o odborn</w:t>
      </w:r>
      <w:r w:rsidR="00DF6D91" w:rsidRPr="00DF6D91">
        <w:rPr>
          <w:rFonts w:asciiTheme="majorHAnsi" w:hAnsiTheme="majorHAnsi" w:cs="Arial"/>
          <w:sz w:val="18"/>
          <w:szCs w:val="18"/>
        </w:rPr>
        <w:t>ej</w:t>
      </w:r>
      <w:r w:rsidR="00C81245" w:rsidRPr="00DF6D91">
        <w:rPr>
          <w:rFonts w:asciiTheme="majorHAnsi" w:hAnsiTheme="majorHAnsi" w:cs="Arial"/>
          <w:sz w:val="18"/>
          <w:szCs w:val="18"/>
        </w:rPr>
        <w:t xml:space="preserve"> </w:t>
      </w:r>
      <w:r w:rsidR="00DF6D91" w:rsidRPr="00DF6D91">
        <w:rPr>
          <w:rFonts w:asciiTheme="majorHAnsi" w:hAnsiTheme="majorHAnsi"/>
          <w:iCs/>
          <w:sz w:val="18"/>
          <w:szCs w:val="18"/>
        </w:rPr>
        <w:t>prestížn</w:t>
      </w:r>
      <w:r w:rsidR="00DF6D91" w:rsidRPr="00DF6D91">
        <w:rPr>
          <w:rFonts w:asciiTheme="majorHAnsi" w:hAnsiTheme="majorHAnsi"/>
          <w:iCs/>
          <w:sz w:val="18"/>
          <w:szCs w:val="18"/>
        </w:rPr>
        <w:t>ej</w:t>
      </w:r>
      <w:r w:rsidR="00DF6D91" w:rsidRPr="00DF6D91">
        <w:rPr>
          <w:rFonts w:asciiTheme="majorHAnsi" w:hAnsiTheme="majorHAnsi"/>
          <w:iCs/>
          <w:sz w:val="18"/>
          <w:szCs w:val="18"/>
        </w:rPr>
        <w:t xml:space="preserve"> medzinárodn</w:t>
      </w:r>
      <w:r w:rsidR="00DF6D91" w:rsidRPr="00DF6D91">
        <w:rPr>
          <w:rFonts w:asciiTheme="majorHAnsi" w:hAnsiTheme="majorHAnsi"/>
          <w:iCs/>
          <w:sz w:val="18"/>
          <w:szCs w:val="18"/>
        </w:rPr>
        <w:t>ej</w:t>
      </w:r>
      <w:r w:rsidR="00DF6D91" w:rsidRPr="00DF6D91">
        <w:rPr>
          <w:rFonts w:asciiTheme="majorHAnsi" w:hAnsiTheme="majorHAnsi"/>
          <w:iCs/>
          <w:sz w:val="18"/>
          <w:szCs w:val="18"/>
        </w:rPr>
        <w:t xml:space="preserve"> konferenci</w:t>
      </w:r>
      <w:r w:rsidR="00DF6D91" w:rsidRPr="00DF6D91">
        <w:rPr>
          <w:rFonts w:asciiTheme="majorHAnsi" w:hAnsiTheme="majorHAnsi"/>
          <w:iCs/>
          <w:sz w:val="18"/>
          <w:szCs w:val="18"/>
        </w:rPr>
        <w:t>i</w:t>
      </w:r>
      <w:r w:rsidR="00DF6D91" w:rsidRPr="00DF6D91">
        <w:rPr>
          <w:rFonts w:asciiTheme="majorHAnsi" w:hAnsiTheme="majorHAnsi"/>
          <w:iCs/>
          <w:sz w:val="18"/>
          <w:szCs w:val="18"/>
        </w:rPr>
        <w:t xml:space="preserve"> „REinEU2016 – </w:t>
      </w:r>
      <w:proofErr w:type="spellStart"/>
      <w:r w:rsidR="00DF6D91" w:rsidRPr="00DF6D91">
        <w:rPr>
          <w:rFonts w:asciiTheme="majorHAnsi" w:hAnsiTheme="majorHAnsi"/>
          <w:iCs/>
          <w:sz w:val="18"/>
          <w:szCs w:val="18"/>
        </w:rPr>
        <w:t>Reindustrializácia</w:t>
      </w:r>
      <w:proofErr w:type="spellEnd"/>
      <w:r w:rsidR="00DF6D91" w:rsidRPr="00DF6D91">
        <w:rPr>
          <w:rFonts w:asciiTheme="majorHAnsi" w:hAnsiTheme="majorHAnsi"/>
          <w:iCs/>
          <w:sz w:val="18"/>
          <w:szCs w:val="18"/>
        </w:rPr>
        <w:t xml:space="preserve"> EÚ 2016“</w:t>
      </w:r>
      <w:r w:rsidR="00DF6D91">
        <w:rPr>
          <w:rFonts w:asciiTheme="majorHAnsi" w:hAnsiTheme="majorHAnsi"/>
          <w:iCs/>
          <w:sz w:val="18"/>
          <w:szCs w:val="18"/>
        </w:rPr>
        <w:t xml:space="preserve">, </w:t>
      </w:r>
      <w:r w:rsidR="004D51EC">
        <w:rPr>
          <w:rFonts w:asciiTheme="majorHAnsi" w:hAnsiTheme="majorHAnsi"/>
          <w:iCs/>
          <w:sz w:val="18"/>
          <w:szCs w:val="18"/>
        </w:rPr>
        <w:t xml:space="preserve">ktorá sa uskutoční v dňoch 26. – 28.10.2016, </w:t>
      </w:r>
      <w:r w:rsidR="00DF6D91">
        <w:rPr>
          <w:rFonts w:asciiTheme="majorHAnsi" w:hAnsiTheme="majorHAnsi"/>
          <w:iCs/>
          <w:sz w:val="18"/>
          <w:szCs w:val="18"/>
        </w:rPr>
        <w:t>p</w:t>
      </w:r>
      <w:r w:rsidR="00DF6D91" w:rsidRPr="00DF6D91">
        <w:rPr>
          <w:rFonts w:asciiTheme="majorHAnsi" w:hAnsiTheme="majorHAnsi"/>
          <w:iCs/>
          <w:sz w:val="18"/>
          <w:szCs w:val="18"/>
        </w:rPr>
        <w:t>odujatie je organizované v rámci  projektu H2020</w:t>
      </w:r>
    </w:p>
    <w:p w:rsidR="002949F4" w:rsidRPr="0015149C" w:rsidRDefault="0015149C" w:rsidP="0015149C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15149C">
        <w:rPr>
          <w:rFonts w:asciiTheme="majorHAnsi" w:hAnsiTheme="majorHAnsi" w:cs="Arial"/>
          <w:sz w:val="18"/>
          <w:szCs w:val="18"/>
        </w:rPr>
        <w:t xml:space="preserve">tiež </w:t>
      </w:r>
      <w:r w:rsidR="00DF6D91" w:rsidRPr="0015149C">
        <w:rPr>
          <w:rFonts w:asciiTheme="majorHAnsi" w:hAnsiTheme="majorHAnsi" w:cs="Arial"/>
          <w:sz w:val="18"/>
          <w:szCs w:val="18"/>
        </w:rPr>
        <w:t>informoval, že v rámci H2020 má STU z úrovne Bruselu schválených 11 projektov</w:t>
      </w:r>
    </w:p>
    <w:p w:rsidR="002949F4" w:rsidRDefault="002949F4" w:rsidP="002949F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Oravec</w:t>
      </w:r>
    </w:p>
    <w:p w:rsidR="00EA6E9A" w:rsidRPr="00EA6E9A" w:rsidRDefault="001C60E0" w:rsidP="001C60E0">
      <w:pPr>
        <w:pStyle w:val="Nadpis1"/>
        <w:numPr>
          <w:ilvl w:val="0"/>
          <w:numId w:val="28"/>
        </w:numPr>
        <w:shd w:val="clear" w:color="auto" w:fill="FFFFFF"/>
        <w:rPr>
          <w:rFonts w:asciiTheme="majorHAnsi" w:hAnsiTheme="majorHAnsi"/>
          <w:b w:val="0"/>
          <w:sz w:val="18"/>
          <w:szCs w:val="18"/>
        </w:rPr>
      </w:pPr>
      <w:r w:rsidRPr="001C60E0">
        <w:rPr>
          <w:rFonts w:asciiTheme="majorHAnsi" w:hAnsiTheme="majorHAnsi" w:cs="Arial"/>
          <w:b w:val="0"/>
          <w:sz w:val="18"/>
          <w:szCs w:val="18"/>
        </w:rPr>
        <w:t xml:space="preserve">upozornil, </w:t>
      </w:r>
      <w:r w:rsidRPr="001C60E0">
        <w:rPr>
          <w:rFonts w:asciiTheme="majorHAnsi" w:hAnsiTheme="majorHAnsi" w:cs="Arial"/>
          <w:b w:val="0"/>
          <w:sz w:val="18"/>
          <w:szCs w:val="18"/>
          <w:lang w:val="sk-SK"/>
        </w:rPr>
        <w:t xml:space="preserve">že na web stránke </w:t>
      </w:r>
      <w:r>
        <w:rPr>
          <w:rFonts w:asciiTheme="majorHAnsi" w:hAnsiTheme="majorHAnsi" w:cs="Arial"/>
          <w:b w:val="0"/>
          <w:sz w:val="18"/>
          <w:szCs w:val="18"/>
          <w:lang w:val="sk-SK"/>
        </w:rPr>
        <w:t>STU</w:t>
      </w:r>
      <w:r w:rsidR="004D51EC">
        <w:rPr>
          <w:rFonts w:asciiTheme="majorHAnsi" w:hAnsiTheme="majorHAnsi" w:cs="Arial"/>
          <w:b w:val="0"/>
          <w:sz w:val="18"/>
          <w:szCs w:val="18"/>
          <w:lang w:val="sk-SK"/>
        </w:rPr>
        <w:t xml:space="preserve"> je</w:t>
      </w:r>
      <w:r>
        <w:rPr>
          <w:rFonts w:asciiTheme="majorHAnsi" w:hAnsiTheme="majorHAnsi" w:cs="Arial"/>
          <w:b w:val="0"/>
          <w:sz w:val="18"/>
          <w:szCs w:val="18"/>
          <w:lang w:val="sk-SK"/>
        </w:rPr>
        <w:t xml:space="preserve"> aktualita </w:t>
      </w:r>
      <w:r w:rsidRPr="001C60E0">
        <w:rPr>
          <w:rFonts w:asciiTheme="majorHAnsi" w:hAnsiTheme="majorHAnsi" w:cs="Arial"/>
          <w:b w:val="0"/>
          <w:sz w:val="18"/>
          <w:szCs w:val="18"/>
          <w:lang w:val="sk-SK"/>
        </w:rPr>
        <w:t>„</w:t>
      </w:r>
      <w:r w:rsidRPr="001C60E0">
        <w:rPr>
          <w:rFonts w:asciiTheme="majorHAnsi" w:hAnsiTheme="majorHAnsi"/>
          <w:b w:val="0"/>
          <w:bCs/>
          <w:sz w:val="18"/>
          <w:szCs w:val="18"/>
        </w:rPr>
        <w:t>Rektori a dekani podporujú povinnú maturitu z matematiky</w:t>
      </w:r>
      <w:r w:rsidRPr="001C60E0">
        <w:rPr>
          <w:rFonts w:asciiTheme="majorHAnsi" w:hAnsiTheme="majorHAnsi"/>
          <w:b w:val="0"/>
          <w:bCs/>
          <w:sz w:val="18"/>
          <w:szCs w:val="18"/>
          <w:lang w:val="sk-SK"/>
        </w:rPr>
        <w:t>“</w:t>
      </w:r>
      <w:r w:rsidR="004D51EC">
        <w:rPr>
          <w:rFonts w:asciiTheme="majorHAnsi" w:hAnsiTheme="majorHAnsi"/>
          <w:b w:val="0"/>
          <w:bCs/>
          <w:sz w:val="18"/>
          <w:szCs w:val="18"/>
          <w:lang w:val="sk-SK"/>
        </w:rPr>
        <w:t>, ktorá</w:t>
      </w:r>
      <w:r>
        <w:rPr>
          <w:rFonts w:asciiTheme="majorHAnsi" w:hAnsiTheme="majorHAnsi"/>
          <w:b w:val="0"/>
          <w:bCs/>
          <w:sz w:val="18"/>
          <w:szCs w:val="18"/>
          <w:lang w:val="sk-SK"/>
        </w:rPr>
        <w:t xml:space="preserve"> obsahuje prílohy s originálnymi podpismi</w:t>
      </w:r>
    </w:p>
    <w:p w:rsidR="001C60E0" w:rsidRPr="001C60E0" w:rsidRDefault="00EA6E9A" w:rsidP="00EA6E9A">
      <w:pPr>
        <w:pStyle w:val="Nadpis1"/>
        <w:numPr>
          <w:ilvl w:val="1"/>
          <w:numId w:val="28"/>
        </w:numPr>
        <w:shd w:val="clear" w:color="auto" w:fill="FFFFFF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bCs/>
          <w:sz w:val="18"/>
          <w:szCs w:val="18"/>
          <w:lang w:val="sk-SK"/>
        </w:rPr>
        <w:t>je potrebné zjednať nápravu vzhľadom na možné zneužitie</w:t>
      </w:r>
    </w:p>
    <w:p w:rsidR="00EF1C12" w:rsidRPr="0015149C" w:rsidRDefault="0015149C" w:rsidP="004712CA">
      <w:pPr>
        <w:ind w:right="284"/>
        <w:rPr>
          <w:rFonts w:asciiTheme="majorHAnsi" w:hAnsiTheme="majorHAnsi" w:cs="Arial"/>
          <w:sz w:val="18"/>
          <w:szCs w:val="18"/>
        </w:rPr>
      </w:pPr>
      <w:r w:rsidRPr="0015149C"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 w:rsidRPr="0015149C">
        <w:rPr>
          <w:rFonts w:asciiTheme="majorHAnsi" w:hAnsiTheme="majorHAnsi" w:cs="Arial"/>
          <w:sz w:val="18"/>
          <w:szCs w:val="18"/>
        </w:rPr>
        <w:t>Vitková</w:t>
      </w:r>
      <w:proofErr w:type="spellEnd"/>
    </w:p>
    <w:p w:rsidR="0015149C" w:rsidRPr="0015149C" w:rsidRDefault="0015149C" w:rsidP="0015149C">
      <w:pPr>
        <w:pStyle w:val="Odsekzoznamu"/>
        <w:numPr>
          <w:ilvl w:val="0"/>
          <w:numId w:val="25"/>
        </w:numPr>
        <w:ind w:right="-16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pozvala prítomných na </w:t>
      </w:r>
      <w:r w:rsidRPr="0015149C">
        <w:rPr>
          <w:rFonts w:asciiTheme="majorHAnsi" w:hAnsiTheme="majorHAnsi" w:cs="Arial"/>
          <w:sz w:val="18"/>
          <w:szCs w:val="18"/>
        </w:rPr>
        <w:t>vernisáž</w:t>
      </w:r>
      <w:r>
        <w:rPr>
          <w:rFonts w:asciiTheme="majorHAnsi" w:hAnsiTheme="majorHAnsi" w:cs="Arial"/>
          <w:sz w:val="18"/>
          <w:szCs w:val="18"/>
        </w:rPr>
        <w:t xml:space="preserve"> výstavy „Dizajn v pohybe“ a </w:t>
      </w:r>
      <w:r w:rsidRPr="0015149C">
        <w:rPr>
          <w:rFonts w:asciiTheme="majorHAnsi" w:hAnsiTheme="majorHAnsi"/>
          <w:sz w:val="18"/>
          <w:szCs w:val="18"/>
          <w:shd w:val="clear" w:color="auto" w:fill="FFFFFF"/>
        </w:rPr>
        <w:t xml:space="preserve">krst </w:t>
      </w:r>
      <w:r w:rsidRPr="0015149C">
        <w:rPr>
          <w:rFonts w:asciiTheme="majorHAnsi" w:hAnsiTheme="majorHAnsi"/>
          <w:sz w:val="18"/>
          <w:szCs w:val="18"/>
          <w:shd w:val="clear" w:color="auto" w:fill="FFFFFF"/>
        </w:rPr>
        <w:t>p</w:t>
      </w:r>
      <w:r w:rsidRPr="0015149C">
        <w:rPr>
          <w:rFonts w:asciiTheme="majorHAnsi" w:hAnsiTheme="majorHAnsi"/>
          <w:sz w:val="18"/>
          <w:szCs w:val="18"/>
          <w:shd w:val="clear" w:color="auto" w:fill="FFFFFF"/>
        </w:rPr>
        <w:t>ublikácie</w:t>
      </w:r>
      <w:r w:rsidRPr="0015149C">
        <w:rPr>
          <w:rStyle w:val="apple-converted-space"/>
          <w:rFonts w:asciiTheme="majorHAnsi" w:hAnsiTheme="majorHAnsi"/>
          <w:sz w:val="18"/>
          <w:szCs w:val="18"/>
          <w:shd w:val="clear" w:color="auto" w:fill="FFFFFF"/>
        </w:rPr>
        <w:t> </w:t>
      </w:r>
      <w:r w:rsidRPr="0015149C">
        <w:rPr>
          <w:rStyle w:val="apple-converted-space"/>
          <w:rFonts w:asciiTheme="majorHAnsi" w:hAnsiTheme="majorHAnsi"/>
          <w:sz w:val="18"/>
          <w:szCs w:val="18"/>
          <w:shd w:val="clear" w:color="auto" w:fill="FFFFFF"/>
        </w:rPr>
        <w:t>„Nové</w:t>
      </w:r>
      <w:r w:rsidRPr="0015149C">
        <w:rPr>
          <w:rStyle w:val="Siln"/>
          <w:rFonts w:asciiTheme="majorHAnsi" w:hAnsiTheme="majorHAnsi"/>
          <w:sz w:val="18"/>
          <w:szCs w:val="18"/>
          <w:shd w:val="clear" w:color="auto" w:fill="FFFFFF"/>
        </w:rPr>
        <w:t xml:space="preserve"> </w:t>
      </w:r>
      <w:r w:rsidRPr="0015149C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modely bývania“</w:t>
      </w:r>
    </w:p>
    <w:p w:rsidR="00EF1C12" w:rsidRDefault="0015149C" w:rsidP="004712C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</w:t>
      </w:r>
    </w:p>
    <w:p w:rsidR="0015149C" w:rsidRDefault="0015149C" w:rsidP="00E917F9">
      <w:pPr>
        <w:pStyle w:val="Odsekzoznamu"/>
        <w:numPr>
          <w:ilvl w:val="0"/>
          <w:numId w:val="25"/>
        </w:numPr>
        <w:ind w:right="-1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prítomných, že finalizujú </w:t>
      </w:r>
      <w:r w:rsidR="001C60E0">
        <w:rPr>
          <w:rFonts w:asciiTheme="majorHAnsi" w:hAnsiTheme="majorHAnsi" w:cs="Arial"/>
          <w:sz w:val="18"/>
          <w:szCs w:val="18"/>
        </w:rPr>
        <w:t xml:space="preserve">práce na </w:t>
      </w:r>
      <w:r>
        <w:rPr>
          <w:rFonts w:asciiTheme="majorHAnsi" w:hAnsiTheme="majorHAnsi" w:cs="Arial"/>
          <w:sz w:val="18"/>
          <w:szCs w:val="18"/>
        </w:rPr>
        <w:t>strategick</w:t>
      </w:r>
      <w:r w:rsidR="001C60E0">
        <w:rPr>
          <w:rFonts w:asciiTheme="majorHAnsi" w:hAnsiTheme="majorHAnsi" w:cs="Arial"/>
          <w:sz w:val="18"/>
          <w:szCs w:val="18"/>
        </w:rPr>
        <w:t>om</w:t>
      </w:r>
      <w:r>
        <w:rPr>
          <w:rFonts w:asciiTheme="majorHAnsi" w:hAnsiTheme="majorHAnsi" w:cs="Arial"/>
          <w:sz w:val="18"/>
          <w:szCs w:val="18"/>
        </w:rPr>
        <w:t xml:space="preserve"> projekt</w:t>
      </w:r>
      <w:r w:rsidR="001C60E0">
        <w:rPr>
          <w:rFonts w:asciiTheme="majorHAnsi" w:hAnsiTheme="majorHAnsi" w:cs="Arial"/>
          <w:sz w:val="18"/>
          <w:szCs w:val="18"/>
        </w:rPr>
        <w:t>e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E917F9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> </w:t>
      </w:r>
      <w:r w:rsidR="00E917F9">
        <w:rPr>
          <w:rFonts w:asciiTheme="majorHAnsi" w:hAnsiTheme="majorHAnsi" w:cs="Arial"/>
          <w:sz w:val="18"/>
          <w:szCs w:val="18"/>
        </w:rPr>
        <w:t xml:space="preserve">v nadväznosti na </w:t>
      </w:r>
      <w:proofErr w:type="spellStart"/>
      <w:r w:rsidR="00E917F9">
        <w:rPr>
          <w:rFonts w:asciiTheme="majorHAnsi" w:hAnsiTheme="majorHAnsi" w:cs="Arial"/>
          <w:sz w:val="18"/>
          <w:szCs w:val="18"/>
        </w:rPr>
        <w:t>prejednávaný</w:t>
      </w:r>
      <w:proofErr w:type="spellEnd"/>
      <w:r w:rsidR="00E917F9">
        <w:rPr>
          <w:rFonts w:asciiTheme="majorHAnsi" w:hAnsiTheme="majorHAnsi" w:cs="Arial"/>
          <w:sz w:val="18"/>
          <w:szCs w:val="18"/>
        </w:rPr>
        <w:t xml:space="preserve"> bod 6 </w:t>
      </w:r>
      <w:r>
        <w:rPr>
          <w:rFonts w:asciiTheme="majorHAnsi" w:hAnsiTheme="majorHAnsi" w:cs="Arial"/>
          <w:sz w:val="18"/>
          <w:szCs w:val="18"/>
        </w:rPr>
        <w:t>požiadal dekanov o podporu</w:t>
      </w:r>
    </w:p>
    <w:p w:rsidR="00E917F9" w:rsidRPr="00E917F9" w:rsidRDefault="0015149C" w:rsidP="004712CA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sz w:val="18"/>
          <w:szCs w:val="18"/>
        </w:rPr>
      </w:pPr>
      <w:r w:rsidRPr="00E917F9">
        <w:rPr>
          <w:rFonts w:asciiTheme="majorHAnsi" w:hAnsiTheme="majorHAnsi" w:cs="Arial"/>
          <w:sz w:val="18"/>
          <w:szCs w:val="18"/>
        </w:rPr>
        <w:t>v</w:t>
      </w:r>
      <w:r w:rsidR="00E917F9" w:rsidRPr="00E917F9">
        <w:rPr>
          <w:rFonts w:asciiTheme="majorHAnsi" w:hAnsiTheme="majorHAnsi" w:cs="Arial"/>
          <w:sz w:val="18"/>
          <w:szCs w:val="18"/>
        </w:rPr>
        <w:t> súvislosti so</w:t>
      </w:r>
      <w:r w:rsidRPr="00E917F9">
        <w:rPr>
          <w:rFonts w:asciiTheme="majorHAnsi" w:hAnsiTheme="majorHAnsi" w:cs="Arial"/>
          <w:sz w:val="18"/>
          <w:szCs w:val="18"/>
        </w:rPr>
        <w:t xml:space="preserve"> </w:t>
      </w:r>
      <w:r w:rsidR="004D51EC" w:rsidRPr="00E917F9">
        <w:rPr>
          <w:rFonts w:asciiTheme="majorHAnsi" w:hAnsiTheme="majorHAnsi" w:cs="Arial"/>
          <w:sz w:val="18"/>
          <w:szCs w:val="18"/>
        </w:rPr>
        <w:t>žiadosť</w:t>
      </w:r>
      <w:r w:rsidR="00E917F9" w:rsidRPr="00E917F9">
        <w:rPr>
          <w:rFonts w:asciiTheme="majorHAnsi" w:hAnsiTheme="majorHAnsi" w:cs="Arial"/>
          <w:sz w:val="18"/>
          <w:szCs w:val="18"/>
        </w:rPr>
        <w:t>ou</w:t>
      </w:r>
      <w:r w:rsidR="001C60E0" w:rsidRPr="00E917F9">
        <w:rPr>
          <w:rFonts w:asciiTheme="majorHAnsi" w:hAnsiTheme="majorHAnsi" w:cs="Arial"/>
          <w:sz w:val="18"/>
          <w:szCs w:val="18"/>
        </w:rPr>
        <w:t xml:space="preserve"> dekana Peterku rektor vyzdvihol </w:t>
      </w:r>
      <w:r w:rsidR="004D51EC" w:rsidRPr="00E917F9">
        <w:rPr>
          <w:rFonts w:asciiTheme="majorHAnsi" w:hAnsiTheme="majorHAnsi" w:cs="Arial"/>
          <w:sz w:val="18"/>
          <w:szCs w:val="18"/>
        </w:rPr>
        <w:t>postoj</w:t>
      </w:r>
      <w:r w:rsidR="004D51EC" w:rsidRPr="00E917F9">
        <w:rPr>
          <w:rFonts w:asciiTheme="majorHAnsi" w:hAnsiTheme="majorHAnsi" w:cs="Arial"/>
          <w:sz w:val="18"/>
          <w:szCs w:val="18"/>
        </w:rPr>
        <w:t xml:space="preserve"> </w:t>
      </w:r>
      <w:r w:rsidR="001C60E0" w:rsidRPr="00E917F9">
        <w:rPr>
          <w:rFonts w:asciiTheme="majorHAnsi" w:hAnsiTheme="majorHAnsi" w:cs="Arial"/>
          <w:sz w:val="18"/>
          <w:szCs w:val="18"/>
        </w:rPr>
        <w:t>MTF</w:t>
      </w:r>
      <w:r w:rsidR="00E917F9" w:rsidRPr="00E917F9">
        <w:rPr>
          <w:rFonts w:asciiTheme="majorHAnsi" w:hAnsiTheme="majorHAnsi" w:cs="Arial"/>
          <w:sz w:val="18"/>
          <w:szCs w:val="18"/>
        </w:rPr>
        <w:t xml:space="preserve"> a uviedol ho</w:t>
      </w:r>
      <w:r w:rsidR="001C60E0" w:rsidRPr="00E917F9">
        <w:rPr>
          <w:rFonts w:asciiTheme="majorHAnsi" w:hAnsiTheme="majorHAnsi" w:cs="Arial"/>
          <w:sz w:val="18"/>
          <w:szCs w:val="18"/>
        </w:rPr>
        <w:t xml:space="preserve"> ako príklad nezištnej pomoci </w:t>
      </w:r>
      <w:r w:rsidR="00E917F9" w:rsidRPr="00E917F9">
        <w:rPr>
          <w:rFonts w:asciiTheme="majorHAnsi" w:hAnsiTheme="majorHAnsi" w:cs="Arial"/>
          <w:sz w:val="18"/>
          <w:szCs w:val="18"/>
        </w:rPr>
        <w:t xml:space="preserve">a solidarity </w:t>
      </w:r>
      <w:r w:rsidR="001C60E0" w:rsidRPr="00E917F9">
        <w:rPr>
          <w:rFonts w:asciiTheme="majorHAnsi" w:hAnsiTheme="majorHAnsi" w:cs="Arial"/>
          <w:sz w:val="18"/>
          <w:szCs w:val="18"/>
        </w:rPr>
        <w:t xml:space="preserve">pri </w:t>
      </w:r>
      <w:r w:rsidR="001C60E0" w:rsidRPr="00E917F9">
        <w:rPr>
          <w:rFonts w:asciiTheme="majorHAnsi" w:hAnsiTheme="majorHAnsi"/>
          <w:sz w:val="18"/>
          <w:szCs w:val="18"/>
        </w:rPr>
        <w:t>riešení</w:t>
      </w:r>
      <w:r w:rsidR="001C60E0" w:rsidRPr="00E917F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1C60E0" w:rsidRPr="00E917F9">
        <w:rPr>
          <w:rFonts w:asciiTheme="majorHAnsi" w:hAnsiTheme="majorHAnsi"/>
          <w:sz w:val="18"/>
          <w:szCs w:val="18"/>
        </w:rPr>
        <w:t>cash</w:t>
      </w:r>
      <w:proofErr w:type="spellEnd"/>
      <w:r w:rsidR="001C60E0" w:rsidRPr="00E917F9">
        <w:rPr>
          <w:rFonts w:asciiTheme="majorHAnsi" w:hAnsiTheme="majorHAnsi"/>
          <w:sz w:val="18"/>
          <w:szCs w:val="18"/>
        </w:rPr>
        <w:t xml:space="preserve"> – </w:t>
      </w:r>
      <w:proofErr w:type="spellStart"/>
      <w:r w:rsidR="001C60E0" w:rsidRPr="00E917F9">
        <w:rPr>
          <w:rFonts w:asciiTheme="majorHAnsi" w:hAnsiTheme="majorHAnsi"/>
          <w:sz w:val="18"/>
          <w:szCs w:val="18"/>
        </w:rPr>
        <w:t>flow</w:t>
      </w:r>
      <w:proofErr w:type="spellEnd"/>
      <w:r w:rsidR="001C60E0" w:rsidRPr="00E917F9">
        <w:rPr>
          <w:rFonts w:asciiTheme="majorHAnsi" w:hAnsiTheme="majorHAnsi"/>
          <w:sz w:val="18"/>
          <w:szCs w:val="18"/>
        </w:rPr>
        <w:t xml:space="preserve"> </w:t>
      </w:r>
      <w:r w:rsidR="004D51EC" w:rsidRPr="00E917F9">
        <w:rPr>
          <w:rFonts w:asciiTheme="majorHAnsi" w:hAnsiTheme="majorHAnsi"/>
          <w:sz w:val="18"/>
          <w:szCs w:val="18"/>
        </w:rPr>
        <w:t>v rámci</w:t>
      </w:r>
      <w:r w:rsidR="001C60E0" w:rsidRPr="00E917F9">
        <w:rPr>
          <w:rFonts w:asciiTheme="majorHAnsi" w:hAnsiTheme="majorHAnsi"/>
          <w:sz w:val="18"/>
          <w:szCs w:val="18"/>
        </w:rPr>
        <w:t> projektu UVP</w:t>
      </w:r>
    </w:p>
    <w:p w:rsidR="00EF1C12" w:rsidRPr="00E917F9" w:rsidRDefault="001C60E0" w:rsidP="00E917F9">
      <w:pPr>
        <w:ind w:right="284"/>
        <w:rPr>
          <w:rFonts w:asciiTheme="majorHAnsi" w:hAnsiTheme="majorHAnsi" w:cs="Arial"/>
          <w:sz w:val="18"/>
          <w:szCs w:val="18"/>
        </w:rPr>
      </w:pPr>
      <w:r w:rsidRPr="00E917F9">
        <w:rPr>
          <w:rFonts w:asciiTheme="majorHAnsi" w:hAnsiTheme="majorHAnsi" w:cs="Arial"/>
          <w:sz w:val="18"/>
          <w:szCs w:val="18"/>
        </w:rPr>
        <w:t>Kvestor</w:t>
      </w:r>
    </w:p>
    <w:p w:rsidR="001C60E0" w:rsidRPr="001C60E0" w:rsidRDefault="001C60E0" w:rsidP="001C60E0">
      <w:pPr>
        <w:pStyle w:val="Odsekzoznamu"/>
        <w:numPr>
          <w:ilvl w:val="0"/>
          <w:numId w:val="2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práce na účtovnej závierke boli zahájené, všetky fakulty majú naplánované prebytkové hospodárenie</w:t>
      </w:r>
    </w:p>
    <w:p w:rsidR="00EF1C12" w:rsidRPr="0015149C" w:rsidRDefault="00EF1C12" w:rsidP="004712CA">
      <w:pPr>
        <w:ind w:right="284"/>
        <w:rPr>
          <w:rFonts w:asciiTheme="majorHAnsi" w:hAnsiTheme="majorHAnsi" w:cs="Arial"/>
          <w:sz w:val="18"/>
          <w:szCs w:val="18"/>
        </w:rPr>
      </w:pPr>
    </w:p>
    <w:p w:rsidR="00EF1C12" w:rsidRPr="0015149C" w:rsidRDefault="00EF1C12" w:rsidP="004712CA">
      <w:pPr>
        <w:ind w:right="284"/>
        <w:rPr>
          <w:rFonts w:asciiTheme="majorHAnsi" w:hAnsiTheme="majorHAnsi" w:cs="Arial"/>
          <w:sz w:val="18"/>
          <w:szCs w:val="18"/>
        </w:rPr>
      </w:pPr>
    </w:p>
    <w:p w:rsidR="00EF1C12" w:rsidRDefault="00EF1C12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100"/>
        <w:tblW w:w="7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064"/>
        <w:gridCol w:w="960"/>
        <w:gridCol w:w="1487"/>
        <w:gridCol w:w="2835"/>
      </w:tblGrid>
      <w:tr w:rsidR="00E917F9" w:rsidRPr="00FF69C0" w:rsidTr="00EF1C12">
        <w:trPr>
          <w:cantSplit/>
          <w:trHeight w:val="170"/>
        </w:trPr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917F9" w:rsidRDefault="00E917F9" w:rsidP="00E917F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Default="00E917F9" w:rsidP="00E917F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19.10.2016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7F9" w:rsidRPr="00E727B1" w:rsidRDefault="00E917F9" w:rsidP="00E917F9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Pr="00E727B1" w:rsidRDefault="00E917F9" w:rsidP="00E917F9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>
              <w:rPr>
                <w:rFonts w:ascii="Cambria" w:hAnsi="Cambria"/>
                <w:color w:val="4F81BD" w:themeColor="accent1"/>
                <w:sz w:val="14"/>
                <w:szCs w:val="14"/>
              </w:rPr>
              <w:t>10:00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Default="00E917F9" w:rsidP="00E917F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Slávnostné zasadnutie VR STU,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E917F9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17F9" w:rsidRDefault="00E917F9" w:rsidP="00E917F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Default="00E917F9" w:rsidP="00E917F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24.10.2016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7F9" w:rsidRDefault="00E917F9" w:rsidP="00E917F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Default="00E917F9" w:rsidP="00E917F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Default="00E917F9" w:rsidP="00E917F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961B8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1B8" w:rsidRDefault="003961B8" w:rsidP="00E917F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1B8" w:rsidRDefault="003961B8" w:rsidP="00E917F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27.10.2016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1B8" w:rsidRDefault="003961B8" w:rsidP="00E917F9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1B8" w:rsidRDefault="003961B8" w:rsidP="00E917F9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3961B8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1B8" w:rsidRDefault="003961B8" w:rsidP="00E917F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Neformálne stretnutie dekanov, SvF</w:t>
            </w:r>
          </w:p>
        </w:tc>
      </w:tr>
      <w:tr w:rsidR="00E917F9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917F9" w:rsidRDefault="003961B8" w:rsidP="00E917F9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Default="003961B8" w:rsidP="00E917F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02.11.2016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17F9" w:rsidRPr="003961B8" w:rsidRDefault="003961B8" w:rsidP="00E917F9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3961B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Pr="003961B8" w:rsidRDefault="003961B8" w:rsidP="00E917F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3961B8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17F9" w:rsidRDefault="00E917F9" w:rsidP="00E917F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961B8" w:rsidRPr="00FF69C0" w:rsidTr="00EF1C12">
        <w:trPr>
          <w:cantSplit/>
          <w:trHeight w:val="170"/>
        </w:trPr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961B8" w:rsidRDefault="003961B8" w:rsidP="003961B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1B8" w:rsidRDefault="003961B8" w:rsidP="003961B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28.11.2016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1B8" w:rsidRDefault="003961B8" w:rsidP="003961B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1B8" w:rsidRDefault="003961B8" w:rsidP="003961B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61B8" w:rsidRDefault="003961B8" w:rsidP="003961B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961B8" w:rsidRPr="00FF69C0" w:rsidTr="00EF1C12">
        <w:trPr>
          <w:cantSplit/>
          <w:trHeight w:val="170"/>
        </w:trPr>
        <w:tc>
          <w:tcPr>
            <w:tcW w:w="9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61B8" w:rsidRDefault="003961B8" w:rsidP="003961B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1B8" w:rsidRDefault="003961B8" w:rsidP="003961B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961B8" w:rsidRPr="006B75C5" w:rsidRDefault="003961B8" w:rsidP="003961B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1B8" w:rsidRPr="006B75C5" w:rsidRDefault="003961B8" w:rsidP="003961B8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1B8" w:rsidRDefault="003961B8" w:rsidP="003961B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F1C12" w:rsidRDefault="00EF1C1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961B8" w:rsidRDefault="003961B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  <w:bookmarkStart w:id="1" w:name="_GoBack"/>
      <w:bookmarkEnd w:id="1"/>
    </w:p>
    <w:p w:rsidR="00EF1C12" w:rsidRDefault="00EF1C1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1C60E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>
        <w:rPr>
          <w:rFonts w:ascii="Cambria" w:hAnsi="Cambria" w:cs="Arial"/>
          <w:sz w:val="18"/>
          <w:szCs w:val="18"/>
        </w:rPr>
        <w:t>1</w:t>
      </w:r>
      <w:r w:rsidR="00E727B1"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A7" w:rsidRDefault="000B18A7">
      <w:r>
        <w:separator/>
      </w:r>
    </w:p>
  </w:endnote>
  <w:endnote w:type="continuationSeparator" w:id="0">
    <w:p w:rsidR="000B18A7" w:rsidRDefault="000B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23" w:rsidRPr="00214BAC" w:rsidRDefault="00E92123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570B4A">
      <w:rPr>
        <w:rFonts w:asciiTheme="majorHAnsi" w:hAnsiTheme="majorHAnsi"/>
        <w:sz w:val="14"/>
        <w:szCs w:val="14"/>
        <w:lang w:val="sk-SK"/>
      </w:rPr>
      <w:t>8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570B4A">
      <w:rPr>
        <w:rFonts w:asciiTheme="majorHAnsi" w:hAnsiTheme="majorHAnsi"/>
        <w:sz w:val="14"/>
        <w:szCs w:val="14"/>
        <w:lang w:val="sk-SK"/>
      </w:rPr>
      <w:t>12</w:t>
    </w:r>
    <w:r w:rsidRPr="00516930">
      <w:rPr>
        <w:rFonts w:asciiTheme="majorHAnsi" w:hAnsiTheme="majorHAnsi"/>
        <w:sz w:val="14"/>
        <w:szCs w:val="14"/>
      </w:rPr>
      <w:t>.</w:t>
    </w:r>
    <w:r w:rsidR="00570B4A"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6</w:t>
    </w:r>
  </w:p>
  <w:p w:rsidR="00E92123" w:rsidRPr="00EB62C7" w:rsidRDefault="00EF1C12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23" w:rsidRPr="0080567D" w:rsidRDefault="008460F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E92123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961B8" w:rsidRPr="003961B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92123" w:rsidRPr="0080567D" w:rsidRDefault="008460F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E92123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961B8" w:rsidRPr="003961B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A7" w:rsidRDefault="000B18A7">
      <w:r>
        <w:separator/>
      </w:r>
    </w:p>
  </w:footnote>
  <w:footnote w:type="continuationSeparator" w:id="0">
    <w:p w:rsidR="000B18A7" w:rsidRDefault="000B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23" w:rsidRPr="002950A1" w:rsidRDefault="00E92123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F8"/>
    <w:multiLevelType w:val="hybridMultilevel"/>
    <w:tmpl w:val="44A25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5724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284783"/>
    <w:multiLevelType w:val="hybridMultilevel"/>
    <w:tmpl w:val="65D05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B1E"/>
    <w:multiLevelType w:val="hybridMultilevel"/>
    <w:tmpl w:val="57B8A71C"/>
    <w:lvl w:ilvl="0" w:tplc="4624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4173"/>
    <w:multiLevelType w:val="hybridMultilevel"/>
    <w:tmpl w:val="1032BB04"/>
    <w:lvl w:ilvl="0" w:tplc="3C30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0AFE"/>
    <w:multiLevelType w:val="hybridMultilevel"/>
    <w:tmpl w:val="21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916E6"/>
    <w:multiLevelType w:val="hybridMultilevel"/>
    <w:tmpl w:val="4A18CBD4"/>
    <w:lvl w:ilvl="0" w:tplc="4182A5C6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491"/>
    <w:multiLevelType w:val="hybridMultilevel"/>
    <w:tmpl w:val="F676D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32FCF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AD2E03"/>
    <w:multiLevelType w:val="hybridMultilevel"/>
    <w:tmpl w:val="FCA4C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C75D8"/>
    <w:multiLevelType w:val="hybridMultilevel"/>
    <w:tmpl w:val="4A68F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C07C0B"/>
    <w:multiLevelType w:val="hybridMultilevel"/>
    <w:tmpl w:val="99FCEACA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7231E"/>
    <w:multiLevelType w:val="hybridMultilevel"/>
    <w:tmpl w:val="7892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A33C9"/>
    <w:multiLevelType w:val="hybridMultilevel"/>
    <w:tmpl w:val="D81AF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322CB"/>
    <w:multiLevelType w:val="hybridMultilevel"/>
    <w:tmpl w:val="14AC5D28"/>
    <w:lvl w:ilvl="0" w:tplc="91CE2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7641"/>
    <w:multiLevelType w:val="hybridMultilevel"/>
    <w:tmpl w:val="FDAEC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8048E"/>
    <w:multiLevelType w:val="hybridMultilevel"/>
    <w:tmpl w:val="DAA8F178"/>
    <w:lvl w:ilvl="0" w:tplc="4600C526">
      <w:start w:val="7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42C519C"/>
    <w:multiLevelType w:val="hybridMultilevel"/>
    <w:tmpl w:val="1C068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36AAC"/>
    <w:multiLevelType w:val="hybridMultilevel"/>
    <w:tmpl w:val="5672CA62"/>
    <w:lvl w:ilvl="0" w:tplc="041B0015">
      <w:start w:val="1"/>
      <w:numFmt w:val="upperLetter"/>
      <w:lvlText w:val="%1."/>
      <w:lvlJc w:val="left"/>
      <w:pPr>
        <w:ind w:left="193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31192"/>
    <w:multiLevelType w:val="hybridMultilevel"/>
    <w:tmpl w:val="91085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83DC5"/>
    <w:multiLevelType w:val="hybridMultilevel"/>
    <w:tmpl w:val="E5941494"/>
    <w:lvl w:ilvl="0" w:tplc="82E031DA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E2D85"/>
    <w:multiLevelType w:val="hybridMultilevel"/>
    <w:tmpl w:val="994A3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A400F"/>
    <w:multiLevelType w:val="hybridMultilevel"/>
    <w:tmpl w:val="7D86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23"/>
  </w:num>
  <w:num w:numId="5">
    <w:abstractNumId w:val="15"/>
  </w:num>
  <w:num w:numId="6">
    <w:abstractNumId w:val="6"/>
  </w:num>
  <w:num w:numId="7">
    <w:abstractNumId w:val="2"/>
  </w:num>
  <w:num w:numId="8">
    <w:abstractNumId w:val="7"/>
  </w:num>
  <w:num w:numId="9">
    <w:abstractNumId w:val="17"/>
  </w:num>
  <w:num w:numId="10">
    <w:abstractNumId w:val="25"/>
  </w:num>
  <w:num w:numId="11">
    <w:abstractNumId w:val="0"/>
  </w:num>
  <w:num w:numId="12">
    <w:abstractNumId w:val="24"/>
  </w:num>
  <w:num w:numId="13">
    <w:abstractNumId w:val="18"/>
  </w:num>
  <w:num w:numId="14">
    <w:abstractNumId w:val="12"/>
  </w:num>
  <w:num w:numId="15">
    <w:abstractNumId w:val="4"/>
  </w:num>
  <w:num w:numId="16">
    <w:abstractNumId w:val="1"/>
  </w:num>
  <w:num w:numId="17">
    <w:abstractNumId w:val="8"/>
  </w:num>
  <w:num w:numId="18">
    <w:abstractNumId w:val="19"/>
  </w:num>
  <w:num w:numId="19">
    <w:abstractNumId w:val="9"/>
  </w:num>
  <w:num w:numId="20">
    <w:abstractNumId w:val="16"/>
  </w:num>
  <w:num w:numId="21">
    <w:abstractNumId w:val="13"/>
  </w:num>
  <w:num w:numId="22">
    <w:abstractNumId w:val="26"/>
  </w:num>
  <w:num w:numId="23">
    <w:abstractNumId w:val="22"/>
  </w:num>
  <w:num w:numId="24">
    <w:abstractNumId w:val="5"/>
  </w:num>
  <w:num w:numId="25">
    <w:abstractNumId w:val="10"/>
  </w:num>
  <w:num w:numId="26">
    <w:abstractNumId w:val="20"/>
  </w:num>
  <w:num w:numId="27">
    <w:abstractNumId w:val="3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485"/>
    <w:rsid w:val="000059DC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7DA2"/>
    <w:rsid w:val="00130545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56FD9"/>
    <w:rsid w:val="00260090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5F46"/>
    <w:rsid w:val="002E6E27"/>
    <w:rsid w:val="002F0267"/>
    <w:rsid w:val="002F1DFE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19CF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4AF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4587"/>
    <w:rsid w:val="00AB5CE7"/>
    <w:rsid w:val="00AB6661"/>
    <w:rsid w:val="00AC173E"/>
    <w:rsid w:val="00AC277F"/>
    <w:rsid w:val="00AC2C25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07E1"/>
    <w:rsid w:val="00B01533"/>
    <w:rsid w:val="00B02238"/>
    <w:rsid w:val="00B06489"/>
    <w:rsid w:val="00B07ADE"/>
    <w:rsid w:val="00B07F4D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6E7E"/>
    <w:rsid w:val="00C17002"/>
    <w:rsid w:val="00C21089"/>
    <w:rsid w:val="00C214AB"/>
    <w:rsid w:val="00C215FD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07"/>
    <w:rsid w:val="00C45AF7"/>
    <w:rsid w:val="00C462F8"/>
    <w:rsid w:val="00C464D2"/>
    <w:rsid w:val="00C46F7E"/>
    <w:rsid w:val="00C4729C"/>
    <w:rsid w:val="00C4761B"/>
    <w:rsid w:val="00C50FE6"/>
    <w:rsid w:val="00C510A8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526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515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17F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A4A6-F9FC-446A-B82A-00C074F2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2016-09-14T12:09:00Z</cp:lastPrinted>
  <dcterms:created xsi:type="dcterms:W3CDTF">2016-10-18T07:56:00Z</dcterms:created>
  <dcterms:modified xsi:type="dcterms:W3CDTF">2016-10-18T10:17:00Z</dcterms:modified>
</cp:coreProperties>
</file>