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7C7347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14BAC">
        <w:rPr>
          <w:rFonts w:ascii="Cambria" w:hAnsi="Cambria" w:cs="Arial"/>
          <w:lang w:val="sk-SK"/>
        </w:rPr>
        <w:t>13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Príprava rozpisu dotácie STU na rok 2016 (R. Redhammer)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Harmonogram rokovaní na II. akademický polrok 2015-2016 (R. Redhammer)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Harmonogramu akademického roka 2016/2017 (Š. Stanko)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Počty študentov STU v akademickom roku 2015/2016 (Š. Stanko)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Príprava internetových stránok fakúlt v novom </w:t>
      </w:r>
      <w:proofErr w:type="spellStart"/>
      <w:r w:rsidRPr="0071754B">
        <w:rPr>
          <w:rFonts w:asciiTheme="majorHAnsi" w:hAnsiTheme="majorHAnsi"/>
          <w:sz w:val="18"/>
          <w:szCs w:val="18"/>
        </w:rPr>
        <w:t>redizajne</w:t>
      </w:r>
      <w:proofErr w:type="spellEnd"/>
      <w:r w:rsidRPr="0071754B">
        <w:rPr>
          <w:rFonts w:asciiTheme="majorHAnsi" w:hAnsiTheme="majorHAnsi"/>
          <w:sz w:val="18"/>
          <w:szCs w:val="18"/>
        </w:rPr>
        <w:t xml:space="preserve"> (M. Peciar)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Harmonogram vypracovania Výročnej správy o činnosti STU za rok 2015 (M. Peciar)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Koncepcia ubytovania zamestnancov STU v ŠD Akademik (D. Faktor)</w:t>
      </w:r>
    </w:p>
    <w:p w:rsidR="0071754B" w:rsidRPr="0071754B" w:rsidRDefault="0071754B" w:rsidP="00607537">
      <w:pPr>
        <w:pStyle w:val="Odsekzoznamu"/>
        <w:spacing w:line="276" w:lineRule="auto"/>
        <w:ind w:left="284"/>
        <w:rPr>
          <w:rFonts w:asciiTheme="majorHAnsi" w:hAnsiTheme="majorHAnsi"/>
          <w:i/>
          <w:sz w:val="18"/>
          <w:szCs w:val="18"/>
        </w:rPr>
      </w:pPr>
      <w:r w:rsidRPr="0071754B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71754B">
        <w:rPr>
          <w:rFonts w:asciiTheme="majorHAnsi" w:hAnsiTheme="majorHAnsi"/>
          <w:i/>
          <w:sz w:val="18"/>
          <w:szCs w:val="18"/>
        </w:rPr>
        <w:t>Hulík</w:t>
      </w:r>
      <w:proofErr w:type="spellEnd"/>
      <w:r w:rsidRPr="0071754B">
        <w:rPr>
          <w:rFonts w:asciiTheme="majorHAnsi" w:hAnsiTheme="majorHAnsi"/>
          <w:i/>
          <w:sz w:val="18"/>
          <w:szCs w:val="18"/>
        </w:rPr>
        <w:t xml:space="preserve"> </w:t>
      </w:r>
    </w:p>
    <w:p w:rsidR="0071754B" w:rsidRPr="0071754B" w:rsidRDefault="0071754B" w:rsidP="00607537">
      <w:pPr>
        <w:pStyle w:val="Odsekzoznamu"/>
        <w:numPr>
          <w:ilvl w:val="0"/>
          <w:numId w:val="2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Rôzne</w:t>
      </w:r>
    </w:p>
    <w:p w:rsidR="0071754B" w:rsidRDefault="0071754B" w:rsidP="00607537">
      <w:pPr>
        <w:tabs>
          <w:tab w:val="left" w:pos="709"/>
        </w:tabs>
        <w:spacing w:line="276" w:lineRule="auto"/>
        <w:ind w:left="1134" w:hanging="850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A.</w:t>
      </w:r>
      <w:r w:rsidRPr="0071754B">
        <w:rPr>
          <w:rFonts w:asciiTheme="majorHAnsi" w:hAnsiTheme="majorHAnsi"/>
          <w:sz w:val="18"/>
          <w:szCs w:val="18"/>
        </w:rPr>
        <w:tab/>
        <w:t>Zvýšenie motivácie a úspešnosti pracovísk</w:t>
      </w:r>
      <w:r>
        <w:rPr>
          <w:rFonts w:asciiTheme="majorHAnsi" w:hAnsiTheme="majorHAnsi"/>
          <w:sz w:val="18"/>
          <w:szCs w:val="18"/>
        </w:rPr>
        <w:t xml:space="preserve"> a pracovníkov v medzinárodných</w:t>
      </w:r>
    </w:p>
    <w:p w:rsidR="0071754B" w:rsidRPr="0071754B" w:rsidRDefault="0071754B" w:rsidP="00607537">
      <w:pPr>
        <w:tabs>
          <w:tab w:val="left" w:pos="709"/>
        </w:tabs>
        <w:spacing w:line="276" w:lineRule="auto"/>
        <w:ind w:left="1134" w:hanging="85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1754B">
        <w:rPr>
          <w:rFonts w:asciiTheme="majorHAnsi" w:hAnsiTheme="majorHAnsi"/>
          <w:sz w:val="18"/>
          <w:szCs w:val="18"/>
        </w:rPr>
        <w:t xml:space="preserve">projektových výzvach (S. </w:t>
      </w:r>
      <w:proofErr w:type="spellStart"/>
      <w:r w:rsidRPr="0071754B">
        <w:rPr>
          <w:rFonts w:asciiTheme="majorHAnsi" w:hAnsiTheme="majorHAnsi"/>
          <w:sz w:val="18"/>
          <w:szCs w:val="18"/>
        </w:rPr>
        <w:t>Biskupič</w:t>
      </w:r>
      <w:proofErr w:type="spellEnd"/>
      <w:r w:rsidRPr="0071754B">
        <w:rPr>
          <w:rFonts w:asciiTheme="majorHAnsi" w:hAnsiTheme="majorHAnsi"/>
          <w:sz w:val="18"/>
          <w:szCs w:val="18"/>
        </w:rPr>
        <w:t>)</w:t>
      </w:r>
    </w:p>
    <w:p w:rsidR="0071754B" w:rsidRPr="0071754B" w:rsidRDefault="0071754B" w:rsidP="00607537">
      <w:pPr>
        <w:tabs>
          <w:tab w:val="left" w:pos="709"/>
        </w:tabs>
        <w:spacing w:line="276" w:lineRule="auto"/>
        <w:ind w:firstLine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B.</w:t>
      </w:r>
      <w:r w:rsidRPr="0071754B">
        <w:rPr>
          <w:rFonts w:asciiTheme="majorHAnsi" w:hAnsiTheme="majorHAnsi"/>
          <w:sz w:val="18"/>
          <w:szCs w:val="18"/>
        </w:rPr>
        <w:tab/>
        <w:t>Ďalšie smerovanie univerzity – námety (príspevky p. dekaniek a p. dekanov)</w:t>
      </w:r>
    </w:p>
    <w:p w:rsidR="00145CA2" w:rsidRPr="00EC0708" w:rsidRDefault="00145CA2" w:rsidP="00EC0708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Príprava rozpisu dotácie STU na rok 2016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Harmonogram rokovaní na II. akademický polrok 2015-2016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Harmonogramu akademického roka 2016/2017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Počty študentov STU v akademickom roku 2015/2016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Príprava internetových stránok fakúlt v novom </w:t>
      </w:r>
      <w:proofErr w:type="spellStart"/>
      <w:r w:rsidRPr="0071754B">
        <w:rPr>
          <w:rFonts w:asciiTheme="majorHAnsi" w:hAnsiTheme="majorHAnsi"/>
          <w:sz w:val="18"/>
          <w:szCs w:val="18"/>
        </w:rPr>
        <w:t>redizajne</w:t>
      </w:r>
      <w:proofErr w:type="spellEnd"/>
      <w:r w:rsidRPr="0071754B">
        <w:rPr>
          <w:rFonts w:asciiTheme="majorHAnsi" w:hAnsiTheme="majorHAnsi"/>
          <w:sz w:val="18"/>
          <w:szCs w:val="18"/>
        </w:rPr>
        <w:t xml:space="preserve">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Harmonogram vypracovania Výročnej správy o činnosti STU za rok 2015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 xml:space="preserve">Koncepcia ubytovania zamestnancov STU v ŠD Akademik </w:t>
      </w:r>
    </w:p>
    <w:p w:rsidR="0071754B" w:rsidRPr="0071754B" w:rsidRDefault="0071754B" w:rsidP="00607537">
      <w:pPr>
        <w:pStyle w:val="Odsekzoznamu"/>
        <w:spacing w:line="276" w:lineRule="auto"/>
        <w:ind w:left="284"/>
        <w:rPr>
          <w:rFonts w:asciiTheme="majorHAnsi" w:hAnsiTheme="majorHAnsi"/>
          <w:i/>
          <w:sz w:val="18"/>
          <w:szCs w:val="18"/>
        </w:rPr>
      </w:pPr>
      <w:r w:rsidRPr="0071754B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71754B">
        <w:rPr>
          <w:rFonts w:asciiTheme="majorHAnsi" w:hAnsiTheme="majorHAnsi"/>
          <w:i/>
          <w:sz w:val="18"/>
          <w:szCs w:val="18"/>
        </w:rPr>
        <w:t>Hulík</w:t>
      </w:r>
      <w:proofErr w:type="spellEnd"/>
      <w:r w:rsidRPr="0071754B">
        <w:rPr>
          <w:rFonts w:asciiTheme="majorHAnsi" w:hAnsiTheme="majorHAnsi"/>
          <w:i/>
          <w:sz w:val="18"/>
          <w:szCs w:val="18"/>
        </w:rPr>
        <w:t xml:space="preserve"> </w:t>
      </w:r>
    </w:p>
    <w:p w:rsidR="0071754B" w:rsidRPr="0071754B" w:rsidRDefault="0071754B" w:rsidP="00607537">
      <w:pPr>
        <w:pStyle w:val="Odsekzoznamu"/>
        <w:numPr>
          <w:ilvl w:val="0"/>
          <w:numId w:val="30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Rôzne</w:t>
      </w:r>
    </w:p>
    <w:p w:rsidR="0071754B" w:rsidRDefault="0071754B" w:rsidP="00607537">
      <w:pPr>
        <w:tabs>
          <w:tab w:val="left" w:pos="709"/>
        </w:tabs>
        <w:spacing w:line="276" w:lineRule="auto"/>
        <w:ind w:left="1134" w:hanging="850"/>
        <w:rPr>
          <w:rFonts w:asciiTheme="majorHAnsi" w:hAnsiTheme="majorHAnsi"/>
          <w:sz w:val="18"/>
          <w:szCs w:val="18"/>
        </w:rPr>
      </w:pPr>
      <w:r w:rsidRPr="0071754B">
        <w:rPr>
          <w:rFonts w:asciiTheme="majorHAnsi" w:hAnsiTheme="majorHAnsi"/>
          <w:sz w:val="18"/>
          <w:szCs w:val="18"/>
        </w:rPr>
        <w:t>A.</w:t>
      </w:r>
      <w:r w:rsidRPr="0071754B">
        <w:rPr>
          <w:rFonts w:asciiTheme="majorHAnsi" w:hAnsiTheme="majorHAnsi"/>
          <w:sz w:val="18"/>
          <w:szCs w:val="18"/>
        </w:rPr>
        <w:tab/>
        <w:t>Zvýšenie motivácie a úspešnosti pracovísk</w:t>
      </w:r>
      <w:r>
        <w:rPr>
          <w:rFonts w:asciiTheme="majorHAnsi" w:hAnsiTheme="majorHAnsi"/>
          <w:sz w:val="18"/>
          <w:szCs w:val="18"/>
        </w:rPr>
        <w:t xml:space="preserve"> a pracovníkov v medzinárodných</w:t>
      </w:r>
    </w:p>
    <w:p w:rsidR="0071754B" w:rsidRPr="0071754B" w:rsidRDefault="0071754B" w:rsidP="00607537">
      <w:pPr>
        <w:tabs>
          <w:tab w:val="left" w:pos="709"/>
        </w:tabs>
        <w:spacing w:line="276" w:lineRule="auto"/>
        <w:ind w:left="1134" w:hanging="85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1754B">
        <w:rPr>
          <w:rFonts w:asciiTheme="majorHAnsi" w:hAnsiTheme="majorHAnsi"/>
          <w:sz w:val="18"/>
          <w:szCs w:val="18"/>
        </w:rPr>
        <w:t xml:space="preserve">projektových výzvach </w:t>
      </w:r>
    </w:p>
    <w:p w:rsidR="008E11EC" w:rsidRDefault="008E11EC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607537" w:rsidRDefault="00607537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325E8" w:rsidRDefault="007325E8" w:rsidP="007325E8">
      <w:pPr>
        <w:pStyle w:val="Default"/>
        <w:widowContro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</w:t>
      </w:r>
      <w:r w:rsidR="00607537">
        <w:rPr>
          <w:rFonts w:asciiTheme="majorHAnsi" w:hAnsiTheme="majorHAnsi"/>
          <w:sz w:val="18"/>
          <w:szCs w:val="18"/>
        </w:rPr>
        <w:t>po vianočných sviatkoch prítomných na prvom - novoročnom zasadnutí kolégia rektora a poprial všetkým pevné zdravie, pohodu a veľa spoločných pracovných úspechov.</w:t>
      </w: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906DE" w:rsidRPr="008E11EC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07537" w:rsidRPr="00607537">
        <w:rPr>
          <w:rFonts w:asciiTheme="majorHAnsi" w:hAnsiTheme="majorHAnsi"/>
          <w:b/>
          <w:sz w:val="18"/>
          <w:szCs w:val="18"/>
          <w:u w:val="single"/>
        </w:rPr>
        <w:t>Príprava rozpisu dotácie STU na rok 2016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7E1842" w:rsidRDefault="007E1842" w:rsidP="00516422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sumarizuje porovnanie celkovej dotácie STU na rok 2016 s minulým rokom, 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téz rozpisu </w:t>
      </w:r>
      <w:r w:rsidR="00516422">
        <w:rPr>
          <w:rFonts w:asciiTheme="majorHAnsi" w:hAnsiTheme="majorHAnsi"/>
          <w:sz w:val="18"/>
          <w:szCs w:val="18"/>
        </w:rPr>
        <w:t xml:space="preserve">dotácie </w:t>
      </w:r>
      <w:r>
        <w:rPr>
          <w:rFonts w:asciiTheme="majorHAnsi" w:hAnsiTheme="majorHAnsi"/>
          <w:sz w:val="18"/>
          <w:szCs w:val="18"/>
        </w:rPr>
        <w:t>a návrh harmonogramu schvaľovania rozpisu dotácie.</w:t>
      </w:r>
    </w:p>
    <w:p w:rsidR="00607537" w:rsidRP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607537">
        <w:rPr>
          <w:rFonts w:asciiTheme="majorHAnsi" w:hAnsiTheme="majorHAnsi"/>
          <w:sz w:val="18"/>
          <w:szCs w:val="18"/>
          <w:u w:val="single"/>
        </w:rPr>
        <w:t>Z diskusie: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rektor informoval prítomných, že konkretizácia položiek bude 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predložená na ďalšie zasadnutie Kolégia rektora STU a následne na zasadnutie </w:t>
      </w:r>
    </w:p>
    <w:p w:rsidR="007E1842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Akademického senátu STU vo februári.</w:t>
      </w:r>
      <w:r w:rsidR="007E1842">
        <w:rPr>
          <w:rFonts w:asciiTheme="majorHAnsi" w:hAnsiTheme="majorHAnsi"/>
          <w:sz w:val="18"/>
          <w:szCs w:val="18"/>
        </w:rPr>
        <w:t xml:space="preserve"> 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Hučko</w:t>
      </w:r>
      <w:proofErr w:type="spellEnd"/>
      <w:r>
        <w:rPr>
          <w:rFonts w:asciiTheme="majorHAnsi" w:hAnsiTheme="majorHAnsi"/>
          <w:sz w:val="18"/>
          <w:szCs w:val="18"/>
        </w:rPr>
        <w:t xml:space="preserve"> sa informoval, či je v rozpočte univerzity zohľadnené povinné 4%-né </w:t>
      </w:r>
    </w:p>
    <w:p w:rsidR="00516422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navýšenie tarifných platov. Podľa vyjadrenia rektora a kvestora toto navýšenie zohľadnené </w:t>
      </w:r>
    </w:p>
    <w:p w:rsidR="00607537" w:rsidRDefault="00607537" w:rsidP="00516422">
      <w:pPr>
        <w:pStyle w:val="Odsekzoznamu"/>
        <w:ind w:left="141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nie je, tzn. reálny rozpočet bude nižší o 4%</w:t>
      </w:r>
      <w:r w:rsidR="00516422">
        <w:rPr>
          <w:rFonts w:asciiTheme="majorHAnsi" w:hAnsiTheme="majorHAnsi"/>
          <w:sz w:val="18"/>
          <w:szCs w:val="18"/>
        </w:rPr>
        <w:t>, ale s </w:t>
      </w:r>
      <w:r>
        <w:rPr>
          <w:rFonts w:asciiTheme="majorHAnsi" w:hAnsiTheme="majorHAnsi"/>
          <w:sz w:val="18"/>
          <w:szCs w:val="18"/>
        </w:rPr>
        <w:t>prísľub</w:t>
      </w:r>
      <w:r w:rsidR="00516422">
        <w:rPr>
          <w:rFonts w:asciiTheme="majorHAnsi" w:hAnsiTheme="majorHAnsi"/>
          <w:sz w:val="18"/>
          <w:szCs w:val="18"/>
        </w:rPr>
        <w:t>om jeho</w:t>
      </w:r>
      <w:r>
        <w:rPr>
          <w:rFonts w:asciiTheme="majorHAnsi" w:hAnsiTheme="majorHAnsi"/>
          <w:sz w:val="18"/>
          <w:szCs w:val="18"/>
        </w:rPr>
        <w:t xml:space="preserve"> </w:t>
      </w:r>
      <w:r w:rsidR="00516422">
        <w:rPr>
          <w:rFonts w:asciiTheme="majorHAnsi" w:hAnsiTheme="majorHAnsi"/>
          <w:sz w:val="18"/>
          <w:szCs w:val="18"/>
        </w:rPr>
        <w:t xml:space="preserve">celkového </w:t>
      </w:r>
      <w:r>
        <w:rPr>
          <w:rFonts w:asciiTheme="majorHAnsi" w:hAnsiTheme="majorHAnsi"/>
          <w:sz w:val="18"/>
          <w:szCs w:val="18"/>
        </w:rPr>
        <w:t>navýš</w:t>
      </w:r>
      <w:r w:rsidR="00516422">
        <w:rPr>
          <w:rFonts w:asciiTheme="majorHAnsi" w:hAnsiTheme="majorHAnsi"/>
          <w:sz w:val="18"/>
          <w:szCs w:val="18"/>
        </w:rPr>
        <w:t xml:space="preserve">enia </w:t>
      </w:r>
      <w:r>
        <w:rPr>
          <w:rFonts w:asciiTheme="majorHAnsi" w:hAnsiTheme="majorHAnsi"/>
          <w:sz w:val="18"/>
          <w:szCs w:val="18"/>
        </w:rPr>
        <w:t>o 5%.</w:t>
      </w: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E1842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D5217" w:rsidRDefault="00B83D35" w:rsidP="004D5217">
      <w:pPr>
        <w:ind w:left="1410" w:hanging="1410"/>
        <w:rPr>
          <w:rFonts w:asciiTheme="majorHAnsi" w:hAnsiTheme="majorHAnsi"/>
          <w:sz w:val="18"/>
          <w:szCs w:val="18"/>
        </w:rPr>
      </w:pPr>
      <w:r w:rsidRPr="007E1842">
        <w:rPr>
          <w:rFonts w:ascii="Cambria" w:hAnsi="Cambria" w:cs="Arial"/>
          <w:sz w:val="18"/>
          <w:szCs w:val="18"/>
        </w:rPr>
        <w:t>Kolégium rektora </w:t>
      </w:r>
      <w:r w:rsidR="000C7D8E" w:rsidRPr="007E1842">
        <w:rPr>
          <w:rFonts w:asciiTheme="majorHAnsi" w:hAnsiTheme="majorHAnsi"/>
          <w:sz w:val="18"/>
          <w:szCs w:val="18"/>
        </w:rPr>
        <w:t xml:space="preserve">STU </w:t>
      </w:r>
      <w:r w:rsidR="007E1842" w:rsidRPr="007E1842">
        <w:rPr>
          <w:rFonts w:asciiTheme="majorHAnsi" w:hAnsiTheme="majorHAnsi"/>
          <w:sz w:val="18"/>
          <w:szCs w:val="18"/>
        </w:rPr>
        <w:t xml:space="preserve">prerokovalo </w:t>
      </w:r>
      <w:r w:rsidR="004D5217">
        <w:rPr>
          <w:rFonts w:asciiTheme="majorHAnsi" w:hAnsiTheme="majorHAnsi"/>
          <w:sz w:val="18"/>
          <w:szCs w:val="18"/>
        </w:rPr>
        <w:t>p</w:t>
      </w:r>
      <w:r w:rsidR="004D5217" w:rsidRPr="0071754B">
        <w:rPr>
          <w:rFonts w:asciiTheme="majorHAnsi" w:hAnsiTheme="majorHAnsi"/>
          <w:sz w:val="18"/>
          <w:szCs w:val="18"/>
        </w:rPr>
        <w:t>ríprav</w:t>
      </w:r>
      <w:r w:rsidR="004D5217">
        <w:rPr>
          <w:rFonts w:asciiTheme="majorHAnsi" w:hAnsiTheme="majorHAnsi"/>
          <w:sz w:val="18"/>
          <w:szCs w:val="18"/>
        </w:rPr>
        <w:t>u</w:t>
      </w:r>
      <w:r w:rsidR="004D5217" w:rsidRPr="0071754B">
        <w:rPr>
          <w:rFonts w:asciiTheme="majorHAnsi" w:hAnsiTheme="majorHAnsi"/>
          <w:sz w:val="18"/>
          <w:szCs w:val="18"/>
        </w:rPr>
        <w:t xml:space="preserve"> rozpisu dotácie STU na rok 2016</w:t>
      </w:r>
      <w:r w:rsidR="004D5217">
        <w:rPr>
          <w:rFonts w:asciiTheme="majorHAnsi" w:hAnsiTheme="majorHAnsi"/>
          <w:sz w:val="18"/>
          <w:szCs w:val="18"/>
        </w:rPr>
        <w:t xml:space="preserve"> a súhlasí </w:t>
      </w:r>
    </w:p>
    <w:p w:rsidR="000C7D8E" w:rsidRPr="007E1842" w:rsidRDefault="004D5217" w:rsidP="004D521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tézami rozpisu dotácie STU na rok 2016 a s harmonogramom jej schvaľovania.</w:t>
      </w:r>
      <w:r w:rsidRPr="0071754B">
        <w:rPr>
          <w:rFonts w:asciiTheme="majorHAnsi" w:hAnsiTheme="majorHAnsi"/>
          <w:sz w:val="18"/>
          <w:szCs w:val="18"/>
        </w:rPr>
        <w:t xml:space="preserve"> </w:t>
      </w:r>
      <w:r w:rsidR="007E1842" w:rsidRPr="007E1842">
        <w:rPr>
          <w:rFonts w:asciiTheme="majorHAnsi" w:hAnsiTheme="majorHAnsi"/>
          <w:sz w:val="18"/>
          <w:szCs w:val="18"/>
        </w:rPr>
        <w:t xml:space="preserve">    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4D5217" w:rsidRPr="004D5217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2015-2016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D5217" w:rsidRDefault="004D5217" w:rsidP="004D521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4D5217" w:rsidRDefault="004D5217" w:rsidP="004D521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Plán rokovaní grémií STU je predkladaný na pravidelnej báze každý polrok</w:t>
      </w:r>
      <w:r w:rsidRPr="009F46A5">
        <w:rPr>
          <w:rFonts w:asciiTheme="majorHAnsi" w:hAnsiTheme="majorHAnsi"/>
          <w:sz w:val="18"/>
          <w:szCs w:val="18"/>
        </w:rPr>
        <w:t>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325E8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251BC" w:rsidRPr="008251BC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251BC">
        <w:rPr>
          <w:rFonts w:ascii="Cambria" w:hAnsi="Cambria" w:cs="Arial"/>
          <w:sz w:val="18"/>
          <w:szCs w:val="18"/>
        </w:rPr>
        <w:t xml:space="preserve">Kolégium rektora STU </w:t>
      </w:r>
      <w:r w:rsidR="008251BC">
        <w:rPr>
          <w:rFonts w:asciiTheme="majorHAnsi" w:hAnsiTheme="majorHAnsi"/>
          <w:sz w:val="18"/>
          <w:szCs w:val="18"/>
        </w:rPr>
        <w:t xml:space="preserve">prerokovalo </w:t>
      </w:r>
      <w:r w:rsidR="004D5217" w:rsidRPr="0071754B">
        <w:rPr>
          <w:rFonts w:asciiTheme="majorHAnsi" w:hAnsiTheme="majorHAnsi"/>
          <w:sz w:val="18"/>
          <w:szCs w:val="18"/>
        </w:rPr>
        <w:t>Harmonogram rokovaní na II. akademický polrok 2015-2016</w:t>
      </w:r>
      <w:r w:rsidR="004D5217">
        <w:rPr>
          <w:rFonts w:asciiTheme="majorHAnsi" w:hAnsiTheme="majorHAnsi"/>
          <w:sz w:val="18"/>
          <w:szCs w:val="18"/>
        </w:rPr>
        <w:t xml:space="preserve"> bez pripomienok.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AE5CBB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4D5217" w:rsidRPr="004D5217">
        <w:rPr>
          <w:rFonts w:asciiTheme="majorHAnsi" w:hAnsiTheme="majorHAnsi"/>
          <w:b/>
          <w:sz w:val="18"/>
          <w:szCs w:val="18"/>
          <w:u w:val="single"/>
        </w:rPr>
        <w:t>Harmonogramu akademického roka 2016/2017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4D5217">
        <w:rPr>
          <w:rFonts w:asciiTheme="majorHAnsi" w:hAnsiTheme="majorHAnsi" w:cs="Arial"/>
          <w:sz w:val="18"/>
          <w:szCs w:val="18"/>
        </w:rPr>
        <w:t>pro</w:t>
      </w:r>
      <w:r w:rsidR="008251BC">
        <w:rPr>
          <w:rFonts w:asciiTheme="majorHAnsi" w:hAnsiTheme="majorHAnsi" w:cs="Arial"/>
          <w:sz w:val="18"/>
          <w:szCs w:val="18"/>
        </w:rPr>
        <w:t>rek</w:t>
      </w:r>
      <w:r>
        <w:rPr>
          <w:rFonts w:asciiTheme="majorHAnsi" w:hAnsiTheme="majorHAnsi" w:cs="Arial"/>
          <w:sz w:val="18"/>
          <w:szCs w:val="18"/>
        </w:rPr>
        <w:t>tor</w:t>
      </w:r>
      <w:r w:rsidR="004D5217">
        <w:rPr>
          <w:rFonts w:asciiTheme="majorHAnsi" w:hAnsiTheme="majorHAnsi" w:cs="Arial"/>
          <w:sz w:val="18"/>
          <w:szCs w:val="18"/>
        </w:rPr>
        <w:t xml:space="preserve">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4D5217" w:rsidRDefault="004D5217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82F5A">
        <w:rPr>
          <w:rFonts w:asciiTheme="majorHAnsi" w:hAnsiTheme="majorHAnsi" w:cstheme="minorHAnsi"/>
          <w:sz w:val="18"/>
          <w:szCs w:val="18"/>
        </w:rPr>
        <w:t xml:space="preserve">Materiál bol </w:t>
      </w:r>
      <w:r w:rsidRPr="00082F5A">
        <w:rPr>
          <w:rFonts w:asciiTheme="majorHAnsi" w:hAnsiTheme="majorHAnsi"/>
          <w:sz w:val="18"/>
          <w:szCs w:val="18"/>
        </w:rPr>
        <w:t>v</w:t>
      </w:r>
      <w:r w:rsidRPr="00082F5A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082F5A">
        <w:rPr>
          <w:rFonts w:asciiTheme="majorHAnsi" w:hAnsiTheme="majorHAnsi" w:cstheme="minorHAnsi"/>
          <w:sz w:val="18"/>
          <w:szCs w:val="18"/>
        </w:rPr>
        <w:t xml:space="preserve">Študijného poriadku STU schválený na porade prorektora </w:t>
      </w:r>
    </w:p>
    <w:p w:rsidR="004D5217" w:rsidRDefault="004D5217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82F5A">
        <w:rPr>
          <w:rFonts w:asciiTheme="majorHAnsi" w:hAnsiTheme="majorHAnsi" w:cstheme="minorHAnsi"/>
          <w:sz w:val="18"/>
          <w:szCs w:val="18"/>
        </w:rPr>
        <w:t>a prodekanov pre vzdelávanie dňa 7.12.2015</w:t>
      </w:r>
      <w:r>
        <w:rPr>
          <w:rFonts w:asciiTheme="majorHAnsi" w:hAnsiTheme="majorHAnsi" w:cstheme="minorHAnsi"/>
          <w:sz w:val="18"/>
          <w:szCs w:val="18"/>
        </w:rPr>
        <w:t xml:space="preserve"> a na zasadnutí Vedenia STU dňa 16.12.2015</w:t>
      </w:r>
      <w:r w:rsidRPr="00082F5A">
        <w:rPr>
          <w:rFonts w:asciiTheme="majorHAnsi" w:hAnsiTheme="majorHAnsi" w:cstheme="minorHAnsi"/>
          <w:sz w:val="18"/>
          <w:szCs w:val="18"/>
        </w:rPr>
        <w:t>.</w:t>
      </w:r>
    </w:p>
    <w:p w:rsidR="004D5217" w:rsidRPr="00607537" w:rsidRDefault="004D5217" w:rsidP="004D521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607537">
        <w:rPr>
          <w:rFonts w:asciiTheme="majorHAnsi" w:hAnsiTheme="majorHAnsi"/>
          <w:sz w:val="18"/>
          <w:szCs w:val="18"/>
          <w:u w:val="single"/>
        </w:rPr>
        <w:t>Z diskusie:</w:t>
      </w:r>
    </w:p>
    <w:p w:rsidR="004D5217" w:rsidRDefault="004D5217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rámci diskusie sa členovia kolégia rektora dohodli:</w:t>
      </w:r>
    </w:p>
    <w:p w:rsidR="004D5217" w:rsidRDefault="004D5217" w:rsidP="004D5217">
      <w:pPr>
        <w:pStyle w:val="Odsekzoznamu"/>
        <w:ind w:left="426" w:right="284" w:hanging="426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1. </w:t>
      </w:r>
      <w:r>
        <w:rPr>
          <w:rFonts w:asciiTheme="majorHAnsi" w:hAnsiTheme="majorHAnsi" w:cstheme="minorHAnsi"/>
          <w:sz w:val="18"/>
          <w:szCs w:val="18"/>
        </w:rPr>
        <w:tab/>
        <w:t>zvýšiť počet dní prázdnin o jeden deň, 18.11.2016</w:t>
      </w:r>
    </w:p>
    <w:p w:rsidR="004D5217" w:rsidRDefault="004D5217" w:rsidP="004D5217">
      <w:pPr>
        <w:pStyle w:val="Odsekzoznamu"/>
        <w:ind w:left="426" w:right="284" w:hanging="426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2.</w:t>
      </w:r>
      <w:r>
        <w:rPr>
          <w:rFonts w:asciiTheme="majorHAnsi" w:hAnsiTheme="majorHAnsi" w:cstheme="minorHAnsi"/>
          <w:sz w:val="18"/>
          <w:szCs w:val="18"/>
        </w:rPr>
        <w:tab/>
      </w:r>
      <w:r w:rsidR="000A5842">
        <w:rPr>
          <w:rFonts w:asciiTheme="majorHAnsi" w:hAnsiTheme="majorHAnsi" w:cstheme="minorHAnsi"/>
          <w:sz w:val="18"/>
          <w:szCs w:val="18"/>
        </w:rPr>
        <w:t>skrátiť skúšobné</w:t>
      </w:r>
      <w:r>
        <w:rPr>
          <w:rFonts w:asciiTheme="majorHAnsi" w:hAnsiTheme="majorHAnsi" w:cstheme="minorHAnsi"/>
          <w:sz w:val="18"/>
          <w:szCs w:val="18"/>
        </w:rPr>
        <w:t xml:space="preserve"> obdobi</w:t>
      </w:r>
      <w:r w:rsidR="000A5842">
        <w:rPr>
          <w:rFonts w:asciiTheme="majorHAnsi" w:hAnsiTheme="majorHAnsi" w:cstheme="minorHAnsi"/>
          <w:sz w:val="18"/>
          <w:szCs w:val="18"/>
        </w:rPr>
        <w:t>e o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4D5217">
        <w:rPr>
          <w:rFonts w:asciiTheme="majorHAnsi" w:hAnsiTheme="majorHAnsi" w:cstheme="minorHAnsi"/>
          <w:sz w:val="18"/>
          <w:szCs w:val="18"/>
        </w:rPr>
        <w:t xml:space="preserve">jeden deň, </w:t>
      </w:r>
      <w:r w:rsidR="000A5842">
        <w:rPr>
          <w:rFonts w:asciiTheme="majorHAnsi" w:hAnsiTheme="majorHAnsi" w:cstheme="minorHAnsi"/>
          <w:sz w:val="18"/>
          <w:szCs w:val="18"/>
        </w:rPr>
        <w:t>22</w:t>
      </w:r>
      <w:r w:rsidRPr="004D5217">
        <w:rPr>
          <w:rFonts w:asciiTheme="majorHAnsi" w:hAnsiTheme="majorHAnsi" w:cstheme="minorHAnsi"/>
          <w:sz w:val="18"/>
          <w:szCs w:val="18"/>
        </w:rPr>
        <w:t>.1</w:t>
      </w:r>
      <w:r w:rsidR="000A5842">
        <w:rPr>
          <w:rFonts w:asciiTheme="majorHAnsi" w:hAnsiTheme="majorHAnsi" w:cstheme="minorHAnsi"/>
          <w:sz w:val="18"/>
          <w:szCs w:val="18"/>
        </w:rPr>
        <w:t>2</w:t>
      </w:r>
      <w:r w:rsidRPr="004D5217">
        <w:rPr>
          <w:rFonts w:asciiTheme="majorHAnsi" w:hAnsiTheme="majorHAnsi" w:cstheme="minorHAnsi"/>
          <w:sz w:val="18"/>
          <w:szCs w:val="18"/>
        </w:rPr>
        <w:t>.2016</w:t>
      </w:r>
      <w:r w:rsidR="000A5842">
        <w:rPr>
          <w:rFonts w:asciiTheme="majorHAnsi" w:hAnsiTheme="majorHAnsi" w:cstheme="minorHAnsi"/>
          <w:sz w:val="18"/>
          <w:szCs w:val="18"/>
        </w:rPr>
        <w:t>, tzn. skúšobné obdobie začne pred vianočnými prázdninami dňa 23.12.2016</w:t>
      </w:r>
    </w:p>
    <w:p w:rsidR="000A5842" w:rsidRPr="004D5217" w:rsidRDefault="000A5842" w:rsidP="004D5217">
      <w:pPr>
        <w:pStyle w:val="Odsekzoznamu"/>
        <w:ind w:left="426" w:right="284" w:hanging="426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3.</w:t>
      </w:r>
      <w:r>
        <w:rPr>
          <w:rFonts w:asciiTheme="majorHAnsi" w:hAnsiTheme="majorHAnsi" w:cstheme="minorHAnsi"/>
          <w:sz w:val="18"/>
          <w:szCs w:val="18"/>
        </w:rPr>
        <w:tab/>
        <w:t>predĺžiť počet dní výučby o jeden deň, 13.04.2016, tzn. prázdniny budú skrátené, v intervale 14.04.2016 – 18.04.2016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E5CB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B2A4B" w:rsidRPr="008251BC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4A3DB7">
        <w:rPr>
          <w:rFonts w:asciiTheme="majorHAnsi" w:hAnsiTheme="majorHAnsi"/>
          <w:sz w:val="18"/>
          <w:szCs w:val="18"/>
        </w:rPr>
        <w:t>schvaľuje harmonogram akademického roka 2016/2017 s pripomienkami</w:t>
      </w:r>
      <w:r w:rsidR="003B2A4B" w:rsidRPr="008251BC">
        <w:rPr>
          <w:rFonts w:asciiTheme="majorHAnsi" w:hAnsiTheme="majorHAnsi"/>
          <w:sz w:val="18"/>
          <w:szCs w:val="18"/>
        </w:rPr>
        <w:t xml:space="preserve">.     </w:t>
      </w:r>
    </w:p>
    <w:p w:rsidR="00AE5CBB" w:rsidRDefault="00AE5CBB" w:rsidP="003B2A4B">
      <w:pPr>
        <w:pStyle w:val="Odsekzoznamu"/>
        <w:ind w:left="1412" w:right="69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A3DB7" w:rsidRPr="004A3DB7">
        <w:rPr>
          <w:rFonts w:asciiTheme="majorHAnsi" w:hAnsiTheme="majorHAnsi"/>
          <w:b/>
          <w:sz w:val="18"/>
          <w:szCs w:val="18"/>
          <w:u w:val="single"/>
        </w:rPr>
        <w:t>Počty študentov STU v akademickom roku 2015/2016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651C2" w:rsidRDefault="000651C2" w:rsidP="000651C2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0651C2" w:rsidRPr="0058684C" w:rsidRDefault="000651C2" w:rsidP="000651C2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Materiál bol predložený ako </w:t>
      </w:r>
      <w:r w:rsidRPr="00EF6E5A">
        <w:rPr>
          <w:rFonts w:asciiTheme="majorHAnsi" w:hAnsiTheme="majorHAnsi" w:cstheme="majorHAnsi"/>
          <w:sz w:val="18"/>
          <w:szCs w:val="18"/>
        </w:rPr>
        <w:t>podklad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EF6E5A">
        <w:rPr>
          <w:rFonts w:asciiTheme="majorHAnsi" w:hAnsiTheme="majorHAnsi" w:cstheme="majorHAnsi"/>
          <w:sz w:val="18"/>
          <w:szCs w:val="18"/>
        </w:rPr>
        <w:t xml:space="preserve">pre štatistické výkazy </w:t>
      </w:r>
      <w:proofErr w:type="spellStart"/>
      <w:r w:rsidRPr="00EF6E5A">
        <w:rPr>
          <w:rFonts w:asciiTheme="majorHAnsi" w:hAnsiTheme="majorHAnsi" w:cstheme="majorHAnsi"/>
          <w:sz w:val="18"/>
          <w:szCs w:val="18"/>
        </w:rPr>
        <w:t>Škol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EF6E5A">
        <w:rPr>
          <w:rFonts w:asciiTheme="majorHAnsi" w:hAnsiTheme="majorHAnsi" w:cstheme="majorHAnsi"/>
          <w:sz w:val="18"/>
          <w:szCs w:val="18"/>
        </w:rPr>
        <w:t>(MŠVVŠ SR) V 11 01 spracovávané Centrom vedecko-technických informácií SR</w:t>
      </w:r>
      <w:r>
        <w:rPr>
          <w:rFonts w:asciiTheme="majorHAnsi" w:hAnsiTheme="majorHAnsi" w:cstheme="majorHAnsi"/>
          <w:sz w:val="18"/>
          <w:szCs w:val="18"/>
        </w:rPr>
        <w:t xml:space="preserve"> k 31.10.2015 a prerokovaný na zasadnutí Vedenia STU dňa 16.12.2015.</w:t>
      </w:r>
    </w:p>
    <w:p w:rsidR="000651C2" w:rsidRDefault="000651C2" w:rsidP="00516422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607537">
        <w:rPr>
          <w:rFonts w:asciiTheme="majorHAnsi" w:hAnsiTheme="majorHAnsi"/>
          <w:sz w:val="18"/>
          <w:szCs w:val="18"/>
          <w:u w:val="single"/>
        </w:rPr>
        <w:t>Z diskusie:</w:t>
      </w:r>
    </w:p>
    <w:p w:rsidR="00516422" w:rsidRDefault="000651C2" w:rsidP="00516422">
      <w:pPr>
        <w:pStyle w:val="Odsekzoznamu"/>
        <w:ind w:left="1412" w:right="-441" w:hanging="1412"/>
        <w:contextualSpacing w:val="0"/>
        <w:rPr>
          <w:rFonts w:asciiTheme="majorHAnsi" w:hAnsiTheme="majorHAnsi"/>
          <w:sz w:val="18"/>
          <w:szCs w:val="18"/>
        </w:rPr>
      </w:pPr>
      <w:r w:rsidRPr="000651C2">
        <w:rPr>
          <w:rFonts w:asciiTheme="majorHAnsi" w:hAnsiTheme="majorHAnsi"/>
          <w:sz w:val="18"/>
          <w:szCs w:val="18"/>
        </w:rPr>
        <w:t xml:space="preserve">Počty študentov medziročne </w:t>
      </w:r>
      <w:r>
        <w:rPr>
          <w:rFonts w:asciiTheme="majorHAnsi" w:hAnsiTheme="majorHAnsi"/>
          <w:sz w:val="18"/>
          <w:szCs w:val="18"/>
        </w:rPr>
        <w:t xml:space="preserve">značne klesajú, oproti roku 2010 má STU cca </w:t>
      </w:r>
      <w:r w:rsidR="00766033">
        <w:rPr>
          <w:rFonts w:asciiTheme="majorHAnsi" w:hAnsiTheme="majorHAnsi"/>
          <w:sz w:val="18"/>
          <w:szCs w:val="18"/>
        </w:rPr>
        <w:t xml:space="preserve">o </w:t>
      </w:r>
      <w:r>
        <w:rPr>
          <w:rFonts w:asciiTheme="majorHAnsi" w:hAnsiTheme="majorHAnsi"/>
          <w:sz w:val="18"/>
          <w:szCs w:val="18"/>
        </w:rPr>
        <w:t>4</w:t>
      </w:r>
      <w:r w:rsidR="00516422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 xml:space="preserve">000 </w:t>
      </w:r>
      <w:r w:rsidR="00516422">
        <w:rPr>
          <w:rFonts w:asciiTheme="majorHAnsi" w:hAnsiTheme="majorHAnsi"/>
          <w:sz w:val="18"/>
          <w:szCs w:val="18"/>
        </w:rPr>
        <w:t>študentov</w:t>
      </w:r>
    </w:p>
    <w:p w:rsidR="000651C2" w:rsidRDefault="000651C2" w:rsidP="00516422">
      <w:pPr>
        <w:pStyle w:val="Odsekzoznamu"/>
        <w:ind w:left="1412" w:right="268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menej. Pre väčšinu prítomných je uvedený stav alarmujúci a je potrebné vyvíjať </w:t>
      </w:r>
    </w:p>
    <w:p w:rsidR="000651C2" w:rsidRDefault="00731FD8" w:rsidP="000651C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maximálnu snahu stav</w:t>
      </w:r>
      <w:r w:rsidR="000651C2">
        <w:rPr>
          <w:rFonts w:asciiTheme="majorHAnsi" w:hAnsiTheme="majorHAnsi"/>
          <w:sz w:val="18"/>
          <w:szCs w:val="18"/>
        </w:rPr>
        <w:t xml:space="preserve"> zmeniť.</w:t>
      </w:r>
    </w:p>
    <w:p w:rsidR="000651C2" w:rsidRDefault="000651C2" w:rsidP="000651C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Dekanka Bieliková uviedla, že na FIIT STU majú paralelné bakalárske štúdium v dĺžke 3 </w:t>
      </w:r>
    </w:p>
    <w:p w:rsidR="00333F30" w:rsidRDefault="000651C2" w:rsidP="00333F3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4 rok</w:t>
      </w:r>
      <w:r w:rsidR="00766033">
        <w:rPr>
          <w:rFonts w:asciiTheme="majorHAnsi" w:hAnsiTheme="majorHAnsi"/>
          <w:sz w:val="18"/>
          <w:szCs w:val="18"/>
        </w:rPr>
        <w:t>ov</w:t>
      </w:r>
      <w:r>
        <w:rPr>
          <w:rFonts w:asciiTheme="majorHAnsi" w:hAnsiTheme="majorHAnsi"/>
          <w:sz w:val="18"/>
          <w:szCs w:val="18"/>
        </w:rPr>
        <w:t xml:space="preserve">. Podľa jej vyjadrenia je </w:t>
      </w:r>
      <w:r w:rsidR="00333F30">
        <w:rPr>
          <w:rFonts w:asciiTheme="majorHAnsi" w:hAnsiTheme="majorHAnsi"/>
          <w:sz w:val="18"/>
          <w:szCs w:val="18"/>
        </w:rPr>
        <w:t xml:space="preserve">to výborný spôsob ako študentom pomôcť v náročnom </w:t>
      </w:r>
    </w:p>
    <w:p w:rsidR="00333F30" w:rsidRDefault="00333F30" w:rsidP="00333F3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štúdiu a následnom zaradení.</w:t>
      </w:r>
    </w:p>
    <w:p w:rsidR="00333F30" w:rsidRDefault="00333F30" w:rsidP="00333F3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Beňo prezentoval námety študentov na zlepšenie systému výučby, napr.:</w:t>
      </w:r>
    </w:p>
    <w:p w:rsidR="00333F30" w:rsidRDefault="00333F30" w:rsidP="00333F30">
      <w:pPr>
        <w:pStyle w:val="Odsekzoznamu"/>
        <w:numPr>
          <w:ilvl w:val="0"/>
          <w:numId w:val="31"/>
        </w:numPr>
        <w:ind w:right="284"/>
        <w:contextualSpacing w:val="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e-learning</w:t>
      </w:r>
      <w:r w:rsidR="00766033">
        <w:rPr>
          <w:rFonts w:asciiTheme="majorHAnsi" w:hAnsiTheme="majorHAnsi"/>
          <w:sz w:val="18"/>
          <w:szCs w:val="18"/>
        </w:rPr>
        <w:t>om</w:t>
      </w:r>
      <w:proofErr w:type="spellEnd"/>
    </w:p>
    <w:p w:rsidR="00333F30" w:rsidRDefault="00333F30" w:rsidP="00766033">
      <w:pPr>
        <w:pStyle w:val="Odsekzoznamu"/>
        <w:numPr>
          <w:ilvl w:val="1"/>
          <w:numId w:val="31"/>
        </w:numPr>
        <w:ind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nahrávanie prednášok „on</w:t>
      </w:r>
      <w:r w:rsidR="00731FD8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>line“</w:t>
      </w:r>
    </w:p>
    <w:p w:rsidR="00766033" w:rsidRDefault="00766033" w:rsidP="00766033">
      <w:pPr>
        <w:pStyle w:val="Odsekzoznamu"/>
        <w:numPr>
          <w:ilvl w:val="1"/>
          <w:numId w:val="31"/>
        </w:numPr>
        <w:ind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didaktická technika a jej využívanie</w:t>
      </w:r>
    </w:p>
    <w:p w:rsidR="00333F30" w:rsidRDefault="00333F30" w:rsidP="00333F30">
      <w:pPr>
        <w:pStyle w:val="Odsekzoznamu"/>
        <w:numPr>
          <w:ilvl w:val="0"/>
          <w:numId w:val="31"/>
        </w:numPr>
        <w:ind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prezentácia univerzity na stredných školách </w:t>
      </w:r>
      <w:r w:rsidR="00766033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nielen pre študentov, ale aj pre učiteľov</w:t>
      </w:r>
      <w:r w:rsidR="00766033">
        <w:rPr>
          <w:rFonts w:asciiTheme="majorHAnsi" w:hAnsiTheme="majorHAnsi"/>
          <w:sz w:val="18"/>
          <w:szCs w:val="18"/>
        </w:rPr>
        <w:t>)</w:t>
      </w:r>
    </w:p>
    <w:p w:rsidR="00333F30" w:rsidRDefault="00333F30" w:rsidP="00333F30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Podľa jeho názoru</w:t>
      </w:r>
      <w:r w:rsidR="00766033">
        <w:rPr>
          <w:rFonts w:asciiTheme="majorHAnsi" w:hAnsiTheme="majorHAnsi"/>
          <w:sz w:val="18"/>
          <w:szCs w:val="18"/>
        </w:rPr>
        <w:t xml:space="preserve"> excelentní</w:t>
      </w:r>
      <w:r>
        <w:rPr>
          <w:rFonts w:asciiTheme="majorHAnsi" w:hAnsiTheme="majorHAnsi"/>
          <w:sz w:val="18"/>
          <w:szCs w:val="18"/>
        </w:rPr>
        <w:t xml:space="preserve"> študenti odchádzajú študovať do Čiech, lebo:</w:t>
      </w:r>
    </w:p>
    <w:p w:rsidR="00333F30" w:rsidRDefault="00333F30" w:rsidP="00333F30">
      <w:pPr>
        <w:pStyle w:val="Odsekzoznamu"/>
        <w:numPr>
          <w:ilvl w:val="0"/>
          <w:numId w:val="3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naši študenti sa učia veľa zbytočností a na niektorých predmetoch nemusia vyvíjať žiadnu snahu</w:t>
      </w:r>
      <w:r w:rsidR="004D09C0">
        <w:rPr>
          <w:rFonts w:asciiTheme="majorHAnsi" w:hAnsiTheme="majorHAnsi"/>
          <w:sz w:val="18"/>
          <w:szCs w:val="18"/>
        </w:rPr>
        <w:t xml:space="preserve"> (</w:t>
      </w:r>
      <w:r w:rsidR="00766033">
        <w:rPr>
          <w:rFonts w:asciiTheme="majorHAnsi" w:hAnsiTheme="majorHAnsi"/>
          <w:sz w:val="18"/>
          <w:szCs w:val="18"/>
        </w:rPr>
        <w:t xml:space="preserve">je potrebné nastaviť primeranú záťaž, nie </w:t>
      </w:r>
      <w:r w:rsidR="004D09C0">
        <w:rPr>
          <w:rFonts w:asciiTheme="majorHAnsi" w:hAnsiTheme="majorHAnsi"/>
          <w:sz w:val="18"/>
          <w:szCs w:val="18"/>
        </w:rPr>
        <w:t>extrém)</w:t>
      </w:r>
    </w:p>
    <w:p w:rsidR="004D09C0" w:rsidRDefault="004D09C0" w:rsidP="00333F30">
      <w:pPr>
        <w:pStyle w:val="Odsekzoznamu"/>
        <w:numPr>
          <w:ilvl w:val="0"/>
          <w:numId w:val="3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kredit</w:t>
      </w:r>
      <w:r w:rsidR="00766033">
        <w:rPr>
          <w:rFonts w:asciiTheme="majorHAnsi" w:hAnsiTheme="majorHAnsi"/>
          <w:sz w:val="18"/>
          <w:szCs w:val="18"/>
        </w:rPr>
        <w:t>ov</w:t>
      </w:r>
      <w:r>
        <w:rPr>
          <w:rFonts w:asciiTheme="majorHAnsi" w:hAnsiTheme="majorHAnsi"/>
          <w:sz w:val="18"/>
          <w:szCs w:val="18"/>
        </w:rPr>
        <w:t xml:space="preserve">ý systém – každý študent by bol rád, keby </w:t>
      </w:r>
      <w:r w:rsidR="00766033">
        <w:rPr>
          <w:rFonts w:asciiTheme="majorHAnsi" w:hAnsiTheme="majorHAnsi"/>
          <w:sz w:val="18"/>
          <w:szCs w:val="18"/>
        </w:rPr>
        <w:t xml:space="preserve">si </w:t>
      </w:r>
      <w:r>
        <w:rPr>
          <w:rFonts w:asciiTheme="majorHAnsi" w:hAnsiTheme="majorHAnsi"/>
          <w:sz w:val="18"/>
          <w:szCs w:val="18"/>
        </w:rPr>
        <w:t>mohol vybrať a vyskladať niektoré predmety sám</w:t>
      </w:r>
    </w:p>
    <w:p w:rsidR="00333F30" w:rsidRDefault="00333F30" w:rsidP="00333F30">
      <w:pPr>
        <w:pStyle w:val="Odsekzoznamu"/>
        <w:numPr>
          <w:ilvl w:val="0"/>
          <w:numId w:val="32"/>
        </w:numPr>
        <w:ind w:right="284"/>
        <w:rPr>
          <w:rFonts w:asciiTheme="majorHAnsi" w:hAnsiTheme="majorHAnsi"/>
          <w:sz w:val="18"/>
          <w:szCs w:val="18"/>
        </w:rPr>
      </w:pPr>
      <w:r w:rsidRPr="00333F30">
        <w:rPr>
          <w:rFonts w:asciiTheme="majorHAnsi" w:hAnsiTheme="majorHAnsi"/>
          <w:sz w:val="18"/>
          <w:szCs w:val="18"/>
        </w:rPr>
        <w:t>štúdium</w:t>
      </w:r>
      <w:r w:rsidRPr="00333F3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Pr="00333F30">
        <w:rPr>
          <w:rFonts w:ascii="Cambria" w:hAnsi="Cambria" w:cs="Arial"/>
          <w:sz w:val="18"/>
          <w:szCs w:val="18"/>
          <w:shd w:val="clear" w:color="auto" w:fill="FFFFFF"/>
        </w:rPr>
        <w:t>a celkový</w:t>
      </w:r>
      <w:r w:rsidRPr="00333F30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</w:t>
      </w:r>
      <w:r w:rsidRPr="00333F30">
        <w:rPr>
          <w:rFonts w:asciiTheme="majorHAnsi" w:hAnsiTheme="majorHAnsi"/>
          <w:sz w:val="18"/>
          <w:szCs w:val="18"/>
        </w:rPr>
        <w:t xml:space="preserve">život v Čechách </w:t>
      </w:r>
      <w:r>
        <w:rPr>
          <w:rFonts w:asciiTheme="majorHAnsi" w:hAnsiTheme="majorHAnsi"/>
          <w:sz w:val="18"/>
          <w:szCs w:val="18"/>
        </w:rPr>
        <w:t xml:space="preserve">je </w:t>
      </w:r>
      <w:r w:rsidRPr="00333F30">
        <w:rPr>
          <w:rFonts w:asciiTheme="majorHAnsi" w:hAnsiTheme="majorHAnsi"/>
          <w:sz w:val="18"/>
          <w:szCs w:val="18"/>
        </w:rPr>
        <w:t>lacnejší</w:t>
      </w:r>
    </w:p>
    <w:p w:rsidR="00333F30" w:rsidRDefault="00333F30" w:rsidP="00333F30">
      <w:pPr>
        <w:pStyle w:val="Odsekzoznamu"/>
        <w:numPr>
          <w:ilvl w:val="0"/>
          <w:numId w:val="32"/>
        </w:numPr>
        <w:ind w:right="284"/>
        <w:rPr>
          <w:rFonts w:asciiTheme="majorHAnsi" w:hAnsiTheme="majorHAnsi"/>
          <w:sz w:val="18"/>
          <w:szCs w:val="18"/>
        </w:rPr>
      </w:pPr>
      <w:r w:rsidRPr="00333F30">
        <w:rPr>
          <w:rFonts w:asciiTheme="majorHAnsi" w:hAnsiTheme="majorHAnsi"/>
          <w:sz w:val="18"/>
          <w:szCs w:val="18"/>
        </w:rPr>
        <w:t xml:space="preserve">stav budov </w:t>
      </w:r>
      <w:r w:rsidR="00766033">
        <w:rPr>
          <w:rFonts w:asciiTheme="majorHAnsi" w:hAnsiTheme="majorHAnsi"/>
          <w:sz w:val="18"/>
          <w:szCs w:val="18"/>
        </w:rPr>
        <w:t xml:space="preserve">(školy a internáty) </w:t>
      </w:r>
      <w:r w:rsidR="00731FD8">
        <w:rPr>
          <w:rFonts w:asciiTheme="majorHAnsi" w:hAnsiTheme="majorHAnsi"/>
          <w:sz w:val="18"/>
          <w:szCs w:val="18"/>
        </w:rPr>
        <w:t xml:space="preserve">je neporovnateľne </w:t>
      </w:r>
      <w:r w:rsidRPr="00333F30">
        <w:rPr>
          <w:rFonts w:asciiTheme="majorHAnsi" w:hAnsiTheme="majorHAnsi"/>
          <w:sz w:val="18"/>
          <w:szCs w:val="18"/>
        </w:rPr>
        <w:t>kvalitnejší</w:t>
      </w:r>
    </w:p>
    <w:p w:rsidR="004D09C0" w:rsidRDefault="004D09C0" w:rsidP="00333F30">
      <w:pPr>
        <w:pStyle w:val="Odsekzoznamu"/>
        <w:numPr>
          <w:ilvl w:val="0"/>
          <w:numId w:val="3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 veľtrhoch </w:t>
      </w:r>
      <w:r w:rsidR="00766033">
        <w:rPr>
          <w:rFonts w:asciiTheme="majorHAnsi" w:hAnsiTheme="majorHAnsi"/>
          <w:sz w:val="18"/>
          <w:szCs w:val="18"/>
        </w:rPr>
        <w:t xml:space="preserve">sú k dispozícii </w:t>
      </w:r>
      <w:r>
        <w:rPr>
          <w:rFonts w:asciiTheme="majorHAnsi" w:hAnsiTheme="majorHAnsi"/>
          <w:sz w:val="18"/>
          <w:szCs w:val="18"/>
        </w:rPr>
        <w:t>vždy nové a aktuálne letáky</w:t>
      </w:r>
      <w:r w:rsidR="00766033">
        <w:rPr>
          <w:rFonts w:asciiTheme="majorHAnsi" w:hAnsiTheme="majorHAnsi"/>
          <w:sz w:val="18"/>
          <w:szCs w:val="18"/>
        </w:rPr>
        <w:t>, ktoré sú atraktívne nielen samotným nápisom, ale aj obsiahnutými informáciami</w:t>
      </w:r>
    </w:p>
    <w:p w:rsidR="00731FD8" w:rsidRPr="00731FD8" w:rsidRDefault="00731FD8" w:rsidP="00731FD8">
      <w:pPr>
        <w:ind w:right="284"/>
        <w:rPr>
          <w:rFonts w:asciiTheme="majorHAnsi" w:hAnsiTheme="majorHAnsi"/>
          <w:sz w:val="18"/>
          <w:szCs w:val="18"/>
        </w:rPr>
      </w:pPr>
      <w:r w:rsidRPr="00731FD8">
        <w:rPr>
          <w:rFonts w:asciiTheme="majorHAnsi" w:hAnsiTheme="majorHAnsi"/>
          <w:sz w:val="18"/>
          <w:szCs w:val="18"/>
        </w:rPr>
        <w:t xml:space="preserve">Predseda AS STU, prof. </w:t>
      </w:r>
      <w:proofErr w:type="spellStart"/>
      <w:r w:rsidRPr="00731FD8">
        <w:rPr>
          <w:rFonts w:asciiTheme="majorHAnsi" w:hAnsiTheme="majorHAnsi"/>
          <w:sz w:val="18"/>
          <w:szCs w:val="18"/>
        </w:rPr>
        <w:t>Híveš</w:t>
      </w:r>
      <w:proofErr w:type="spellEnd"/>
      <w:r w:rsidRPr="00731FD8">
        <w:rPr>
          <w:rFonts w:asciiTheme="majorHAnsi" w:hAnsiTheme="majorHAnsi"/>
          <w:sz w:val="18"/>
          <w:szCs w:val="18"/>
        </w:rPr>
        <w:t xml:space="preserve">, podporil myšlienku náboru žiakov na stredných školách, ako aj prípravu podkladov, kurzov a seminárov pre samotných učiteľov, ktorí vítajú bližší kontakt s vysokými školami. Aktuality a novinky by radi prezentovali svojim žiakom. </w:t>
      </w:r>
    </w:p>
    <w:p w:rsidR="003F5C96" w:rsidRDefault="003F5C96" w:rsidP="0076603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 Peterka upozornil na skutočnosť, že na SjF TUKE akreditovali 5-ročné študijné programy.</w:t>
      </w:r>
    </w:p>
    <w:p w:rsidR="00DD608C" w:rsidRDefault="00333F30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A4A7A">
        <w:rPr>
          <w:rFonts w:ascii="Cambria" w:hAnsi="Cambria" w:cs="Arial"/>
          <w:b/>
          <w:color w:val="C00000"/>
          <w:sz w:val="18"/>
          <w:szCs w:val="18"/>
        </w:rPr>
        <w:t>1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F5C96" w:rsidRDefault="00DD608C" w:rsidP="003F5C96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6A4A7A">
        <w:rPr>
          <w:rFonts w:ascii="Cambria" w:hAnsi="Cambria" w:cs="Arial"/>
          <w:sz w:val="18"/>
          <w:szCs w:val="18"/>
        </w:rPr>
        <w:t xml:space="preserve">Kolégium rektora STU </w:t>
      </w:r>
      <w:r w:rsidR="003F5C96">
        <w:rPr>
          <w:rFonts w:ascii="Cambria" w:hAnsi="Cambria" w:cs="Arial"/>
          <w:sz w:val="18"/>
          <w:szCs w:val="18"/>
        </w:rPr>
        <w:t xml:space="preserve">berie na vedomie informáciu o počtoch študentov STU </w:t>
      </w:r>
    </w:p>
    <w:p w:rsidR="001007C9" w:rsidRDefault="003F5C96" w:rsidP="003F5C9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akademickom roku 2015/2016.</w:t>
      </w:r>
      <w:r w:rsidR="00446C09" w:rsidRPr="008251BC">
        <w:rPr>
          <w:rFonts w:asciiTheme="majorHAnsi" w:hAnsiTheme="majorHAnsi"/>
          <w:sz w:val="18"/>
          <w:szCs w:val="18"/>
        </w:rPr>
        <w:t xml:space="preserve">     </w:t>
      </w:r>
    </w:p>
    <w:p w:rsidR="00446C09" w:rsidRDefault="00446C09" w:rsidP="00446C0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46C09" w:rsidRPr="00EC0708" w:rsidRDefault="001007C9" w:rsidP="00446C09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D44CC" w:rsidRPr="008D44CC">
        <w:rPr>
          <w:rFonts w:asciiTheme="majorHAnsi" w:hAnsiTheme="majorHAnsi"/>
          <w:b/>
          <w:sz w:val="18"/>
          <w:szCs w:val="18"/>
          <w:u w:val="single"/>
        </w:rPr>
        <w:t xml:space="preserve">Príprava internetových stránok fakúlt v novom </w:t>
      </w:r>
      <w:proofErr w:type="spellStart"/>
      <w:r w:rsidR="008D44CC" w:rsidRPr="008D44CC">
        <w:rPr>
          <w:rFonts w:asciiTheme="majorHAnsi" w:hAnsiTheme="majorHAnsi"/>
          <w:b/>
          <w:sz w:val="18"/>
          <w:szCs w:val="18"/>
          <w:u w:val="single"/>
        </w:rPr>
        <w:t>redizajne</w:t>
      </w:r>
      <w:proofErr w:type="spellEnd"/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súvislosti s realizáciou </w:t>
      </w:r>
      <w:proofErr w:type="spellStart"/>
      <w:r>
        <w:rPr>
          <w:rFonts w:asciiTheme="majorHAnsi" w:hAnsiTheme="majorHAnsi" w:cs="Arial"/>
          <w:sz w:val="18"/>
          <w:szCs w:val="18"/>
        </w:rPr>
        <w:t>redizajnu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fakultných internetových </w:t>
      </w: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stránok.</w:t>
      </w:r>
    </w:p>
    <w:p w:rsidR="00446C09" w:rsidRPr="00717311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71731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8D44CC" w:rsidRDefault="008D44CC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sa Ing. Beňo informoval, či existujú výstupy z používania novej stránky a či </w:t>
      </w: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 toho vyplynuli námety na zlepšenie. </w:t>
      </w:r>
    </w:p>
    <w:p w:rsidR="008D44CC" w:rsidRDefault="008D44CC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Bieliková informovala, žeby radi zasiahli do štruktúry stránky a v tejto súvislosti sa </w:t>
      </w:r>
    </w:p>
    <w:p w:rsidR="008D44CC" w:rsidRDefault="00731FD8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zaujímala</w:t>
      </w:r>
      <w:r w:rsidR="008D44CC">
        <w:rPr>
          <w:rFonts w:asciiTheme="majorHAnsi" w:hAnsiTheme="majorHAnsi" w:cs="Arial"/>
          <w:sz w:val="18"/>
          <w:szCs w:val="18"/>
        </w:rPr>
        <w:t>, na základe čoho vznikla štruktúra novej web stránky a ako je fixovaná.</w:t>
      </w:r>
      <w:r w:rsidR="00446C09">
        <w:rPr>
          <w:rFonts w:asciiTheme="majorHAnsi" w:hAnsiTheme="majorHAnsi" w:cs="Arial"/>
          <w:sz w:val="18"/>
          <w:szCs w:val="18"/>
        </w:rPr>
        <w:t xml:space="preserve"> </w:t>
      </w: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Peciar na podnety prítomných odporučil v uvedenej záležitosti osobitné </w:t>
      </w:r>
    </w:p>
    <w:p w:rsidR="008D44CC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stretnutie s Ing. </w:t>
      </w:r>
      <w:proofErr w:type="spellStart"/>
      <w:r>
        <w:rPr>
          <w:rFonts w:asciiTheme="majorHAnsi" w:hAnsiTheme="majorHAnsi" w:cs="Arial"/>
          <w:sz w:val="18"/>
          <w:szCs w:val="18"/>
        </w:rPr>
        <w:t>Mokošovou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Ing. Svrčkom, ktorí majú k dispozícii kompletné informácie a sú </w:t>
      </w:r>
    </w:p>
    <w:p w:rsidR="002D75DB" w:rsidRDefault="008D44CC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schopní počas procesu nasadzovania novej stránky robiť skúšobné testy</w:t>
      </w:r>
      <w:r w:rsidR="002D75DB">
        <w:rPr>
          <w:rFonts w:asciiTheme="majorHAnsi" w:hAnsiTheme="majorHAnsi" w:cs="Arial"/>
          <w:sz w:val="18"/>
          <w:szCs w:val="18"/>
        </w:rPr>
        <w:t xml:space="preserve"> a pomôcť </w:t>
      </w:r>
    </w:p>
    <w:p w:rsidR="008D44CC" w:rsidRDefault="002D75DB" w:rsidP="008D44C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prípadnými námetmi na zmenu. </w:t>
      </w:r>
      <w:r w:rsidR="008D44CC">
        <w:rPr>
          <w:rFonts w:asciiTheme="majorHAnsi" w:hAnsiTheme="majorHAnsi" w:cs="Arial"/>
          <w:sz w:val="18"/>
          <w:szCs w:val="18"/>
        </w:rPr>
        <w:t xml:space="preserve"> 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C550F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D75DB" w:rsidRDefault="001007C9" w:rsidP="0071731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 w:rsidRPr="006A4A7A">
        <w:rPr>
          <w:rFonts w:ascii="Cambria" w:hAnsi="Cambria" w:cs="Arial"/>
          <w:sz w:val="18"/>
          <w:szCs w:val="18"/>
        </w:rPr>
        <w:t xml:space="preserve">prerokovalo </w:t>
      </w:r>
      <w:r w:rsidR="002D75DB">
        <w:rPr>
          <w:rFonts w:ascii="Cambria" w:hAnsi="Cambria" w:cs="Arial"/>
          <w:sz w:val="18"/>
          <w:szCs w:val="18"/>
        </w:rPr>
        <w:t xml:space="preserve">a súhlasí s realizáciou </w:t>
      </w:r>
      <w:proofErr w:type="spellStart"/>
      <w:r w:rsidR="002D75DB">
        <w:rPr>
          <w:rFonts w:ascii="Cambria" w:hAnsi="Cambria" w:cs="Arial"/>
          <w:sz w:val="18"/>
          <w:szCs w:val="18"/>
        </w:rPr>
        <w:t>redizajnu</w:t>
      </w:r>
      <w:proofErr w:type="spellEnd"/>
      <w:r w:rsidR="002D75DB">
        <w:rPr>
          <w:rFonts w:ascii="Cambria" w:hAnsi="Cambria" w:cs="Arial"/>
          <w:sz w:val="18"/>
          <w:szCs w:val="18"/>
        </w:rPr>
        <w:t xml:space="preserve"> fakultných </w:t>
      </w:r>
    </w:p>
    <w:p w:rsidR="002D75DB" w:rsidRDefault="002D75DB" w:rsidP="0071731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internetových stránok s pripomienkami.</w:t>
      </w:r>
    </w:p>
    <w:p w:rsidR="00717311" w:rsidRDefault="00717311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731FD8" w:rsidRDefault="00731FD8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731FD8" w:rsidRDefault="00731FD8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Default="006C550F" w:rsidP="006C550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2D75DB" w:rsidRPr="002D75DB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2015</w:t>
      </w:r>
    </w:p>
    <w:p w:rsidR="00731FD8" w:rsidRPr="002D75DB" w:rsidRDefault="00731FD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D75DB" w:rsidRDefault="002D75DB" w:rsidP="002D75D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2D75DB" w:rsidRPr="00B91065" w:rsidRDefault="002D75DB" w:rsidP="002D75DB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 xml:space="preserve">Návrh harmonogramu vypracovania Výročnej správy o činnosti STU za rok 2015 vychádza </w:t>
      </w:r>
    </w:p>
    <w:p w:rsidR="002D75DB" w:rsidRDefault="002D75DB" w:rsidP="002D75DB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 xml:space="preserve">z termínov stanovených Smernicou č. 46/2011 </w:t>
      </w:r>
      <w:proofErr w:type="spellStart"/>
      <w:r w:rsidRPr="00CE7959"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color w:val="FF0000"/>
          <w:sz w:val="18"/>
          <w:szCs w:val="18"/>
        </w:rPr>
        <w:t xml:space="preserve"> </w:t>
      </w:r>
      <w:r w:rsidRPr="00B91065">
        <w:rPr>
          <w:rFonts w:asciiTheme="majorHAnsi" w:hAnsiTheme="majorHAnsi" w:cs="Calibri"/>
          <w:sz w:val="18"/>
          <w:szCs w:val="18"/>
        </w:rPr>
        <w:t xml:space="preserve">a z nadväznosti termínov </w:t>
      </w:r>
    </w:p>
    <w:p w:rsidR="002D75DB" w:rsidRDefault="002D75DB" w:rsidP="002D75DB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>schváleného harmonogramu rokovaní grémií STU na II. akademický polrok 2015/2016</w:t>
      </w:r>
      <w:r>
        <w:rPr>
          <w:rFonts w:asciiTheme="majorHAnsi" w:hAnsiTheme="majorHAnsi" w:cs="Calibri"/>
          <w:sz w:val="18"/>
          <w:szCs w:val="18"/>
        </w:rPr>
        <w:t>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D75DB" w:rsidRDefault="006C550F" w:rsidP="002D75D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2D75DB">
        <w:rPr>
          <w:rFonts w:asciiTheme="majorHAnsi" w:hAnsiTheme="majorHAnsi" w:cs="Arial"/>
          <w:sz w:val="18"/>
          <w:szCs w:val="18"/>
        </w:rPr>
        <w:t xml:space="preserve">prerokovalo </w:t>
      </w:r>
      <w:r w:rsidR="002D75DB" w:rsidRPr="00B91065">
        <w:rPr>
          <w:rFonts w:asciiTheme="majorHAnsi" w:hAnsiTheme="majorHAnsi"/>
          <w:sz w:val="18"/>
          <w:szCs w:val="18"/>
        </w:rPr>
        <w:t xml:space="preserve">Harmonogram vypracovania Výročnej správy o </w:t>
      </w:r>
    </w:p>
    <w:p w:rsidR="00717311" w:rsidRDefault="002D75DB" w:rsidP="002D75D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91065">
        <w:rPr>
          <w:rFonts w:asciiTheme="majorHAnsi" w:hAnsiTheme="majorHAnsi"/>
          <w:sz w:val="18"/>
          <w:szCs w:val="18"/>
        </w:rPr>
        <w:t>činnosti STU za rok 2015</w:t>
      </w:r>
      <w:r>
        <w:rPr>
          <w:rFonts w:asciiTheme="majorHAnsi" w:hAnsiTheme="majorHAnsi"/>
          <w:sz w:val="18"/>
          <w:szCs w:val="18"/>
        </w:rPr>
        <w:t xml:space="preserve"> bez pripomienok.</w:t>
      </w:r>
    </w:p>
    <w:p w:rsidR="002D75DB" w:rsidRDefault="002D75DB" w:rsidP="002D75D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2D75DB" w:rsidRPr="002D75DB">
        <w:rPr>
          <w:rFonts w:asciiTheme="majorHAnsi" w:hAnsiTheme="majorHAnsi"/>
          <w:b/>
          <w:sz w:val="18"/>
          <w:szCs w:val="18"/>
          <w:u w:val="single"/>
        </w:rPr>
        <w:t>Koncepcia ubytovania zamestnancov STU v ŠD Akadem</w:t>
      </w:r>
      <w:r w:rsidR="002D75DB">
        <w:rPr>
          <w:rFonts w:asciiTheme="majorHAnsi" w:hAnsiTheme="majorHAnsi"/>
          <w:b/>
          <w:sz w:val="18"/>
          <w:szCs w:val="18"/>
          <w:u w:val="single"/>
        </w:rPr>
        <w:t>ik</w:t>
      </w:r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>.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2D75DB" w:rsidRDefault="002D75DB" w:rsidP="002D75D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Prizvaný: Ing. </w:t>
      </w:r>
      <w:proofErr w:type="spellStart"/>
      <w:r>
        <w:rPr>
          <w:rFonts w:asciiTheme="majorHAnsi" w:hAnsiTheme="majorHAnsi" w:cs="Arial"/>
          <w:sz w:val="18"/>
          <w:szCs w:val="18"/>
        </w:rPr>
        <w:t>Hulík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2D75DB" w:rsidRDefault="002D75DB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 dôvodu n</w:t>
      </w:r>
      <w:r w:rsidRPr="005A718F">
        <w:rPr>
          <w:rFonts w:asciiTheme="majorHAnsi" w:hAnsiTheme="majorHAnsi"/>
          <w:sz w:val="18"/>
          <w:szCs w:val="18"/>
        </w:rPr>
        <w:t>eúmern</w:t>
      </w:r>
      <w:r>
        <w:rPr>
          <w:rFonts w:asciiTheme="majorHAnsi" w:hAnsiTheme="majorHAnsi"/>
          <w:sz w:val="18"/>
          <w:szCs w:val="18"/>
        </w:rPr>
        <w:t>ého</w:t>
      </w:r>
      <w:r w:rsidRPr="005A718F">
        <w:rPr>
          <w:rFonts w:asciiTheme="majorHAnsi" w:hAnsiTheme="majorHAnsi"/>
          <w:sz w:val="18"/>
          <w:szCs w:val="18"/>
        </w:rPr>
        <w:t xml:space="preserve"> počt</w:t>
      </w:r>
      <w:r>
        <w:rPr>
          <w:rFonts w:asciiTheme="majorHAnsi" w:hAnsiTheme="majorHAnsi"/>
          <w:sz w:val="18"/>
          <w:szCs w:val="18"/>
        </w:rPr>
        <w:t>u</w:t>
      </w:r>
      <w:r w:rsidRPr="005A718F">
        <w:rPr>
          <w:rFonts w:asciiTheme="majorHAnsi" w:hAnsiTheme="majorHAnsi"/>
          <w:sz w:val="18"/>
          <w:szCs w:val="18"/>
        </w:rPr>
        <w:t xml:space="preserve"> žiadostí o udelenie výnimky zo </w:t>
      </w:r>
    </w:p>
    <w:p w:rsidR="002D75DB" w:rsidRDefault="002D75DB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 xml:space="preserve">Smernice rektora č. 9/2014-SR </w:t>
      </w:r>
      <w:r>
        <w:rPr>
          <w:rFonts w:asciiTheme="majorHAnsi" w:hAnsiTheme="majorHAnsi"/>
          <w:sz w:val="18"/>
          <w:szCs w:val="18"/>
        </w:rPr>
        <w:t>„</w:t>
      </w:r>
      <w:r w:rsidRPr="005A718F">
        <w:rPr>
          <w:rFonts w:asciiTheme="majorHAnsi" w:hAnsiTheme="majorHAnsi"/>
          <w:sz w:val="18"/>
          <w:szCs w:val="18"/>
        </w:rPr>
        <w:t xml:space="preserve">Zásady ubytovania neštudujúcich v ubytovacích zariadeniach </w:t>
      </w:r>
    </w:p>
    <w:p w:rsidR="002D75DB" w:rsidRDefault="002D75DB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TU“</w:t>
      </w:r>
      <w:r w:rsidRPr="005A718F">
        <w:rPr>
          <w:rFonts w:asciiTheme="majorHAnsi" w:hAnsiTheme="majorHAnsi"/>
          <w:sz w:val="18"/>
          <w:szCs w:val="18"/>
        </w:rPr>
        <w:t xml:space="preserve"> a neefektívnos</w:t>
      </w:r>
      <w:r>
        <w:rPr>
          <w:rFonts w:asciiTheme="majorHAnsi" w:hAnsiTheme="majorHAnsi"/>
          <w:sz w:val="18"/>
          <w:szCs w:val="18"/>
        </w:rPr>
        <w:t>ti</w:t>
      </w:r>
      <w:r w:rsidRPr="005A718F">
        <w:rPr>
          <w:rFonts w:asciiTheme="majorHAnsi" w:hAnsiTheme="majorHAnsi"/>
          <w:sz w:val="18"/>
          <w:szCs w:val="18"/>
        </w:rPr>
        <w:t xml:space="preserve"> vo využívaní lôžkovej kapacity</w:t>
      </w:r>
      <w:r>
        <w:rPr>
          <w:rFonts w:asciiTheme="majorHAnsi" w:hAnsiTheme="majorHAnsi"/>
          <w:sz w:val="18"/>
          <w:szCs w:val="18"/>
        </w:rPr>
        <w:t xml:space="preserve"> </w:t>
      </w:r>
      <w:r w:rsidRPr="005A718F">
        <w:rPr>
          <w:rFonts w:asciiTheme="majorHAnsi" w:hAnsiTheme="majorHAnsi"/>
          <w:sz w:val="18"/>
          <w:szCs w:val="18"/>
        </w:rPr>
        <w:t xml:space="preserve">v ŠD Akademik.  </w:t>
      </w:r>
    </w:p>
    <w:p w:rsidR="00B76108" w:rsidRPr="00B76108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B76108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väčšina prítomných prikl</w:t>
      </w:r>
      <w:r w:rsidR="00104C27">
        <w:rPr>
          <w:rFonts w:asciiTheme="majorHAnsi" w:hAnsiTheme="majorHAnsi"/>
          <w:sz w:val="18"/>
          <w:szCs w:val="18"/>
        </w:rPr>
        <w:t>onila</w:t>
      </w:r>
      <w:r>
        <w:rPr>
          <w:rFonts w:asciiTheme="majorHAnsi" w:hAnsiTheme="majorHAnsi"/>
          <w:sz w:val="18"/>
          <w:szCs w:val="18"/>
        </w:rPr>
        <w:t xml:space="preserve"> k možnosti rozšíriť skupinu ubytovaných, </w:t>
      </w:r>
    </w:p>
    <w:p w:rsidR="00104C27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napr. aj pre zahraničných stážistov, prednášateľov</w:t>
      </w:r>
      <w:r w:rsidR="00104C27">
        <w:rPr>
          <w:rFonts w:asciiTheme="majorHAnsi" w:hAnsiTheme="majorHAnsi"/>
          <w:sz w:val="18"/>
          <w:szCs w:val="18"/>
        </w:rPr>
        <w:t>, asistentov</w:t>
      </w:r>
      <w:r>
        <w:rPr>
          <w:rFonts w:asciiTheme="majorHAnsi" w:hAnsiTheme="majorHAnsi"/>
          <w:sz w:val="18"/>
          <w:szCs w:val="18"/>
        </w:rPr>
        <w:t xml:space="preserve"> a zmeniť filozofiu v prospech </w:t>
      </w:r>
    </w:p>
    <w:p w:rsidR="00104C27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STU, t.j. </w:t>
      </w:r>
      <w:r w:rsidR="00104C27">
        <w:rPr>
          <w:rFonts w:asciiTheme="majorHAnsi" w:hAnsiTheme="majorHAnsi"/>
          <w:sz w:val="18"/>
          <w:szCs w:val="18"/>
        </w:rPr>
        <w:t xml:space="preserve">obmedziť vekovú hranicu a dĺžku pobytu, </w:t>
      </w:r>
      <w:r>
        <w:rPr>
          <w:rFonts w:asciiTheme="majorHAnsi" w:hAnsiTheme="majorHAnsi"/>
          <w:sz w:val="18"/>
          <w:szCs w:val="18"/>
        </w:rPr>
        <w:t xml:space="preserve">zvýšiť cenu </w:t>
      </w:r>
      <w:r w:rsidR="00104C27">
        <w:rPr>
          <w:rFonts w:asciiTheme="majorHAnsi" w:hAnsiTheme="majorHAnsi"/>
          <w:sz w:val="18"/>
          <w:szCs w:val="18"/>
        </w:rPr>
        <w:t xml:space="preserve">ubytovania podľa aktuálnych </w:t>
      </w:r>
    </w:p>
    <w:p w:rsidR="00B76108" w:rsidRDefault="00104C27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požiadaviek trhu </w:t>
      </w:r>
      <w:r w:rsidR="00B76108">
        <w:rPr>
          <w:rFonts w:asciiTheme="majorHAnsi" w:hAnsiTheme="majorHAnsi"/>
          <w:sz w:val="18"/>
          <w:szCs w:val="18"/>
        </w:rPr>
        <w:t xml:space="preserve">a nastaviť presnejšie pravidlá. </w:t>
      </w:r>
    </w:p>
    <w:p w:rsidR="00104C27" w:rsidRDefault="00104C27" w:rsidP="002D75DB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Beňo súhlasil s návrhom ubytovania pre doktorandov a </w:t>
      </w:r>
      <w:proofErr w:type="spellStart"/>
      <w:r>
        <w:rPr>
          <w:rFonts w:asciiTheme="majorHAnsi" w:hAnsiTheme="majorHAnsi"/>
          <w:sz w:val="18"/>
          <w:szCs w:val="18"/>
        </w:rPr>
        <w:t>postdoktorandov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04C27" w:rsidRDefault="006C550F" w:rsidP="00104C27">
      <w:pPr>
        <w:ind w:left="1410" w:hanging="1410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04C27">
        <w:rPr>
          <w:rFonts w:ascii="Cambria" w:hAnsi="Cambria" w:cs="Arial"/>
          <w:sz w:val="18"/>
          <w:szCs w:val="18"/>
        </w:rPr>
        <w:t xml:space="preserve">prerokovalo koncepciu ubytovania zamestnancov STU v ŠD Akademik </w:t>
      </w:r>
    </w:p>
    <w:p w:rsidR="00354DA7" w:rsidRDefault="00104C27" w:rsidP="00104C2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B76108" w:rsidRPr="002B5D9F" w:rsidRDefault="00B76108" w:rsidP="00516422">
      <w:pPr>
        <w:shd w:val="clear" w:color="auto" w:fill="FFFFFF"/>
        <w:ind w:right="-16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="0051642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B76108" w:rsidRPr="009F46A5" w:rsidRDefault="00104C27" w:rsidP="00B76108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žiada o zaslanie písomných pripomienok k materiálu „Koncepcia ubytovania zamestnancov STU v ŠD Akademik“ kvestorovi a riaditeľovi </w:t>
      </w:r>
      <w:proofErr w:type="spellStart"/>
      <w:r>
        <w:rPr>
          <w:rFonts w:ascii="Cambria" w:hAnsi="Cambria" w:cs="Arial"/>
          <w:sz w:val="18"/>
          <w:szCs w:val="18"/>
        </w:rPr>
        <w:t>ŠDaJ</w:t>
      </w:r>
      <w:proofErr w:type="spellEnd"/>
      <w:r>
        <w:rPr>
          <w:rFonts w:ascii="Cambria" w:hAnsi="Cambria" w:cs="Arial"/>
          <w:sz w:val="18"/>
          <w:szCs w:val="18"/>
        </w:rPr>
        <w:t xml:space="preserve"> STU. </w:t>
      </w:r>
      <w:r w:rsidR="00B76108" w:rsidRPr="009F46A5">
        <w:rPr>
          <w:rFonts w:ascii="Cambria" w:hAnsi="Cambria" w:cs="Calibri"/>
          <w:sz w:val="18"/>
          <w:szCs w:val="18"/>
        </w:rPr>
        <w:t xml:space="preserve">  </w:t>
      </w:r>
    </w:p>
    <w:p w:rsidR="00B76108" w:rsidRPr="0046166D" w:rsidRDefault="00B76108" w:rsidP="00B76108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 w:rsidR="00104C27">
        <w:rPr>
          <w:rFonts w:asciiTheme="majorHAnsi" w:hAnsiTheme="majorHAnsi"/>
          <w:sz w:val="18"/>
          <w:szCs w:val="18"/>
        </w:rPr>
        <w:t>členovia KR STU</w:t>
      </w:r>
    </w:p>
    <w:p w:rsidR="00B76108" w:rsidRDefault="00B76108" w:rsidP="00B76108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20.01.2016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A425B" w:rsidRPr="00C6386C" w:rsidRDefault="000A425B" w:rsidP="004A2748">
      <w:pPr>
        <w:tabs>
          <w:tab w:val="left" w:pos="1418"/>
        </w:tabs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4A2748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104C27" w:rsidRPr="00104C27" w:rsidRDefault="00354DA7" w:rsidP="00104C27">
      <w:pPr>
        <w:tabs>
          <w:tab w:val="left" w:pos="709"/>
        </w:tabs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="000A425B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0A425B" w:rsidRPr="00C6386C">
        <w:rPr>
          <w:rFonts w:ascii="Cambria" w:hAnsi="Cambria" w:cs="Arial"/>
          <w:b/>
          <w:sz w:val="18"/>
          <w:szCs w:val="18"/>
        </w:rPr>
        <w:tab/>
      </w:r>
      <w:r w:rsidR="00104C27">
        <w:rPr>
          <w:rFonts w:ascii="Cambria" w:hAnsi="Cambria" w:cs="Arial"/>
          <w:b/>
          <w:sz w:val="18"/>
          <w:szCs w:val="18"/>
        </w:rPr>
        <w:tab/>
      </w:r>
      <w:r w:rsidR="000A425B" w:rsidRPr="00104C27">
        <w:rPr>
          <w:rFonts w:ascii="Cambria" w:hAnsi="Cambria" w:cs="Arial"/>
          <w:b/>
          <w:sz w:val="18"/>
          <w:szCs w:val="18"/>
          <w:u w:val="single"/>
        </w:rPr>
        <w:t>Rôzne/</w:t>
      </w:r>
      <w:r w:rsidR="00104C27" w:rsidRPr="00104C27">
        <w:rPr>
          <w:rFonts w:asciiTheme="majorHAnsi" w:hAnsiTheme="majorHAnsi"/>
          <w:b/>
          <w:sz w:val="18"/>
          <w:szCs w:val="18"/>
          <w:u w:val="single"/>
        </w:rPr>
        <w:t xml:space="preserve">Zvýšenie motivácie a úspešnosti pracovísk a pracovníkov v medzinárodných projektových výzvach </w:t>
      </w:r>
    </w:p>
    <w:p w:rsidR="000A425B" w:rsidRPr="009711C8" w:rsidRDefault="000A425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0251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informoval o stave a aktuálnom vývoji podaných projektov H2020. </w:t>
      </w:r>
    </w:p>
    <w:p w:rsidR="0050251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Moravčík upozornil na skutočnosť, že predložený prehľad nie je finálny stav, keďže </w:t>
      </w:r>
    </w:p>
    <w:p w:rsidR="0050251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nie všetky projekty boli </w:t>
      </w:r>
      <w:r w:rsidR="00731FD8">
        <w:rPr>
          <w:rFonts w:asciiTheme="majorHAnsi" w:hAnsiTheme="majorHAnsi" w:cs="Arial"/>
          <w:sz w:val="18"/>
          <w:szCs w:val="18"/>
        </w:rPr>
        <w:t xml:space="preserve">už </w:t>
      </w:r>
      <w:r>
        <w:rPr>
          <w:rFonts w:asciiTheme="majorHAnsi" w:hAnsiTheme="majorHAnsi" w:cs="Arial"/>
          <w:sz w:val="18"/>
          <w:szCs w:val="18"/>
        </w:rPr>
        <w:t xml:space="preserve">vyhodnotené. </w:t>
      </w:r>
    </w:p>
    <w:p w:rsidR="0050251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zdôraznil, že je potrebné sa viac angažovať a vyvíjať iniciatívu v projektoch </w:t>
      </w:r>
    </w:p>
    <w:p w:rsidR="0050251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medzinárodnej spolupráce a zamyslieť sa nad krokmi, ktoré sú nevyhnutné pre podanie </w:t>
      </w:r>
    </w:p>
    <w:p w:rsidR="004769D3" w:rsidRDefault="0050251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takýchto projektov v niekoľkonásobnom množstve. V tejto súvislosti </w:t>
      </w:r>
      <w:r w:rsidR="004769D3">
        <w:rPr>
          <w:rFonts w:asciiTheme="majorHAnsi" w:hAnsiTheme="majorHAnsi" w:cs="Arial"/>
          <w:sz w:val="18"/>
          <w:szCs w:val="18"/>
        </w:rPr>
        <w:t xml:space="preserve">navrhol </w:t>
      </w:r>
      <w:r>
        <w:rPr>
          <w:rFonts w:asciiTheme="majorHAnsi" w:hAnsiTheme="majorHAnsi" w:cs="Arial"/>
          <w:sz w:val="18"/>
          <w:szCs w:val="18"/>
        </w:rPr>
        <w:t>disku</w:t>
      </w:r>
      <w:r w:rsidR="004769D3">
        <w:rPr>
          <w:rFonts w:asciiTheme="majorHAnsi" w:hAnsiTheme="majorHAnsi" w:cs="Arial"/>
          <w:sz w:val="18"/>
          <w:szCs w:val="18"/>
        </w:rPr>
        <w:t xml:space="preserve">tovať na </w:t>
      </w:r>
    </w:p>
    <w:p w:rsidR="004769D3" w:rsidRDefault="004769D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túto tému vo voľnejšej atmosfére a v užšom kruhu, napr. na výjazdovom zasadnutí </w:t>
      </w:r>
      <w:r w:rsidR="0050251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kolégia </w:t>
      </w:r>
    </w:p>
    <w:p w:rsidR="00502513" w:rsidRDefault="004769D3" w:rsidP="0050251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rektora.</w:t>
      </w:r>
    </w:p>
    <w:p w:rsidR="000A425B" w:rsidRDefault="000A425B" w:rsidP="003A4542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</w:t>
      </w:r>
      <w:r w:rsidR="003A4542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4769D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C4BF6" w:rsidRDefault="000A425B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informáciu o</w:t>
      </w:r>
      <w:r w:rsidR="00AC4BF6">
        <w:rPr>
          <w:rFonts w:asciiTheme="majorHAnsi" w:hAnsiTheme="majorHAnsi"/>
          <w:sz w:val="18"/>
          <w:szCs w:val="18"/>
        </w:rPr>
        <w:t xml:space="preserve">hľadom </w:t>
      </w:r>
      <w:r>
        <w:rPr>
          <w:rFonts w:asciiTheme="majorHAnsi" w:hAnsiTheme="majorHAnsi"/>
          <w:sz w:val="18"/>
          <w:szCs w:val="18"/>
        </w:rPr>
        <w:t> </w:t>
      </w:r>
      <w:r w:rsidR="00AC4BF6">
        <w:rPr>
          <w:rFonts w:asciiTheme="majorHAnsi" w:hAnsiTheme="majorHAnsi"/>
          <w:sz w:val="18"/>
          <w:szCs w:val="18"/>
        </w:rPr>
        <w:t xml:space="preserve">stavu podaných projektov </w:t>
      </w:r>
    </w:p>
    <w:p w:rsidR="00AC4BF6" w:rsidRDefault="00AC4BF6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H2020 a </w:t>
      </w:r>
      <w:r w:rsidRPr="00AC4BF6">
        <w:rPr>
          <w:rFonts w:asciiTheme="majorHAnsi" w:hAnsiTheme="majorHAnsi"/>
          <w:sz w:val="18"/>
          <w:szCs w:val="18"/>
        </w:rPr>
        <w:t xml:space="preserve">zvýšenia motivácie a úspešnosti pracovísk a pracovníkov v medzinárodných </w:t>
      </w:r>
    </w:p>
    <w:p w:rsidR="003A4542" w:rsidRPr="00AC4BF6" w:rsidRDefault="00AC4BF6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AC4BF6">
        <w:rPr>
          <w:rFonts w:asciiTheme="majorHAnsi" w:hAnsiTheme="majorHAnsi"/>
          <w:sz w:val="18"/>
          <w:szCs w:val="18"/>
        </w:rPr>
        <w:t>projektových výzvach</w:t>
      </w:r>
      <w:r>
        <w:rPr>
          <w:rFonts w:asciiTheme="majorHAnsi" w:hAnsiTheme="majorHAnsi"/>
          <w:sz w:val="18"/>
          <w:szCs w:val="18"/>
        </w:rPr>
        <w:t>.</w:t>
      </w:r>
    </w:p>
    <w:p w:rsidR="00AC4BF6" w:rsidRDefault="00AC4BF6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A425B" w:rsidRPr="000A425B" w:rsidRDefault="000A425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3A4542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065DBB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AC4BF6" w:rsidRPr="00AC4BF6">
        <w:rPr>
          <w:rFonts w:asciiTheme="majorHAnsi" w:hAnsiTheme="majorHAnsi"/>
          <w:b/>
          <w:sz w:val="18"/>
          <w:szCs w:val="18"/>
          <w:u w:val="single"/>
        </w:rPr>
        <w:t>Ďalšie smerovanie univerzity – námety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AC4BF6" w:rsidRDefault="003A4542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A4542">
        <w:rPr>
          <w:rFonts w:asciiTheme="majorHAnsi" w:hAnsiTheme="majorHAnsi" w:cs="Arial"/>
          <w:sz w:val="18"/>
          <w:szCs w:val="18"/>
        </w:rPr>
        <w:t>R</w:t>
      </w:r>
      <w:r w:rsidR="002512EC">
        <w:rPr>
          <w:rFonts w:asciiTheme="majorHAnsi" w:hAnsiTheme="majorHAnsi" w:cs="Arial"/>
          <w:sz w:val="18"/>
          <w:szCs w:val="18"/>
        </w:rPr>
        <w:t xml:space="preserve">ektor </w:t>
      </w:r>
      <w:r w:rsidR="00AC4BF6">
        <w:rPr>
          <w:rFonts w:asciiTheme="majorHAnsi" w:hAnsiTheme="majorHAnsi"/>
          <w:sz w:val="18"/>
          <w:szCs w:val="18"/>
        </w:rPr>
        <w:t xml:space="preserve">ústne vyzval prítomných predložiť námety a podnety na ďalšie smerovanie </w:t>
      </w:r>
    </w:p>
    <w:p w:rsidR="00AC4BF6" w:rsidRDefault="00AC4BF6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univerzity, ktoré budú taktiež predmetom výjazdového zasadnutia kolégia rektora. </w:t>
      </w:r>
    </w:p>
    <w:p w:rsidR="00065DBB" w:rsidRPr="003A4542" w:rsidRDefault="00AC4BF6" w:rsidP="00AC4BF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Termín a miesto bude včas oznámený. </w:t>
      </w:r>
      <w:r w:rsidR="002512EC">
        <w:rPr>
          <w:rFonts w:asciiTheme="majorHAnsi" w:hAnsiTheme="majorHAnsi"/>
          <w:sz w:val="18"/>
          <w:szCs w:val="18"/>
        </w:rPr>
        <w:t xml:space="preserve"> </w:t>
      </w:r>
    </w:p>
    <w:p w:rsidR="00065DBB" w:rsidRDefault="00065DB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2512EC">
        <w:rPr>
          <w:rFonts w:ascii="Cambria" w:hAnsi="Cambria" w:cs="Arial"/>
          <w:b/>
          <w:color w:val="C00000"/>
          <w:sz w:val="18"/>
          <w:szCs w:val="18"/>
        </w:rPr>
        <w:t>.8</w:t>
      </w:r>
      <w:r>
        <w:rPr>
          <w:rFonts w:ascii="Cambria" w:hAnsi="Cambria" w:cs="Arial"/>
          <w:b/>
          <w:color w:val="C00000"/>
          <w:sz w:val="18"/>
          <w:szCs w:val="18"/>
        </w:rPr>
        <w:t>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C4BF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C4BF6" w:rsidRDefault="00065DBB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512EC">
        <w:rPr>
          <w:rFonts w:ascii="Cambria" w:hAnsi="Cambria" w:cs="Arial"/>
          <w:sz w:val="18"/>
          <w:szCs w:val="18"/>
        </w:rPr>
        <w:t xml:space="preserve">Kolégium rektora STU </w:t>
      </w:r>
      <w:r w:rsidRPr="002512EC">
        <w:rPr>
          <w:rFonts w:asciiTheme="majorHAnsi" w:hAnsiTheme="majorHAnsi"/>
          <w:sz w:val="18"/>
          <w:szCs w:val="18"/>
        </w:rPr>
        <w:t xml:space="preserve">berie na vedomie ústnu informáciu </w:t>
      </w:r>
      <w:r w:rsidR="00AC4BF6">
        <w:rPr>
          <w:rFonts w:asciiTheme="majorHAnsi" w:hAnsiTheme="majorHAnsi"/>
          <w:sz w:val="18"/>
          <w:szCs w:val="18"/>
        </w:rPr>
        <w:t xml:space="preserve">rektora k ďalšiemu smerovaniu </w:t>
      </w:r>
    </w:p>
    <w:p w:rsidR="00AC4BF6" w:rsidRDefault="00AC4BF6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STU.</w:t>
      </w:r>
    </w:p>
    <w:p w:rsidR="002512EC" w:rsidRDefault="002512EC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2512EC" w:rsidRPr="002512EC" w:rsidRDefault="002512EC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="00AC4BF6">
        <w:rPr>
          <w:rFonts w:asciiTheme="majorHAnsi" w:hAnsiTheme="majorHAnsi"/>
          <w:sz w:val="18"/>
          <w:szCs w:val="18"/>
        </w:rPr>
        <w:t xml:space="preserve">projekt UVP je ukončený a </w:t>
      </w:r>
      <w:r w:rsidR="00AC4BF6">
        <w:rPr>
          <w:rFonts w:asciiTheme="majorHAnsi" w:hAnsiTheme="majorHAnsi" w:cs="Arial"/>
          <w:sz w:val="18"/>
          <w:szCs w:val="18"/>
        </w:rPr>
        <w:t>všetky záväzky za rok 2015 boli splnené</w:t>
      </w:r>
    </w:p>
    <w:p w:rsidR="002512EC" w:rsidRPr="00B73EC4" w:rsidRDefault="00AC4BF6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príprave investičného rozvojového plánu, ktorý bude predložený na rokovanie Kolégia rektora STU</w:t>
      </w:r>
    </w:p>
    <w:p w:rsidR="002512EC" w:rsidRPr="00B73EC4" w:rsidRDefault="00B73EC4" w:rsidP="00B73EC4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personálnej zmene na Investičnom oddelení STU, ktorého vedúcim bol s účinnosťou od 01.01.2016 poverený Ing. Benka</w:t>
      </w:r>
    </w:p>
    <w:p w:rsidR="00B73EC4" w:rsidRPr="00B73EC4" w:rsidRDefault="00B73EC4" w:rsidP="00B73EC4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záujme vrcholových predstaviteľov štátu riešiť problémy školstva, </w:t>
      </w:r>
    </w:p>
    <w:p w:rsidR="00B73EC4" w:rsidRPr="00B73EC4" w:rsidRDefault="00B73EC4" w:rsidP="00B73EC4">
      <w:pPr>
        <w:pStyle w:val="Odsekzoznamu"/>
        <w:numPr>
          <w:ilvl w:val="1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vyzval prítomných, aby zaslali svoje námety na možné zmeny v systéme fungovania školstva</w:t>
      </w:r>
    </w:p>
    <w:p w:rsidR="00B73EC4" w:rsidRPr="00B73EC4" w:rsidRDefault="00B73EC4" w:rsidP="00B73EC4">
      <w:pPr>
        <w:pStyle w:val="Odsekzoznamu"/>
        <w:numPr>
          <w:ilvl w:val="1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je plánované stretnutie s prezidentom SR a ministrom </w:t>
      </w:r>
      <w:proofErr w:type="spellStart"/>
      <w:r>
        <w:rPr>
          <w:rFonts w:asciiTheme="majorHAnsi" w:hAnsiTheme="majorHAnsi"/>
          <w:sz w:val="18"/>
          <w:szCs w:val="18"/>
        </w:rPr>
        <w:t>ŠVaŠ</w:t>
      </w:r>
      <w:proofErr w:type="spellEnd"/>
      <w:r>
        <w:rPr>
          <w:rFonts w:asciiTheme="majorHAnsi" w:hAnsiTheme="majorHAnsi"/>
          <w:sz w:val="18"/>
          <w:szCs w:val="18"/>
        </w:rPr>
        <w:t xml:space="preserve"> SR</w:t>
      </w:r>
    </w:p>
    <w:p w:rsidR="00E06FDD" w:rsidRDefault="00EE7820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B73EC4">
        <w:rPr>
          <w:rFonts w:asciiTheme="majorHAnsi" w:hAnsiTheme="majorHAnsi"/>
          <w:sz w:val="18"/>
          <w:szCs w:val="18"/>
        </w:rPr>
        <w:t>Peciar</w:t>
      </w:r>
    </w:p>
    <w:p w:rsidR="00B73EC4" w:rsidRPr="00B73EC4" w:rsidRDefault="00EE7820" w:rsidP="00EE7820">
      <w:pPr>
        <w:pStyle w:val="Odsekzoznamu"/>
        <w:numPr>
          <w:ilvl w:val="0"/>
          <w:numId w:val="28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informoval prítomných</w:t>
      </w:r>
      <w:r w:rsidR="00B73EC4">
        <w:rPr>
          <w:rFonts w:asciiTheme="majorHAnsi" w:hAnsiTheme="majorHAnsi"/>
          <w:bCs/>
          <w:sz w:val="18"/>
          <w:szCs w:val="18"/>
        </w:rPr>
        <w:t xml:space="preserve"> o možnosti obnovenia </w:t>
      </w:r>
      <w:r w:rsidRPr="00EE7820">
        <w:rPr>
          <w:rFonts w:asciiTheme="majorHAnsi" w:hAnsiTheme="majorHAnsi"/>
          <w:bCs/>
          <w:sz w:val="18"/>
          <w:szCs w:val="18"/>
        </w:rPr>
        <w:t xml:space="preserve"> </w:t>
      </w:r>
      <w:r w:rsidR="00B73EC4">
        <w:rPr>
          <w:rFonts w:asciiTheme="majorHAnsi" w:hAnsiTheme="majorHAnsi"/>
          <w:bCs/>
          <w:sz w:val="18"/>
          <w:szCs w:val="18"/>
        </w:rPr>
        <w:t xml:space="preserve">výročných správ </w:t>
      </w:r>
      <w:r w:rsidR="00731FD8">
        <w:rPr>
          <w:rFonts w:asciiTheme="majorHAnsi" w:hAnsiTheme="majorHAnsi"/>
          <w:bCs/>
          <w:sz w:val="18"/>
          <w:szCs w:val="18"/>
        </w:rPr>
        <w:t>„</w:t>
      </w:r>
      <w:proofErr w:type="spellStart"/>
      <w:r w:rsidR="00731FD8">
        <w:rPr>
          <w:rFonts w:asciiTheme="majorHAnsi" w:hAnsiTheme="majorHAnsi"/>
          <w:bCs/>
          <w:sz w:val="18"/>
          <w:szCs w:val="18"/>
        </w:rPr>
        <w:t>Annual</w:t>
      </w:r>
      <w:proofErr w:type="spellEnd"/>
      <w:r w:rsidR="00731FD8">
        <w:rPr>
          <w:rFonts w:asciiTheme="majorHAnsi" w:hAnsiTheme="majorHAnsi"/>
          <w:bCs/>
          <w:sz w:val="18"/>
          <w:szCs w:val="18"/>
        </w:rPr>
        <w:t xml:space="preserve"> report“ </w:t>
      </w:r>
      <w:r w:rsidR="00B73EC4">
        <w:rPr>
          <w:rFonts w:asciiTheme="majorHAnsi" w:hAnsiTheme="majorHAnsi"/>
          <w:bCs/>
          <w:sz w:val="18"/>
          <w:szCs w:val="18"/>
        </w:rPr>
        <w:t>v angličtine</w:t>
      </w:r>
    </w:p>
    <w:p w:rsidR="00B73EC4" w:rsidRPr="00B73EC4" w:rsidRDefault="00B73EC4" w:rsidP="00B73EC4">
      <w:pPr>
        <w:pStyle w:val="Odsekzoznamu"/>
        <w:numPr>
          <w:ilvl w:val="1"/>
          <w:numId w:val="28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 v tejto súvislosti požiadal o vyjadrenia dekaniek a dekanov</w:t>
      </w:r>
    </w:p>
    <w:p w:rsidR="00B73EC4" w:rsidRDefault="00B73EC4" w:rsidP="00B73EC4">
      <w:pPr>
        <w:pStyle w:val="Odsekzoznamu"/>
        <w:numPr>
          <w:ilvl w:val="0"/>
          <w:numId w:val="28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</w:t>
      </w:r>
      <w:r w:rsidR="00731FD8">
        <w:rPr>
          <w:rFonts w:asciiTheme="majorHAnsi" w:hAnsiTheme="majorHAnsi"/>
          <w:sz w:val="18"/>
          <w:szCs w:val="18"/>
        </w:rPr>
        <w:t xml:space="preserve">dekanov </w:t>
      </w:r>
      <w:r>
        <w:rPr>
          <w:rFonts w:asciiTheme="majorHAnsi" w:hAnsiTheme="majorHAnsi"/>
          <w:sz w:val="18"/>
          <w:szCs w:val="18"/>
        </w:rPr>
        <w:t>o</w:t>
      </w:r>
      <w:r w:rsidR="00731FD8">
        <w:rPr>
          <w:rFonts w:asciiTheme="majorHAnsi" w:hAnsiTheme="majorHAnsi"/>
          <w:sz w:val="18"/>
          <w:szCs w:val="18"/>
        </w:rPr>
        <w:t xml:space="preserve"> reakciu k zasielaniu </w:t>
      </w:r>
      <w:r>
        <w:rPr>
          <w:rFonts w:asciiTheme="majorHAnsi" w:hAnsiTheme="majorHAnsi"/>
          <w:sz w:val="18"/>
          <w:szCs w:val="18"/>
        </w:rPr>
        <w:t>denného monitoringu</w:t>
      </w:r>
    </w:p>
    <w:p w:rsidR="00B73EC4" w:rsidRDefault="00B73EC4" w:rsidP="00B73EC4">
      <w:pPr>
        <w:pStyle w:val="Odsekzoznamu"/>
        <w:numPr>
          <w:ilvl w:val="0"/>
          <w:numId w:val="28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Reprezentačný ples STU</w:t>
      </w:r>
    </w:p>
    <w:p w:rsidR="00B73EC4" w:rsidRPr="004E2BD7" w:rsidRDefault="00B73EC4" w:rsidP="00B73EC4">
      <w:pPr>
        <w:pStyle w:val="Odsekzoznamu"/>
        <w:numPr>
          <w:ilvl w:val="1"/>
          <w:numId w:val="28"/>
        </w:numPr>
        <w:ind w:right="-17"/>
        <w:rPr>
          <w:rFonts w:asciiTheme="majorHAnsi" w:hAnsiTheme="majorHAnsi"/>
          <w:sz w:val="18"/>
          <w:szCs w:val="18"/>
        </w:rPr>
      </w:pPr>
      <w:r w:rsidRPr="004E2BD7">
        <w:rPr>
          <w:rFonts w:asciiTheme="majorHAnsi" w:hAnsiTheme="majorHAnsi"/>
          <w:sz w:val="18"/>
          <w:szCs w:val="18"/>
        </w:rPr>
        <w:t>oboznámil prítomných o aktuálnom stave obsadenosti stolov, upozornil na absenciu študentov</w:t>
      </w:r>
      <w:r w:rsidR="0077260A" w:rsidRPr="004E2BD7">
        <w:rPr>
          <w:rFonts w:asciiTheme="majorHAnsi" w:hAnsiTheme="majorHAnsi"/>
          <w:sz w:val="18"/>
          <w:szCs w:val="18"/>
        </w:rPr>
        <w:t xml:space="preserve"> a pracovníkov</w:t>
      </w:r>
      <w:r w:rsidRPr="004E2BD7">
        <w:rPr>
          <w:rFonts w:asciiTheme="majorHAnsi" w:hAnsiTheme="majorHAnsi"/>
          <w:sz w:val="18"/>
          <w:szCs w:val="18"/>
        </w:rPr>
        <w:t xml:space="preserve"> z FCHPT a</w:t>
      </w:r>
      <w:r w:rsidR="0077260A" w:rsidRPr="004E2BD7">
        <w:rPr>
          <w:rFonts w:asciiTheme="majorHAnsi" w:hAnsiTheme="majorHAnsi"/>
          <w:sz w:val="18"/>
          <w:szCs w:val="18"/>
        </w:rPr>
        <w:t xml:space="preserve"> študentov</w:t>
      </w:r>
      <w:r w:rsidRPr="004E2BD7">
        <w:rPr>
          <w:rFonts w:asciiTheme="majorHAnsi" w:hAnsiTheme="majorHAnsi"/>
          <w:sz w:val="18"/>
          <w:szCs w:val="18"/>
        </w:rPr>
        <w:t> MTF STU</w:t>
      </w:r>
    </w:p>
    <w:p w:rsidR="00EE7820" w:rsidRDefault="00EE7820" w:rsidP="00EE782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D51F12">
        <w:rPr>
          <w:rFonts w:asciiTheme="majorHAnsi" w:hAnsiTheme="majorHAnsi"/>
          <w:sz w:val="18"/>
          <w:szCs w:val="18"/>
        </w:rPr>
        <w:t>Stanko</w:t>
      </w:r>
    </w:p>
    <w:p w:rsidR="00EE7820" w:rsidRDefault="00D51F12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smernica rektora o odborových komisiách doktorandských študijných programov je stále platná</w:t>
      </w:r>
    </w:p>
    <w:p w:rsidR="00EE7820" w:rsidRPr="00EE7820" w:rsidRDefault="00D51F12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nadchádzajúcej návšteve zástupcov </w:t>
      </w:r>
      <w:proofErr w:type="spellStart"/>
      <w:r>
        <w:rPr>
          <w:rFonts w:asciiTheme="majorHAnsi" w:hAnsiTheme="majorHAnsi"/>
          <w:sz w:val="18"/>
          <w:szCs w:val="18"/>
        </w:rPr>
        <w:t>Bilgi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University</w:t>
      </w:r>
      <w:proofErr w:type="spellEnd"/>
      <w:r>
        <w:rPr>
          <w:rFonts w:asciiTheme="majorHAnsi" w:hAnsiTheme="majorHAnsi"/>
          <w:sz w:val="18"/>
          <w:szCs w:val="18"/>
        </w:rPr>
        <w:t xml:space="preserve">, Turecko </w:t>
      </w:r>
      <w:r w:rsidR="00731FD8">
        <w:rPr>
          <w:rFonts w:asciiTheme="majorHAnsi" w:hAnsiTheme="majorHAnsi"/>
          <w:sz w:val="18"/>
          <w:szCs w:val="18"/>
        </w:rPr>
        <w:br/>
      </w:r>
      <w:r w:rsidR="006C45B6">
        <w:rPr>
          <w:rFonts w:asciiTheme="majorHAnsi" w:hAnsiTheme="majorHAnsi"/>
          <w:sz w:val="18"/>
          <w:szCs w:val="18"/>
        </w:rPr>
        <w:t xml:space="preserve">(20. – 22.01.2016) </w:t>
      </w:r>
      <w:r>
        <w:rPr>
          <w:rFonts w:asciiTheme="majorHAnsi" w:hAnsiTheme="majorHAnsi"/>
          <w:sz w:val="18"/>
          <w:szCs w:val="18"/>
        </w:rPr>
        <w:t xml:space="preserve">a požiadal dekanov o súčinnosť pri organizovaní návštev </w:t>
      </w:r>
      <w:r w:rsidR="006C45B6">
        <w:rPr>
          <w:rFonts w:asciiTheme="majorHAnsi" w:hAnsiTheme="majorHAnsi"/>
          <w:sz w:val="18"/>
          <w:szCs w:val="18"/>
        </w:rPr>
        <w:t>na faku</w:t>
      </w:r>
      <w:r>
        <w:rPr>
          <w:rFonts w:asciiTheme="majorHAnsi" w:hAnsiTheme="majorHAnsi"/>
          <w:sz w:val="18"/>
          <w:szCs w:val="18"/>
        </w:rPr>
        <w:t>lt</w:t>
      </w:r>
      <w:r w:rsidR="006C45B6">
        <w:rPr>
          <w:rFonts w:asciiTheme="majorHAnsi" w:hAnsiTheme="majorHAnsi"/>
          <w:sz w:val="18"/>
          <w:szCs w:val="18"/>
        </w:rPr>
        <w:t>ách</w:t>
      </w:r>
      <w:r>
        <w:rPr>
          <w:rFonts w:asciiTheme="majorHAnsi" w:hAnsiTheme="majorHAnsi"/>
          <w:sz w:val="18"/>
          <w:szCs w:val="18"/>
        </w:rPr>
        <w:t xml:space="preserve"> (prioritne FIIT a FEI STU)</w:t>
      </w:r>
    </w:p>
    <w:p w:rsidR="00713977" w:rsidRPr="005B02DC" w:rsidRDefault="00EE7820" w:rsidP="00713977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731FD8" w:rsidRDefault="006C45B6" w:rsidP="00713977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došlej faktúre z ESEIA, </w:t>
      </w:r>
      <w:r w:rsidR="00731FD8">
        <w:rPr>
          <w:rFonts w:asciiTheme="majorHAnsi" w:hAnsiTheme="majorHAnsi"/>
          <w:sz w:val="18"/>
          <w:szCs w:val="18"/>
        </w:rPr>
        <w:t>členský poplatok pre STU je</w:t>
      </w:r>
      <w:r>
        <w:rPr>
          <w:rFonts w:asciiTheme="majorHAnsi" w:hAnsiTheme="majorHAnsi"/>
          <w:sz w:val="18"/>
          <w:szCs w:val="18"/>
        </w:rPr>
        <w:t xml:space="preserve"> vo výške </w:t>
      </w:r>
      <w:r>
        <w:rPr>
          <w:rFonts w:asciiTheme="majorHAnsi" w:hAnsiTheme="majorHAnsi"/>
          <w:sz w:val="18"/>
          <w:szCs w:val="18"/>
        </w:rPr>
        <w:br/>
        <w:t>3 000€</w:t>
      </w:r>
    </w:p>
    <w:p w:rsidR="00731FD8" w:rsidRDefault="006C45B6" w:rsidP="00731FD8">
      <w:pPr>
        <w:pStyle w:val="Odsekzoznamu"/>
        <w:numPr>
          <w:ilvl w:val="1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uvedenom združení participujú tri fakulty, ktoré sa ma</w:t>
      </w:r>
      <w:r w:rsidR="00731FD8">
        <w:rPr>
          <w:rFonts w:asciiTheme="majorHAnsi" w:hAnsiTheme="majorHAnsi"/>
          <w:sz w:val="18"/>
          <w:szCs w:val="18"/>
        </w:rPr>
        <w:t>jú</w:t>
      </w:r>
      <w:r>
        <w:rPr>
          <w:rFonts w:asciiTheme="majorHAnsi" w:hAnsiTheme="majorHAnsi"/>
          <w:sz w:val="18"/>
          <w:szCs w:val="18"/>
        </w:rPr>
        <w:t xml:space="preserve"> vyjadriť, či plánujú byť členmi združenia aj naďalej</w:t>
      </w:r>
    </w:p>
    <w:p w:rsidR="00713977" w:rsidRDefault="006C45B6" w:rsidP="00731FD8">
      <w:pPr>
        <w:pStyle w:val="Odsekzoznamu"/>
        <w:numPr>
          <w:ilvl w:val="1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faktúru je potrebné uhradiť do 31.01.2016</w:t>
      </w:r>
    </w:p>
    <w:p w:rsidR="00F91D4A" w:rsidRDefault="00F91D4A" w:rsidP="00F91D4A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UOO</w:t>
      </w:r>
    </w:p>
    <w:p w:rsidR="00F91D4A" w:rsidRDefault="00F91D4A" w:rsidP="00F91D4A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zástupkyňa UOO informovala </w:t>
      </w:r>
      <w:r w:rsidR="006C45B6">
        <w:rPr>
          <w:rFonts w:asciiTheme="majorHAnsi" w:hAnsiTheme="majorHAnsi"/>
          <w:sz w:val="18"/>
          <w:szCs w:val="18"/>
        </w:rPr>
        <w:t>o doručení návrhu Kolektívnej zmluvy na rok 2016</w:t>
      </w:r>
    </w:p>
    <w:p w:rsidR="006C45B6" w:rsidRDefault="006C45B6" w:rsidP="00F91D4A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pozvala prítomných na konferenciu UOO, ktorá sa uskutoční dňa 09.02.2016 na FEI STU</w:t>
      </w:r>
    </w:p>
    <w:p w:rsidR="006C45B6" w:rsidRDefault="006C45B6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 Oravec</w:t>
      </w:r>
    </w:p>
    <w:p w:rsidR="006C45B6" w:rsidRPr="006C45B6" w:rsidRDefault="006C45B6" w:rsidP="006C45B6">
      <w:pPr>
        <w:pStyle w:val="Odsekzoznamu"/>
        <w:numPr>
          <w:ilvl w:val="0"/>
          <w:numId w:val="33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upozornil, že k riešeniu odborových komisií je potrebné dohodnúť spoločný návrh</w:t>
      </w:r>
    </w:p>
    <w:p w:rsidR="00F91D4A" w:rsidRDefault="00EF4757" w:rsidP="00F91D4A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Dekanka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</w:p>
    <w:p w:rsidR="006C45B6" w:rsidRPr="006C45B6" w:rsidRDefault="006C45B6" w:rsidP="003F2C1B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informovala sa o možnom personálnom zabezpečení v rámci útvaru UVP na fakulte</w:t>
      </w:r>
    </w:p>
    <w:p w:rsidR="003F2C1B" w:rsidRPr="00F91D4A" w:rsidRDefault="006C45B6" w:rsidP="003F2C1B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4E2BD7">
        <w:rPr>
          <w:rFonts w:asciiTheme="majorHAnsi" w:hAnsiTheme="majorHAnsi"/>
          <w:sz w:val="18"/>
          <w:szCs w:val="18"/>
        </w:rPr>
        <w:t>oboznámila prítomných o</w:t>
      </w:r>
      <w:r w:rsidR="0077260A" w:rsidRPr="004E2BD7">
        <w:rPr>
          <w:rFonts w:asciiTheme="majorHAnsi" w:hAnsiTheme="majorHAnsi"/>
          <w:sz w:val="18"/>
          <w:szCs w:val="18"/>
        </w:rPr>
        <w:t xml:space="preserve"> pripravovaných</w:t>
      </w:r>
      <w:r w:rsidR="00EF4757" w:rsidRPr="004E2BD7">
        <w:rPr>
          <w:rFonts w:asciiTheme="majorHAnsi" w:hAnsiTheme="majorHAnsi"/>
          <w:sz w:val="18"/>
          <w:szCs w:val="18"/>
        </w:rPr>
        <w:t xml:space="preserve"> oslavách </w:t>
      </w:r>
      <w:r w:rsidRPr="004E2BD7">
        <w:rPr>
          <w:rFonts w:asciiTheme="majorHAnsi" w:hAnsiTheme="majorHAnsi"/>
          <w:sz w:val="18"/>
          <w:szCs w:val="18"/>
        </w:rPr>
        <w:t>40.</w:t>
      </w:r>
      <w:r w:rsidR="00EF4757" w:rsidRPr="004E2BD7">
        <w:rPr>
          <w:rFonts w:asciiTheme="majorHAnsi" w:hAnsiTheme="majorHAnsi"/>
          <w:sz w:val="18"/>
          <w:szCs w:val="18"/>
        </w:rPr>
        <w:t xml:space="preserve"> výročia</w:t>
      </w:r>
      <w:r w:rsidRPr="004E2BD7">
        <w:rPr>
          <w:rFonts w:asciiTheme="majorHAnsi" w:hAnsiTheme="majorHAnsi"/>
          <w:sz w:val="18"/>
          <w:szCs w:val="18"/>
        </w:rPr>
        <w:t xml:space="preserve"> založenia fakulty </w:t>
      </w:r>
      <w:r>
        <w:rPr>
          <w:rFonts w:asciiTheme="majorHAnsi" w:hAnsiTheme="majorHAnsi"/>
          <w:sz w:val="18"/>
          <w:szCs w:val="18"/>
        </w:rPr>
        <w:t>a 70. výročia začiatku výučby architektúry na STU</w:t>
      </w:r>
      <w:r w:rsidR="00EF4757">
        <w:rPr>
          <w:rFonts w:asciiTheme="majorHAnsi" w:hAnsiTheme="majorHAnsi"/>
          <w:sz w:val="18"/>
          <w:szCs w:val="18"/>
        </w:rPr>
        <w:t xml:space="preserve">, pri tejto príležitosti by radi udelili titul </w:t>
      </w:r>
      <w:proofErr w:type="spellStart"/>
      <w:r w:rsidR="00EF4757">
        <w:rPr>
          <w:rFonts w:asciiTheme="majorHAnsi" w:hAnsiTheme="majorHAnsi"/>
          <w:sz w:val="18"/>
          <w:szCs w:val="18"/>
        </w:rPr>
        <w:t>Dr.h.c</w:t>
      </w:r>
      <w:proofErr w:type="spellEnd"/>
      <w:r w:rsidR="00EF4757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91D4A" w:rsidRDefault="00EF4757" w:rsidP="00F91D4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EF4757" w:rsidRPr="004E2BD7" w:rsidRDefault="00EF4757" w:rsidP="00F91D4A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4E2BD7">
        <w:rPr>
          <w:rFonts w:asciiTheme="majorHAnsi" w:hAnsiTheme="majorHAnsi"/>
          <w:sz w:val="18"/>
          <w:szCs w:val="18"/>
        </w:rPr>
        <w:t>informoval prítomných o oslavách 30. výročia založenia fakulty</w:t>
      </w:r>
      <w:r w:rsidR="0077260A" w:rsidRPr="004E2BD7">
        <w:rPr>
          <w:rFonts w:asciiTheme="majorHAnsi" w:hAnsiTheme="majorHAnsi"/>
          <w:sz w:val="18"/>
          <w:szCs w:val="18"/>
        </w:rPr>
        <w:t xml:space="preserve">, pri tejto príležitosti by radi udelili titul </w:t>
      </w:r>
      <w:proofErr w:type="spellStart"/>
      <w:r w:rsidR="0077260A" w:rsidRPr="004E2BD7">
        <w:rPr>
          <w:rFonts w:asciiTheme="majorHAnsi" w:hAnsiTheme="majorHAnsi"/>
          <w:sz w:val="18"/>
          <w:szCs w:val="18"/>
        </w:rPr>
        <w:t>Dr.h.c</w:t>
      </w:r>
      <w:proofErr w:type="spellEnd"/>
      <w:r w:rsidR="0077260A" w:rsidRPr="004E2BD7">
        <w:rPr>
          <w:rFonts w:asciiTheme="majorHAnsi" w:hAnsiTheme="majorHAnsi"/>
          <w:sz w:val="18"/>
          <w:szCs w:val="18"/>
        </w:rPr>
        <w:t>.</w:t>
      </w:r>
    </w:p>
    <w:p w:rsidR="00EF4757" w:rsidRPr="00EF4757" w:rsidRDefault="00731FD8" w:rsidP="00F91D4A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zaujímal sa o </w:t>
      </w:r>
      <w:r w:rsidR="00EF4757">
        <w:rPr>
          <w:rFonts w:asciiTheme="majorHAnsi" w:hAnsiTheme="majorHAnsi"/>
          <w:sz w:val="18"/>
          <w:szCs w:val="18"/>
        </w:rPr>
        <w:t>možnosti elektronického podpisu na STU</w:t>
      </w:r>
    </w:p>
    <w:p w:rsidR="00EF4757" w:rsidRPr="00EF4757" w:rsidRDefault="00EF4757" w:rsidP="00EF475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  <w:r w:rsidRPr="00EF4757">
        <w:rPr>
          <w:rFonts w:asciiTheme="majorHAnsi" w:hAnsiTheme="majorHAnsi"/>
          <w:sz w:val="18"/>
          <w:szCs w:val="18"/>
        </w:rPr>
        <w:t xml:space="preserve"> </w:t>
      </w:r>
    </w:p>
    <w:p w:rsidR="00731FD8" w:rsidRDefault="00EF4757" w:rsidP="00EF4757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</w:rPr>
      </w:pPr>
      <w:r w:rsidRPr="00EF4757">
        <w:rPr>
          <w:rFonts w:asciiTheme="majorHAnsi" w:hAnsiTheme="majorHAnsi" w:cs="Arial"/>
          <w:sz w:val="18"/>
          <w:szCs w:val="18"/>
        </w:rPr>
        <w:t>oznámil prítomným, že s účinnosťou od 18.04.2016 bude v platnosti nový zákon o verejnom obstarávaní</w:t>
      </w:r>
    </w:p>
    <w:p w:rsidR="007C2CD0" w:rsidRPr="00EF4757" w:rsidRDefault="00EF4757" w:rsidP="00731FD8">
      <w:pPr>
        <w:pStyle w:val="Odsekzoznamu"/>
        <w:numPr>
          <w:ilvl w:val="1"/>
          <w:numId w:val="34"/>
        </w:numPr>
        <w:ind w:right="284"/>
        <w:rPr>
          <w:rFonts w:asciiTheme="majorHAnsi" w:hAnsiTheme="majorHAnsi" w:cs="Arial"/>
          <w:sz w:val="18"/>
          <w:szCs w:val="18"/>
        </w:rPr>
      </w:pPr>
      <w:r w:rsidRPr="00EF4757">
        <w:rPr>
          <w:rFonts w:asciiTheme="majorHAnsi" w:hAnsiTheme="majorHAnsi" w:cs="Arial"/>
          <w:sz w:val="18"/>
          <w:szCs w:val="18"/>
        </w:rPr>
        <w:t>v nadväznosti na uvedené bude aktualizovaná aj vnútorná legislatíva univerzity</w:t>
      </w:r>
    </w:p>
    <w:p w:rsidR="00F91D4A" w:rsidRDefault="00F91D4A" w:rsidP="003F2C1B">
      <w:pPr>
        <w:ind w:right="284"/>
        <w:rPr>
          <w:rFonts w:asciiTheme="majorHAnsi" w:hAnsiTheme="majorHAnsi" w:cs="Arial"/>
          <w:sz w:val="18"/>
          <w:szCs w:val="18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-57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960"/>
        <w:gridCol w:w="1487"/>
        <w:gridCol w:w="2835"/>
      </w:tblGrid>
      <w:tr w:rsidR="00EF4757" w:rsidRPr="00FF69C0" w:rsidTr="00731FD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Február 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10.02.2016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757" w:rsidRPr="007C2CD0" w:rsidRDefault="00EF4757" w:rsidP="00EF475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C2CD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Pr="00C614D9" w:rsidRDefault="00EF4757" w:rsidP="00EF4757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C2CD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4757" w:rsidRPr="00FF69C0" w:rsidTr="00731FD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15.02.2016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757" w:rsidRPr="00EF4757" w:rsidRDefault="00EF4757" w:rsidP="00EF475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F4757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Pr="00EF4757" w:rsidRDefault="00EF4757" w:rsidP="00EF4757">
            <w:pPr>
              <w:ind w:right="-33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4757" w:rsidRPr="00FF69C0" w:rsidTr="00731FD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29.02.2016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757" w:rsidRPr="00D23075" w:rsidRDefault="00EF4757" w:rsidP="00EF475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Pr="00D23075" w:rsidRDefault="00EF4757" w:rsidP="00EF475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4757" w:rsidRPr="00FF69C0" w:rsidTr="00731FD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4757" w:rsidRPr="006B75C5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757" w:rsidRPr="006B75C5" w:rsidRDefault="00EF4757" w:rsidP="00EF475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757" w:rsidRDefault="00EF4757" w:rsidP="00EF47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5F19AB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7C2CD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6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69" w:rsidRDefault="00E85169">
      <w:r>
        <w:separator/>
      </w:r>
    </w:p>
  </w:endnote>
  <w:endnote w:type="continuationSeparator" w:id="0">
    <w:p w:rsidR="00E85169" w:rsidRDefault="00E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8" w:rsidRPr="00214BAC" w:rsidRDefault="00B76108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B76108" w:rsidRPr="00EB62C7" w:rsidRDefault="00B76108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08" w:rsidRPr="0080567D" w:rsidRDefault="00B76108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E2BD7" w:rsidRPr="004E2BD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76108" w:rsidRPr="0080567D" w:rsidRDefault="00B76108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E2BD7" w:rsidRPr="004E2BD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69" w:rsidRDefault="00E85169">
      <w:r>
        <w:separator/>
      </w:r>
    </w:p>
  </w:footnote>
  <w:footnote w:type="continuationSeparator" w:id="0">
    <w:p w:rsidR="00E85169" w:rsidRDefault="00E8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8" w:rsidRPr="002950A1" w:rsidRDefault="00B76108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5"/>
    <w:multiLevelType w:val="hybridMultilevel"/>
    <w:tmpl w:val="EE6E8D36"/>
    <w:lvl w:ilvl="0" w:tplc="E19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021"/>
    <w:multiLevelType w:val="hybridMultilevel"/>
    <w:tmpl w:val="B8E6D93C"/>
    <w:lvl w:ilvl="0" w:tplc="5A0CD02C">
      <w:start w:val="1"/>
      <w:numFmt w:val="upperLetter"/>
      <w:lvlText w:val="%1."/>
      <w:lvlJc w:val="left"/>
      <w:pPr>
        <w:ind w:left="20584" w:hanging="360"/>
      </w:pPr>
    </w:lvl>
    <w:lvl w:ilvl="1" w:tplc="041B0019">
      <w:start w:val="1"/>
      <w:numFmt w:val="lowerLetter"/>
      <w:lvlText w:val="%2."/>
      <w:lvlJc w:val="left"/>
      <w:pPr>
        <w:ind w:left="21304" w:hanging="360"/>
      </w:pPr>
    </w:lvl>
    <w:lvl w:ilvl="2" w:tplc="041B001B">
      <w:start w:val="1"/>
      <w:numFmt w:val="lowerRoman"/>
      <w:lvlText w:val="%3."/>
      <w:lvlJc w:val="right"/>
      <w:pPr>
        <w:ind w:left="22024" w:hanging="180"/>
      </w:pPr>
    </w:lvl>
    <w:lvl w:ilvl="3" w:tplc="041B000F">
      <w:start w:val="1"/>
      <w:numFmt w:val="decimal"/>
      <w:lvlText w:val="%4."/>
      <w:lvlJc w:val="left"/>
      <w:pPr>
        <w:ind w:left="22744" w:hanging="360"/>
      </w:pPr>
    </w:lvl>
    <w:lvl w:ilvl="4" w:tplc="041B0019">
      <w:start w:val="1"/>
      <w:numFmt w:val="lowerLetter"/>
      <w:lvlText w:val="%5."/>
      <w:lvlJc w:val="left"/>
      <w:pPr>
        <w:ind w:left="23464" w:hanging="360"/>
      </w:pPr>
    </w:lvl>
    <w:lvl w:ilvl="5" w:tplc="041B001B">
      <w:start w:val="1"/>
      <w:numFmt w:val="lowerRoman"/>
      <w:lvlText w:val="%6."/>
      <w:lvlJc w:val="right"/>
      <w:pPr>
        <w:ind w:left="24184" w:hanging="180"/>
      </w:pPr>
    </w:lvl>
    <w:lvl w:ilvl="6" w:tplc="041B000F">
      <w:start w:val="1"/>
      <w:numFmt w:val="decimal"/>
      <w:lvlText w:val="%7."/>
      <w:lvlJc w:val="left"/>
      <w:pPr>
        <w:ind w:left="24904" w:hanging="360"/>
      </w:pPr>
    </w:lvl>
    <w:lvl w:ilvl="7" w:tplc="041B0019">
      <w:start w:val="1"/>
      <w:numFmt w:val="lowerLetter"/>
      <w:lvlText w:val="%8."/>
      <w:lvlJc w:val="left"/>
      <w:pPr>
        <w:ind w:left="25624" w:hanging="360"/>
      </w:pPr>
    </w:lvl>
    <w:lvl w:ilvl="8" w:tplc="041B001B">
      <w:start w:val="1"/>
      <w:numFmt w:val="lowerRoman"/>
      <w:lvlText w:val="%9."/>
      <w:lvlJc w:val="right"/>
      <w:pPr>
        <w:ind w:left="26344" w:hanging="180"/>
      </w:pPr>
    </w:lvl>
  </w:abstractNum>
  <w:abstractNum w:abstractNumId="3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00C"/>
    <w:multiLevelType w:val="hybridMultilevel"/>
    <w:tmpl w:val="9B4E7246"/>
    <w:lvl w:ilvl="0" w:tplc="D936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0277"/>
    <w:multiLevelType w:val="hybridMultilevel"/>
    <w:tmpl w:val="7696C3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24A88"/>
    <w:multiLevelType w:val="hybridMultilevel"/>
    <w:tmpl w:val="1B0E2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20C6"/>
    <w:multiLevelType w:val="hybridMultilevel"/>
    <w:tmpl w:val="306AC83C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E238E"/>
    <w:multiLevelType w:val="hybridMultilevel"/>
    <w:tmpl w:val="7452F6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04E5A"/>
    <w:multiLevelType w:val="hybridMultilevel"/>
    <w:tmpl w:val="CFCA1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72F74"/>
    <w:multiLevelType w:val="hybridMultilevel"/>
    <w:tmpl w:val="3A78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44E0E"/>
    <w:multiLevelType w:val="hybridMultilevel"/>
    <w:tmpl w:val="62FE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922CD"/>
    <w:multiLevelType w:val="hybridMultilevel"/>
    <w:tmpl w:val="A84E5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E646C"/>
    <w:multiLevelType w:val="hybridMultilevel"/>
    <w:tmpl w:val="2A2A0D8A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5E64"/>
    <w:multiLevelType w:val="hybridMultilevel"/>
    <w:tmpl w:val="522A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30C93"/>
    <w:multiLevelType w:val="hybridMultilevel"/>
    <w:tmpl w:val="71FAD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83215"/>
    <w:multiLevelType w:val="hybridMultilevel"/>
    <w:tmpl w:val="248E9D96"/>
    <w:lvl w:ilvl="0" w:tplc="E96A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70880"/>
    <w:multiLevelType w:val="hybridMultilevel"/>
    <w:tmpl w:val="A82ADD76"/>
    <w:lvl w:ilvl="0" w:tplc="299A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0"/>
  </w:num>
  <w:num w:numId="8">
    <w:abstractNumId w:val="18"/>
  </w:num>
  <w:num w:numId="9">
    <w:abstractNumId w:val="20"/>
  </w:num>
  <w:num w:numId="10">
    <w:abstractNumId w:val="14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9"/>
  </w:num>
  <w:num w:numId="16">
    <w:abstractNumId w:val="2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</w:num>
  <w:num w:numId="20">
    <w:abstractNumId w:val="0"/>
  </w:num>
  <w:num w:numId="21">
    <w:abstractNumId w:val="17"/>
  </w:num>
  <w:num w:numId="22">
    <w:abstractNumId w:val="12"/>
  </w:num>
  <w:num w:numId="23">
    <w:abstractNumId w:val="5"/>
  </w:num>
  <w:num w:numId="24">
    <w:abstractNumId w:val="27"/>
  </w:num>
  <w:num w:numId="25">
    <w:abstractNumId w:val="22"/>
  </w:num>
  <w:num w:numId="26">
    <w:abstractNumId w:val="13"/>
  </w:num>
  <w:num w:numId="27">
    <w:abstractNumId w:val="8"/>
  </w:num>
  <w:num w:numId="28">
    <w:abstractNumId w:val="26"/>
  </w:num>
  <w:num w:numId="29">
    <w:abstractNumId w:val="28"/>
  </w:num>
  <w:num w:numId="30">
    <w:abstractNumId w:val="29"/>
  </w:num>
  <w:num w:numId="31">
    <w:abstractNumId w:val="24"/>
  </w:num>
  <w:num w:numId="32">
    <w:abstractNumId w:val="23"/>
  </w:num>
  <w:num w:numId="33">
    <w:abstractNumId w:val="1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272C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1DFE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68F9"/>
    <w:rsid w:val="004769D3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4274"/>
    <w:rsid w:val="004E522F"/>
    <w:rsid w:val="004E63B4"/>
    <w:rsid w:val="004E75E0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3EC4"/>
    <w:rsid w:val="00B742D2"/>
    <w:rsid w:val="00B746C7"/>
    <w:rsid w:val="00B76108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3D7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0F8B-2441-409E-856D-DED9EFA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2016-01-15T07:23:00Z</cp:lastPrinted>
  <dcterms:created xsi:type="dcterms:W3CDTF">2016-01-15T07:23:00Z</dcterms:created>
  <dcterms:modified xsi:type="dcterms:W3CDTF">2016-01-15T07:23:00Z</dcterms:modified>
</cp:coreProperties>
</file>