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2199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6219FF">
        <w:rPr>
          <w:rFonts w:ascii="Cambria" w:hAnsi="Cambria" w:cs="Arial"/>
          <w:lang w:val="sk-SK"/>
        </w:rPr>
        <w:t>1</w:t>
      </w:r>
      <w:r w:rsidR="002721C1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</w:rPr>
        <w:t>/201</w:t>
      </w:r>
      <w:r w:rsidR="00E21992">
        <w:rPr>
          <w:rFonts w:ascii="Cambria" w:hAnsi="Cambria" w:cs="Arial"/>
          <w:lang w:val="sk-SK"/>
        </w:rPr>
        <w:t>4</w:t>
      </w:r>
    </w:p>
    <w:p w:rsidR="005C11BC" w:rsidRPr="00E2199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E21992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  <w:lang w:val="sk-SK"/>
        </w:rPr>
        <w:t xml:space="preserve">. </w:t>
      </w:r>
      <w:r w:rsidR="00E21992">
        <w:rPr>
          <w:rFonts w:ascii="Cambria" w:hAnsi="Cambria" w:cs="Arial"/>
          <w:lang w:val="sk-SK"/>
        </w:rPr>
        <w:t>0</w:t>
      </w:r>
      <w:r w:rsidR="002721C1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E21992">
        <w:rPr>
          <w:rFonts w:ascii="Cambria" w:hAnsi="Cambria" w:cs="Arial"/>
          <w:lang w:val="sk-SK"/>
        </w:rPr>
        <w:t>4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Kontrola úloh a uznesení 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Vývoj finančnej situácie na FEI STU (R. Redhammer) 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Ďalšie podmienky prijímania na štúdium inžinierskeho študijného programu priestorové plánovanie v akad. roku 2014/2015 na Ústave manažmentu STU </w:t>
      </w:r>
      <w:r>
        <w:rPr>
          <w:rFonts w:asciiTheme="majorHAnsi" w:hAnsiTheme="majorHAnsi"/>
          <w:sz w:val="18"/>
          <w:szCs w:val="18"/>
        </w:rPr>
        <w:br/>
      </w:r>
      <w:r w:rsidRPr="00F441C5">
        <w:rPr>
          <w:rFonts w:asciiTheme="majorHAnsi" w:hAnsiTheme="majorHAnsi"/>
          <w:sz w:val="18"/>
          <w:szCs w:val="18"/>
        </w:rPr>
        <w:t>(R. Redhammer)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right="-144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Ďalšie podmienky prijímania na štúdium doktorandského študijného programu priestorové plánovanie v akad. roku 2014/2015 na Ústave manažmentu STU </w:t>
      </w:r>
      <w:r>
        <w:rPr>
          <w:rFonts w:asciiTheme="majorHAnsi" w:hAnsiTheme="majorHAnsi"/>
          <w:sz w:val="18"/>
          <w:szCs w:val="18"/>
        </w:rPr>
        <w:br/>
      </w:r>
      <w:r w:rsidRPr="00F441C5">
        <w:rPr>
          <w:rFonts w:asciiTheme="majorHAnsi" w:hAnsiTheme="majorHAnsi"/>
          <w:sz w:val="18"/>
          <w:szCs w:val="18"/>
        </w:rPr>
        <w:t>(R. Redhammer)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right="284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Návrh študijných programov do komplexnej akreditácie za Ústav manažmentu STU </w:t>
      </w:r>
      <w:r w:rsidRPr="00F441C5">
        <w:rPr>
          <w:rFonts w:asciiTheme="majorHAnsi" w:hAnsiTheme="majorHAnsi"/>
          <w:sz w:val="18"/>
          <w:szCs w:val="18"/>
        </w:rPr>
        <w:br/>
        <w:t>(R. Redhammer)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right="284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>Návrh organizačného poriadku ÚZ ŠD a J STU v Bratislave (D. Faktor)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color w:val="000000"/>
          <w:sz w:val="18"/>
          <w:szCs w:val="18"/>
        </w:rPr>
      </w:pPr>
      <w:r w:rsidRPr="00F441C5">
        <w:rPr>
          <w:rFonts w:asciiTheme="majorHAnsi" w:hAnsiTheme="majorHAnsi"/>
          <w:color w:val="000000"/>
          <w:sz w:val="18"/>
          <w:szCs w:val="18"/>
        </w:rPr>
        <w:t xml:space="preserve">Dodatok číslo 1 k Organizačnému poriadku Know-how centra STU č. 8/2012-N </w:t>
      </w:r>
      <w:r>
        <w:rPr>
          <w:rFonts w:asciiTheme="majorHAnsi" w:hAnsiTheme="majorHAnsi"/>
          <w:color w:val="000000"/>
          <w:sz w:val="18"/>
          <w:szCs w:val="18"/>
        </w:rPr>
        <w:br/>
      </w:r>
      <w:r w:rsidRPr="00F441C5">
        <w:rPr>
          <w:rFonts w:asciiTheme="majorHAnsi" w:hAnsiTheme="majorHAnsi"/>
          <w:color w:val="000000"/>
          <w:sz w:val="18"/>
          <w:szCs w:val="18"/>
        </w:rPr>
        <w:t>(D. Faktor)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color w:val="000000"/>
          <w:sz w:val="18"/>
          <w:szCs w:val="18"/>
        </w:rPr>
      </w:pPr>
      <w:r w:rsidRPr="00F441C5">
        <w:rPr>
          <w:rFonts w:asciiTheme="majorHAnsi" w:hAnsiTheme="majorHAnsi"/>
          <w:color w:val="000000"/>
          <w:sz w:val="18"/>
          <w:szCs w:val="18"/>
        </w:rPr>
        <w:t>Dodatok číslo 1 k Organizačnému poriadku Univerzitného vedeckého parku STU č. 1/2013-OP (D. Faktor)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color w:val="000000"/>
          <w:sz w:val="18"/>
          <w:szCs w:val="18"/>
        </w:rPr>
      </w:pPr>
      <w:r w:rsidRPr="00F441C5">
        <w:rPr>
          <w:rFonts w:asciiTheme="majorHAnsi" w:hAnsiTheme="majorHAnsi"/>
          <w:color w:val="000000"/>
          <w:sz w:val="18"/>
          <w:szCs w:val="18"/>
        </w:rPr>
        <w:t>Dodatok číslo 2 k Organizačnému poriadku Rektorátu STU č. 10/2012-N (D. Faktor)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color w:val="000000"/>
          <w:sz w:val="18"/>
          <w:szCs w:val="18"/>
        </w:rPr>
      </w:pPr>
      <w:r w:rsidRPr="00F441C5">
        <w:rPr>
          <w:rFonts w:asciiTheme="majorHAnsi" w:hAnsiTheme="majorHAnsi"/>
          <w:color w:val="000000"/>
          <w:sz w:val="18"/>
          <w:szCs w:val="18"/>
        </w:rPr>
        <w:t>Dodatok číslo 1 k Zásadám výberového konania na STU č.  1/2013 (D. Faktor)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right="284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Vyhlásenie výzvy na Projekty mladých vedeckých pracovníkov v roku 2014 </w:t>
      </w:r>
      <w:r>
        <w:rPr>
          <w:rFonts w:asciiTheme="majorHAnsi" w:hAnsiTheme="majorHAnsi"/>
          <w:sz w:val="18"/>
          <w:szCs w:val="18"/>
        </w:rPr>
        <w:br/>
      </w:r>
      <w:r w:rsidRPr="00F441C5">
        <w:rPr>
          <w:rFonts w:asciiTheme="majorHAnsi" w:hAnsiTheme="majorHAnsi"/>
          <w:sz w:val="18"/>
          <w:szCs w:val="18"/>
        </w:rPr>
        <w:t>(S. Biskupič)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>Opatrenia na naštartovanie projektov v rámci HORIZONT 2020 (S. Biskupič)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>Pravidlá udeľovania ocenenia Študent roka na STU (F. Horňák)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>Odborová komisia doktorandských študijných programov na STU (F. Horňák)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right="284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>Harmonogram vypracovania Výročnej správy o činnosti STU za rok 2013 (M. Peciar)</w:t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>Cyklus prednášok pod záštitou rektora STU (M. Sokol)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Rôzne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F441C5" w:rsidRPr="00F441C5" w:rsidRDefault="00F441C5" w:rsidP="00F441C5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Vývoj finančnej situácie na FEI STU </w:t>
      </w:r>
    </w:p>
    <w:p w:rsidR="00F441C5" w:rsidRPr="00F441C5" w:rsidRDefault="00F441C5" w:rsidP="00F441C5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Ďalšie podmienky prijímania na štúdium inžinierskeho študijného programu priestorové plánovanie v akad. roku 2014/2015 na Ústave manažmentu STU </w:t>
      </w:r>
    </w:p>
    <w:p w:rsidR="00F441C5" w:rsidRPr="00F441C5" w:rsidRDefault="00F441C5" w:rsidP="00F441C5">
      <w:pPr>
        <w:pStyle w:val="Odsekzoznamu"/>
        <w:numPr>
          <w:ilvl w:val="0"/>
          <w:numId w:val="15"/>
        </w:numPr>
        <w:ind w:left="426" w:right="-144" w:hanging="426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Ďalšie podmienky prijímania na štúdium doktorandského študijného programu priestorové plánovanie v akad. roku 2014/2015 na Ústave manažmentu STU </w:t>
      </w:r>
    </w:p>
    <w:p w:rsidR="00985D20" w:rsidRDefault="00F441C5" w:rsidP="00F441C5">
      <w:pPr>
        <w:pStyle w:val="Odsekzoznamu"/>
        <w:numPr>
          <w:ilvl w:val="0"/>
          <w:numId w:val="15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>Návrh študijných programov do komplexnej akre</w:t>
      </w:r>
      <w:r w:rsidR="00985D20">
        <w:rPr>
          <w:rFonts w:asciiTheme="majorHAnsi" w:hAnsiTheme="majorHAnsi"/>
          <w:sz w:val="18"/>
          <w:szCs w:val="18"/>
        </w:rPr>
        <w:t>ditácie za Ústav manažmentu STU</w:t>
      </w:r>
    </w:p>
    <w:p w:rsidR="00F441C5" w:rsidRPr="00F441C5" w:rsidRDefault="00F441C5" w:rsidP="00F441C5">
      <w:pPr>
        <w:pStyle w:val="Odsekzoznamu"/>
        <w:numPr>
          <w:ilvl w:val="0"/>
          <w:numId w:val="15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Návrh organizačného poriadku ÚZ ŠD a J STU v Bratislave </w:t>
      </w:r>
    </w:p>
    <w:p w:rsidR="00F441C5" w:rsidRDefault="00F441C5" w:rsidP="00F441C5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F441C5">
        <w:rPr>
          <w:rFonts w:asciiTheme="majorHAnsi" w:hAnsiTheme="majorHAnsi"/>
          <w:color w:val="000000"/>
          <w:sz w:val="18"/>
          <w:szCs w:val="18"/>
        </w:rPr>
        <w:t xml:space="preserve">Dodatok číslo 1 k Organizačnému poriadku Know-how centra STU č. 8/2012-N </w:t>
      </w:r>
    </w:p>
    <w:p w:rsidR="00F441C5" w:rsidRPr="00F441C5" w:rsidRDefault="00F441C5" w:rsidP="00F441C5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F441C5">
        <w:rPr>
          <w:rFonts w:asciiTheme="majorHAnsi" w:hAnsiTheme="majorHAnsi"/>
          <w:color w:val="000000"/>
          <w:sz w:val="18"/>
          <w:szCs w:val="18"/>
        </w:rPr>
        <w:t xml:space="preserve">Dodatok číslo 1 k Organizačnému poriadku Univerzitného vedeckého parku STU č. 1/2013-OP </w:t>
      </w:r>
    </w:p>
    <w:p w:rsidR="00F441C5" w:rsidRPr="00F441C5" w:rsidRDefault="00F441C5" w:rsidP="00F441C5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F441C5">
        <w:rPr>
          <w:rFonts w:asciiTheme="majorHAnsi" w:hAnsiTheme="majorHAnsi"/>
          <w:color w:val="000000"/>
          <w:sz w:val="18"/>
          <w:szCs w:val="18"/>
        </w:rPr>
        <w:lastRenderedPageBreak/>
        <w:t>Dodatok číslo 2 k Organizačnému poriadku Rektorátu STU č. 10/2012-N</w:t>
      </w:r>
    </w:p>
    <w:p w:rsidR="00F441C5" w:rsidRPr="00F441C5" w:rsidRDefault="00F441C5" w:rsidP="00F441C5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F441C5">
        <w:rPr>
          <w:rFonts w:asciiTheme="majorHAnsi" w:hAnsiTheme="majorHAnsi"/>
          <w:color w:val="000000"/>
          <w:sz w:val="18"/>
          <w:szCs w:val="18"/>
        </w:rPr>
        <w:t xml:space="preserve">Dodatok číslo 1 k Zásadám výberového konania na STU č.  1/2013 </w:t>
      </w:r>
    </w:p>
    <w:p w:rsidR="00F441C5" w:rsidRDefault="00F441C5" w:rsidP="00F441C5">
      <w:pPr>
        <w:pStyle w:val="Odsekzoznamu"/>
        <w:numPr>
          <w:ilvl w:val="0"/>
          <w:numId w:val="15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Vyhlásenie výzvy na Projekty mladých vedeckých pracovníkov v roku 2014 </w:t>
      </w:r>
    </w:p>
    <w:p w:rsidR="00F441C5" w:rsidRPr="00F441C5" w:rsidRDefault="00F441C5" w:rsidP="00F441C5">
      <w:pPr>
        <w:pStyle w:val="Odsekzoznamu"/>
        <w:numPr>
          <w:ilvl w:val="0"/>
          <w:numId w:val="15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Opatrenia na naštartovanie projektov v rámci HORIZONT 2020 </w:t>
      </w:r>
    </w:p>
    <w:p w:rsidR="00F441C5" w:rsidRPr="00F441C5" w:rsidRDefault="00F441C5" w:rsidP="00F441C5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Pravidlá udeľovania ocenenia Študent roka na STU </w:t>
      </w:r>
    </w:p>
    <w:p w:rsidR="00F441C5" w:rsidRPr="00F441C5" w:rsidRDefault="00F441C5" w:rsidP="00F441C5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Odborová komisia doktorandských študijných programov na STU </w:t>
      </w:r>
    </w:p>
    <w:p w:rsidR="00F441C5" w:rsidRPr="00F441C5" w:rsidRDefault="00F441C5" w:rsidP="00F441C5">
      <w:pPr>
        <w:pStyle w:val="Odsekzoznamu"/>
        <w:numPr>
          <w:ilvl w:val="0"/>
          <w:numId w:val="15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Harmonogram vypracovania Výročnej správy o činnosti STU za rok 2013 </w:t>
      </w:r>
    </w:p>
    <w:p w:rsidR="00F441C5" w:rsidRPr="00F441C5" w:rsidRDefault="00F441C5" w:rsidP="00F441C5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Cyklus prednášok pod záštitou rektora STU </w:t>
      </w:r>
    </w:p>
    <w:p w:rsidR="00A73E16" w:rsidRDefault="00A73E16" w:rsidP="0042178D">
      <w:pPr>
        <w:tabs>
          <w:tab w:val="left" w:pos="0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</w:p>
    <w:p w:rsidR="009943DE" w:rsidRP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B1438F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BC6C96" w:rsidRDefault="00BC6C96" w:rsidP="00842887">
      <w:pPr>
        <w:ind w:right="284"/>
        <w:rPr>
          <w:rFonts w:ascii="Cambria" w:hAnsi="Cambria" w:cs="Arial"/>
          <w:sz w:val="18"/>
          <w:szCs w:val="18"/>
        </w:rPr>
      </w:pPr>
    </w:p>
    <w:bookmarkStart w:id="1" w:name="_MON_1453190415"/>
    <w:bookmarkEnd w:id="1"/>
    <w:p w:rsidR="0010528D" w:rsidRPr="00783B29" w:rsidRDefault="00783B29" w:rsidP="003920EC">
      <w:pPr>
        <w:pStyle w:val="Default"/>
        <w:widowControl w:val="0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783B29">
        <w:rPr>
          <w:rFonts w:ascii="Cambria" w:hAnsi="Cambria" w:cs="Arial"/>
          <w:b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453525130" r:id="rId10">
            <o:FieldCodes>\s</o:FieldCodes>
          </o:OLEObject>
        </w:object>
      </w:r>
    </w:p>
    <w:p w:rsidR="00AA5058" w:rsidRDefault="00AA5058" w:rsidP="003920EC">
      <w:pPr>
        <w:pStyle w:val="Default"/>
        <w:widowControl w:val="0"/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920EC" w:rsidRPr="003920EC" w:rsidRDefault="00B1438F" w:rsidP="003920EC">
      <w:pPr>
        <w:pStyle w:val="Default"/>
        <w:widowControl w:val="0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C21089" w:rsidRPr="00C21089">
        <w:rPr>
          <w:rFonts w:asciiTheme="majorHAnsi" w:hAnsiTheme="majorHAnsi"/>
          <w:b/>
          <w:sz w:val="18"/>
          <w:szCs w:val="18"/>
          <w:u w:val="single"/>
        </w:rPr>
        <w:t>Vývoj finančnej situácie na FEI STU</w:t>
      </w:r>
    </w:p>
    <w:p w:rsidR="000C65EB" w:rsidRDefault="000C65EB" w:rsidP="00645EBE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057B5" w:rsidRDefault="00C21089" w:rsidP="00AA5058">
      <w:pPr>
        <w:ind w:left="1412" w:right="-441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informoval o aktuálnej </w:t>
      </w:r>
      <w:r w:rsidR="00692CEC">
        <w:rPr>
          <w:rFonts w:ascii="Cambria" w:hAnsi="Cambria" w:cs="Arial"/>
          <w:sz w:val="18"/>
          <w:szCs w:val="18"/>
        </w:rPr>
        <w:t>finančnej situácii na FEI STU ako aj o návrhoch na jej riešenie.</w:t>
      </w:r>
    </w:p>
    <w:p w:rsidR="00BA39FD" w:rsidRDefault="00692CEC" w:rsidP="00AA5058">
      <w:pPr>
        <w:ind w:left="1412" w:right="-441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Oboznámil prítomných o prebiehajúcej kontrole, po jej ukončení a na základe </w:t>
      </w:r>
      <w:r w:rsidR="00BA39FD">
        <w:rPr>
          <w:rFonts w:ascii="Cambria" w:hAnsi="Cambria" w:cs="Arial"/>
          <w:sz w:val="18"/>
          <w:szCs w:val="18"/>
        </w:rPr>
        <w:t xml:space="preserve">identifikovaných </w:t>
      </w:r>
    </w:p>
    <w:p w:rsidR="00692CEC" w:rsidRDefault="00692CEC" w:rsidP="00AA5058">
      <w:pPr>
        <w:ind w:left="1412" w:right="-441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záverov budú uložené opatrenia na odstránenie prípadných nedostatkov.</w:t>
      </w:r>
    </w:p>
    <w:p w:rsidR="002F57C9" w:rsidRDefault="00692CEC" w:rsidP="00AA5058">
      <w:pPr>
        <w:ind w:left="1412" w:right="-441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Diskusia sa viedla </w:t>
      </w:r>
      <w:r w:rsidR="00BA39FD">
        <w:rPr>
          <w:rFonts w:ascii="Cambria" w:hAnsi="Cambria" w:cs="Arial"/>
          <w:sz w:val="18"/>
          <w:szCs w:val="18"/>
        </w:rPr>
        <w:t xml:space="preserve">aj </w:t>
      </w:r>
      <w:r>
        <w:rPr>
          <w:rFonts w:ascii="Cambria" w:hAnsi="Cambria" w:cs="Arial"/>
          <w:sz w:val="18"/>
          <w:szCs w:val="18"/>
        </w:rPr>
        <w:t xml:space="preserve">k potrebe riešenia systémových opatrení, </w:t>
      </w:r>
      <w:r w:rsidR="002F57C9">
        <w:rPr>
          <w:rFonts w:ascii="Cambria" w:hAnsi="Cambria" w:cs="Arial"/>
          <w:sz w:val="18"/>
          <w:szCs w:val="18"/>
        </w:rPr>
        <w:t xml:space="preserve">na základe ktorých </w:t>
      </w:r>
      <w:r>
        <w:rPr>
          <w:rFonts w:ascii="Cambria" w:hAnsi="Cambria" w:cs="Arial"/>
          <w:sz w:val="18"/>
          <w:szCs w:val="18"/>
        </w:rPr>
        <w:t xml:space="preserve">by </w:t>
      </w:r>
      <w:r w:rsidR="002F57C9">
        <w:rPr>
          <w:rFonts w:ascii="Cambria" w:hAnsi="Cambria" w:cs="Arial"/>
          <w:sz w:val="18"/>
          <w:szCs w:val="18"/>
        </w:rPr>
        <w:t xml:space="preserve">bolo </w:t>
      </w:r>
    </w:p>
    <w:p w:rsidR="00692CEC" w:rsidRDefault="002F57C9" w:rsidP="00AA5058">
      <w:pPr>
        <w:ind w:left="1412" w:right="-441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možné </w:t>
      </w:r>
      <w:r w:rsidR="00692CEC">
        <w:rPr>
          <w:rFonts w:ascii="Cambria" w:hAnsi="Cambria" w:cs="Arial"/>
          <w:sz w:val="18"/>
          <w:szCs w:val="18"/>
        </w:rPr>
        <w:t>pred</w:t>
      </w:r>
      <w:r>
        <w:rPr>
          <w:rFonts w:ascii="Cambria" w:hAnsi="Cambria" w:cs="Arial"/>
          <w:sz w:val="18"/>
          <w:szCs w:val="18"/>
        </w:rPr>
        <w:t>ísť</w:t>
      </w:r>
      <w:r w:rsidR="00692CEC">
        <w:rPr>
          <w:rFonts w:ascii="Cambria" w:hAnsi="Cambria" w:cs="Arial"/>
          <w:sz w:val="18"/>
          <w:szCs w:val="18"/>
        </w:rPr>
        <w:t xml:space="preserve"> podobným situáciám.</w:t>
      </w:r>
    </w:p>
    <w:p w:rsidR="00246531" w:rsidRDefault="00246531" w:rsidP="00AA5058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692CEC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692CEC" w:rsidRDefault="00692CEC" w:rsidP="00AA5058">
      <w:pPr>
        <w:ind w:left="1412" w:right="-441" w:hanging="1412"/>
        <w:rPr>
          <w:rFonts w:ascii="Cambria" w:hAnsi="Cambria" w:cs="Calibri"/>
          <w:sz w:val="18"/>
          <w:szCs w:val="18"/>
        </w:rPr>
      </w:pPr>
      <w:r w:rsidRPr="00E5318D">
        <w:rPr>
          <w:rFonts w:ascii="Cambria" w:hAnsi="Cambria" w:cs="Arial"/>
          <w:sz w:val="18"/>
          <w:szCs w:val="18"/>
        </w:rPr>
        <w:t>Kolégium rektora </w:t>
      </w:r>
      <w:r w:rsidRPr="00E5318D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="Cambria" w:hAnsi="Cambria" w:cs="Calibri"/>
          <w:sz w:val="18"/>
          <w:szCs w:val="18"/>
        </w:rPr>
        <w:t>berie na vedomie aktuálnu finančnú situáciu na FEI STU</w:t>
      </w:r>
      <w:r w:rsidR="00BA39FD">
        <w:rPr>
          <w:rFonts w:ascii="Cambria" w:hAnsi="Cambria" w:cs="Calibri"/>
          <w:sz w:val="18"/>
          <w:szCs w:val="18"/>
        </w:rPr>
        <w:t xml:space="preserve">, </w:t>
      </w:r>
      <w:r w:rsidR="00DA5EBA">
        <w:rPr>
          <w:rFonts w:ascii="Cambria" w:hAnsi="Cambria" w:cs="Calibri"/>
          <w:sz w:val="18"/>
          <w:szCs w:val="18"/>
        </w:rPr>
        <w:t xml:space="preserve">o </w:t>
      </w:r>
      <w:r>
        <w:rPr>
          <w:rFonts w:ascii="Cambria" w:hAnsi="Cambria" w:cs="Calibri"/>
          <w:sz w:val="18"/>
          <w:szCs w:val="18"/>
        </w:rPr>
        <w:t xml:space="preserve">krokoch </w:t>
      </w:r>
    </w:p>
    <w:p w:rsidR="00DA5EBA" w:rsidRDefault="00692CEC" w:rsidP="00AA5058">
      <w:pPr>
        <w:ind w:left="1412" w:right="-441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dekana fakulty a rektora na jej riešení</w:t>
      </w:r>
      <w:r w:rsidR="00BA39FD">
        <w:rPr>
          <w:rFonts w:ascii="Cambria" w:hAnsi="Cambria" w:cs="Arial"/>
          <w:sz w:val="18"/>
          <w:szCs w:val="18"/>
        </w:rPr>
        <w:t xml:space="preserve"> a</w:t>
      </w:r>
      <w:r w:rsidR="00410A58" w:rsidRPr="00E5318D">
        <w:rPr>
          <w:rFonts w:ascii="Cambria" w:hAnsi="Cambria" w:cs="Calibri"/>
          <w:sz w:val="18"/>
          <w:szCs w:val="18"/>
        </w:rPr>
        <w:t xml:space="preserve"> </w:t>
      </w:r>
      <w:r w:rsidR="00410A58">
        <w:rPr>
          <w:rFonts w:ascii="Cambria" w:hAnsi="Cambria" w:cs="Calibri"/>
          <w:sz w:val="18"/>
          <w:szCs w:val="18"/>
        </w:rPr>
        <w:t xml:space="preserve">súhlasí </w:t>
      </w:r>
      <w:r w:rsidR="00770E79">
        <w:rPr>
          <w:rFonts w:ascii="Cambria" w:hAnsi="Cambria" w:cs="Calibri"/>
          <w:sz w:val="18"/>
          <w:szCs w:val="18"/>
        </w:rPr>
        <w:t>s</w:t>
      </w:r>
      <w:r w:rsidR="00DA5EBA">
        <w:rPr>
          <w:rFonts w:ascii="Cambria" w:hAnsi="Cambria" w:cs="Calibri"/>
          <w:sz w:val="18"/>
          <w:szCs w:val="18"/>
        </w:rPr>
        <w:t xml:space="preserve">o zámenou dotačných prostriedkov medzi </w:t>
      </w:r>
    </w:p>
    <w:p w:rsidR="00410A58" w:rsidRDefault="00DA5EBA" w:rsidP="00AA5058">
      <w:pPr>
        <w:ind w:left="1412" w:right="-441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fakultami</w:t>
      </w:r>
      <w:r w:rsidR="00770E79">
        <w:rPr>
          <w:rFonts w:ascii="Cambria" w:hAnsi="Cambria" w:cs="Calibri"/>
          <w:sz w:val="18"/>
          <w:szCs w:val="18"/>
        </w:rPr>
        <w:t>.</w:t>
      </w:r>
    </w:p>
    <w:p w:rsidR="00E760AF" w:rsidRPr="00E760AF" w:rsidRDefault="00E760AF" w:rsidP="00AA5058">
      <w:pPr>
        <w:tabs>
          <w:tab w:val="left" w:pos="0"/>
          <w:tab w:val="left" w:pos="426"/>
        </w:tabs>
        <w:ind w:right="-441"/>
        <w:jc w:val="both"/>
        <w:rPr>
          <w:rFonts w:ascii="Cambria" w:hAnsi="Cambria" w:cs="Arial"/>
          <w:sz w:val="18"/>
          <w:szCs w:val="18"/>
          <w:u w:val="single"/>
        </w:rPr>
      </w:pPr>
    </w:p>
    <w:p w:rsidR="000C65EB" w:rsidRDefault="00990582" w:rsidP="00AA5058">
      <w:pPr>
        <w:ind w:left="1410" w:right="-441" w:hanging="1410"/>
        <w:rPr>
          <w:rFonts w:asciiTheme="majorHAnsi" w:hAnsiTheme="majorHAnsi"/>
          <w:sz w:val="18"/>
          <w:szCs w:val="18"/>
        </w:rPr>
      </w:pPr>
      <w:r w:rsidRPr="006A1DEB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6A1DEB">
        <w:rPr>
          <w:rFonts w:ascii="Cambria" w:hAnsi="Cambria" w:cs="Arial"/>
          <w:b/>
          <w:sz w:val="18"/>
          <w:szCs w:val="18"/>
          <w:u w:val="single"/>
        </w:rPr>
        <w:t>BODU</w:t>
      </w:r>
      <w:r w:rsidRPr="006A1DEB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6A1DEB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6A1DEB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6A1DEB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6A1DEB">
        <w:rPr>
          <w:rFonts w:ascii="Cambria" w:hAnsi="Cambria" w:cs="Arial"/>
          <w:b/>
          <w:sz w:val="18"/>
          <w:szCs w:val="18"/>
        </w:rPr>
        <w:tab/>
      </w:r>
      <w:r w:rsidR="00410A58" w:rsidRPr="00410A58">
        <w:rPr>
          <w:rFonts w:asciiTheme="majorHAnsi" w:hAnsiTheme="majorHAnsi"/>
          <w:b/>
          <w:sz w:val="18"/>
          <w:szCs w:val="18"/>
          <w:u w:val="single"/>
        </w:rPr>
        <w:t>Ďalšie podmienky prijímania na štúdium inžinierskeho študijného programu priestorové plánovanie v akad. roku 2014/2015 na Ústave manažmentu STU</w:t>
      </w:r>
    </w:p>
    <w:p w:rsidR="00246531" w:rsidRPr="000C65EB" w:rsidRDefault="00246531" w:rsidP="00AA5058">
      <w:pPr>
        <w:ind w:left="1410" w:right="-441" w:hanging="1410"/>
        <w:rPr>
          <w:rFonts w:asciiTheme="majorHAnsi" w:hAnsiTheme="majorHAnsi" w:cstheme="majorHAnsi"/>
          <w:sz w:val="18"/>
          <w:szCs w:val="18"/>
        </w:rPr>
      </w:pPr>
    </w:p>
    <w:p w:rsidR="00410A58" w:rsidRDefault="00246531" w:rsidP="00AA5058">
      <w:pPr>
        <w:pStyle w:val="Odsekzoznamu"/>
        <w:ind w:left="1410" w:right="-441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410A58">
        <w:rPr>
          <w:rFonts w:ascii="Cambria" w:hAnsi="Cambria" w:cs="Arial"/>
          <w:sz w:val="18"/>
          <w:szCs w:val="18"/>
        </w:rPr>
        <w:t>rek</w:t>
      </w:r>
      <w:r>
        <w:rPr>
          <w:rFonts w:ascii="Cambria" w:hAnsi="Cambria" w:cs="Arial"/>
          <w:sz w:val="18"/>
          <w:szCs w:val="18"/>
        </w:rPr>
        <w:t>tor. K bodu bol</w:t>
      </w:r>
      <w:r w:rsidR="00410A58">
        <w:rPr>
          <w:rFonts w:ascii="Cambria" w:hAnsi="Cambria" w:cs="Arial"/>
          <w:sz w:val="18"/>
          <w:szCs w:val="18"/>
        </w:rPr>
        <w:t>i</w:t>
      </w:r>
      <w:r>
        <w:rPr>
          <w:rFonts w:ascii="Cambria" w:hAnsi="Cambria" w:cs="Arial"/>
          <w:sz w:val="18"/>
          <w:szCs w:val="18"/>
        </w:rPr>
        <w:t xml:space="preserve"> prizvan</w:t>
      </w:r>
      <w:r w:rsidR="00410A58">
        <w:rPr>
          <w:rFonts w:ascii="Cambria" w:hAnsi="Cambria" w:cs="Arial"/>
          <w:sz w:val="18"/>
          <w:szCs w:val="18"/>
        </w:rPr>
        <w:t>í</w:t>
      </w:r>
      <w:r>
        <w:rPr>
          <w:rFonts w:ascii="Cambria" w:hAnsi="Cambria" w:cs="Arial"/>
          <w:sz w:val="18"/>
          <w:szCs w:val="18"/>
        </w:rPr>
        <w:t> </w:t>
      </w:r>
      <w:r w:rsidR="00410A58">
        <w:rPr>
          <w:rFonts w:ascii="Cambria" w:hAnsi="Cambria" w:cs="Arial"/>
          <w:sz w:val="18"/>
          <w:szCs w:val="18"/>
        </w:rPr>
        <w:t>doc. Zajko, doc. Špirková z ÚM a Mgr.</w:t>
      </w:r>
      <w:r w:rsidR="00AA5058">
        <w:rPr>
          <w:rFonts w:ascii="Cambria" w:hAnsi="Cambria" w:cs="Arial"/>
          <w:sz w:val="18"/>
          <w:szCs w:val="18"/>
        </w:rPr>
        <w:t xml:space="preserve"> </w:t>
      </w:r>
      <w:r w:rsidR="00410A58">
        <w:rPr>
          <w:rFonts w:ascii="Cambria" w:hAnsi="Cambria" w:cs="Arial"/>
          <w:sz w:val="18"/>
          <w:szCs w:val="18"/>
        </w:rPr>
        <w:t>Michelková.</w:t>
      </w:r>
    </w:p>
    <w:p w:rsidR="00A67B46" w:rsidRDefault="00A67B46" w:rsidP="00AA5058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41325">
        <w:rPr>
          <w:rFonts w:ascii="Cambria" w:hAnsi="Cambria" w:cs="Arial"/>
          <w:b/>
          <w:color w:val="C00000"/>
          <w:sz w:val="18"/>
          <w:szCs w:val="18"/>
        </w:rPr>
        <w:t>1</w:t>
      </w:r>
      <w:r w:rsidR="00410A58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4653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10A58" w:rsidRPr="00CE5B5C" w:rsidRDefault="0010528D" w:rsidP="00AA5058">
      <w:pPr>
        <w:ind w:right="-441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8408FF">
        <w:rPr>
          <w:rFonts w:ascii="Cambria" w:hAnsi="Cambria" w:cs="Arial"/>
          <w:sz w:val="18"/>
          <w:szCs w:val="18"/>
        </w:rPr>
        <w:t xml:space="preserve">prerokovalo </w:t>
      </w:r>
      <w:r w:rsidR="00410A58" w:rsidRPr="00CE5B5C">
        <w:rPr>
          <w:rFonts w:ascii="Cambria" w:hAnsi="Cambria" w:cs="Arial"/>
          <w:sz w:val="18"/>
          <w:szCs w:val="18"/>
        </w:rPr>
        <w:t xml:space="preserve">materiál </w:t>
      </w:r>
      <w:r w:rsidR="00410A58" w:rsidRPr="00CE5B5C">
        <w:rPr>
          <w:rFonts w:asciiTheme="majorHAnsi" w:hAnsiTheme="majorHAnsi"/>
          <w:sz w:val="18"/>
          <w:szCs w:val="18"/>
        </w:rPr>
        <w:t xml:space="preserve">Ďalšie podmienky prijímania na štúdium inžinierskeho študijného programu Priestorové plánovanie v akad. roku 2014/2015 na Ústave manažmentu STU a </w:t>
      </w:r>
      <w:r w:rsidR="00410A58" w:rsidRPr="00CE5B5C">
        <w:rPr>
          <w:rFonts w:ascii="Cambria" w:hAnsi="Cambria" w:cs="Arial"/>
          <w:sz w:val="18"/>
          <w:szCs w:val="18"/>
        </w:rPr>
        <w:t>odporúča predložiť dokument na zasadnutie Akademického senátu STU dňa 24.02.2014.</w:t>
      </w:r>
    </w:p>
    <w:p w:rsidR="00690C32" w:rsidRDefault="00690C32" w:rsidP="00AA5058">
      <w:pPr>
        <w:ind w:left="1412" w:right="-441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410A58" w:rsidRPr="00410A58" w:rsidRDefault="008656FD" w:rsidP="00AA5058">
      <w:pPr>
        <w:ind w:left="1410" w:right="-441" w:hanging="1410"/>
        <w:rPr>
          <w:rFonts w:asciiTheme="majorHAnsi" w:hAnsiTheme="majorHAnsi"/>
          <w:sz w:val="18"/>
          <w:szCs w:val="18"/>
        </w:rPr>
      </w:pPr>
      <w:r w:rsidRPr="00410A58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410A58">
        <w:rPr>
          <w:rFonts w:ascii="Cambria" w:hAnsi="Cambria" w:cs="Arial"/>
          <w:b/>
          <w:sz w:val="18"/>
          <w:szCs w:val="18"/>
          <w:u w:val="single"/>
        </w:rPr>
        <w:t>BODU</w:t>
      </w:r>
      <w:r w:rsidRPr="00410A58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410A58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410A58">
        <w:rPr>
          <w:rFonts w:ascii="Cambria" w:hAnsi="Cambria" w:cs="Arial"/>
          <w:b/>
          <w:sz w:val="18"/>
          <w:szCs w:val="18"/>
          <w:u w:val="single"/>
        </w:rPr>
        <w:t>:</w:t>
      </w:r>
      <w:r w:rsidRPr="00410A58">
        <w:rPr>
          <w:rFonts w:ascii="Cambria" w:hAnsi="Cambria" w:cs="Arial"/>
          <w:b/>
          <w:sz w:val="18"/>
          <w:szCs w:val="18"/>
        </w:rPr>
        <w:tab/>
      </w:r>
      <w:r w:rsidR="00410A58" w:rsidRPr="00410A58">
        <w:rPr>
          <w:rFonts w:asciiTheme="majorHAnsi" w:hAnsiTheme="majorHAnsi"/>
          <w:b/>
          <w:sz w:val="18"/>
          <w:szCs w:val="18"/>
          <w:u w:val="single"/>
        </w:rPr>
        <w:t>Ďalšie podmienky prijímania na štúdium doktorandského študijného programu priestorové plánovanie v akad. roku 2014/2015 na Ústave manažmentu STU</w:t>
      </w:r>
      <w:r w:rsidR="00410A58" w:rsidRPr="00410A58">
        <w:rPr>
          <w:rFonts w:asciiTheme="majorHAnsi" w:hAnsiTheme="majorHAnsi"/>
          <w:sz w:val="18"/>
          <w:szCs w:val="18"/>
        </w:rPr>
        <w:t xml:space="preserve"> 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410A58" w:rsidRDefault="00410A58" w:rsidP="00AA5058">
      <w:pPr>
        <w:pStyle w:val="Odsekzoznamu"/>
        <w:ind w:left="1410" w:right="-441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K bodu boli prizvaní doc. Zajko, doc. Špirková z ÚM a Mgr. Michelková.</w:t>
      </w:r>
    </w:p>
    <w:p w:rsidR="00A67B46" w:rsidRDefault="00A67B46" w:rsidP="000D5B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34E97">
        <w:rPr>
          <w:rFonts w:ascii="Cambria" w:hAnsi="Cambria" w:cs="Arial"/>
          <w:b/>
          <w:color w:val="C00000"/>
          <w:sz w:val="18"/>
          <w:szCs w:val="18"/>
        </w:rPr>
        <w:t>1</w:t>
      </w:r>
      <w:r w:rsidR="00410A58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234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10A58" w:rsidRDefault="007948E9" w:rsidP="00410A58">
      <w:pPr>
        <w:ind w:left="1410" w:hanging="1410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410A58">
        <w:rPr>
          <w:rFonts w:ascii="Cambria" w:hAnsi="Cambria" w:cs="Arial"/>
          <w:sz w:val="18"/>
          <w:szCs w:val="18"/>
        </w:rPr>
        <w:t xml:space="preserve">prerokovalo </w:t>
      </w:r>
      <w:r w:rsidR="00410A58" w:rsidRPr="00CE5B5C">
        <w:rPr>
          <w:rFonts w:ascii="Cambria" w:hAnsi="Cambria" w:cs="Arial"/>
          <w:sz w:val="18"/>
          <w:szCs w:val="18"/>
        </w:rPr>
        <w:t xml:space="preserve">materiál </w:t>
      </w:r>
      <w:r w:rsidR="00410A58" w:rsidRPr="00CE5B5C">
        <w:rPr>
          <w:rFonts w:asciiTheme="majorHAnsi" w:hAnsiTheme="majorHAnsi"/>
          <w:sz w:val="18"/>
          <w:szCs w:val="18"/>
        </w:rPr>
        <w:t xml:space="preserve">Ďalšie podmienky prijímania na štúdium </w:t>
      </w:r>
    </w:p>
    <w:p w:rsidR="00410A58" w:rsidRDefault="00410A58" w:rsidP="00410A58">
      <w:pPr>
        <w:ind w:left="1410" w:hanging="1410"/>
        <w:rPr>
          <w:rFonts w:asciiTheme="majorHAnsi" w:hAnsiTheme="majorHAnsi"/>
          <w:sz w:val="18"/>
          <w:szCs w:val="18"/>
        </w:rPr>
      </w:pPr>
      <w:r w:rsidRPr="00CE5B5C">
        <w:rPr>
          <w:rFonts w:asciiTheme="majorHAnsi" w:hAnsiTheme="majorHAnsi"/>
          <w:sz w:val="18"/>
          <w:szCs w:val="18"/>
        </w:rPr>
        <w:t xml:space="preserve">doktorandského študijného programu Priestorové plánovanie v akad. roku 2014/2015 na </w:t>
      </w:r>
    </w:p>
    <w:p w:rsidR="00410A58" w:rsidRDefault="00410A58" w:rsidP="00AA5058">
      <w:pPr>
        <w:ind w:left="1410" w:right="-157" w:hanging="1410"/>
        <w:rPr>
          <w:rFonts w:ascii="Cambria" w:hAnsi="Cambria" w:cs="Arial"/>
          <w:sz w:val="18"/>
          <w:szCs w:val="18"/>
        </w:rPr>
      </w:pPr>
      <w:r w:rsidRPr="00CE5B5C">
        <w:rPr>
          <w:rFonts w:asciiTheme="majorHAnsi" w:hAnsiTheme="majorHAnsi"/>
          <w:sz w:val="18"/>
          <w:szCs w:val="18"/>
        </w:rPr>
        <w:t xml:space="preserve">Ústave manažmentu STU a </w:t>
      </w:r>
      <w:r w:rsidRPr="00CE5B5C">
        <w:rPr>
          <w:rFonts w:ascii="Cambria" w:hAnsi="Cambria" w:cs="Arial"/>
          <w:sz w:val="18"/>
          <w:szCs w:val="18"/>
        </w:rPr>
        <w:t xml:space="preserve">odporúča predložiť dokument na zasadnutie Akademického </w:t>
      </w:r>
    </w:p>
    <w:p w:rsidR="00410A58" w:rsidRPr="00CE5B5C" w:rsidRDefault="00410A58" w:rsidP="00AA5058">
      <w:pPr>
        <w:ind w:left="1410" w:right="-157" w:hanging="1410"/>
        <w:rPr>
          <w:rFonts w:ascii="Cambria" w:hAnsi="Cambria" w:cs="Arial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>senátu STU dňa 24.02.2014.</w:t>
      </w:r>
    </w:p>
    <w:p w:rsidR="00985D20" w:rsidRPr="00985D20" w:rsidRDefault="00E748A5" w:rsidP="00AA5058">
      <w:pPr>
        <w:ind w:left="1410" w:right="-157" w:hanging="1410"/>
        <w:rPr>
          <w:rFonts w:asciiTheme="majorHAnsi" w:hAnsiTheme="majorHAnsi"/>
          <w:sz w:val="18"/>
          <w:szCs w:val="18"/>
        </w:rPr>
      </w:pPr>
      <w:r w:rsidRPr="00985D20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E97642" w:rsidRPr="00985D20">
        <w:rPr>
          <w:rFonts w:ascii="Cambria" w:hAnsi="Cambria" w:cs="Arial"/>
          <w:b/>
          <w:sz w:val="18"/>
          <w:szCs w:val="18"/>
          <w:u w:val="single"/>
        </w:rPr>
        <w:t>5</w:t>
      </w:r>
      <w:r w:rsidRPr="00985D20">
        <w:rPr>
          <w:rFonts w:ascii="Cambria" w:hAnsi="Cambria" w:cs="Arial"/>
          <w:b/>
          <w:sz w:val="18"/>
          <w:szCs w:val="18"/>
          <w:u w:val="single"/>
        </w:rPr>
        <w:t>:</w:t>
      </w:r>
      <w:r w:rsidRPr="00985D20">
        <w:rPr>
          <w:rFonts w:ascii="Cambria" w:hAnsi="Cambria" w:cs="Arial"/>
          <w:b/>
          <w:sz w:val="18"/>
          <w:szCs w:val="18"/>
        </w:rPr>
        <w:tab/>
      </w:r>
      <w:r w:rsidR="00985D20" w:rsidRPr="00985D20">
        <w:rPr>
          <w:rFonts w:asciiTheme="majorHAnsi" w:hAnsiTheme="majorHAnsi"/>
          <w:b/>
          <w:sz w:val="18"/>
          <w:szCs w:val="18"/>
          <w:u w:val="single"/>
        </w:rPr>
        <w:t>Návrh študijných programov do komplexnej akreditácie za Ústav manažmentu STU</w:t>
      </w:r>
    </w:p>
    <w:p w:rsidR="007948E9" w:rsidRPr="00B1438F" w:rsidRDefault="0044063E" w:rsidP="00AA5058">
      <w:pPr>
        <w:pStyle w:val="Default"/>
        <w:ind w:left="1410" w:right="-157" w:hanging="141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AD1249" w:rsidRDefault="00AD1249" w:rsidP="00AA5058">
      <w:pPr>
        <w:pStyle w:val="Odsekzoznamu"/>
        <w:ind w:left="1410" w:right="-15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K bodu boli prizvaní doc. Zajko, doc. Špirková z ÚM a Mgr. Michelková.</w:t>
      </w:r>
    </w:p>
    <w:p w:rsidR="00E748A5" w:rsidRDefault="00E748A5" w:rsidP="00AA5058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E7936">
        <w:rPr>
          <w:rFonts w:ascii="Cambria" w:hAnsi="Cambria" w:cs="Arial"/>
          <w:b/>
          <w:color w:val="C00000"/>
          <w:sz w:val="18"/>
          <w:szCs w:val="18"/>
        </w:rPr>
        <w:t>1</w:t>
      </w:r>
      <w:r w:rsidR="00AD1249">
        <w:rPr>
          <w:rFonts w:ascii="Cambria" w:hAnsi="Cambria" w:cs="Arial"/>
          <w:b/>
          <w:color w:val="C00000"/>
          <w:sz w:val="18"/>
          <w:szCs w:val="18"/>
        </w:rPr>
        <w:t>4</w:t>
      </w:r>
      <w:r w:rsidR="004243A7"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8234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D1249" w:rsidRDefault="00947105" w:rsidP="00AA5058">
      <w:pPr>
        <w:ind w:left="1410" w:right="-157" w:hanging="1410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AD1249">
        <w:rPr>
          <w:rFonts w:asciiTheme="majorHAnsi" w:hAnsiTheme="majorHAnsi" w:cs="Arial"/>
          <w:sz w:val="18"/>
          <w:szCs w:val="18"/>
        </w:rPr>
        <w:t xml:space="preserve">prerokovalo návrh študijných programov </w:t>
      </w:r>
      <w:r w:rsidR="00AD1249" w:rsidRPr="002124C9">
        <w:rPr>
          <w:rFonts w:asciiTheme="majorHAnsi" w:hAnsiTheme="majorHAnsi"/>
          <w:sz w:val="18"/>
          <w:szCs w:val="18"/>
        </w:rPr>
        <w:t xml:space="preserve">do komplexnej akreditácie za </w:t>
      </w:r>
    </w:p>
    <w:p w:rsidR="00AD1249" w:rsidRDefault="00AD1249" w:rsidP="00AA5058">
      <w:pPr>
        <w:ind w:left="1410" w:right="-157" w:hanging="1410"/>
        <w:rPr>
          <w:rFonts w:asciiTheme="majorHAnsi" w:hAnsiTheme="majorHAnsi"/>
          <w:sz w:val="18"/>
          <w:szCs w:val="18"/>
        </w:rPr>
      </w:pPr>
      <w:r w:rsidRPr="002124C9">
        <w:rPr>
          <w:rFonts w:asciiTheme="majorHAnsi" w:hAnsiTheme="majorHAnsi"/>
          <w:sz w:val="18"/>
          <w:szCs w:val="18"/>
        </w:rPr>
        <w:t>ÚM</w:t>
      </w:r>
      <w:r>
        <w:rPr>
          <w:rFonts w:asciiTheme="majorHAnsi" w:hAnsiTheme="majorHAnsi"/>
          <w:sz w:val="18"/>
          <w:szCs w:val="18"/>
        </w:rPr>
        <w:t xml:space="preserve"> STU s pripomienkami. Po zapracovaní pripomienok odporúča predložiť materiál na </w:t>
      </w:r>
      <w:r w:rsidRPr="002124C9">
        <w:rPr>
          <w:rFonts w:asciiTheme="majorHAnsi" w:hAnsiTheme="majorHAnsi"/>
          <w:sz w:val="18"/>
          <w:szCs w:val="18"/>
        </w:rPr>
        <w:t xml:space="preserve"> </w:t>
      </w:r>
    </w:p>
    <w:p w:rsidR="00AD1249" w:rsidRPr="00CE5B5C" w:rsidRDefault="00AD1249" w:rsidP="00AA5058">
      <w:pPr>
        <w:ind w:left="1410" w:right="-157" w:hanging="1410"/>
        <w:rPr>
          <w:rFonts w:ascii="Cambria" w:hAnsi="Cambria" w:cs="Arial"/>
          <w:sz w:val="18"/>
          <w:szCs w:val="18"/>
        </w:rPr>
      </w:pPr>
      <w:r w:rsidRPr="00153BFC">
        <w:rPr>
          <w:rFonts w:ascii="Cambria" w:hAnsi="Cambria" w:cs="Arial"/>
          <w:sz w:val="18"/>
          <w:szCs w:val="18"/>
        </w:rPr>
        <w:t xml:space="preserve">zasadnutie </w:t>
      </w:r>
      <w:r w:rsidRPr="00CE5B5C">
        <w:rPr>
          <w:rFonts w:ascii="Cambria" w:hAnsi="Cambria" w:cs="Arial"/>
          <w:sz w:val="18"/>
          <w:szCs w:val="18"/>
        </w:rPr>
        <w:t>Akademického senátu STU dňa 24.02.2014.</w:t>
      </w:r>
    </w:p>
    <w:p w:rsidR="00AD1249" w:rsidRPr="00153BFC" w:rsidRDefault="00AD1249" w:rsidP="00AA5058">
      <w:pPr>
        <w:ind w:left="1410" w:right="-157" w:hanging="1410"/>
        <w:rPr>
          <w:rFonts w:ascii="Cambria" w:hAnsi="Cambria" w:cs="Arial"/>
          <w:sz w:val="18"/>
          <w:szCs w:val="18"/>
        </w:rPr>
      </w:pPr>
    </w:p>
    <w:p w:rsidR="00115539" w:rsidRPr="00B1438F" w:rsidRDefault="00115539" w:rsidP="00AA5058">
      <w:pPr>
        <w:spacing w:line="276" w:lineRule="auto"/>
        <w:ind w:left="1410" w:right="-157" w:hanging="1410"/>
        <w:rPr>
          <w:rFonts w:asciiTheme="majorHAnsi" w:hAnsiTheme="majorHAnsi" w:cs="Calibri"/>
          <w:sz w:val="18"/>
          <w:szCs w:val="18"/>
        </w:rPr>
      </w:pPr>
      <w:r w:rsidRPr="00947105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947105">
        <w:rPr>
          <w:rFonts w:ascii="Cambria" w:hAnsi="Cambria" w:cs="Arial"/>
          <w:b/>
          <w:sz w:val="18"/>
          <w:szCs w:val="18"/>
        </w:rPr>
        <w:tab/>
      </w:r>
      <w:r w:rsidR="00512EFF" w:rsidRPr="00512EFF">
        <w:rPr>
          <w:rFonts w:asciiTheme="majorHAnsi" w:hAnsiTheme="majorHAnsi"/>
          <w:b/>
          <w:sz w:val="18"/>
          <w:szCs w:val="18"/>
          <w:u w:val="single"/>
        </w:rPr>
        <w:t>Návrh organizačného poriadku ÚZ ŠD a J STU v Bratislave</w:t>
      </w:r>
    </w:p>
    <w:p w:rsidR="00512EFF" w:rsidRDefault="00512EFF" w:rsidP="00AA5058">
      <w:pPr>
        <w:pStyle w:val="Odsekzoznamu"/>
        <w:ind w:left="1410" w:right="-157" w:hanging="1410"/>
        <w:rPr>
          <w:rFonts w:ascii="Cambria" w:hAnsi="Cambria" w:cs="Arial"/>
          <w:sz w:val="18"/>
          <w:szCs w:val="18"/>
        </w:rPr>
      </w:pPr>
    </w:p>
    <w:p w:rsidR="00512EFF" w:rsidRDefault="00512EFF" w:rsidP="00AA5058">
      <w:pPr>
        <w:pStyle w:val="Odsekzoznamu"/>
        <w:ind w:left="1410" w:right="-15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 bodu boli prizvaní Ing. Hulík a JUDr. Haladejová.</w:t>
      </w:r>
    </w:p>
    <w:p w:rsidR="00512EFF" w:rsidRDefault="00512EFF" w:rsidP="00AA5058">
      <w:pPr>
        <w:pStyle w:val="Odsekzoznamu"/>
        <w:ind w:left="1410" w:right="-15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ako aktualizácia organizačného poriadku ÚZ ŠDaJ STU.</w:t>
      </w:r>
    </w:p>
    <w:p w:rsidR="00115539" w:rsidRDefault="00115539" w:rsidP="00AA5058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65C31">
        <w:rPr>
          <w:rFonts w:ascii="Cambria" w:hAnsi="Cambria" w:cs="Arial"/>
          <w:b/>
          <w:color w:val="C00000"/>
          <w:sz w:val="18"/>
          <w:szCs w:val="18"/>
        </w:rPr>
        <w:t>1</w:t>
      </w:r>
      <w:r w:rsidR="00512EFF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376B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12EFF" w:rsidRDefault="00115539" w:rsidP="00AA5058">
      <w:pPr>
        <w:ind w:left="1410" w:right="-157" w:hanging="1410"/>
        <w:rPr>
          <w:rFonts w:asciiTheme="majorHAnsi" w:hAnsiTheme="majorHAnsi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512EFF">
        <w:rPr>
          <w:rFonts w:asciiTheme="majorHAnsi" w:hAnsiTheme="majorHAnsi" w:cs="Arial"/>
          <w:sz w:val="18"/>
          <w:szCs w:val="18"/>
        </w:rPr>
        <w:t xml:space="preserve">prerokovalo </w:t>
      </w:r>
      <w:r w:rsidR="00512EFF">
        <w:rPr>
          <w:rFonts w:asciiTheme="majorHAnsi" w:hAnsiTheme="majorHAnsi"/>
          <w:sz w:val="18"/>
          <w:szCs w:val="18"/>
        </w:rPr>
        <w:t>n</w:t>
      </w:r>
      <w:r w:rsidR="00512EFF" w:rsidRPr="00E517C9">
        <w:rPr>
          <w:rFonts w:asciiTheme="majorHAnsi" w:hAnsiTheme="majorHAnsi"/>
          <w:sz w:val="18"/>
          <w:szCs w:val="18"/>
        </w:rPr>
        <w:t>ávrh organizačného poriadku ÚZ ŠD a J STU v Bratislave</w:t>
      </w:r>
      <w:r w:rsidR="00512EFF">
        <w:rPr>
          <w:rFonts w:asciiTheme="majorHAnsi" w:hAnsiTheme="majorHAnsi" w:cs="Arial"/>
          <w:sz w:val="18"/>
          <w:szCs w:val="18"/>
        </w:rPr>
        <w:t xml:space="preserve"> </w:t>
      </w:r>
    </w:p>
    <w:p w:rsidR="00512EFF" w:rsidRPr="00512EFF" w:rsidRDefault="00512EFF" w:rsidP="00AA5058">
      <w:pPr>
        <w:ind w:left="1410" w:right="-157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odporúča predložiť materiál na zasadnutie </w:t>
      </w:r>
      <w:r w:rsidRPr="00CE5B5C">
        <w:rPr>
          <w:rFonts w:ascii="Cambria" w:hAnsi="Cambria" w:cs="Arial"/>
          <w:sz w:val="18"/>
          <w:szCs w:val="18"/>
        </w:rPr>
        <w:t>Akademického senátu STU dňa 24.02.2014.</w:t>
      </w:r>
    </w:p>
    <w:p w:rsidR="00EE7936" w:rsidRDefault="00EE7936" w:rsidP="00AA5058">
      <w:pPr>
        <w:ind w:left="1412" w:right="-157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512EFF" w:rsidRPr="00512EFF" w:rsidRDefault="00512EFF" w:rsidP="00AA5058">
      <w:pPr>
        <w:ind w:left="1410" w:right="-157" w:hanging="1410"/>
        <w:rPr>
          <w:rFonts w:asciiTheme="majorHAnsi" w:hAnsiTheme="majorHAnsi"/>
          <w:color w:val="000000"/>
          <w:sz w:val="18"/>
          <w:szCs w:val="18"/>
        </w:rPr>
      </w:pPr>
      <w:r w:rsidRPr="00512EFF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512EFF">
        <w:rPr>
          <w:rFonts w:ascii="Cambria" w:hAnsi="Cambria" w:cs="Arial"/>
          <w:b/>
          <w:sz w:val="18"/>
          <w:szCs w:val="18"/>
        </w:rPr>
        <w:tab/>
      </w:r>
      <w:r w:rsidRPr="00512EFF">
        <w:rPr>
          <w:rFonts w:asciiTheme="majorHAnsi" w:hAnsiTheme="majorHAnsi"/>
          <w:b/>
          <w:color w:val="000000"/>
          <w:sz w:val="18"/>
          <w:szCs w:val="18"/>
          <w:u w:val="single"/>
        </w:rPr>
        <w:t>Dodatok číslo 1 k Organizačnému poriadku Know-how centra STU č. 8/2012-N</w:t>
      </w:r>
      <w:r w:rsidRPr="00512EFF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512EFF" w:rsidRPr="00B1438F" w:rsidRDefault="00512EFF" w:rsidP="00AA5058">
      <w:pPr>
        <w:spacing w:line="276" w:lineRule="auto"/>
        <w:ind w:left="1410" w:right="-157" w:hanging="1410"/>
        <w:rPr>
          <w:rFonts w:asciiTheme="majorHAnsi" w:hAnsiTheme="majorHAnsi" w:cs="Calibri"/>
          <w:sz w:val="18"/>
          <w:szCs w:val="18"/>
        </w:rPr>
      </w:pPr>
    </w:p>
    <w:p w:rsidR="00512EFF" w:rsidRDefault="00512EFF" w:rsidP="00AA5058">
      <w:pPr>
        <w:pStyle w:val="Odsekzoznamu"/>
        <w:ind w:left="1410" w:right="-15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 bodu bola prizvaná JUDr. Haladejová.</w:t>
      </w:r>
    </w:p>
    <w:p w:rsidR="00512EFF" w:rsidRDefault="00512EFF" w:rsidP="00AA5058">
      <w:pPr>
        <w:pStyle w:val="Odsekzoznamu"/>
        <w:ind w:left="1410" w:right="-15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za účelom zriadenia špecializovaného pracoviska v zmysle </w:t>
      </w:r>
    </w:p>
    <w:p w:rsidR="00512EFF" w:rsidRDefault="00512EFF" w:rsidP="00AA5058">
      <w:pPr>
        <w:pStyle w:val="Odsekzoznamu"/>
        <w:ind w:left="1410" w:right="-15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schváleného projektu UVP Bratislava pre aktivitu 3, ktoré majú byť pracoviskami KHC STU.</w:t>
      </w:r>
    </w:p>
    <w:p w:rsidR="00512EFF" w:rsidRDefault="00512EFF" w:rsidP="00AA5058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512EFF" w:rsidRPr="00CE5B5C" w:rsidRDefault="00512EFF" w:rsidP="00AA5058">
      <w:pPr>
        <w:ind w:right="-157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Arial"/>
          <w:sz w:val="18"/>
          <w:szCs w:val="18"/>
        </w:rPr>
        <w:t xml:space="preserve">prerokovalo </w:t>
      </w:r>
      <w:r>
        <w:rPr>
          <w:rFonts w:ascii="Cambria" w:hAnsi="Cambria" w:cs="Arial"/>
          <w:sz w:val="18"/>
          <w:szCs w:val="18"/>
        </w:rPr>
        <w:t xml:space="preserve">Dodatok číslo 1 k Organizačnému poriadku Know-how centra STU </w:t>
      </w:r>
      <w:r w:rsidRPr="00CE5B5C">
        <w:rPr>
          <w:rFonts w:asciiTheme="majorHAnsi" w:hAnsiTheme="majorHAnsi"/>
          <w:sz w:val="18"/>
          <w:szCs w:val="18"/>
        </w:rPr>
        <w:t xml:space="preserve">a </w:t>
      </w:r>
      <w:r w:rsidRPr="00CE5B5C">
        <w:rPr>
          <w:rFonts w:ascii="Cambria" w:hAnsi="Cambria" w:cs="Arial"/>
          <w:sz w:val="18"/>
          <w:szCs w:val="18"/>
        </w:rPr>
        <w:t xml:space="preserve">odporúča </w:t>
      </w:r>
      <w:r>
        <w:rPr>
          <w:rFonts w:ascii="Cambria" w:hAnsi="Cambria" w:cs="Arial"/>
          <w:sz w:val="18"/>
          <w:szCs w:val="18"/>
        </w:rPr>
        <w:t>predložiť dokument na zasadnutie</w:t>
      </w:r>
      <w:r w:rsidRPr="00CE5B5C">
        <w:rPr>
          <w:rFonts w:ascii="Cambria" w:hAnsi="Cambria" w:cs="Arial"/>
          <w:sz w:val="18"/>
          <w:szCs w:val="18"/>
        </w:rPr>
        <w:t xml:space="preserve"> Akademického senátu STU dňa 24.02.2014.</w:t>
      </w:r>
    </w:p>
    <w:p w:rsidR="00C77FC9" w:rsidRDefault="00C77FC9" w:rsidP="00AA5058">
      <w:pPr>
        <w:ind w:left="1410" w:right="-157" w:hanging="1410"/>
        <w:rPr>
          <w:rFonts w:asciiTheme="majorHAnsi" w:hAnsiTheme="majorHAnsi"/>
          <w:szCs w:val="18"/>
        </w:rPr>
      </w:pPr>
    </w:p>
    <w:p w:rsidR="00512EFF" w:rsidRPr="00512EFF" w:rsidRDefault="00512EFF" w:rsidP="00AA5058">
      <w:pPr>
        <w:ind w:left="1410" w:right="-157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512EF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512EFF">
        <w:rPr>
          <w:rFonts w:ascii="Cambria" w:hAnsi="Cambria" w:cs="Arial"/>
          <w:b/>
          <w:sz w:val="18"/>
          <w:szCs w:val="18"/>
          <w:u w:val="single"/>
        </w:rPr>
        <w:t>:</w:t>
      </w:r>
      <w:r w:rsidRPr="00512EFF">
        <w:rPr>
          <w:rFonts w:ascii="Cambria" w:hAnsi="Cambria" w:cs="Arial"/>
          <w:b/>
          <w:sz w:val="18"/>
          <w:szCs w:val="18"/>
        </w:rPr>
        <w:tab/>
      </w:r>
      <w:r w:rsidRPr="00512EFF">
        <w:rPr>
          <w:rFonts w:asciiTheme="majorHAnsi" w:hAnsiTheme="majorHAnsi"/>
          <w:b/>
          <w:color w:val="000000"/>
          <w:sz w:val="18"/>
          <w:szCs w:val="18"/>
          <w:u w:val="single"/>
        </w:rPr>
        <w:t>Dodatok číslo 1 k Organizačnému poriadku Univerzitného vedeckého parku STU č. 1/2013-OP</w:t>
      </w:r>
    </w:p>
    <w:p w:rsidR="00512EFF" w:rsidRPr="00B1438F" w:rsidRDefault="00512EFF" w:rsidP="00AA5058">
      <w:pPr>
        <w:spacing w:line="276" w:lineRule="auto"/>
        <w:ind w:left="1410" w:right="-157" w:hanging="1410"/>
        <w:rPr>
          <w:rFonts w:asciiTheme="majorHAnsi" w:hAnsiTheme="majorHAnsi" w:cs="Calibri"/>
          <w:sz w:val="18"/>
          <w:szCs w:val="18"/>
        </w:rPr>
      </w:pPr>
    </w:p>
    <w:p w:rsidR="00512EFF" w:rsidRDefault="00512EFF" w:rsidP="00AA5058">
      <w:pPr>
        <w:pStyle w:val="Odsekzoznamu"/>
        <w:ind w:left="1410" w:right="-15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 bodu bola prizvaná JUDr. Haladejová.</w:t>
      </w:r>
    </w:p>
    <w:p w:rsidR="00512EFF" w:rsidRDefault="00512EFF" w:rsidP="00AA5058">
      <w:pPr>
        <w:pStyle w:val="Odsekzoznamu"/>
        <w:ind w:left="1410" w:right="-15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za účelom zriadenia špecializovaného pracoviska v zmysle </w:t>
      </w:r>
    </w:p>
    <w:p w:rsidR="00512EFF" w:rsidRDefault="00512EFF" w:rsidP="00AA5058">
      <w:pPr>
        <w:pStyle w:val="Odsekzoznamu"/>
        <w:ind w:left="1410" w:right="-15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schváleného projektu UVP Bratislava. Táto povinnosť vyplýva z opisu projektu.</w:t>
      </w:r>
    </w:p>
    <w:p w:rsidR="005D244A" w:rsidRDefault="005D244A" w:rsidP="00AA5058">
      <w:pPr>
        <w:pStyle w:val="Odsekzoznamu"/>
        <w:ind w:left="1410" w:right="-15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Rozsiahlejšia diskusia sa viedla k pracovným zmluvám, ktoré by mali byť uzatvárané len </w:t>
      </w:r>
    </w:p>
    <w:p w:rsidR="005D244A" w:rsidRDefault="005D244A" w:rsidP="00AA5058">
      <w:pPr>
        <w:pStyle w:val="Odsekzoznamu"/>
        <w:ind w:left="1410" w:right="-15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 dobu trvania projektu, s čím dekani súhlasili. </w:t>
      </w:r>
    </w:p>
    <w:p w:rsidR="00512EFF" w:rsidRDefault="00512EFF" w:rsidP="00AA5058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512EFF" w:rsidRPr="00CE5B5C" w:rsidRDefault="00512EFF" w:rsidP="00AA5058">
      <w:pPr>
        <w:ind w:right="-157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Arial"/>
          <w:sz w:val="18"/>
          <w:szCs w:val="18"/>
        </w:rPr>
        <w:t xml:space="preserve">prerokovalo </w:t>
      </w:r>
      <w:r>
        <w:rPr>
          <w:rFonts w:ascii="Cambria" w:hAnsi="Cambria" w:cs="Arial"/>
          <w:sz w:val="18"/>
          <w:szCs w:val="18"/>
        </w:rPr>
        <w:t xml:space="preserve">Dodatok číslo 1 k Organizačnému poriadku Univerzitného vedeckého parku STU s pripomienkami. </w:t>
      </w:r>
      <w:r>
        <w:rPr>
          <w:rFonts w:asciiTheme="majorHAnsi" w:hAnsiTheme="majorHAnsi"/>
          <w:sz w:val="18"/>
          <w:szCs w:val="18"/>
        </w:rPr>
        <w:t xml:space="preserve">Po zapracovaní pripomienok </w:t>
      </w:r>
      <w:r w:rsidRPr="00CE5B5C">
        <w:rPr>
          <w:rFonts w:ascii="Cambria" w:hAnsi="Cambria" w:cs="Arial"/>
          <w:sz w:val="18"/>
          <w:szCs w:val="18"/>
        </w:rPr>
        <w:t xml:space="preserve">odporúča </w:t>
      </w:r>
      <w:r>
        <w:rPr>
          <w:rFonts w:ascii="Cambria" w:hAnsi="Cambria" w:cs="Arial"/>
          <w:sz w:val="18"/>
          <w:szCs w:val="18"/>
        </w:rPr>
        <w:t>predložiť dokument na zasadnutie</w:t>
      </w:r>
      <w:r w:rsidRPr="00CE5B5C">
        <w:rPr>
          <w:rFonts w:ascii="Cambria" w:hAnsi="Cambria" w:cs="Arial"/>
          <w:sz w:val="18"/>
          <w:szCs w:val="18"/>
        </w:rPr>
        <w:t xml:space="preserve"> Akademického senátu STU dňa 24.02.2014.</w:t>
      </w:r>
    </w:p>
    <w:p w:rsidR="00512EFF" w:rsidRDefault="00512EFF" w:rsidP="00AA5058">
      <w:pPr>
        <w:pStyle w:val="Obyajntext"/>
        <w:ind w:right="-157"/>
        <w:rPr>
          <w:rFonts w:asciiTheme="majorHAnsi" w:hAnsiTheme="majorHAnsi"/>
          <w:szCs w:val="18"/>
          <w:lang w:val="sk-SK"/>
        </w:rPr>
      </w:pPr>
    </w:p>
    <w:p w:rsidR="00EB7E15" w:rsidRPr="00EB7E15" w:rsidRDefault="00770E79" w:rsidP="00AA5058">
      <w:pPr>
        <w:ind w:left="1410" w:right="-157" w:hanging="1410"/>
        <w:rPr>
          <w:rFonts w:asciiTheme="majorHAnsi" w:hAnsiTheme="majorHAnsi"/>
          <w:color w:val="000000"/>
          <w:sz w:val="18"/>
          <w:szCs w:val="18"/>
        </w:rPr>
      </w:pPr>
      <w:r w:rsidRPr="00EB7E15">
        <w:rPr>
          <w:rFonts w:ascii="Cambria" w:hAnsi="Cambria" w:cs="Arial"/>
          <w:b/>
          <w:sz w:val="18"/>
          <w:szCs w:val="18"/>
          <w:u w:val="single"/>
        </w:rPr>
        <w:t>K BODU 9:</w:t>
      </w:r>
      <w:r w:rsidRPr="00EB7E15">
        <w:rPr>
          <w:rFonts w:ascii="Cambria" w:hAnsi="Cambria" w:cs="Arial"/>
          <w:b/>
          <w:sz w:val="18"/>
          <w:szCs w:val="18"/>
        </w:rPr>
        <w:tab/>
      </w:r>
      <w:r w:rsidR="00EB7E15" w:rsidRPr="00EB7E15">
        <w:rPr>
          <w:rFonts w:asciiTheme="majorHAnsi" w:hAnsiTheme="majorHAnsi"/>
          <w:b/>
          <w:color w:val="000000"/>
          <w:sz w:val="18"/>
          <w:szCs w:val="18"/>
          <w:u w:val="single"/>
        </w:rPr>
        <w:t>Dodatok číslo 2 k Organizačnému poriadku Rektorátu STU č. 10/2012-N</w:t>
      </w:r>
    </w:p>
    <w:p w:rsidR="00770E79" w:rsidRDefault="00770E79" w:rsidP="00770E79">
      <w:pPr>
        <w:ind w:left="1410" w:hanging="1410"/>
        <w:rPr>
          <w:rFonts w:asciiTheme="majorHAnsi" w:hAnsiTheme="majorHAnsi"/>
          <w:color w:val="000000"/>
          <w:sz w:val="18"/>
          <w:szCs w:val="18"/>
        </w:rPr>
      </w:pPr>
    </w:p>
    <w:p w:rsidR="00770E79" w:rsidRDefault="00770E79" w:rsidP="00770E7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EB7E15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 bodu bola prizvaná JUDr. Haladejová.</w:t>
      </w:r>
    </w:p>
    <w:p w:rsidR="00EB7E15" w:rsidRDefault="00770E79" w:rsidP="00EB7E1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za účelom </w:t>
      </w:r>
      <w:r w:rsidR="00EB7E15">
        <w:rPr>
          <w:rFonts w:ascii="Cambria" w:hAnsi="Cambria" w:cs="Arial"/>
          <w:sz w:val="18"/>
          <w:szCs w:val="18"/>
        </w:rPr>
        <w:t xml:space="preserve">zosúladenia číselníka súčastí a organizačných zložiek </w:t>
      </w:r>
    </w:p>
    <w:p w:rsidR="00770E79" w:rsidRDefault="00EB7E15" w:rsidP="00AA5058">
      <w:pPr>
        <w:pStyle w:val="Odsekzoznamu"/>
        <w:ind w:left="1410" w:right="-441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v súvislosti s dodatkom číslo 1 k OP Know-how centra STU.</w:t>
      </w:r>
      <w:r w:rsidR="00770E79">
        <w:rPr>
          <w:rFonts w:ascii="Cambria" w:hAnsi="Cambria" w:cs="Arial"/>
          <w:sz w:val="18"/>
          <w:szCs w:val="18"/>
        </w:rPr>
        <w:t xml:space="preserve"> </w:t>
      </w:r>
    </w:p>
    <w:p w:rsidR="00770E79" w:rsidRDefault="00770E79" w:rsidP="00AA5058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EB7E15" w:rsidRDefault="00770E79" w:rsidP="00AA5058">
      <w:pPr>
        <w:ind w:left="1410" w:right="-441" w:hanging="1410"/>
        <w:rPr>
          <w:rFonts w:asciiTheme="majorHAnsi" w:hAnsiTheme="majorHAnsi"/>
          <w:color w:val="000000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Arial"/>
          <w:sz w:val="18"/>
          <w:szCs w:val="18"/>
        </w:rPr>
        <w:t xml:space="preserve">prerokovalo </w:t>
      </w:r>
      <w:r w:rsidR="00EB7E15" w:rsidRPr="00EB7E15">
        <w:rPr>
          <w:rFonts w:asciiTheme="majorHAnsi" w:hAnsiTheme="majorHAnsi"/>
          <w:color w:val="000000"/>
          <w:sz w:val="18"/>
          <w:szCs w:val="18"/>
        </w:rPr>
        <w:t xml:space="preserve">Dodatok číslo 2 k Organizačnému poriadku Rektorátu STU </w:t>
      </w:r>
    </w:p>
    <w:p w:rsidR="00EB7E15" w:rsidRDefault="00EB7E15" w:rsidP="00AA5058">
      <w:pPr>
        <w:ind w:left="1410" w:right="-441" w:hanging="1410"/>
        <w:rPr>
          <w:rFonts w:ascii="Cambria" w:hAnsi="Cambria" w:cs="Arial"/>
          <w:sz w:val="18"/>
          <w:szCs w:val="18"/>
        </w:rPr>
      </w:pPr>
      <w:r w:rsidRPr="00EB7E15">
        <w:rPr>
          <w:rFonts w:asciiTheme="majorHAnsi" w:hAnsiTheme="majorHAnsi"/>
          <w:color w:val="000000"/>
          <w:sz w:val="18"/>
          <w:szCs w:val="18"/>
        </w:rPr>
        <w:lastRenderedPageBreak/>
        <w:t xml:space="preserve">č. 10/2012-N a </w:t>
      </w:r>
      <w:r w:rsidR="00770E79" w:rsidRPr="00EB7E15">
        <w:rPr>
          <w:rFonts w:ascii="Cambria" w:hAnsi="Cambria" w:cs="Arial"/>
          <w:sz w:val="18"/>
          <w:szCs w:val="18"/>
        </w:rPr>
        <w:t>odporúča</w:t>
      </w:r>
      <w:r w:rsidR="00770E79" w:rsidRPr="00CE5B5C">
        <w:rPr>
          <w:rFonts w:ascii="Cambria" w:hAnsi="Cambria" w:cs="Arial"/>
          <w:sz w:val="18"/>
          <w:szCs w:val="18"/>
        </w:rPr>
        <w:t xml:space="preserve"> </w:t>
      </w:r>
      <w:r w:rsidR="00770E79">
        <w:rPr>
          <w:rFonts w:ascii="Cambria" w:hAnsi="Cambria" w:cs="Arial"/>
          <w:sz w:val="18"/>
          <w:szCs w:val="18"/>
        </w:rPr>
        <w:t>predložiť dokument na zasadnutie</w:t>
      </w:r>
      <w:r w:rsidR="00770E79" w:rsidRPr="00CE5B5C">
        <w:rPr>
          <w:rFonts w:ascii="Cambria" w:hAnsi="Cambria" w:cs="Arial"/>
          <w:sz w:val="18"/>
          <w:szCs w:val="18"/>
        </w:rPr>
        <w:t xml:space="preserve"> Akademického senátu STU dňa </w:t>
      </w:r>
    </w:p>
    <w:p w:rsidR="00770E79" w:rsidRPr="00CE5B5C" w:rsidRDefault="00770E79" w:rsidP="00AA5058">
      <w:pPr>
        <w:ind w:left="1410" w:right="-441" w:hanging="1410"/>
        <w:rPr>
          <w:rFonts w:ascii="Cambria" w:hAnsi="Cambria" w:cs="Arial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>24.02.2014.</w:t>
      </w:r>
    </w:p>
    <w:p w:rsidR="00512EFF" w:rsidRDefault="00512EFF" w:rsidP="00AA5058">
      <w:pPr>
        <w:pStyle w:val="Obyajntext"/>
        <w:ind w:right="-441"/>
        <w:rPr>
          <w:rFonts w:asciiTheme="majorHAnsi" w:hAnsiTheme="majorHAnsi"/>
          <w:szCs w:val="18"/>
          <w:lang w:val="sk-SK"/>
        </w:rPr>
      </w:pPr>
    </w:p>
    <w:p w:rsidR="00EB7E15" w:rsidRPr="00EB7E15" w:rsidRDefault="00EB7E15" w:rsidP="00AA5058">
      <w:pPr>
        <w:ind w:left="1410" w:right="-441" w:hanging="1410"/>
        <w:rPr>
          <w:rFonts w:asciiTheme="majorHAnsi" w:hAnsiTheme="majorHAnsi"/>
          <w:color w:val="000000"/>
          <w:sz w:val="18"/>
          <w:szCs w:val="18"/>
        </w:rPr>
      </w:pPr>
      <w:r w:rsidRPr="00EB7E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EB7E15">
        <w:rPr>
          <w:rFonts w:ascii="Cambria" w:hAnsi="Cambria" w:cs="Arial"/>
          <w:b/>
          <w:sz w:val="18"/>
          <w:szCs w:val="18"/>
          <w:u w:val="single"/>
        </w:rPr>
        <w:t>:</w:t>
      </w:r>
      <w:r w:rsidRPr="00EB7E15">
        <w:rPr>
          <w:rFonts w:ascii="Cambria" w:hAnsi="Cambria" w:cs="Arial"/>
          <w:b/>
          <w:sz w:val="18"/>
          <w:szCs w:val="18"/>
        </w:rPr>
        <w:tab/>
      </w:r>
      <w:r w:rsidRPr="00EB7E15">
        <w:rPr>
          <w:rFonts w:asciiTheme="majorHAnsi" w:hAnsiTheme="majorHAnsi"/>
          <w:b/>
          <w:color w:val="000000"/>
          <w:sz w:val="18"/>
          <w:szCs w:val="18"/>
          <w:u w:val="single"/>
        </w:rPr>
        <w:t>Dodatok číslo 1 k Zásadám výberového konania na STU č.  1/2013</w:t>
      </w:r>
    </w:p>
    <w:p w:rsidR="00EB7E15" w:rsidRDefault="00EB7E15" w:rsidP="00AA5058">
      <w:pPr>
        <w:ind w:left="1410" w:right="-441" w:hanging="1410"/>
        <w:rPr>
          <w:rFonts w:asciiTheme="majorHAnsi" w:hAnsiTheme="majorHAnsi"/>
          <w:color w:val="000000"/>
          <w:sz w:val="18"/>
          <w:szCs w:val="18"/>
        </w:rPr>
      </w:pPr>
    </w:p>
    <w:p w:rsidR="00EB7E15" w:rsidRDefault="00EB7E15" w:rsidP="00AA5058">
      <w:pPr>
        <w:pStyle w:val="Odsekzoznamu"/>
        <w:ind w:left="1410" w:right="-441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 bodu bola prizvaná JUDr. Haladejová.</w:t>
      </w:r>
    </w:p>
    <w:p w:rsidR="00AA5058" w:rsidRDefault="00EB7E15" w:rsidP="00AA5058">
      <w:pPr>
        <w:pStyle w:val="Odsekzoznamu"/>
        <w:ind w:left="1410" w:right="-441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ako doplnenie požiadavky pre uchádzačov v prípade obsadzovania </w:t>
      </w:r>
    </w:p>
    <w:p w:rsidR="00EB7E15" w:rsidRDefault="00EB7E15" w:rsidP="00AA5058">
      <w:pPr>
        <w:pStyle w:val="Odsekzoznamu"/>
        <w:ind w:left="1410" w:right="-441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vedúcich zamestnancov kvestor a tajomník fakulty.</w:t>
      </w:r>
    </w:p>
    <w:p w:rsidR="00EB7E15" w:rsidRDefault="00EB7E15" w:rsidP="00AA5058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EB7E15" w:rsidRDefault="00EB7E15" w:rsidP="00AA5058">
      <w:pPr>
        <w:ind w:left="1410" w:right="-441" w:hanging="1410"/>
        <w:rPr>
          <w:rFonts w:asciiTheme="majorHAnsi" w:hAnsiTheme="majorHAnsi"/>
          <w:color w:val="000000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Arial"/>
          <w:sz w:val="18"/>
          <w:szCs w:val="18"/>
        </w:rPr>
        <w:t xml:space="preserve">prerokovalo </w:t>
      </w:r>
      <w:r w:rsidRPr="00EB7E15">
        <w:rPr>
          <w:rFonts w:asciiTheme="majorHAnsi" w:hAnsiTheme="majorHAnsi"/>
          <w:color w:val="000000"/>
          <w:sz w:val="18"/>
          <w:szCs w:val="18"/>
        </w:rPr>
        <w:t xml:space="preserve">Dodatok číslo 1 k Zásadám výberového konania na STU č.  </w:t>
      </w:r>
    </w:p>
    <w:p w:rsidR="00EB7E15" w:rsidRPr="00CE5B5C" w:rsidRDefault="00EB7E15" w:rsidP="00AA5058">
      <w:pPr>
        <w:ind w:left="1410" w:right="-441" w:hanging="1410"/>
        <w:rPr>
          <w:rFonts w:ascii="Cambria" w:hAnsi="Cambria" w:cs="Arial"/>
          <w:sz w:val="18"/>
          <w:szCs w:val="18"/>
        </w:rPr>
      </w:pPr>
      <w:r w:rsidRPr="00EB7E15">
        <w:rPr>
          <w:rFonts w:asciiTheme="majorHAnsi" w:hAnsiTheme="majorHAnsi"/>
          <w:color w:val="000000"/>
          <w:sz w:val="18"/>
          <w:szCs w:val="18"/>
        </w:rPr>
        <w:t xml:space="preserve">1/2013 a </w:t>
      </w:r>
      <w:r w:rsidRPr="00EB7E15">
        <w:rPr>
          <w:rFonts w:ascii="Cambria" w:hAnsi="Cambria" w:cs="Arial"/>
          <w:sz w:val="18"/>
          <w:szCs w:val="18"/>
        </w:rPr>
        <w:t>odporúča</w:t>
      </w:r>
      <w:r w:rsidRPr="00CE5B5C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predložiť dokument na zasadnutie</w:t>
      </w:r>
      <w:r w:rsidRPr="00CE5B5C">
        <w:rPr>
          <w:rFonts w:ascii="Cambria" w:hAnsi="Cambria" w:cs="Arial"/>
          <w:sz w:val="18"/>
          <w:szCs w:val="18"/>
        </w:rPr>
        <w:t xml:space="preserve"> Akademického senátu STU dňa 24.02.2014.</w:t>
      </w:r>
    </w:p>
    <w:p w:rsidR="00512EFF" w:rsidRDefault="00512EFF" w:rsidP="00AA5058">
      <w:pPr>
        <w:pStyle w:val="Obyajntext"/>
        <w:ind w:right="-441"/>
        <w:rPr>
          <w:rFonts w:asciiTheme="majorHAnsi" w:hAnsiTheme="majorHAnsi"/>
          <w:szCs w:val="18"/>
          <w:lang w:val="sk-SK"/>
        </w:rPr>
      </w:pPr>
    </w:p>
    <w:p w:rsidR="00961F5D" w:rsidRPr="00961F5D" w:rsidRDefault="00961F5D" w:rsidP="00AA5058">
      <w:pPr>
        <w:ind w:left="1410" w:right="-441" w:hanging="1410"/>
        <w:rPr>
          <w:rFonts w:asciiTheme="majorHAnsi" w:hAnsiTheme="majorHAnsi"/>
          <w:b/>
          <w:sz w:val="18"/>
          <w:szCs w:val="18"/>
          <w:u w:val="single"/>
        </w:rPr>
      </w:pPr>
      <w:r w:rsidRPr="00961F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AA5058">
        <w:rPr>
          <w:rFonts w:ascii="Cambria" w:hAnsi="Cambria" w:cs="Arial"/>
          <w:b/>
          <w:sz w:val="18"/>
          <w:szCs w:val="18"/>
          <w:u w:val="single"/>
        </w:rPr>
        <w:t>1</w:t>
      </w:r>
      <w:r w:rsidRPr="00961F5D">
        <w:rPr>
          <w:rFonts w:ascii="Cambria" w:hAnsi="Cambria" w:cs="Arial"/>
          <w:b/>
          <w:sz w:val="18"/>
          <w:szCs w:val="18"/>
          <w:u w:val="single"/>
        </w:rPr>
        <w:t>1:</w:t>
      </w:r>
      <w:r w:rsidRPr="00961F5D">
        <w:rPr>
          <w:rFonts w:ascii="Cambria" w:hAnsi="Cambria" w:cs="Arial"/>
          <w:b/>
          <w:sz w:val="18"/>
          <w:szCs w:val="18"/>
        </w:rPr>
        <w:tab/>
      </w:r>
      <w:r w:rsidRPr="00961F5D">
        <w:rPr>
          <w:rFonts w:asciiTheme="majorHAnsi" w:hAnsiTheme="majorHAnsi"/>
          <w:b/>
          <w:sz w:val="18"/>
          <w:szCs w:val="18"/>
          <w:u w:val="single"/>
        </w:rPr>
        <w:t xml:space="preserve">Vyhlásenie výzvy na Projekty mladých vedeckých pracovníkov v roku 2014 </w:t>
      </w:r>
    </w:p>
    <w:p w:rsidR="00961F5D" w:rsidRPr="00EB7E15" w:rsidRDefault="00961F5D" w:rsidP="00AA5058">
      <w:pPr>
        <w:ind w:left="1410" w:right="-441" w:hanging="1410"/>
        <w:rPr>
          <w:rFonts w:asciiTheme="majorHAnsi" w:hAnsiTheme="majorHAnsi"/>
          <w:color w:val="000000"/>
          <w:sz w:val="18"/>
          <w:szCs w:val="18"/>
        </w:rPr>
      </w:pPr>
    </w:p>
    <w:p w:rsidR="00961F5D" w:rsidRDefault="00961F5D" w:rsidP="00AA5058">
      <w:pPr>
        <w:pStyle w:val="Odsekzoznamu"/>
        <w:ind w:left="1410" w:right="-441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Biskupič.</w:t>
      </w:r>
    </w:p>
    <w:p w:rsidR="00AA5058" w:rsidRDefault="00961F5D" w:rsidP="00AA5058">
      <w:pPr>
        <w:ind w:left="1410" w:right="-441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diskusie kvestor upozornil na </w:t>
      </w:r>
      <w:r>
        <w:rPr>
          <w:rFonts w:asciiTheme="majorHAnsi" w:hAnsiTheme="majorHAnsi"/>
          <w:sz w:val="18"/>
          <w:szCs w:val="18"/>
        </w:rPr>
        <w:t xml:space="preserve">doplnenie položky  „maximálny plánovaný rozpočet“ vo </w:t>
      </w:r>
    </w:p>
    <w:p w:rsidR="00961F5D" w:rsidRPr="00961F5D" w:rsidRDefault="00961F5D" w:rsidP="00AA5058">
      <w:pPr>
        <w:ind w:left="1410" w:right="-441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výške 110 000 EUR, čo vyplynulo z uznesenia vedenia č. </w:t>
      </w:r>
      <w:r w:rsidRPr="00961F5D">
        <w:rPr>
          <w:rFonts w:ascii="Cambria" w:hAnsi="Cambria" w:cs="Arial"/>
          <w:sz w:val="18"/>
          <w:szCs w:val="18"/>
        </w:rPr>
        <w:t>28.7/</w:t>
      </w:r>
      <w:r w:rsidRPr="00961F5D">
        <w:rPr>
          <w:rFonts w:ascii="Cambria" w:hAnsi="Cambria" w:cs="Arial"/>
          <w:sz w:val="18"/>
          <w:szCs w:val="18"/>
          <w:shd w:val="clear" w:color="auto" w:fill="FFFFFF"/>
        </w:rPr>
        <w:t>2014-V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. </w:t>
      </w:r>
    </w:p>
    <w:p w:rsidR="00961F5D" w:rsidRDefault="00961F5D" w:rsidP="00AA5058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14.1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961F5D" w:rsidRDefault="00961F5D" w:rsidP="00AA5058">
      <w:pPr>
        <w:ind w:left="1410" w:right="-441" w:hanging="1410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Arial"/>
          <w:sz w:val="18"/>
          <w:szCs w:val="18"/>
        </w:rPr>
        <w:t xml:space="preserve">prerokovalo </w:t>
      </w:r>
      <w:r w:rsidRPr="00721088">
        <w:rPr>
          <w:rFonts w:asciiTheme="majorHAnsi" w:hAnsiTheme="majorHAnsi"/>
          <w:sz w:val="18"/>
          <w:szCs w:val="18"/>
        </w:rPr>
        <w:t>Výzv</w:t>
      </w:r>
      <w:r>
        <w:rPr>
          <w:rFonts w:asciiTheme="majorHAnsi" w:hAnsiTheme="majorHAnsi"/>
          <w:sz w:val="18"/>
          <w:szCs w:val="18"/>
        </w:rPr>
        <w:t>u</w:t>
      </w:r>
      <w:r w:rsidRPr="00721088">
        <w:rPr>
          <w:rFonts w:asciiTheme="majorHAnsi" w:hAnsiTheme="majorHAnsi"/>
          <w:sz w:val="18"/>
          <w:szCs w:val="18"/>
        </w:rPr>
        <w:t xml:space="preserve"> na predkladanie žiadostí v rámci Programu na </w:t>
      </w:r>
    </w:p>
    <w:p w:rsidR="00961F5D" w:rsidRDefault="00961F5D" w:rsidP="00AA5058">
      <w:pPr>
        <w:ind w:left="1410" w:right="-441" w:hanging="1410"/>
        <w:rPr>
          <w:rFonts w:asciiTheme="majorHAnsi" w:hAnsiTheme="majorHAnsi"/>
          <w:sz w:val="18"/>
          <w:szCs w:val="18"/>
        </w:rPr>
      </w:pPr>
      <w:r w:rsidRPr="00721088">
        <w:rPr>
          <w:rFonts w:asciiTheme="majorHAnsi" w:hAnsiTheme="majorHAnsi"/>
          <w:sz w:val="18"/>
          <w:szCs w:val="18"/>
        </w:rPr>
        <w:t>podporu mladých výskumníkov</w:t>
      </w:r>
      <w:r>
        <w:rPr>
          <w:rFonts w:asciiTheme="majorHAnsi" w:hAnsiTheme="majorHAnsi"/>
          <w:sz w:val="18"/>
          <w:szCs w:val="18"/>
        </w:rPr>
        <w:t xml:space="preserve"> s pripomienkami. V rámci budúcich výziev odporúča doplniť </w:t>
      </w:r>
    </w:p>
    <w:p w:rsidR="00961F5D" w:rsidRDefault="00961F5D" w:rsidP="00AA5058">
      <w:pPr>
        <w:ind w:left="1410" w:right="-441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nový bod 7, ktorý </w:t>
      </w:r>
      <w:r w:rsidR="008F2D4C">
        <w:rPr>
          <w:rFonts w:asciiTheme="majorHAnsi" w:hAnsiTheme="majorHAnsi"/>
          <w:sz w:val="18"/>
          <w:szCs w:val="18"/>
        </w:rPr>
        <w:t>v nadväznosti</w:t>
      </w:r>
      <w:r>
        <w:rPr>
          <w:rFonts w:asciiTheme="majorHAnsi" w:hAnsiTheme="majorHAnsi"/>
          <w:sz w:val="18"/>
          <w:szCs w:val="18"/>
        </w:rPr>
        <w:t xml:space="preserve"> na bod 6, v prípade nepredloženia záverečnej správy </w:t>
      </w:r>
    </w:p>
    <w:p w:rsidR="00512EFF" w:rsidRDefault="00961F5D" w:rsidP="00AA5058">
      <w:pPr>
        <w:ind w:left="1410" w:right="-441" w:hanging="1410"/>
        <w:rPr>
          <w:rFonts w:asciiTheme="majorHAnsi" w:hAnsiTheme="majorHAnsi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 hodnotenie plnenia úloh, bude žiadateľ povinný </w:t>
      </w:r>
      <w:r w:rsidR="00AA5058">
        <w:rPr>
          <w:rFonts w:asciiTheme="majorHAnsi" w:hAnsiTheme="majorHAnsi"/>
          <w:sz w:val="18"/>
          <w:szCs w:val="18"/>
        </w:rPr>
        <w:t xml:space="preserve">pridelený príspevok </w:t>
      </w:r>
      <w:r>
        <w:rPr>
          <w:rFonts w:asciiTheme="majorHAnsi" w:hAnsiTheme="majorHAnsi"/>
          <w:sz w:val="18"/>
          <w:szCs w:val="18"/>
        </w:rPr>
        <w:t xml:space="preserve">vrátiť. </w:t>
      </w:r>
    </w:p>
    <w:p w:rsidR="00512EFF" w:rsidRPr="00512EFF" w:rsidRDefault="00512EFF" w:rsidP="00AA5058">
      <w:pPr>
        <w:pStyle w:val="Obyajntext"/>
        <w:ind w:right="-441"/>
        <w:rPr>
          <w:rFonts w:asciiTheme="majorHAnsi" w:hAnsiTheme="majorHAnsi"/>
          <w:szCs w:val="18"/>
          <w:lang w:val="sk-SK"/>
        </w:rPr>
      </w:pPr>
    </w:p>
    <w:p w:rsidR="00FD0B79" w:rsidRPr="00961F5D" w:rsidRDefault="00FD0B79" w:rsidP="00AA5058">
      <w:pPr>
        <w:ind w:left="1410" w:right="-441" w:hanging="1410"/>
        <w:rPr>
          <w:rFonts w:asciiTheme="majorHAnsi" w:hAnsiTheme="majorHAnsi"/>
          <w:b/>
          <w:sz w:val="18"/>
          <w:szCs w:val="18"/>
          <w:u w:val="single"/>
        </w:rPr>
      </w:pPr>
      <w:r w:rsidRPr="00961F5D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961F5D">
        <w:rPr>
          <w:rFonts w:ascii="Cambria" w:hAnsi="Cambria" w:cs="Arial"/>
          <w:b/>
          <w:sz w:val="18"/>
          <w:szCs w:val="18"/>
          <w:u w:val="single"/>
        </w:rPr>
        <w:t>:</w:t>
      </w:r>
      <w:r w:rsidRPr="00961F5D">
        <w:rPr>
          <w:rFonts w:ascii="Cambria" w:hAnsi="Cambria" w:cs="Arial"/>
          <w:b/>
          <w:sz w:val="18"/>
          <w:szCs w:val="18"/>
        </w:rPr>
        <w:tab/>
      </w:r>
      <w:r w:rsidRPr="00FD0B79">
        <w:rPr>
          <w:rFonts w:asciiTheme="majorHAnsi" w:hAnsiTheme="majorHAnsi"/>
          <w:b/>
          <w:sz w:val="18"/>
          <w:szCs w:val="18"/>
          <w:u w:val="single"/>
        </w:rPr>
        <w:t>Opatrenia na naštartovanie projektov v rámci HORIZONT 2020</w:t>
      </w:r>
    </w:p>
    <w:p w:rsidR="00FD0B79" w:rsidRPr="00EB7E15" w:rsidRDefault="00FD0B79" w:rsidP="00AA5058">
      <w:pPr>
        <w:ind w:left="1410" w:right="-441" w:hanging="1410"/>
        <w:rPr>
          <w:rFonts w:asciiTheme="majorHAnsi" w:hAnsiTheme="majorHAnsi"/>
          <w:color w:val="000000"/>
          <w:sz w:val="18"/>
          <w:szCs w:val="18"/>
        </w:rPr>
      </w:pPr>
    </w:p>
    <w:p w:rsidR="00FD0B79" w:rsidRDefault="00FD0B79" w:rsidP="00AA5058">
      <w:pPr>
        <w:pStyle w:val="Odsekzoznamu"/>
        <w:ind w:left="1410" w:right="-441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Biskupič.</w:t>
      </w:r>
    </w:p>
    <w:p w:rsidR="00FD0B79" w:rsidRDefault="00FD0B79" w:rsidP="00AA5058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14.1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5D6487" w:rsidRDefault="00FD0B79" w:rsidP="00AA5058">
      <w:pPr>
        <w:ind w:left="1410" w:right="-441" w:hanging="1410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Pr="00153BFC">
        <w:rPr>
          <w:rFonts w:ascii="Cambria" w:hAnsi="Cambria" w:cs="Arial"/>
          <w:sz w:val="18"/>
          <w:szCs w:val="18"/>
        </w:rPr>
        <w:t xml:space="preserve">berie na vedomie informáciu o opatreniach </w:t>
      </w:r>
      <w:r w:rsidRPr="00153BFC">
        <w:rPr>
          <w:rFonts w:asciiTheme="majorHAnsi" w:hAnsiTheme="majorHAnsi"/>
          <w:sz w:val="18"/>
          <w:szCs w:val="18"/>
        </w:rPr>
        <w:t xml:space="preserve">na naštartovanie projektov </w:t>
      </w:r>
    </w:p>
    <w:p w:rsidR="00FD0B79" w:rsidRDefault="00FD0B79" w:rsidP="00AA5058">
      <w:pPr>
        <w:ind w:left="1410" w:right="-441" w:hanging="1410"/>
        <w:rPr>
          <w:rFonts w:ascii="Cambria" w:hAnsi="Cambria" w:cs="Arial"/>
          <w:b/>
          <w:sz w:val="18"/>
          <w:szCs w:val="18"/>
          <w:u w:val="single"/>
        </w:rPr>
      </w:pPr>
      <w:r w:rsidRPr="00153BFC">
        <w:rPr>
          <w:rFonts w:asciiTheme="majorHAnsi" w:hAnsiTheme="majorHAnsi"/>
          <w:sz w:val="18"/>
          <w:szCs w:val="18"/>
        </w:rPr>
        <w:t xml:space="preserve">v rámci </w:t>
      </w:r>
      <w:r w:rsidR="006A3128">
        <w:rPr>
          <w:rFonts w:asciiTheme="majorHAnsi" w:hAnsiTheme="majorHAnsi"/>
          <w:sz w:val="18"/>
          <w:szCs w:val="18"/>
        </w:rPr>
        <w:t>HORIZONT 2020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6A3128" w:rsidRPr="00FA19BF" w:rsidRDefault="006A3128" w:rsidP="00AA5058">
      <w:pPr>
        <w:shd w:val="clear" w:color="auto" w:fill="FFFFFF"/>
        <w:ind w:right="-441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FA19BF">
        <w:rPr>
          <w:rFonts w:ascii="Cambria" w:hAnsi="Cambria" w:cs="Calibri"/>
          <w:b/>
          <w:color w:val="008000"/>
          <w:sz w:val="18"/>
          <w:szCs w:val="18"/>
        </w:rPr>
        <w:t>ÚLOHA: 1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FA19BF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FA19B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FA19B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14-KR</w:t>
      </w:r>
    </w:p>
    <w:p w:rsidR="00AA5058" w:rsidRDefault="006A3128" w:rsidP="00AA5058">
      <w:pPr>
        <w:ind w:left="1410" w:right="-441" w:hanging="1410"/>
        <w:rPr>
          <w:rFonts w:asciiTheme="majorHAnsi" w:hAnsiTheme="majorHAnsi"/>
          <w:sz w:val="18"/>
          <w:szCs w:val="18"/>
        </w:rPr>
      </w:pPr>
      <w:r w:rsidRPr="00FA19BF">
        <w:rPr>
          <w:rFonts w:ascii="Cambria" w:hAnsi="Cambria" w:cs="Arial"/>
          <w:sz w:val="18"/>
          <w:szCs w:val="18"/>
        </w:rPr>
        <w:t>Kolégium rektora </w:t>
      </w:r>
      <w:r w:rsidRPr="00FA19BF">
        <w:rPr>
          <w:rFonts w:ascii="Cambria" w:hAnsi="Cambria" w:cs="Calibri"/>
          <w:sz w:val="18"/>
          <w:szCs w:val="18"/>
        </w:rPr>
        <w:t xml:space="preserve"> STU ukladá </w:t>
      </w:r>
      <w:r>
        <w:rPr>
          <w:rFonts w:ascii="Cambria" w:hAnsi="Cambria" w:cs="Calibri"/>
          <w:sz w:val="18"/>
          <w:szCs w:val="18"/>
        </w:rPr>
        <w:t>v súvislosti s </w:t>
      </w:r>
      <w:r w:rsidRPr="00153BFC">
        <w:rPr>
          <w:rFonts w:ascii="Cambria" w:hAnsi="Cambria" w:cs="Arial"/>
          <w:sz w:val="18"/>
          <w:szCs w:val="18"/>
        </w:rPr>
        <w:t>opatrenia</w:t>
      </w:r>
      <w:r>
        <w:rPr>
          <w:rFonts w:ascii="Cambria" w:hAnsi="Cambria" w:cs="Arial"/>
          <w:sz w:val="18"/>
          <w:szCs w:val="18"/>
        </w:rPr>
        <w:t>mi</w:t>
      </w:r>
      <w:r w:rsidRPr="00153BFC">
        <w:rPr>
          <w:rFonts w:ascii="Cambria" w:hAnsi="Cambria" w:cs="Arial"/>
          <w:sz w:val="18"/>
          <w:szCs w:val="18"/>
        </w:rPr>
        <w:t xml:space="preserve"> </w:t>
      </w:r>
      <w:r w:rsidRPr="00153BFC">
        <w:rPr>
          <w:rFonts w:asciiTheme="majorHAnsi" w:hAnsiTheme="majorHAnsi"/>
          <w:sz w:val="18"/>
          <w:szCs w:val="18"/>
        </w:rPr>
        <w:t xml:space="preserve">na naštartovanie projektov v rámci </w:t>
      </w:r>
    </w:p>
    <w:p w:rsidR="006A3128" w:rsidRDefault="006A3128" w:rsidP="00AA5058">
      <w:pPr>
        <w:ind w:left="1410" w:right="-441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HORIZONT 2020 stanoviť presné inštrukcie a zmapovanie zrealizovaných krokov.</w:t>
      </w:r>
    </w:p>
    <w:p w:rsidR="006A3128" w:rsidRPr="00FA19BF" w:rsidRDefault="006A3128" w:rsidP="00AA5058">
      <w:pPr>
        <w:ind w:right="-441"/>
        <w:rPr>
          <w:rFonts w:ascii="Cambria" w:hAnsi="Cambria" w:cs="Calibri"/>
          <w:sz w:val="18"/>
          <w:szCs w:val="18"/>
        </w:rPr>
      </w:pPr>
      <w:r w:rsidRPr="00FA19BF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S. Biskupič</w:t>
      </w:r>
    </w:p>
    <w:p w:rsidR="006A3128" w:rsidRPr="00FA19BF" w:rsidRDefault="006A3128" w:rsidP="00AA5058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FA19BF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05</w:t>
      </w:r>
      <w:r w:rsidRPr="00FA19BF">
        <w:rPr>
          <w:rFonts w:ascii="Cambria" w:hAnsi="Cambria" w:cs="Calibri"/>
          <w:sz w:val="18"/>
          <w:szCs w:val="18"/>
        </w:rPr>
        <w:t>.0</w:t>
      </w:r>
      <w:r>
        <w:rPr>
          <w:rFonts w:ascii="Cambria" w:hAnsi="Cambria" w:cs="Calibri"/>
          <w:sz w:val="18"/>
          <w:szCs w:val="18"/>
        </w:rPr>
        <w:t>3</w:t>
      </w:r>
      <w:r w:rsidRPr="00FA19BF">
        <w:rPr>
          <w:rFonts w:ascii="Cambria" w:hAnsi="Cambria" w:cs="Calibri"/>
          <w:sz w:val="18"/>
          <w:szCs w:val="18"/>
        </w:rPr>
        <w:t>.2014</w:t>
      </w:r>
    </w:p>
    <w:p w:rsidR="00FD0B79" w:rsidRDefault="00FD0B79" w:rsidP="00AA5058">
      <w:pPr>
        <w:ind w:right="-441"/>
        <w:rPr>
          <w:rFonts w:ascii="Cambria" w:hAnsi="Cambria" w:cs="Arial"/>
          <w:b/>
          <w:sz w:val="18"/>
          <w:szCs w:val="18"/>
          <w:u w:val="single"/>
        </w:rPr>
      </w:pPr>
    </w:p>
    <w:p w:rsidR="006A3128" w:rsidRPr="006A3128" w:rsidRDefault="006A3128" w:rsidP="00AA5058">
      <w:pPr>
        <w:ind w:left="1410" w:right="-441" w:hanging="1410"/>
        <w:rPr>
          <w:rFonts w:asciiTheme="majorHAnsi" w:hAnsiTheme="majorHAnsi"/>
          <w:b/>
          <w:sz w:val="18"/>
          <w:szCs w:val="18"/>
          <w:u w:val="single"/>
        </w:rPr>
      </w:pPr>
      <w:r w:rsidRPr="00961F5D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61F5D">
        <w:rPr>
          <w:rFonts w:ascii="Cambria" w:hAnsi="Cambria" w:cs="Arial"/>
          <w:b/>
          <w:sz w:val="18"/>
          <w:szCs w:val="18"/>
          <w:u w:val="single"/>
        </w:rPr>
        <w:t>:</w:t>
      </w:r>
      <w:r w:rsidRPr="00961F5D">
        <w:rPr>
          <w:rFonts w:ascii="Cambria" w:hAnsi="Cambria" w:cs="Arial"/>
          <w:b/>
          <w:sz w:val="18"/>
          <w:szCs w:val="18"/>
        </w:rPr>
        <w:tab/>
      </w:r>
      <w:r w:rsidRPr="006A3128">
        <w:rPr>
          <w:rFonts w:asciiTheme="majorHAnsi" w:hAnsiTheme="majorHAnsi"/>
          <w:b/>
          <w:sz w:val="18"/>
          <w:szCs w:val="18"/>
          <w:u w:val="single"/>
        </w:rPr>
        <w:t>Pravidlá udeľovania ocenenia Študent roka na STU</w:t>
      </w:r>
    </w:p>
    <w:p w:rsidR="006A3128" w:rsidRPr="00EB7E15" w:rsidRDefault="006A3128" w:rsidP="00AA5058">
      <w:pPr>
        <w:ind w:left="1410" w:right="-441" w:hanging="1410"/>
        <w:rPr>
          <w:rFonts w:asciiTheme="majorHAnsi" w:hAnsiTheme="majorHAnsi"/>
          <w:color w:val="000000"/>
          <w:sz w:val="18"/>
          <w:szCs w:val="18"/>
        </w:rPr>
      </w:pPr>
    </w:p>
    <w:p w:rsidR="006A3128" w:rsidRPr="00911E00" w:rsidRDefault="006A3128" w:rsidP="00AA5058">
      <w:pPr>
        <w:pStyle w:val="Odsekzoznamu"/>
        <w:ind w:left="1410" w:right="-441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Peciar</w:t>
      </w:r>
      <w:r w:rsidRPr="00911E00">
        <w:rPr>
          <w:rFonts w:ascii="Cambria" w:hAnsi="Cambria" w:cs="Arial"/>
          <w:sz w:val="18"/>
          <w:szCs w:val="18"/>
        </w:rPr>
        <w:t>. K bodu bola prizvaná JUDr. Haladejová.</w:t>
      </w:r>
    </w:p>
    <w:p w:rsidR="006A3128" w:rsidRPr="00911E00" w:rsidRDefault="006A3128" w:rsidP="00AA5058">
      <w:pPr>
        <w:pStyle w:val="Default"/>
        <w:tabs>
          <w:tab w:val="left" w:pos="1985"/>
        </w:tabs>
        <w:ind w:right="-441"/>
        <w:jc w:val="both"/>
        <w:rPr>
          <w:rFonts w:asciiTheme="majorHAnsi" w:hAnsiTheme="majorHAnsi" w:cstheme="minorBidi"/>
          <w:color w:val="auto"/>
          <w:sz w:val="18"/>
          <w:szCs w:val="18"/>
        </w:rPr>
      </w:pPr>
      <w:r w:rsidRPr="00911E00">
        <w:rPr>
          <w:rFonts w:asciiTheme="majorHAnsi" w:hAnsiTheme="majorHAnsi" w:cs="Cambria"/>
          <w:sz w:val="18"/>
          <w:szCs w:val="18"/>
        </w:rPr>
        <w:t>Návrh</w:t>
      </w:r>
      <w:r w:rsidRPr="00911E00">
        <w:rPr>
          <w:rFonts w:asciiTheme="majorHAnsi" w:hAnsiTheme="majorHAnsi" w:cs="Cambria"/>
          <w:color w:val="auto"/>
          <w:sz w:val="18"/>
          <w:szCs w:val="18"/>
        </w:rPr>
        <w:t xml:space="preserve"> Smernic</w:t>
      </w:r>
      <w:r w:rsidRPr="00911E00">
        <w:rPr>
          <w:rFonts w:asciiTheme="majorHAnsi" w:hAnsiTheme="majorHAnsi" w:cs="Cambria"/>
          <w:sz w:val="18"/>
          <w:szCs w:val="18"/>
        </w:rPr>
        <w:t>e</w:t>
      </w:r>
      <w:r w:rsidRPr="00911E00">
        <w:rPr>
          <w:rFonts w:asciiTheme="majorHAnsi" w:hAnsiTheme="majorHAnsi" w:cs="Cambria"/>
          <w:color w:val="auto"/>
          <w:sz w:val="18"/>
          <w:szCs w:val="18"/>
        </w:rPr>
        <w:t xml:space="preserve"> rektora </w:t>
      </w:r>
      <w:r>
        <w:rPr>
          <w:rFonts w:asciiTheme="majorHAnsi" w:hAnsiTheme="majorHAnsi" w:cs="Cambria"/>
          <w:color w:val="auto"/>
          <w:sz w:val="18"/>
          <w:szCs w:val="18"/>
        </w:rPr>
        <w:t>bol</w:t>
      </w:r>
      <w:r w:rsidRPr="00911E00">
        <w:rPr>
          <w:rFonts w:asciiTheme="majorHAnsi" w:hAnsiTheme="majorHAnsi" w:cs="Cambria"/>
          <w:sz w:val="18"/>
          <w:szCs w:val="18"/>
        </w:rPr>
        <w:t xml:space="preserve"> vypracovaný v </w:t>
      </w:r>
      <w:r w:rsidRPr="00911E00">
        <w:rPr>
          <w:rFonts w:asciiTheme="majorHAnsi" w:hAnsiTheme="majorHAnsi" w:cs="Cambria"/>
          <w:color w:val="auto"/>
          <w:sz w:val="18"/>
          <w:szCs w:val="18"/>
        </w:rPr>
        <w:t xml:space="preserve">súlade s </w:t>
      </w:r>
      <w:r w:rsidRPr="00911E00">
        <w:rPr>
          <w:rFonts w:asciiTheme="majorHAnsi" w:hAnsiTheme="majorHAnsi" w:cstheme="minorHAnsi"/>
          <w:color w:val="auto"/>
          <w:sz w:val="18"/>
          <w:szCs w:val="18"/>
        </w:rPr>
        <w:t xml:space="preserve">čl. 32 bod 6 Štatútu STU v spojení </w:t>
      </w:r>
      <w:r w:rsidRPr="00911E00">
        <w:rPr>
          <w:rFonts w:asciiTheme="majorHAnsi" w:hAnsiTheme="majorHAnsi" w:cs="Cambria"/>
          <w:color w:val="auto"/>
          <w:sz w:val="18"/>
          <w:szCs w:val="18"/>
        </w:rPr>
        <w:t>s </w:t>
      </w:r>
      <w:r w:rsidRPr="00911E00">
        <w:rPr>
          <w:rFonts w:asciiTheme="majorHAnsi" w:hAnsiTheme="majorHAnsi" w:cs="Calibri"/>
          <w:color w:val="auto"/>
          <w:sz w:val="18"/>
          <w:szCs w:val="18"/>
        </w:rPr>
        <w:t>čl. 6 bod 8 Štipendijného poriadku STU.</w:t>
      </w:r>
      <w:r>
        <w:rPr>
          <w:rFonts w:asciiTheme="majorHAnsi" w:hAnsiTheme="majorHAnsi" w:cs="Calibri"/>
          <w:color w:val="auto"/>
          <w:sz w:val="18"/>
          <w:szCs w:val="18"/>
        </w:rPr>
        <w:t xml:space="preserve"> </w:t>
      </w:r>
      <w:r w:rsidRPr="00911E00">
        <w:rPr>
          <w:rFonts w:asciiTheme="majorHAnsi" w:hAnsiTheme="majorHAnsi"/>
          <w:sz w:val="18"/>
          <w:szCs w:val="18"/>
        </w:rPr>
        <w:t xml:space="preserve">Materiál bol schválený na porade prodekanov </w:t>
      </w:r>
      <w:r w:rsidR="00B23883">
        <w:rPr>
          <w:rFonts w:asciiTheme="majorHAnsi" w:hAnsiTheme="majorHAnsi"/>
          <w:sz w:val="18"/>
          <w:szCs w:val="18"/>
        </w:rPr>
        <w:t xml:space="preserve">pre vzdelávanie </w:t>
      </w:r>
      <w:r w:rsidRPr="00911E00">
        <w:rPr>
          <w:rFonts w:asciiTheme="majorHAnsi" w:hAnsiTheme="majorHAnsi"/>
          <w:sz w:val="18"/>
          <w:szCs w:val="18"/>
        </w:rPr>
        <w:t>dňa 13.1.2014.</w:t>
      </w:r>
    </w:p>
    <w:p w:rsidR="00AA5058" w:rsidRDefault="006A3128" w:rsidP="00AA5058">
      <w:pPr>
        <w:ind w:right="-441"/>
        <w:jc w:val="both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14.1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AA5058" w:rsidRDefault="006A3128" w:rsidP="00AA5058">
      <w:pPr>
        <w:ind w:right="-441"/>
        <w:jc w:val="both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B23883">
        <w:rPr>
          <w:rFonts w:ascii="Cambria" w:hAnsi="Cambria" w:cs="Arial"/>
          <w:sz w:val="18"/>
          <w:szCs w:val="18"/>
        </w:rPr>
        <w:t xml:space="preserve">prerokovalo </w:t>
      </w:r>
      <w:r w:rsidR="00B23883" w:rsidRPr="00911E00">
        <w:rPr>
          <w:rFonts w:ascii="Cambria" w:hAnsi="Cambria" w:cs="Arial"/>
          <w:sz w:val="18"/>
          <w:szCs w:val="18"/>
        </w:rPr>
        <w:t>n</w:t>
      </w:r>
      <w:r w:rsidR="00B23883" w:rsidRPr="00911E00">
        <w:rPr>
          <w:rFonts w:asciiTheme="majorHAnsi" w:hAnsiTheme="majorHAnsi"/>
          <w:sz w:val="18"/>
          <w:szCs w:val="18"/>
        </w:rPr>
        <w:t xml:space="preserve">ávrh smernice rektora </w:t>
      </w:r>
      <w:r w:rsidR="005C2AD1">
        <w:rPr>
          <w:rFonts w:asciiTheme="majorHAnsi" w:hAnsiTheme="majorHAnsi"/>
          <w:sz w:val="18"/>
          <w:szCs w:val="18"/>
        </w:rPr>
        <w:t>„P</w:t>
      </w:r>
      <w:r w:rsidR="00B23883">
        <w:rPr>
          <w:rFonts w:asciiTheme="majorHAnsi" w:hAnsiTheme="majorHAnsi"/>
          <w:sz w:val="18"/>
          <w:szCs w:val="18"/>
        </w:rPr>
        <w:t>ravidl</w:t>
      </w:r>
      <w:r w:rsidR="005C2AD1">
        <w:rPr>
          <w:rFonts w:asciiTheme="majorHAnsi" w:hAnsiTheme="majorHAnsi"/>
          <w:sz w:val="18"/>
          <w:szCs w:val="18"/>
        </w:rPr>
        <w:t>á</w:t>
      </w:r>
      <w:r w:rsidR="00B23883">
        <w:rPr>
          <w:rFonts w:asciiTheme="majorHAnsi" w:hAnsiTheme="majorHAnsi"/>
          <w:sz w:val="18"/>
          <w:szCs w:val="18"/>
        </w:rPr>
        <w:t xml:space="preserve"> udeľovania ocenenia </w:t>
      </w:r>
    </w:p>
    <w:p w:rsidR="006A3128" w:rsidRDefault="00B23883" w:rsidP="00B23883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Študent roka na STU</w:t>
      </w:r>
      <w:r w:rsidR="005C2AD1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 bez pripomienok.</w:t>
      </w:r>
    </w:p>
    <w:p w:rsidR="00FD0B79" w:rsidRDefault="00FD0B79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23883" w:rsidRPr="00B23883" w:rsidRDefault="00B23883" w:rsidP="00B23883">
      <w:pPr>
        <w:rPr>
          <w:rFonts w:asciiTheme="majorHAnsi" w:hAnsiTheme="majorHAnsi"/>
          <w:sz w:val="18"/>
          <w:szCs w:val="18"/>
        </w:rPr>
      </w:pPr>
      <w:r w:rsidRPr="00B23883">
        <w:rPr>
          <w:rFonts w:ascii="Cambria" w:hAnsi="Cambria" w:cs="Arial"/>
          <w:b/>
          <w:sz w:val="18"/>
          <w:szCs w:val="18"/>
          <w:u w:val="single"/>
        </w:rPr>
        <w:t>K BODU 14:</w:t>
      </w:r>
      <w:r w:rsidRPr="00B23883">
        <w:rPr>
          <w:rFonts w:ascii="Cambria" w:hAnsi="Cambria" w:cs="Arial"/>
          <w:b/>
          <w:sz w:val="18"/>
          <w:szCs w:val="18"/>
        </w:rPr>
        <w:tab/>
      </w:r>
      <w:r w:rsidRPr="00B23883">
        <w:rPr>
          <w:rFonts w:asciiTheme="majorHAnsi" w:hAnsiTheme="majorHAnsi"/>
          <w:b/>
          <w:sz w:val="18"/>
          <w:szCs w:val="18"/>
          <w:u w:val="single"/>
        </w:rPr>
        <w:t>Odborová komisia doktorandských študijných programov na STU</w:t>
      </w:r>
      <w:r w:rsidRPr="00B23883">
        <w:rPr>
          <w:rFonts w:asciiTheme="majorHAnsi" w:hAnsiTheme="majorHAnsi"/>
          <w:sz w:val="18"/>
          <w:szCs w:val="18"/>
        </w:rPr>
        <w:t xml:space="preserve"> </w:t>
      </w:r>
    </w:p>
    <w:p w:rsidR="00B23883" w:rsidRPr="006A3128" w:rsidRDefault="00B23883" w:rsidP="00B23883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23883" w:rsidRDefault="00B23883" w:rsidP="00CD2A20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K bodu bola prizvaná Mgr. Michelková a JUDr. </w:t>
      </w:r>
    </w:p>
    <w:p w:rsidR="00B23883" w:rsidRDefault="00B23883" w:rsidP="00CD2A20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Haladejová.</w:t>
      </w:r>
    </w:p>
    <w:p w:rsidR="00B23883" w:rsidRDefault="00B23883" w:rsidP="00CD2A20">
      <w:pPr>
        <w:pStyle w:val="Default"/>
        <w:tabs>
          <w:tab w:val="left" w:pos="1985"/>
        </w:tabs>
        <w:ind w:right="-16"/>
        <w:jc w:val="both"/>
        <w:rPr>
          <w:rFonts w:asciiTheme="majorHAnsi" w:hAnsiTheme="majorHAnsi" w:cs="Cambria"/>
          <w:color w:val="auto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lastRenderedPageBreak/>
        <w:t>N</w:t>
      </w:r>
      <w:r w:rsidRPr="0018035B">
        <w:rPr>
          <w:rFonts w:asciiTheme="majorHAnsi" w:hAnsiTheme="majorHAnsi" w:cs="Cambria"/>
          <w:sz w:val="18"/>
          <w:szCs w:val="18"/>
        </w:rPr>
        <w:t>ávrh</w:t>
      </w:r>
      <w:r w:rsidRPr="0018035B">
        <w:rPr>
          <w:rFonts w:asciiTheme="majorHAnsi" w:hAnsiTheme="majorHAnsi" w:cs="Cambria"/>
          <w:color w:val="auto"/>
          <w:sz w:val="18"/>
          <w:szCs w:val="18"/>
        </w:rPr>
        <w:t xml:space="preserve"> Smernic</w:t>
      </w:r>
      <w:r w:rsidRPr="0018035B">
        <w:rPr>
          <w:rFonts w:asciiTheme="majorHAnsi" w:hAnsiTheme="majorHAnsi" w:cs="Cambria"/>
          <w:sz w:val="18"/>
          <w:szCs w:val="18"/>
        </w:rPr>
        <w:t>e</w:t>
      </w:r>
      <w:r w:rsidRPr="0018035B">
        <w:rPr>
          <w:rFonts w:asciiTheme="majorHAnsi" w:hAnsiTheme="majorHAnsi" w:cs="Cambria"/>
          <w:color w:val="auto"/>
          <w:sz w:val="18"/>
          <w:szCs w:val="18"/>
        </w:rPr>
        <w:t xml:space="preserve"> rektora </w:t>
      </w:r>
      <w:r w:rsidRPr="0018035B">
        <w:rPr>
          <w:rFonts w:asciiTheme="majorHAnsi" w:hAnsiTheme="majorHAnsi" w:cs="Cambria"/>
          <w:sz w:val="18"/>
          <w:szCs w:val="18"/>
        </w:rPr>
        <w:t>je vypracovaný v súlade s § 54 ods. 17 zákona č. 131/2002 Z.</w:t>
      </w:r>
      <w:r>
        <w:rPr>
          <w:rFonts w:asciiTheme="majorHAnsi" w:hAnsiTheme="majorHAnsi" w:cs="Cambria"/>
          <w:sz w:val="18"/>
          <w:szCs w:val="18"/>
        </w:rPr>
        <w:t xml:space="preserve"> </w:t>
      </w:r>
      <w:r w:rsidRPr="0018035B">
        <w:rPr>
          <w:rFonts w:asciiTheme="majorHAnsi" w:hAnsiTheme="majorHAnsi" w:cs="Cambria"/>
          <w:sz w:val="18"/>
          <w:szCs w:val="18"/>
        </w:rPr>
        <w:t xml:space="preserve">z. o vysokých školách </w:t>
      </w:r>
      <w:r w:rsidRPr="0018035B">
        <w:rPr>
          <w:rFonts w:asciiTheme="majorHAnsi" w:hAnsiTheme="majorHAnsi" w:cs="Calibri"/>
          <w:color w:val="auto"/>
          <w:sz w:val="18"/>
          <w:szCs w:val="18"/>
        </w:rPr>
        <w:t xml:space="preserve">a o zmene a doplnení niektorých zákonov v znení neskorších predpisov v spojení s čl. 29 bod 8 Študijného poriadku STU a </w:t>
      </w:r>
      <w:r w:rsidRPr="0018035B">
        <w:rPr>
          <w:rFonts w:asciiTheme="majorHAnsi" w:hAnsiTheme="majorHAnsi" w:cs="Cambria"/>
          <w:color w:val="auto"/>
          <w:sz w:val="18"/>
          <w:szCs w:val="18"/>
        </w:rPr>
        <w:t>vznik</w:t>
      </w:r>
      <w:r w:rsidRPr="0018035B">
        <w:rPr>
          <w:rFonts w:asciiTheme="majorHAnsi" w:hAnsiTheme="majorHAnsi" w:cs="Cambria"/>
          <w:sz w:val="18"/>
          <w:szCs w:val="18"/>
        </w:rPr>
        <w:t>ol</w:t>
      </w:r>
      <w:r w:rsidRPr="0018035B">
        <w:rPr>
          <w:rFonts w:asciiTheme="majorHAnsi" w:hAnsiTheme="majorHAnsi" w:cs="Cambria"/>
          <w:color w:val="auto"/>
          <w:sz w:val="18"/>
          <w:szCs w:val="18"/>
        </w:rPr>
        <w:t xml:space="preserve"> zlúčením a úpravou troch v súčasnosti platných dokumentov:</w:t>
      </w:r>
    </w:p>
    <w:p w:rsidR="00B23883" w:rsidRPr="0018035B" w:rsidRDefault="00B23883" w:rsidP="00CD2A20">
      <w:pPr>
        <w:pStyle w:val="Default"/>
        <w:numPr>
          <w:ilvl w:val="0"/>
          <w:numId w:val="40"/>
        </w:numPr>
        <w:tabs>
          <w:tab w:val="left" w:pos="1985"/>
        </w:tabs>
        <w:adjustRightInd/>
        <w:ind w:right="-16"/>
        <w:jc w:val="both"/>
        <w:rPr>
          <w:rFonts w:asciiTheme="majorHAnsi" w:hAnsiTheme="majorHAnsi" w:cs="Cambria"/>
          <w:color w:val="auto"/>
          <w:sz w:val="18"/>
          <w:szCs w:val="18"/>
        </w:rPr>
      </w:pPr>
      <w:r w:rsidRPr="0018035B">
        <w:rPr>
          <w:rFonts w:asciiTheme="majorHAnsi" w:hAnsiTheme="majorHAnsi" w:cs="Cambria"/>
          <w:sz w:val="18"/>
          <w:szCs w:val="18"/>
        </w:rPr>
        <w:t xml:space="preserve">Smernica č. 12 /2009-N o zriaďovaní odborovej komisie a menovaní členov odborovej komisie zo dňa 12. 10. 2009, </w:t>
      </w:r>
    </w:p>
    <w:p w:rsidR="00B23883" w:rsidRPr="0018035B" w:rsidRDefault="00B23883" w:rsidP="00CD2A20">
      <w:pPr>
        <w:pStyle w:val="Nadpis1"/>
        <w:keepNext w:val="0"/>
        <w:numPr>
          <w:ilvl w:val="0"/>
          <w:numId w:val="40"/>
        </w:numPr>
        <w:ind w:right="-16"/>
        <w:jc w:val="both"/>
        <w:rPr>
          <w:rFonts w:asciiTheme="majorHAnsi" w:hAnsiTheme="majorHAnsi" w:cs="Cambria"/>
          <w:b w:val="0"/>
          <w:sz w:val="18"/>
          <w:szCs w:val="18"/>
        </w:rPr>
      </w:pPr>
      <w:r w:rsidRPr="0018035B">
        <w:rPr>
          <w:rFonts w:asciiTheme="majorHAnsi" w:hAnsiTheme="majorHAnsi" w:cs="Cambria"/>
          <w:b w:val="0"/>
          <w:bCs/>
          <w:sz w:val="18"/>
          <w:szCs w:val="18"/>
        </w:rPr>
        <w:t>Smernica č. 4/2004-N určujúca činnosť odborovej komisie študijného odboru doktorandského štúdia zo dňa 1. 7. 2004, v znení jej Dodatku č. 1 zo dňa 12.10.2009,</w:t>
      </w:r>
    </w:p>
    <w:p w:rsidR="00B23883" w:rsidRPr="0018035B" w:rsidRDefault="00B23883" w:rsidP="00CD2A20">
      <w:pPr>
        <w:pStyle w:val="Odsekzoznamu"/>
        <w:numPr>
          <w:ilvl w:val="0"/>
          <w:numId w:val="40"/>
        </w:numPr>
        <w:ind w:right="-16"/>
        <w:jc w:val="both"/>
        <w:rPr>
          <w:rFonts w:asciiTheme="majorHAnsi" w:hAnsiTheme="majorHAnsi" w:cs="Cambria"/>
          <w:sz w:val="18"/>
          <w:szCs w:val="18"/>
        </w:rPr>
      </w:pPr>
      <w:r w:rsidRPr="0018035B">
        <w:rPr>
          <w:rFonts w:asciiTheme="majorHAnsi" w:hAnsiTheme="majorHAnsi" w:cs="Cambria"/>
          <w:sz w:val="18"/>
          <w:szCs w:val="18"/>
        </w:rPr>
        <w:t>Organizačný a rokovací poriadok odborovej komisie doktorandského štúdia na Slovenskej technickej univerzite v Bratislave zo dňa 1. 4. 2005</w:t>
      </w:r>
    </w:p>
    <w:p w:rsidR="00B23883" w:rsidRPr="0018035B" w:rsidRDefault="00B23883" w:rsidP="00CD2A20">
      <w:pPr>
        <w:tabs>
          <w:tab w:val="left" w:pos="1985"/>
        </w:tabs>
        <w:ind w:right="-16"/>
        <w:jc w:val="both"/>
        <w:rPr>
          <w:rFonts w:asciiTheme="majorHAnsi" w:hAnsiTheme="majorHAnsi" w:cstheme="minorBidi"/>
          <w:sz w:val="18"/>
          <w:szCs w:val="18"/>
        </w:rPr>
      </w:pPr>
      <w:r w:rsidRPr="0018035B">
        <w:rPr>
          <w:rFonts w:asciiTheme="majorHAnsi" w:hAnsiTheme="majorHAnsi"/>
          <w:sz w:val="18"/>
          <w:szCs w:val="18"/>
        </w:rPr>
        <w:t>Materiál bol schválený na porade prodekanov dňa 13.1.2014</w:t>
      </w:r>
      <w:r>
        <w:rPr>
          <w:rFonts w:asciiTheme="majorHAnsi" w:hAnsiTheme="majorHAnsi"/>
          <w:sz w:val="18"/>
          <w:szCs w:val="18"/>
        </w:rPr>
        <w:t xml:space="preserve"> a na zasadnutí Vedenia STU dňa 22.01.2014</w:t>
      </w:r>
      <w:r w:rsidRPr="0018035B">
        <w:rPr>
          <w:rFonts w:asciiTheme="majorHAnsi" w:hAnsiTheme="majorHAnsi"/>
          <w:sz w:val="18"/>
          <w:szCs w:val="18"/>
        </w:rPr>
        <w:t>.</w:t>
      </w:r>
    </w:p>
    <w:p w:rsidR="00B23883" w:rsidRDefault="00B23883" w:rsidP="00CD2A20">
      <w:pPr>
        <w:ind w:right="-16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14.1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CD2A20" w:rsidRDefault="00B23883" w:rsidP="00CD2A20">
      <w:pPr>
        <w:ind w:left="1410" w:right="-16" w:hanging="1410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prerokovalo </w:t>
      </w:r>
      <w:r w:rsidR="005C2AD1" w:rsidRPr="002044CA">
        <w:rPr>
          <w:rFonts w:ascii="Cambria" w:hAnsi="Cambria" w:cs="Arial"/>
          <w:sz w:val="18"/>
          <w:szCs w:val="18"/>
        </w:rPr>
        <w:t>n</w:t>
      </w:r>
      <w:r w:rsidR="005C2AD1" w:rsidRPr="002044CA">
        <w:rPr>
          <w:rFonts w:asciiTheme="majorHAnsi" w:hAnsiTheme="majorHAnsi"/>
          <w:sz w:val="18"/>
          <w:szCs w:val="18"/>
        </w:rPr>
        <w:t>ávrh smernice rektora</w:t>
      </w:r>
      <w:r w:rsidR="005C2AD1" w:rsidRPr="0018035B">
        <w:rPr>
          <w:rFonts w:asciiTheme="majorHAnsi" w:hAnsiTheme="majorHAnsi"/>
          <w:sz w:val="18"/>
          <w:szCs w:val="18"/>
        </w:rPr>
        <w:t xml:space="preserve"> </w:t>
      </w:r>
      <w:r w:rsidR="005C2AD1">
        <w:rPr>
          <w:rFonts w:asciiTheme="majorHAnsi" w:hAnsiTheme="majorHAnsi"/>
          <w:sz w:val="18"/>
          <w:szCs w:val="18"/>
        </w:rPr>
        <w:t>„</w:t>
      </w:r>
      <w:r w:rsidR="005C2AD1" w:rsidRPr="005C2AD1">
        <w:rPr>
          <w:rFonts w:asciiTheme="majorHAnsi" w:hAnsiTheme="majorHAnsi"/>
          <w:sz w:val="18"/>
          <w:szCs w:val="18"/>
        </w:rPr>
        <w:t xml:space="preserve">Odborová komisia </w:t>
      </w:r>
    </w:p>
    <w:p w:rsidR="00FD0B79" w:rsidRDefault="005C2AD1" w:rsidP="00CD2A20">
      <w:pPr>
        <w:ind w:left="1410" w:right="-16" w:hanging="1410"/>
        <w:rPr>
          <w:rFonts w:ascii="Cambria" w:hAnsi="Cambria" w:cs="Arial"/>
          <w:b/>
          <w:sz w:val="18"/>
          <w:szCs w:val="18"/>
          <w:u w:val="single"/>
        </w:rPr>
      </w:pPr>
      <w:r w:rsidRPr="005C2AD1">
        <w:rPr>
          <w:rFonts w:asciiTheme="majorHAnsi" w:hAnsiTheme="majorHAnsi"/>
          <w:sz w:val="18"/>
          <w:szCs w:val="18"/>
        </w:rPr>
        <w:t>doktorandských študijných programov na STU</w:t>
      </w:r>
      <w:r>
        <w:rPr>
          <w:rFonts w:asciiTheme="majorHAnsi" w:hAnsiTheme="majorHAnsi"/>
          <w:sz w:val="18"/>
          <w:szCs w:val="18"/>
        </w:rPr>
        <w:t>“ bez pripomienok.</w:t>
      </w:r>
    </w:p>
    <w:p w:rsidR="00FD0B79" w:rsidRDefault="00FD0B79" w:rsidP="00CD2A20">
      <w:pPr>
        <w:ind w:right="-16"/>
        <w:rPr>
          <w:rFonts w:ascii="Cambria" w:hAnsi="Cambria" w:cs="Arial"/>
          <w:b/>
          <w:sz w:val="18"/>
          <w:szCs w:val="18"/>
          <w:u w:val="single"/>
        </w:rPr>
      </w:pPr>
    </w:p>
    <w:p w:rsidR="005C2AD1" w:rsidRPr="006A3128" w:rsidRDefault="005C2AD1" w:rsidP="00CD2A20">
      <w:pPr>
        <w:ind w:left="1410" w:right="-16" w:hanging="1410"/>
        <w:rPr>
          <w:rFonts w:asciiTheme="majorHAnsi" w:hAnsiTheme="majorHAnsi"/>
          <w:b/>
          <w:sz w:val="18"/>
          <w:szCs w:val="18"/>
          <w:u w:val="single"/>
        </w:rPr>
      </w:pPr>
      <w:r w:rsidRPr="00961F5D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961F5D">
        <w:rPr>
          <w:rFonts w:ascii="Cambria" w:hAnsi="Cambria" w:cs="Arial"/>
          <w:b/>
          <w:sz w:val="18"/>
          <w:szCs w:val="18"/>
          <w:u w:val="single"/>
        </w:rPr>
        <w:t>:</w:t>
      </w:r>
      <w:r w:rsidRPr="00961F5D">
        <w:rPr>
          <w:rFonts w:ascii="Cambria" w:hAnsi="Cambria" w:cs="Arial"/>
          <w:b/>
          <w:sz w:val="18"/>
          <w:szCs w:val="18"/>
        </w:rPr>
        <w:tab/>
      </w:r>
      <w:r w:rsidR="001F2969" w:rsidRPr="001F2969">
        <w:rPr>
          <w:rFonts w:asciiTheme="majorHAnsi" w:hAnsiTheme="majorHAnsi"/>
          <w:b/>
          <w:sz w:val="18"/>
          <w:szCs w:val="18"/>
          <w:u w:val="single"/>
        </w:rPr>
        <w:t>Harmonogram vypracovania Výročnej správy o činnosti STU za rok 2013</w:t>
      </w:r>
    </w:p>
    <w:p w:rsidR="005C2AD1" w:rsidRPr="00EB7E15" w:rsidRDefault="005C2AD1" w:rsidP="00CD2A20">
      <w:pPr>
        <w:ind w:left="1410" w:right="-16" w:hanging="1410"/>
        <w:rPr>
          <w:rFonts w:asciiTheme="majorHAnsi" w:hAnsiTheme="majorHAnsi"/>
          <w:color w:val="000000"/>
          <w:sz w:val="18"/>
          <w:szCs w:val="18"/>
        </w:rPr>
      </w:pPr>
    </w:p>
    <w:p w:rsidR="005C2AD1" w:rsidRDefault="005C2AD1" w:rsidP="00CD2A20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</w:t>
      </w:r>
      <w:r w:rsidR="001F2969">
        <w:rPr>
          <w:rFonts w:ascii="Cambria" w:hAnsi="Cambria" w:cs="Arial"/>
          <w:sz w:val="18"/>
          <w:szCs w:val="18"/>
        </w:rPr>
        <w:t>prezentoval</w:t>
      </w:r>
      <w:r w:rsidRPr="00911E00">
        <w:rPr>
          <w:rFonts w:ascii="Cambria" w:hAnsi="Cambria" w:cs="Arial"/>
          <w:sz w:val="18"/>
          <w:szCs w:val="18"/>
        </w:rPr>
        <w:t xml:space="preserve"> prorektor </w:t>
      </w:r>
      <w:r>
        <w:rPr>
          <w:rFonts w:ascii="Cambria" w:hAnsi="Cambria" w:cs="Arial"/>
          <w:sz w:val="18"/>
          <w:szCs w:val="18"/>
        </w:rPr>
        <w:t>Peciar</w:t>
      </w:r>
      <w:r w:rsidRPr="00911E00">
        <w:rPr>
          <w:rFonts w:ascii="Cambria" w:hAnsi="Cambria" w:cs="Arial"/>
          <w:sz w:val="18"/>
          <w:szCs w:val="18"/>
        </w:rPr>
        <w:t xml:space="preserve">. </w:t>
      </w:r>
    </w:p>
    <w:p w:rsidR="001F2969" w:rsidRPr="00F636A3" w:rsidRDefault="001F2969" w:rsidP="00CD2A20">
      <w:pPr>
        <w:tabs>
          <w:tab w:val="left" w:pos="1985"/>
        </w:tabs>
        <w:ind w:right="-16"/>
        <w:rPr>
          <w:rFonts w:asciiTheme="majorHAnsi" w:hAnsiTheme="majorHAnsi" w:cs="Calibri"/>
          <w:sz w:val="18"/>
          <w:szCs w:val="18"/>
        </w:rPr>
      </w:pPr>
      <w:r w:rsidRPr="00F636A3">
        <w:rPr>
          <w:rFonts w:asciiTheme="majorHAnsi" w:hAnsiTheme="majorHAnsi" w:cs="Calibri"/>
          <w:sz w:val="18"/>
          <w:szCs w:val="18"/>
        </w:rPr>
        <w:t>Návrh harmonogramu vypracovania Výročnej správy o činnosti STU za rok 2013 vychádza z termínov stanovených Smernicou č. 46/2011 a z n</w:t>
      </w:r>
      <w:r>
        <w:rPr>
          <w:rFonts w:asciiTheme="majorHAnsi" w:hAnsiTheme="majorHAnsi" w:cs="Calibri"/>
          <w:sz w:val="18"/>
          <w:szCs w:val="18"/>
        </w:rPr>
        <w:t>ad</w:t>
      </w:r>
      <w:r w:rsidRPr="00F636A3">
        <w:rPr>
          <w:rFonts w:asciiTheme="majorHAnsi" w:hAnsiTheme="majorHAnsi" w:cs="Calibri"/>
          <w:sz w:val="18"/>
          <w:szCs w:val="18"/>
        </w:rPr>
        <w:t>väznosti termínov schváleného  harmonogramu rokovaní grémií STU na II. akademický polrok 2013/2014.</w:t>
      </w:r>
    </w:p>
    <w:p w:rsidR="005C2AD1" w:rsidRDefault="005C2AD1" w:rsidP="00CD2A20">
      <w:pPr>
        <w:ind w:right="-16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14.1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1F2969" w:rsidRDefault="005C2AD1" w:rsidP="00CD2A20">
      <w:pPr>
        <w:ind w:left="1410" w:right="-16" w:hanging="1410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1F2969">
        <w:rPr>
          <w:rFonts w:ascii="Cambria" w:hAnsi="Cambria" w:cs="Arial"/>
          <w:sz w:val="18"/>
          <w:szCs w:val="18"/>
        </w:rPr>
        <w:t xml:space="preserve">berie na vedomie </w:t>
      </w:r>
      <w:r w:rsidR="001F2969" w:rsidRPr="00F636A3">
        <w:rPr>
          <w:rFonts w:ascii="Cambria" w:hAnsi="Cambria" w:cs="Arial"/>
          <w:sz w:val="18"/>
          <w:szCs w:val="18"/>
        </w:rPr>
        <w:t xml:space="preserve">Harmonogram vypracovania Výročnej správy </w:t>
      </w:r>
    </w:p>
    <w:p w:rsidR="005C2AD1" w:rsidRDefault="001F2969" w:rsidP="00CD2A20">
      <w:pPr>
        <w:ind w:left="1410" w:right="-16" w:hanging="1410"/>
        <w:rPr>
          <w:rFonts w:ascii="Cambria" w:hAnsi="Cambria" w:cs="Arial"/>
          <w:b/>
          <w:sz w:val="18"/>
          <w:szCs w:val="18"/>
          <w:u w:val="single"/>
        </w:rPr>
      </w:pPr>
      <w:r w:rsidRPr="00F636A3">
        <w:rPr>
          <w:rFonts w:ascii="Cambria" w:hAnsi="Cambria" w:cs="Arial"/>
          <w:sz w:val="18"/>
          <w:szCs w:val="18"/>
        </w:rPr>
        <w:t>o činnosti STU za rok 2013</w:t>
      </w:r>
      <w:r w:rsidR="005C2AD1">
        <w:rPr>
          <w:rFonts w:asciiTheme="majorHAnsi" w:hAnsiTheme="majorHAnsi"/>
          <w:sz w:val="18"/>
          <w:szCs w:val="18"/>
        </w:rPr>
        <w:t>.</w:t>
      </w:r>
    </w:p>
    <w:p w:rsidR="005C2AD1" w:rsidRDefault="005C2AD1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F2969" w:rsidRPr="006A3128" w:rsidRDefault="001F2969" w:rsidP="001F2969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961F5D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961F5D">
        <w:rPr>
          <w:rFonts w:ascii="Cambria" w:hAnsi="Cambria" w:cs="Arial"/>
          <w:b/>
          <w:sz w:val="18"/>
          <w:szCs w:val="18"/>
          <w:u w:val="single"/>
        </w:rPr>
        <w:t>:</w:t>
      </w:r>
      <w:r w:rsidRPr="00961F5D">
        <w:rPr>
          <w:rFonts w:ascii="Cambria" w:hAnsi="Cambria" w:cs="Arial"/>
          <w:b/>
          <w:sz w:val="18"/>
          <w:szCs w:val="18"/>
        </w:rPr>
        <w:tab/>
      </w:r>
      <w:r w:rsidRPr="001F2969">
        <w:rPr>
          <w:rFonts w:asciiTheme="majorHAnsi" w:hAnsiTheme="majorHAnsi"/>
          <w:b/>
          <w:sz w:val="18"/>
          <w:szCs w:val="18"/>
          <w:u w:val="single"/>
        </w:rPr>
        <w:t>Cyklus prednášok pod záštitou rektora STU</w:t>
      </w:r>
    </w:p>
    <w:p w:rsidR="001F2969" w:rsidRPr="00EB7E15" w:rsidRDefault="001F2969" w:rsidP="001F2969">
      <w:pPr>
        <w:ind w:left="1410" w:hanging="1410"/>
        <w:rPr>
          <w:rFonts w:asciiTheme="majorHAnsi" w:hAnsiTheme="majorHAnsi"/>
          <w:color w:val="000000"/>
          <w:sz w:val="18"/>
          <w:szCs w:val="18"/>
        </w:rPr>
      </w:pPr>
    </w:p>
    <w:p w:rsidR="001F2969" w:rsidRDefault="001F2969" w:rsidP="001F2969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  <w:r w:rsidRPr="00F636A3">
        <w:rPr>
          <w:rFonts w:asciiTheme="majorHAnsi" w:hAnsiTheme="majorHAnsi" w:cs="Calibri"/>
          <w:sz w:val="18"/>
          <w:szCs w:val="18"/>
        </w:rPr>
        <w:t xml:space="preserve"> </w:t>
      </w:r>
    </w:p>
    <w:p w:rsidR="001F2969" w:rsidRPr="00F45E1B" w:rsidRDefault="001F2969" w:rsidP="001F296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F45E1B">
        <w:rPr>
          <w:rFonts w:asciiTheme="majorHAnsi" w:hAnsiTheme="majorHAnsi"/>
          <w:sz w:val="18"/>
          <w:szCs w:val="18"/>
        </w:rPr>
        <w:t xml:space="preserve">Dokument bol predložený v súvislosti s propagáciou STU v zahraničí a zabezpečenie užších kontaktov s renomovanými zahraničnými osobnosťami prostredníctvom cyklu vyzvaných prednášok na STU. </w:t>
      </w:r>
    </w:p>
    <w:p w:rsidR="001F2969" w:rsidRDefault="001F2969" w:rsidP="001F296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14.1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1F2969" w:rsidRDefault="001F2969" w:rsidP="001F2969">
      <w:pPr>
        <w:ind w:left="1410" w:hanging="1410"/>
        <w:rPr>
          <w:rFonts w:asciiTheme="majorHAnsi" w:hAnsiTheme="majorHAnsi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informáciu a </w:t>
      </w:r>
      <w:r>
        <w:rPr>
          <w:rFonts w:asciiTheme="majorHAnsi" w:hAnsiTheme="majorHAnsi" w:cs="Arial"/>
          <w:sz w:val="18"/>
          <w:szCs w:val="18"/>
        </w:rPr>
        <w:t xml:space="preserve">základné pravidlá cyklu prednášok pod </w:t>
      </w:r>
    </w:p>
    <w:p w:rsidR="001F2969" w:rsidRDefault="001F2969" w:rsidP="001F2969">
      <w:pPr>
        <w:ind w:left="1410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záštitou rektora STU. </w:t>
      </w:r>
    </w:p>
    <w:p w:rsidR="001F2969" w:rsidRDefault="001F2969" w:rsidP="001F2969">
      <w:pPr>
        <w:ind w:left="1410" w:hanging="1410"/>
        <w:rPr>
          <w:rFonts w:asciiTheme="majorHAnsi" w:hAnsiTheme="majorHAnsi" w:cs="Arial"/>
          <w:sz w:val="18"/>
          <w:szCs w:val="18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3D7E20" w:rsidRDefault="001F2969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Mgr. Michelková</w:t>
      </w:r>
      <w:r w:rsidR="003D7E20">
        <w:rPr>
          <w:rFonts w:ascii="Cambria" w:hAnsi="Cambria" w:cs="Arial"/>
          <w:sz w:val="18"/>
          <w:szCs w:val="18"/>
        </w:rPr>
        <w:t xml:space="preserve"> </w:t>
      </w:r>
    </w:p>
    <w:p w:rsidR="001F2969" w:rsidRPr="001F2969" w:rsidRDefault="001F2969" w:rsidP="001F2969">
      <w:pPr>
        <w:pStyle w:val="Obyajntext"/>
        <w:numPr>
          <w:ilvl w:val="0"/>
          <w:numId w:val="41"/>
        </w:numPr>
        <w:rPr>
          <w:rFonts w:asciiTheme="majorHAnsi" w:hAnsiTheme="majorHAnsi"/>
        </w:rPr>
      </w:pPr>
      <w:r w:rsidRPr="001F2969">
        <w:rPr>
          <w:rFonts w:asciiTheme="majorHAnsi" w:hAnsiTheme="majorHAnsi"/>
          <w:lang w:val="sk-SK"/>
        </w:rPr>
        <w:t xml:space="preserve">V neprítomnosti pror. Horňáka informovala, že </w:t>
      </w:r>
      <w:r w:rsidRPr="001F2969">
        <w:rPr>
          <w:rFonts w:asciiTheme="majorHAnsi" w:hAnsiTheme="majorHAnsi"/>
        </w:rPr>
        <w:t xml:space="preserve">Akreditačná komisia zverejnila na svojom webovom sídle šablóny adresárov k žiadosti o komplexnú akreditáciu jednotlivých vysokých škôl. Adresárová štruktúra dokumentov vytvorená pre STU je zároveň zverejnená v Akademickom informačnom systéme na dokumentovom serveri, v podpriečinku </w:t>
      </w:r>
      <w:r w:rsidRPr="001F2969">
        <w:rPr>
          <w:rFonts w:asciiTheme="majorHAnsi" w:hAnsiTheme="majorHAnsi"/>
          <w:lang w:val="sk-SK"/>
        </w:rPr>
        <w:t>„</w:t>
      </w:r>
      <w:r w:rsidRPr="001F2969">
        <w:rPr>
          <w:rFonts w:asciiTheme="majorHAnsi" w:hAnsiTheme="majorHAnsi"/>
        </w:rPr>
        <w:t>Formuláre príloh pre komplexnú akreditáciu</w:t>
      </w:r>
      <w:r w:rsidRPr="001F2969">
        <w:rPr>
          <w:rFonts w:asciiTheme="majorHAnsi" w:hAnsiTheme="majorHAnsi"/>
          <w:lang w:val="sk-SK"/>
        </w:rPr>
        <w:t>“</w:t>
      </w:r>
      <w:r>
        <w:rPr>
          <w:rFonts w:asciiTheme="majorHAnsi" w:hAnsiTheme="majorHAnsi"/>
          <w:lang w:val="sk-SK"/>
        </w:rPr>
        <w:t xml:space="preserve"> </w:t>
      </w:r>
      <w:hyperlink r:id="rId11" w:history="1">
        <w:r w:rsidRPr="001F2969">
          <w:rPr>
            <w:rStyle w:val="Hypertextovprepojenie"/>
            <w:rFonts w:asciiTheme="majorHAnsi" w:hAnsiTheme="majorHAnsi"/>
          </w:rPr>
          <w:t>https://is.stuba.sk/auth/dok_server/index.pl?lang=sk</w:t>
        </w:r>
      </w:hyperlink>
      <w:r w:rsidRPr="001F2969">
        <w:rPr>
          <w:rFonts w:asciiTheme="majorHAnsi" w:hAnsiTheme="majorHAnsi"/>
        </w:rPr>
        <w:t xml:space="preserve">. Podľa inštrukcií Akreditačnej komisie je dôležité, aby všetky fakulty používali predpripravené adresáre, ktoré je potrebné si stiahnuť priamo z dokumentového serveru z adresára príslušnej fakulty. Okrem toho je na dokumentovom serveri vytvorený priečinok </w:t>
      </w:r>
      <w:r w:rsidRPr="001F2969">
        <w:rPr>
          <w:rFonts w:asciiTheme="majorHAnsi" w:hAnsiTheme="majorHAnsi"/>
        </w:rPr>
        <w:lastRenderedPageBreak/>
        <w:t xml:space="preserve">Akreditácia 2014, ktorý obsahuje všetky potrebné dokumenty pre tvorbu študijných programov a podpriečinok Legislatíva, v ktorom sú umiestnené všetky potrebné legislatívne predpisy súvisiace s akreditáciou. </w:t>
      </w:r>
    </w:p>
    <w:p w:rsidR="001F2969" w:rsidRPr="001F2969" w:rsidRDefault="001F2969" w:rsidP="001F2969">
      <w:pPr>
        <w:pStyle w:val="Obyajntext"/>
        <w:numPr>
          <w:ilvl w:val="0"/>
          <w:numId w:val="41"/>
        </w:numPr>
        <w:rPr>
          <w:rFonts w:asciiTheme="majorHAnsi" w:hAnsiTheme="majorHAnsi"/>
        </w:rPr>
      </w:pPr>
      <w:r w:rsidRPr="001F2969">
        <w:rPr>
          <w:rFonts w:asciiTheme="majorHAnsi" w:hAnsiTheme="majorHAnsi"/>
        </w:rPr>
        <w:t>Všetky uvedené priečinky sú vytvorené ako komplexná pomôcka fakultám, najmä garantom študijných programov pri tvorbe akreditačných spisov.</w:t>
      </w:r>
    </w:p>
    <w:p w:rsidR="001F2969" w:rsidRPr="001F2969" w:rsidRDefault="001F2969" w:rsidP="00CD2A20">
      <w:pPr>
        <w:pStyle w:val="Obyajntext"/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 xml:space="preserve">Rektor v súvislosti nariadením vlády ku komplexnej akreditácii požiadal dekanov </w:t>
      </w:r>
      <w:r w:rsidR="00DF12DF">
        <w:rPr>
          <w:rFonts w:asciiTheme="majorHAnsi" w:hAnsiTheme="majorHAnsi"/>
          <w:lang w:val="sk-SK"/>
        </w:rPr>
        <w:t>o ich stanovisko.</w:t>
      </w:r>
    </w:p>
    <w:p w:rsidR="00DF12DF" w:rsidRPr="00FA19BF" w:rsidRDefault="00DF12DF" w:rsidP="00DF12DF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FA19BF">
        <w:rPr>
          <w:rFonts w:ascii="Cambria" w:hAnsi="Cambria" w:cs="Calibri"/>
          <w:b/>
          <w:color w:val="008000"/>
          <w:sz w:val="18"/>
          <w:szCs w:val="18"/>
        </w:rPr>
        <w:t>ÚLOHA: 1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FA19BF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FA19B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FA19B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14-KR</w:t>
      </w:r>
    </w:p>
    <w:p w:rsidR="00DF12DF" w:rsidRPr="00FA19BF" w:rsidRDefault="00DF12DF" w:rsidP="00DF12DF">
      <w:pPr>
        <w:rPr>
          <w:rFonts w:ascii="Cambria" w:hAnsi="Cambria" w:cs="Calibri"/>
          <w:sz w:val="18"/>
          <w:szCs w:val="18"/>
        </w:rPr>
      </w:pPr>
      <w:r w:rsidRPr="00FA19BF">
        <w:rPr>
          <w:rFonts w:ascii="Cambria" w:hAnsi="Cambria" w:cs="Arial"/>
          <w:sz w:val="18"/>
          <w:szCs w:val="18"/>
        </w:rPr>
        <w:t>Kolégium rektora </w:t>
      </w:r>
      <w:r w:rsidRPr="00FA19BF">
        <w:rPr>
          <w:rFonts w:ascii="Cambria" w:hAnsi="Cambria" w:cs="Calibri"/>
          <w:sz w:val="18"/>
          <w:szCs w:val="18"/>
        </w:rPr>
        <w:t xml:space="preserve"> STU ukladá </w:t>
      </w:r>
      <w:r>
        <w:rPr>
          <w:rFonts w:ascii="Cambria" w:hAnsi="Cambria" w:cs="Calibri"/>
          <w:sz w:val="18"/>
          <w:szCs w:val="18"/>
        </w:rPr>
        <w:t xml:space="preserve">v súvislosti s novou legislatívou pre komplexnú akreditáciu zaslať pror. Biskupičovi stanovisko ku kritériám práv inaugurovať a habilitovať. </w:t>
      </w:r>
      <w:r w:rsidRPr="00FA19BF">
        <w:rPr>
          <w:rFonts w:ascii="Cambria" w:hAnsi="Cambria" w:cs="Calibri"/>
          <w:sz w:val="18"/>
          <w:szCs w:val="18"/>
        </w:rPr>
        <w:t xml:space="preserve"> </w:t>
      </w:r>
    </w:p>
    <w:p w:rsidR="00DF12DF" w:rsidRPr="00FA19BF" w:rsidRDefault="00DF12DF" w:rsidP="00DF12DF">
      <w:pPr>
        <w:ind w:right="-583"/>
        <w:rPr>
          <w:rFonts w:ascii="Cambria" w:hAnsi="Cambria" w:cs="Calibri"/>
          <w:sz w:val="18"/>
          <w:szCs w:val="18"/>
        </w:rPr>
      </w:pPr>
      <w:r w:rsidRPr="00FA19BF">
        <w:rPr>
          <w:rFonts w:ascii="Cambria" w:hAnsi="Cambria" w:cs="Calibri"/>
          <w:sz w:val="18"/>
          <w:szCs w:val="18"/>
        </w:rPr>
        <w:t>Z: dekani STU</w:t>
      </w:r>
    </w:p>
    <w:p w:rsidR="00DF12DF" w:rsidRPr="00FA19BF" w:rsidRDefault="00DF12DF" w:rsidP="00DF12DF">
      <w:pPr>
        <w:jc w:val="both"/>
        <w:rPr>
          <w:rFonts w:ascii="Cambria" w:hAnsi="Cambria" w:cs="Arial"/>
          <w:sz w:val="18"/>
          <w:szCs w:val="18"/>
        </w:rPr>
      </w:pPr>
      <w:r w:rsidRPr="00FA19BF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07</w:t>
      </w:r>
      <w:r w:rsidRPr="00FA19BF">
        <w:rPr>
          <w:rFonts w:ascii="Cambria" w:hAnsi="Cambria" w:cs="Calibri"/>
          <w:sz w:val="18"/>
          <w:szCs w:val="18"/>
        </w:rPr>
        <w:t>.0</w:t>
      </w:r>
      <w:r>
        <w:rPr>
          <w:rFonts w:ascii="Cambria" w:hAnsi="Cambria" w:cs="Calibri"/>
          <w:sz w:val="18"/>
          <w:szCs w:val="18"/>
        </w:rPr>
        <w:t>2</w:t>
      </w:r>
      <w:r w:rsidRPr="00FA19BF">
        <w:rPr>
          <w:rFonts w:ascii="Cambria" w:hAnsi="Cambria" w:cs="Calibri"/>
          <w:sz w:val="18"/>
          <w:szCs w:val="18"/>
        </w:rPr>
        <w:t>.2014</w:t>
      </w:r>
      <w:r>
        <w:rPr>
          <w:rFonts w:ascii="Cambria" w:hAnsi="Cambria" w:cs="Calibri"/>
          <w:sz w:val="18"/>
          <w:szCs w:val="18"/>
        </w:rPr>
        <w:t>, 12:00 hod.</w:t>
      </w:r>
    </w:p>
    <w:p w:rsidR="00415409" w:rsidRDefault="00415409" w:rsidP="001F2969">
      <w:pPr>
        <w:pStyle w:val="Obyajntext"/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Pr</w:t>
      </w:r>
      <w:r w:rsidR="008376B1">
        <w:rPr>
          <w:rFonts w:asciiTheme="majorHAnsi" w:hAnsiTheme="majorHAnsi" w:cs="Calibri"/>
          <w:noProof/>
          <w:szCs w:val="18"/>
          <w:lang w:val="sk-SK"/>
        </w:rPr>
        <w:t>edseda AS</w:t>
      </w:r>
    </w:p>
    <w:p w:rsidR="00DF12DF" w:rsidRDefault="00DF12DF" w:rsidP="00DF12DF">
      <w:pPr>
        <w:pStyle w:val="Odsekzoznamu"/>
        <w:numPr>
          <w:ilvl w:val="0"/>
          <w:numId w:val="4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upozornil na zmenu termínu stretnutia s akademickou obcou STU, ktoré sa kvôli príprave podkladov posúva o mesiac neskôr, t.j. 17.03.2014 o 14:00 hod. v Aule na Mýtnej ul. </w:t>
      </w:r>
    </w:p>
    <w:p w:rsidR="008F2211" w:rsidRDefault="00DF12DF" w:rsidP="008F2211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Ing. Pištek</w:t>
      </w:r>
    </w:p>
    <w:p w:rsidR="008B6368" w:rsidRDefault="008B6368" w:rsidP="008B6368">
      <w:pPr>
        <w:pStyle w:val="Odsekzoznamu"/>
        <w:numPr>
          <w:ilvl w:val="0"/>
          <w:numId w:val="14"/>
        </w:numPr>
        <w:ind w:right="284"/>
        <w:rPr>
          <w:rFonts w:asciiTheme="majorHAnsi" w:hAnsiTheme="majorHAnsi" w:cs="Arial"/>
          <w:sz w:val="18"/>
          <w:szCs w:val="18"/>
        </w:rPr>
      </w:pPr>
      <w:r w:rsidRPr="008B6368">
        <w:rPr>
          <w:rFonts w:asciiTheme="majorHAnsi" w:hAnsiTheme="majorHAnsi" w:cs="Arial"/>
          <w:sz w:val="18"/>
          <w:szCs w:val="18"/>
        </w:rPr>
        <w:t>upozornil</w:t>
      </w:r>
      <w:r>
        <w:rPr>
          <w:rFonts w:asciiTheme="majorHAnsi" w:hAnsiTheme="majorHAnsi" w:cs="Arial"/>
          <w:sz w:val="18"/>
          <w:szCs w:val="18"/>
        </w:rPr>
        <w:t>, že</w:t>
      </w:r>
      <w:r w:rsidRPr="008B6368">
        <w:rPr>
          <w:rFonts w:asciiTheme="majorHAnsi" w:hAnsiTheme="majorHAnsi" w:cs="Arial"/>
          <w:sz w:val="18"/>
          <w:szCs w:val="18"/>
        </w:rPr>
        <w:t xml:space="preserve"> </w:t>
      </w:r>
      <w:r w:rsidR="008F2211" w:rsidRPr="008B6368">
        <w:rPr>
          <w:rFonts w:asciiTheme="majorHAnsi" w:hAnsiTheme="majorHAnsi" w:cs="Arial"/>
          <w:sz w:val="18"/>
          <w:szCs w:val="18"/>
        </w:rPr>
        <w:t>v</w:t>
      </w:r>
      <w:r w:rsidR="00DF12DF" w:rsidRPr="008B6368">
        <w:rPr>
          <w:rFonts w:asciiTheme="majorHAnsi" w:hAnsiTheme="majorHAnsi" w:cs="Arial"/>
          <w:sz w:val="18"/>
          <w:szCs w:val="18"/>
        </w:rPr>
        <w:t xml:space="preserve"> súvislosti s licenciami Microsoft, o ktorých už na kolégiu rektora informoval, nemá </w:t>
      </w:r>
      <w:r w:rsidRPr="008B6368">
        <w:rPr>
          <w:rFonts w:asciiTheme="majorHAnsi" w:hAnsiTheme="majorHAnsi" w:cs="Arial"/>
          <w:sz w:val="18"/>
          <w:szCs w:val="18"/>
        </w:rPr>
        <w:t xml:space="preserve">v predmetnej záležitosti </w:t>
      </w:r>
      <w:r w:rsidR="00DF12DF" w:rsidRPr="008B6368">
        <w:rPr>
          <w:rFonts w:asciiTheme="majorHAnsi" w:hAnsiTheme="majorHAnsi" w:cs="Arial"/>
          <w:sz w:val="18"/>
          <w:szCs w:val="18"/>
        </w:rPr>
        <w:t>spätnú väzbu od prof. Horvátha</w:t>
      </w:r>
    </w:p>
    <w:p w:rsidR="00991C5E" w:rsidRPr="008B6368" w:rsidRDefault="00991C5E" w:rsidP="008B6368">
      <w:pPr>
        <w:ind w:right="284"/>
        <w:rPr>
          <w:rFonts w:asciiTheme="majorHAnsi" w:hAnsiTheme="majorHAnsi" w:cs="Arial"/>
          <w:sz w:val="18"/>
          <w:szCs w:val="18"/>
        </w:rPr>
      </w:pPr>
      <w:r w:rsidRPr="008B6368">
        <w:rPr>
          <w:rFonts w:asciiTheme="majorHAnsi" w:hAnsiTheme="majorHAnsi" w:cs="Arial"/>
          <w:sz w:val="18"/>
          <w:szCs w:val="18"/>
        </w:rPr>
        <w:t>Kvestor</w:t>
      </w:r>
    </w:p>
    <w:p w:rsidR="008B6368" w:rsidRPr="008B6368" w:rsidRDefault="008B6368" w:rsidP="008B6368">
      <w:pPr>
        <w:pStyle w:val="Odsekzoznamu"/>
        <w:numPr>
          <w:ilvl w:val="0"/>
          <w:numId w:val="42"/>
        </w:numPr>
        <w:spacing w:line="240" w:lineRule="atLeast"/>
        <w:rPr>
          <w:rFonts w:asciiTheme="majorHAnsi" w:hAnsiTheme="majorHAnsi"/>
          <w:sz w:val="18"/>
          <w:szCs w:val="18"/>
        </w:rPr>
      </w:pPr>
      <w:r w:rsidRPr="008B6368">
        <w:rPr>
          <w:rFonts w:asciiTheme="majorHAnsi" w:hAnsiTheme="majorHAnsi" w:cs="Arial"/>
          <w:sz w:val="18"/>
          <w:szCs w:val="18"/>
        </w:rPr>
        <w:t xml:space="preserve">oboznámil prítomných, že v súvislosti s vydanou smernicou o pôžičkách bude </w:t>
      </w:r>
    </w:p>
    <w:p w:rsidR="008B6368" w:rsidRPr="008B6368" w:rsidRDefault="008B6368" w:rsidP="008B6368">
      <w:pPr>
        <w:pStyle w:val="Odsekzoznamu"/>
        <w:spacing w:line="240" w:lineRule="atLeast"/>
        <w:rPr>
          <w:rFonts w:asciiTheme="majorHAnsi" w:hAnsiTheme="majorHAnsi"/>
          <w:sz w:val="18"/>
          <w:szCs w:val="18"/>
        </w:rPr>
      </w:pPr>
      <w:r w:rsidRPr="008B6368">
        <w:rPr>
          <w:rFonts w:asciiTheme="majorHAnsi" w:hAnsiTheme="majorHAnsi" w:cs="Arial"/>
          <w:sz w:val="18"/>
          <w:szCs w:val="18"/>
        </w:rPr>
        <w:t xml:space="preserve">fakultám doručené rozhodnutie </w:t>
      </w:r>
      <w:r w:rsidRPr="008B6368">
        <w:rPr>
          <w:rFonts w:asciiTheme="majorHAnsi" w:hAnsiTheme="majorHAnsi"/>
          <w:sz w:val="18"/>
          <w:szCs w:val="18"/>
        </w:rPr>
        <w:t xml:space="preserve">rektora o splácaní pôžičky na zateplenie objektov </w:t>
      </w: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341AA" w:rsidRP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XSpec="right" w:tblpY="40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992"/>
        <w:gridCol w:w="992"/>
        <w:gridCol w:w="3191"/>
      </w:tblGrid>
      <w:tr w:rsidR="00CD2A20" w:rsidRPr="00FF69C0" w:rsidTr="00CD2A20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D2A20" w:rsidRDefault="00CD2A20" w:rsidP="00CD2A20">
            <w:pPr>
              <w:ind w:left="-426" w:firstLine="426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C94A09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10.02.2014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A20" w:rsidRPr="000F00EF" w:rsidRDefault="00CD2A20" w:rsidP="00CD2A2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F00EF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0F00EF" w:rsidRDefault="00CD2A20" w:rsidP="00CD2A2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F00EF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D2A20" w:rsidRPr="00FF69C0" w:rsidTr="00CD2A20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41719F" w:rsidRDefault="00CD2A20" w:rsidP="00CD2A20">
            <w:pPr>
              <w:jc w:val="center"/>
              <w:rPr>
                <w:rFonts w:asciiTheme="majorHAnsi" w:hAnsiTheme="majorHAnsi"/>
                <w:strike/>
                <w:sz w:val="14"/>
                <w:szCs w:val="14"/>
              </w:rPr>
            </w:pPr>
            <w:r w:rsidRPr="0041719F">
              <w:rPr>
                <w:rFonts w:asciiTheme="majorHAnsi" w:hAnsiTheme="majorHAnsi"/>
                <w:strike/>
                <w:sz w:val="14"/>
                <w:szCs w:val="14"/>
              </w:rPr>
              <w:t>17.02.2014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2A20" w:rsidRPr="0041719F" w:rsidRDefault="00CD2A20" w:rsidP="00CD2A20">
            <w:pPr>
              <w:jc w:val="center"/>
              <w:rPr>
                <w:rFonts w:asciiTheme="majorHAnsi" w:hAnsiTheme="majorHAnsi"/>
                <w:strike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41719F" w:rsidRDefault="00CD2A20" w:rsidP="00CD2A20">
            <w:pPr>
              <w:jc w:val="center"/>
              <w:rPr>
                <w:rFonts w:ascii="Cambria" w:hAnsi="Cambria"/>
                <w:strike/>
                <w:sz w:val="14"/>
                <w:szCs w:val="14"/>
              </w:rPr>
            </w:pPr>
            <w:r w:rsidRPr="0041719F">
              <w:rPr>
                <w:rFonts w:ascii="Cambria" w:hAnsi="Cambria"/>
                <w:strike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41719F" w:rsidRDefault="00CD2A20" w:rsidP="00CD2A20">
            <w:pPr>
              <w:jc w:val="center"/>
              <w:rPr>
                <w:rFonts w:asciiTheme="majorHAnsi" w:hAnsiTheme="majorHAnsi"/>
                <w:strike/>
                <w:sz w:val="14"/>
                <w:szCs w:val="14"/>
              </w:rPr>
            </w:pPr>
            <w:r w:rsidRPr="0041719F">
              <w:rPr>
                <w:rFonts w:asciiTheme="majorHAnsi" w:hAnsiTheme="majorHAnsi"/>
                <w:sz w:val="14"/>
                <w:szCs w:val="14"/>
              </w:rPr>
              <w:t xml:space="preserve">Stretnutie AO </w:t>
            </w:r>
            <w:r w:rsidRPr="0041719F">
              <w:rPr>
                <w:rFonts w:asciiTheme="majorHAnsi" w:hAnsiTheme="majorHAnsi"/>
                <w:color w:val="FF0000"/>
                <w:sz w:val="14"/>
                <w:szCs w:val="14"/>
              </w:rPr>
              <w:t>!!!NOVÝ TERMÍN – 17.03.2014!!!</w:t>
            </w:r>
          </w:p>
        </w:tc>
      </w:tr>
      <w:tr w:rsidR="00CD2A20" w:rsidRPr="00FF69C0" w:rsidTr="00CD2A20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C94A09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24.02.2014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A20" w:rsidRPr="00C94A09" w:rsidRDefault="00CD2A20" w:rsidP="00CD2A2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C94A09" w:rsidRDefault="00CD2A20" w:rsidP="00CD2A2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D2A20" w:rsidRPr="00FF69C0" w:rsidTr="00CD2A20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05.03.2014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A20" w:rsidRPr="008B6368" w:rsidRDefault="00CD2A20" w:rsidP="00CD2A2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8B6368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8B6368" w:rsidRDefault="00CD2A20" w:rsidP="00CD2A2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8B6368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D2A20" w:rsidRPr="00FF69C0" w:rsidTr="00CD2A20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C94A09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17.03.2014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A20" w:rsidRPr="00C94A09" w:rsidRDefault="00CD2A20" w:rsidP="00CD2A2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C94A09" w:rsidRDefault="00CD2A20" w:rsidP="00CD2A2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13:00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Stretnutie AO</w:t>
            </w:r>
          </w:p>
        </w:tc>
      </w:tr>
      <w:tr w:rsidR="00CD2A20" w:rsidRPr="00FF69C0" w:rsidTr="00CD2A20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19.03.0214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A20" w:rsidRPr="008B6368" w:rsidRDefault="00CD2A20" w:rsidP="00CD2A20">
            <w:pPr>
              <w:jc w:val="center"/>
              <w:rPr>
                <w:rFonts w:asciiTheme="majorHAnsi" w:hAnsiTheme="majorHAnsi"/>
                <w:color w:val="4F81BD"/>
                <w:sz w:val="14"/>
                <w:szCs w:val="14"/>
              </w:rPr>
            </w:pPr>
            <w:r w:rsidRPr="008B6368">
              <w:rPr>
                <w:rFonts w:asciiTheme="majorHAnsi" w:hAnsiTheme="majorHAnsi"/>
                <w:color w:val="4F81BD"/>
                <w:sz w:val="14"/>
                <w:szCs w:val="14"/>
              </w:rPr>
              <w:t>VR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8B6368" w:rsidRDefault="00CD2A20" w:rsidP="00CD2A20">
            <w:pPr>
              <w:jc w:val="center"/>
              <w:rPr>
                <w:rFonts w:ascii="Cambria" w:hAnsi="Cambria"/>
                <w:color w:val="4F81BD"/>
                <w:sz w:val="14"/>
                <w:szCs w:val="14"/>
              </w:rPr>
            </w:pPr>
            <w:r w:rsidRPr="008B6368">
              <w:rPr>
                <w:rFonts w:ascii="Cambria" w:hAnsi="Cambria"/>
                <w:color w:val="4F81BD"/>
                <w:sz w:val="14"/>
                <w:szCs w:val="14"/>
              </w:rPr>
              <w:t>09:00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D2A20" w:rsidRPr="00FF69C0" w:rsidTr="00CD2A20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21.03.2014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A20" w:rsidRPr="008B6368" w:rsidRDefault="00CD2A20" w:rsidP="00CD2A20">
            <w:pPr>
              <w:jc w:val="center"/>
              <w:rPr>
                <w:rFonts w:asciiTheme="majorHAnsi" w:hAnsiTheme="majorHAnsi"/>
                <w:color w:val="4F81BD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8B6368" w:rsidRDefault="00CD2A20" w:rsidP="00EE2BB1">
            <w:pPr>
              <w:jc w:val="center"/>
              <w:rPr>
                <w:rFonts w:ascii="Cambria" w:hAnsi="Cambria"/>
                <w:color w:val="4F81BD"/>
                <w:sz w:val="14"/>
                <w:szCs w:val="14"/>
              </w:rPr>
            </w:pPr>
            <w:r w:rsidRPr="008B6368">
              <w:rPr>
                <w:rFonts w:ascii="Cambria" w:hAnsi="Cambria"/>
                <w:sz w:val="14"/>
                <w:szCs w:val="14"/>
              </w:rPr>
              <w:t>1</w:t>
            </w:r>
            <w:r w:rsidR="00EE2BB1">
              <w:rPr>
                <w:rFonts w:ascii="Cambria" w:hAnsi="Cambria"/>
                <w:sz w:val="14"/>
                <w:szCs w:val="14"/>
              </w:rPr>
              <w:t>9</w:t>
            </w:r>
            <w:r w:rsidRPr="008B6368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60. výročie Technik, SND</w:t>
            </w:r>
          </w:p>
        </w:tc>
      </w:tr>
      <w:tr w:rsidR="00CD2A20" w:rsidRPr="00FF69C0" w:rsidTr="00CD2A20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31.03.2014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2A20" w:rsidRPr="00576D95" w:rsidRDefault="00CD2A20" w:rsidP="00CD2A2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576D9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Pr="00576D95" w:rsidRDefault="00CD2A20" w:rsidP="00CD2A2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576D9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20" w:rsidRDefault="00CD2A20" w:rsidP="00CD2A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82529D" w:rsidRDefault="008252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B826AC" w:rsidRPr="007D42C2" w:rsidRDefault="001353AE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07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07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sectPr w:rsidR="00B826AC" w:rsidRPr="007D42C2" w:rsidSect="00CD2A20">
      <w:headerReference w:type="default" r:id="rId12"/>
      <w:footerReference w:type="default" r:id="rId13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45" w:rsidRDefault="00852D45">
      <w:r>
        <w:separator/>
      </w:r>
    </w:p>
  </w:endnote>
  <w:endnote w:type="continuationSeparator" w:id="0">
    <w:p w:rsidR="00852D45" w:rsidRDefault="0085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6F4B80" w:rsidRDefault="0042518C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1</w:t>
    </w:r>
    <w:r w:rsidR="002721C1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/201</w:t>
    </w:r>
    <w:r w:rsidR="006F4B80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6F4B80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.</w:t>
    </w:r>
    <w:r w:rsidR="006F4B80">
      <w:rPr>
        <w:rFonts w:asciiTheme="majorHAnsi" w:hAnsiTheme="majorHAnsi"/>
        <w:sz w:val="14"/>
        <w:szCs w:val="14"/>
        <w:lang w:val="sk-SK"/>
      </w:rPr>
      <w:t>0</w:t>
    </w:r>
    <w:r w:rsidR="002721C1">
      <w:rPr>
        <w:rFonts w:asciiTheme="majorHAnsi" w:hAnsiTheme="majorHAnsi"/>
        <w:sz w:val="14"/>
        <w:szCs w:val="14"/>
        <w:lang w:val="sk-SK"/>
      </w:rPr>
      <w:t>2</w:t>
    </w:r>
    <w:r w:rsidRPr="00516930">
      <w:rPr>
        <w:rFonts w:asciiTheme="majorHAnsi" w:hAnsiTheme="majorHAnsi"/>
        <w:sz w:val="14"/>
        <w:szCs w:val="14"/>
      </w:rPr>
      <w:t>.201</w:t>
    </w:r>
    <w:r w:rsidR="006F4B80">
      <w:rPr>
        <w:rFonts w:asciiTheme="majorHAnsi" w:hAnsiTheme="majorHAnsi"/>
        <w:sz w:val="14"/>
        <w:szCs w:val="14"/>
        <w:lang w:val="sk-SK"/>
      </w:rPr>
      <w:t>4</w:t>
    </w:r>
  </w:p>
  <w:p w:rsidR="0042518C" w:rsidRPr="00EB62C7" w:rsidRDefault="0042518C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EB8B8" wp14:editId="7A015816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18C" w:rsidRPr="0080567D" w:rsidRDefault="0042518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71637" w:rsidRPr="00F7163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2518C" w:rsidRPr="0080567D" w:rsidRDefault="0042518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71637" w:rsidRPr="00F7163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45" w:rsidRDefault="00852D45">
      <w:r>
        <w:separator/>
      </w:r>
    </w:p>
  </w:footnote>
  <w:footnote w:type="continuationSeparator" w:id="0">
    <w:p w:rsidR="00852D45" w:rsidRDefault="0085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2950A1" w:rsidRDefault="0042518C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6B489E4D" wp14:editId="5BEDE1DD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22"/>
    <w:multiLevelType w:val="hybridMultilevel"/>
    <w:tmpl w:val="E41A6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3F60"/>
    <w:multiLevelType w:val="hybridMultilevel"/>
    <w:tmpl w:val="BAF602E8"/>
    <w:lvl w:ilvl="0" w:tplc="EFDA0A4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171E"/>
    <w:multiLevelType w:val="hybridMultilevel"/>
    <w:tmpl w:val="68D2B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6DED"/>
    <w:multiLevelType w:val="hybridMultilevel"/>
    <w:tmpl w:val="5D7E15AE"/>
    <w:lvl w:ilvl="0" w:tplc="931C225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5D06"/>
    <w:multiLevelType w:val="hybridMultilevel"/>
    <w:tmpl w:val="419C569C"/>
    <w:lvl w:ilvl="0" w:tplc="D98E991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7DD3"/>
    <w:multiLevelType w:val="hybridMultilevel"/>
    <w:tmpl w:val="D5687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F35C5"/>
    <w:multiLevelType w:val="hybridMultilevel"/>
    <w:tmpl w:val="419C569C"/>
    <w:lvl w:ilvl="0" w:tplc="D98E991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E02AC"/>
    <w:multiLevelType w:val="hybridMultilevel"/>
    <w:tmpl w:val="79DA361C"/>
    <w:lvl w:ilvl="0" w:tplc="1C1CAD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75692"/>
    <w:multiLevelType w:val="hybridMultilevel"/>
    <w:tmpl w:val="F8C098C2"/>
    <w:lvl w:ilvl="0" w:tplc="E7D0CBE4">
      <w:start w:val="1"/>
      <w:numFmt w:val="upperLetter"/>
      <w:lvlText w:val="%1."/>
      <w:lvlJc w:val="left"/>
      <w:pPr>
        <w:ind w:left="2784" w:hanging="360"/>
      </w:pPr>
      <w:rPr>
        <w:rFonts w:asciiTheme="majorHAnsi" w:eastAsiaTheme="minorHAnsi" w:hAnsiTheme="majorHAnsi" w:cstheme="majorHAnsi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>
      <w:start w:val="1"/>
      <w:numFmt w:val="lowerRoman"/>
      <w:lvlText w:val="%3."/>
      <w:lvlJc w:val="right"/>
      <w:pPr>
        <w:ind w:left="4224" w:hanging="180"/>
      </w:pPr>
    </w:lvl>
    <w:lvl w:ilvl="3" w:tplc="041B000F">
      <w:start w:val="1"/>
      <w:numFmt w:val="decimal"/>
      <w:lvlText w:val="%4."/>
      <w:lvlJc w:val="left"/>
      <w:pPr>
        <w:ind w:left="4944" w:hanging="360"/>
      </w:pPr>
    </w:lvl>
    <w:lvl w:ilvl="4" w:tplc="041B0019">
      <w:start w:val="1"/>
      <w:numFmt w:val="lowerLetter"/>
      <w:lvlText w:val="%5."/>
      <w:lvlJc w:val="left"/>
      <w:pPr>
        <w:ind w:left="5664" w:hanging="360"/>
      </w:pPr>
    </w:lvl>
    <w:lvl w:ilvl="5" w:tplc="041B001B">
      <w:start w:val="1"/>
      <w:numFmt w:val="lowerRoman"/>
      <w:lvlText w:val="%6."/>
      <w:lvlJc w:val="right"/>
      <w:pPr>
        <w:ind w:left="6384" w:hanging="180"/>
      </w:pPr>
    </w:lvl>
    <w:lvl w:ilvl="6" w:tplc="041B000F">
      <w:start w:val="1"/>
      <w:numFmt w:val="decimal"/>
      <w:lvlText w:val="%7."/>
      <w:lvlJc w:val="left"/>
      <w:pPr>
        <w:ind w:left="7104" w:hanging="360"/>
      </w:pPr>
    </w:lvl>
    <w:lvl w:ilvl="7" w:tplc="041B0019">
      <w:start w:val="1"/>
      <w:numFmt w:val="lowerLetter"/>
      <w:lvlText w:val="%8."/>
      <w:lvlJc w:val="left"/>
      <w:pPr>
        <w:ind w:left="7824" w:hanging="360"/>
      </w:pPr>
    </w:lvl>
    <w:lvl w:ilvl="8" w:tplc="041B001B">
      <w:start w:val="1"/>
      <w:numFmt w:val="lowerRoman"/>
      <w:lvlText w:val="%9."/>
      <w:lvlJc w:val="right"/>
      <w:pPr>
        <w:ind w:left="8544" w:hanging="180"/>
      </w:pPr>
    </w:lvl>
  </w:abstractNum>
  <w:abstractNum w:abstractNumId="9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E77F5"/>
    <w:multiLevelType w:val="hybridMultilevel"/>
    <w:tmpl w:val="D06C38D4"/>
    <w:lvl w:ilvl="0" w:tplc="019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A77DAF"/>
    <w:multiLevelType w:val="hybridMultilevel"/>
    <w:tmpl w:val="1AD26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E0AA9"/>
    <w:multiLevelType w:val="hybridMultilevel"/>
    <w:tmpl w:val="6E729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96934"/>
    <w:multiLevelType w:val="hybridMultilevel"/>
    <w:tmpl w:val="82B61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5132C"/>
    <w:multiLevelType w:val="hybridMultilevel"/>
    <w:tmpl w:val="8CBA2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1001A"/>
    <w:multiLevelType w:val="hybridMultilevel"/>
    <w:tmpl w:val="DA8021C0"/>
    <w:lvl w:ilvl="0" w:tplc="1F7E8D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D2A5B"/>
    <w:multiLevelType w:val="hybridMultilevel"/>
    <w:tmpl w:val="0F2A14DE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03F98"/>
    <w:multiLevelType w:val="hybridMultilevel"/>
    <w:tmpl w:val="53BCA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A0C74"/>
    <w:multiLevelType w:val="hybridMultilevel"/>
    <w:tmpl w:val="05A84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46D05"/>
    <w:multiLevelType w:val="hybridMultilevel"/>
    <w:tmpl w:val="1FAA33F6"/>
    <w:lvl w:ilvl="0" w:tplc="D778BE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7353B62"/>
    <w:multiLevelType w:val="hybridMultilevel"/>
    <w:tmpl w:val="3ADEEA12"/>
    <w:lvl w:ilvl="0" w:tplc="7700C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00B29"/>
    <w:multiLevelType w:val="hybridMultilevel"/>
    <w:tmpl w:val="AC5A6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47866"/>
    <w:multiLevelType w:val="hybridMultilevel"/>
    <w:tmpl w:val="66DC6F86"/>
    <w:lvl w:ilvl="0" w:tplc="0E52A1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301D9E"/>
    <w:multiLevelType w:val="hybridMultilevel"/>
    <w:tmpl w:val="E940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0D6"/>
    <w:multiLevelType w:val="hybridMultilevel"/>
    <w:tmpl w:val="66DC6F86"/>
    <w:lvl w:ilvl="0" w:tplc="0E52A1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BA4446"/>
    <w:multiLevelType w:val="hybridMultilevel"/>
    <w:tmpl w:val="D6DC5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443A5"/>
    <w:multiLevelType w:val="hybridMultilevel"/>
    <w:tmpl w:val="A940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90EEE"/>
    <w:multiLevelType w:val="hybridMultilevel"/>
    <w:tmpl w:val="7248C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E2821"/>
    <w:multiLevelType w:val="hybridMultilevel"/>
    <w:tmpl w:val="3E325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05DFD"/>
    <w:multiLevelType w:val="hybridMultilevel"/>
    <w:tmpl w:val="B3C065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A7408"/>
    <w:multiLevelType w:val="hybridMultilevel"/>
    <w:tmpl w:val="DD22F06C"/>
    <w:lvl w:ilvl="0" w:tplc="53E62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7665B"/>
    <w:multiLevelType w:val="hybridMultilevel"/>
    <w:tmpl w:val="0C94F69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834D4"/>
    <w:multiLevelType w:val="hybridMultilevel"/>
    <w:tmpl w:val="58621D40"/>
    <w:lvl w:ilvl="0" w:tplc="8A3C9E4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68CE6E72"/>
    <w:multiLevelType w:val="hybridMultilevel"/>
    <w:tmpl w:val="BBA43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A1140"/>
    <w:multiLevelType w:val="hybridMultilevel"/>
    <w:tmpl w:val="05F62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359C5"/>
    <w:multiLevelType w:val="hybridMultilevel"/>
    <w:tmpl w:val="48E88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05865"/>
    <w:multiLevelType w:val="hybridMultilevel"/>
    <w:tmpl w:val="C9149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573D8"/>
    <w:multiLevelType w:val="hybridMultilevel"/>
    <w:tmpl w:val="AA66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1"/>
  </w:num>
  <w:num w:numId="4">
    <w:abstractNumId w:val="33"/>
  </w:num>
  <w:num w:numId="5">
    <w:abstractNumId w:val="31"/>
  </w:num>
  <w:num w:numId="6">
    <w:abstractNumId w:val="36"/>
  </w:num>
  <w:num w:numId="7">
    <w:abstractNumId w:val="2"/>
  </w:num>
  <w:num w:numId="8">
    <w:abstractNumId w:val="10"/>
  </w:num>
  <w:num w:numId="9">
    <w:abstractNumId w:val="5"/>
  </w:num>
  <w:num w:numId="10">
    <w:abstractNumId w:val="24"/>
  </w:num>
  <w:num w:numId="11">
    <w:abstractNumId w:val="22"/>
  </w:num>
  <w:num w:numId="12">
    <w:abstractNumId w:val="27"/>
  </w:num>
  <w:num w:numId="13">
    <w:abstractNumId w:val="0"/>
  </w:num>
  <w:num w:numId="14">
    <w:abstractNumId w:val="16"/>
  </w:num>
  <w:num w:numId="15">
    <w:abstractNumId w:val="7"/>
  </w:num>
  <w:num w:numId="16">
    <w:abstractNumId w:val="20"/>
  </w:num>
  <w:num w:numId="17">
    <w:abstractNumId w:val="28"/>
  </w:num>
  <w:num w:numId="18">
    <w:abstractNumId w:val="3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6"/>
  </w:num>
  <w:num w:numId="24">
    <w:abstractNumId w:val="39"/>
  </w:num>
  <w:num w:numId="25">
    <w:abstractNumId w:val="9"/>
  </w:num>
  <w:num w:numId="26">
    <w:abstractNumId w:val="26"/>
  </w:num>
  <w:num w:numId="27">
    <w:abstractNumId w:val="13"/>
  </w:num>
  <w:num w:numId="28">
    <w:abstractNumId w:val="39"/>
  </w:num>
  <w:num w:numId="29">
    <w:abstractNumId w:val="35"/>
  </w:num>
  <w:num w:numId="30">
    <w:abstractNumId w:val="19"/>
  </w:num>
  <w:num w:numId="31">
    <w:abstractNumId w:val="30"/>
  </w:num>
  <w:num w:numId="32">
    <w:abstractNumId w:val="2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2"/>
  </w:num>
  <w:num w:numId="36">
    <w:abstractNumId w:val="15"/>
  </w:num>
  <w:num w:numId="37">
    <w:abstractNumId w:val="1"/>
  </w:num>
  <w:num w:numId="38">
    <w:abstractNumId w:val="2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1"/>
  </w:num>
  <w:num w:numId="42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485"/>
    <w:rsid w:val="00010142"/>
    <w:rsid w:val="00012E6A"/>
    <w:rsid w:val="000132A4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30AD"/>
    <w:rsid w:val="00055CBF"/>
    <w:rsid w:val="00057C42"/>
    <w:rsid w:val="00057F88"/>
    <w:rsid w:val="000635D2"/>
    <w:rsid w:val="00063EF0"/>
    <w:rsid w:val="00070BD4"/>
    <w:rsid w:val="00071A63"/>
    <w:rsid w:val="00071EC6"/>
    <w:rsid w:val="0007227D"/>
    <w:rsid w:val="0007337A"/>
    <w:rsid w:val="000746DA"/>
    <w:rsid w:val="00076251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211A"/>
    <w:rsid w:val="000A2D82"/>
    <w:rsid w:val="000A6E72"/>
    <w:rsid w:val="000B3A3E"/>
    <w:rsid w:val="000B6592"/>
    <w:rsid w:val="000C0848"/>
    <w:rsid w:val="000C4C5A"/>
    <w:rsid w:val="000C51E2"/>
    <w:rsid w:val="000C65EB"/>
    <w:rsid w:val="000C7CF6"/>
    <w:rsid w:val="000D20D2"/>
    <w:rsid w:val="000D20D5"/>
    <w:rsid w:val="000D2C47"/>
    <w:rsid w:val="000D5B59"/>
    <w:rsid w:val="000E7B1E"/>
    <w:rsid w:val="000F00EF"/>
    <w:rsid w:val="000F02FF"/>
    <w:rsid w:val="000F0ED8"/>
    <w:rsid w:val="000F1071"/>
    <w:rsid w:val="000F24DB"/>
    <w:rsid w:val="000F4096"/>
    <w:rsid w:val="000F4A02"/>
    <w:rsid w:val="000F64F8"/>
    <w:rsid w:val="000F78AE"/>
    <w:rsid w:val="00103368"/>
    <w:rsid w:val="00103DC1"/>
    <w:rsid w:val="0010528D"/>
    <w:rsid w:val="001101A4"/>
    <w:rsid w:val="00111BAE"/>
    <w:rsid w:val="0011271B"/>
    <w:rsid w:val="0011349C"/>
    <w:rsid w:val="00114A2F"/>
    <w:rsid w:val="00115539"/>
    <w:rsid w:val="00116AB5"/>
    <w:rsid w:val="001217E8"/>
    <w:rsid w:val="0012402B"/>
    <w:rsid w:val="00130545"/>
    <w:rsid w:val="001353AE"/>
    <w:rsid w:val="00135685"/>
    <w:rsid w:val="00137CAC"/>
    <w:rsid w:val="00140CF2"/>
    <w:rsid w:val="001423E3"/>
    <w:rsid w:val="001459CB"/>
    <w:rsid w:val="00145D8B"/>
    <w:rsid w:val="0014724B"/>
    <w:rsid w:val="001528FF"/>
    <w:rsid w:val="00154957"/>
    <w:rsid w:val="00157DE6"/>
    <w:rsid w:val="001646EB"/>
    <w:rsid w:val="00165760"/>
    <w:rsid w:val="00166F8D"/>
    <w:rsid w:val="00172CBE"/>
    <w:rsid w:val="00174600"/>
    <w:rsid w:val="00175477"/>
    <w:rsid w:val="00175E6A"/>
    <w:rsid w:val="0018008E"/>
    <w:rsid w:val="00180A58"/>
    <w:rsid w:val="001824BC"/>
    <w:rsid w:val="00186EBD"/>
    <w:rsid w:val="0018756D"/>
    <w:rsid w:val="00187DA5"/>
    <w:rsid w:val="00187ED8"/>
    <w:rsid w:val="00191FDB"/>
    <w:rsid w:val="00195206"/>
    <w:rsid w:val="00196D33"/>
    <w:rsid w:val="0019721D"/>
    <w:rsid w:val="001A0B3E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0D3F"/>
    <w:rsid w:val="001F2969"/>
    <w:rsid w:val="001F419E"/>
    <w:rsid w:val="001F560A"/>
    <w:rsid w:val="00200FF1"/>
    <w:rsid w:val="00201D69"/>
    <w:rsid w:val="00203AC5"/>
    <w:rsid w:val="002053A2"/>
    <w:rsid w:val="00210B5A"/>
    <w:rsid w:val="00211736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6531"/>
    <w:rsid w:val="00251631"/>
    <w:rsid w:val="00251FE4"/>
    <w:rsid w:val="002533B9"/>
    <w:rsid w:val="002604A6"/>
    <w:rsid w:val="00262104"/>
    <w:rsid w:val="00266AC8"/>
    <w:rsid w:val="0026732D"/>
    <w:rsid w:val="00267E2F"/>
    <w:rsid w:val="002721C1"/>
    <w:rsid w:val="00274A78"/>
    <w:rsid w:val="0027524D"/>
    <w:rsid w:val="00282C5D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C2A11"/>
    <w:rsid w:val="002C3E0D"/>
    <w:rsid w:val="002C510E"/>
    <w:rsid w:val="002D0198"/>
    <w:rsid w:val="002D3C8D"/>
    <w:rsid w:val="002D7AFA"/>
    <w:rsid w:val="002E1AC6"/>
    <w:rsid w:val="002E5F46"/>
    <w:rsid w:val="002F57C9"/>
    <w:rsid w:val="0030000D"/>
    <w:rsid w:val="00302207"/>
    <w:rsid w:val="003033F5"/>
    <w:rsid w:val="003062DB"/>
    <w:rsid w:val="00306EB3"/>
    <w:rsid w:val="003110C8"/>
    <w:rsid w:val="00311505"/>
    <w:rsid w:val="0031363D"/>
    <w:rsid w:val="00316271"/>
    <w:rsid w:val="00316F09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5147E"/>
    <w:rsid w:val="00353DA6"/>
    <w:rsid w:val="00354AB4"/>
    <w:rsid w:val="00354C42"/>
    <w:rsid w:val="0036070D"/>
    <w:rsid w:val="00361FEA"/>
    <w:rsid w:val="00365C31"/>
    <w:rsid w:val="00365CF7"/>
    <w:rsid w:val="00366D2A"/>
    <w:rsid w:val="00374C40"/>
    <w:rsid w:val="00376901"/>
    <w:rsid w:val="00376D58"/>
    <w:rsid w:val="003803C6"/>
    <w:rsid w:val="0039055B"/>
    <w:rsid w:val="00390C46"/>
    <w:rsid w:val="00390D1A"/>
    <w:rsid w:val="003920EC"/>
    <w:rsid w:val="003931FD"/>
    <w:rsid w:val="00394AA3"/>
    <w:rsid w:val="00396EC7"/>
    <w:rsid w:val="00396FA6"/>
    <w:rsid w:val="00397DED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3107"/>
    <w:rsid w:val="003C56F8"/>
    <w:rsid w:val="003D0AEF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66E7"/>
    <w:rsid w:val="00426F33"/>
    <w:rsid w:val="00427FBC"/>
    <w:rsid w:val="004341AA"/>
    <w:rsid w:val="004350DE"/>
    <w:rsid w:val="00437183"/>
    <w:rsid w:val="00437806"/>
    <w:rsid w:val="00437D31"/>
    <w:rsid w:val="0044063E"/>
    <w:rsid w:val="00440E5B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92FD6"/>
    <w:rsid w:val="00493250"/>
    <w:rsid w:val="004937CD"/>
    <w:rsid w:val="00494B14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7B"/>
    <w:rsid w:val="004B186D"/>
    <w:rsid w:val="004C2838"/>
    <w:rsid w:val="004C329C"/>
    <w:rsid w:val="004C59BF"/>
    <w:rsid w:val="004C7E5A"/>
    <w:rsid w:val="004D049F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2EFF"/>
    <w:rsid w:val="00513017"/>
    <w:rsid w:val="00513D8C"/>
    <w:rsid w:val="005206F9"/>
    <w:rsid w:val="00522516"/>
    <w:rsid w:val="00526A79"/>
    <w:rsid w:val="005431C5"/>
    <w:rsid w:val="00545C88"/>
    <w:rsid w:val="0055440C"/>
    <w:rsid w:val="00554737"/>
    <w:rsid w:val="00560369"/>
    <w:rsid w:val="00564D48"/>
    <w:rsid w:val="005666FA"/>
    <w:rsid w:val="0057650D"/>
    <w:rsid w:val="00576D95"/>
    <w:rsid w:val="00577169"/>
    <w:rsid w:val="00580149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44A"/>
    <w:rsid w:val="005D4435"/>
    <w:rsid w:val="005D4585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19AC"/>
    <w:rsid w:val="00673484"/>
    <w:rsid w:val="00677724"/>
    <w:rsid w:val="00677D1B"/>
    <w:rsid w:val="00680EDE"/>
    <w:rsid w:val="00684012"/>
    <w:rsid w:val="0068483D"/>
    <w:rsid w:val="006869A6"/>
    <w:rsid w:val="00686B74"/>
    <w:rsid w:val="00690C32"/>
    <w:rsid w:val="00691A05"/>
    <w:rsid w:val="00692CEC"/>
    <w:rsid w:val="00694598"/>
    <w:rsid w:val="0069487F"/>
    <w:rsid w:val="006A1DEB"/>
    <w:rsid w:val="006A20A0"/>
    <w:rsid w:val="006A3128"/>
    <w:rsid w:val="006A5DB7"/>
    <w:rsid w:val="006B25FB"/>
    <w:rsid w:val="006B41E7"/>
    <w:rsid w:val="006B4718"/>
    <w:rsid w:val="006B55E3"/>
    <w:rsid w:val="006B5E80"/>
    <w:rsid w:val="006B7B3E"/>
    <w:rsid w:val="006C20A7"/>
    <w:rsid w:val="006C2926"/>
    <w:rsid w:val="006C2F90"/>
    <w:rsid w:val="006C53CB"/>
    <w:rsid w:val="006C7824"/>
    <w:rsid w:val="006D2F78"/>
    <w:rsid w:val="006D44C3"/>
    <w:rsid w:val="006D775F"/>
    <w:rsid w:val="006E1111"/>
    <w:rsid w:val="006E1333"/>
    <w:rsid w:val="006E1EB6"/>
    <w:rsid w:val="006E4838"/>
    <w:rsid w:val="006E6B03"/>
    <w:rsid w:val="006F0541"/>
    <w:rsid w:val="006F2404"/>
    <w:rsid w:val="006F3DD6"/>
    <w:rsid w:val="006F483F"/>
    <w:rsid w:val="006F4B80"/>
    <w:rsid w:val="006F5128"/>
    <w:rsid w:val="006F6415"/>
    <w:rsid w:val="007030A8"/>
    <w:rsid w:val="00703682"/>
    <w:rsid w:val="007051A3"/>
    <w:rsid w:val="007071AD"/>
    <w:rsid w:val="0071076F"/>
    <w:rsid w:val="00712072"/>
    <w:rsid w:val="0071207B"/>
    <w:rsid w:val="00714AD2"/>
    <w:rsid w:val="00717D47"/>
    <w:rsid w:val="007227DE"/>
    <w:rsid w:val="007230C4"/>
    <w:rsid w:val="0072368E"/>
    <w:rsid w:val="00725B55"/>
    <w:rsid w:val="00727F54"/>
    <w:rsid w:val="007301FB"/>
    <w:rsid w:val="0073313D"/>
    <w:rsid w:val="00735B06"/>
    <w:rsid w:val="00736609"/>
    <w:rsid w:val="00737BA4"/>
    <w:rsid w:val="0074077A"/>
    <w:rsid w:val="00741C58"/>
    <w:rsid w:val="0074263F"/>
    <w:rsid w:val="00744507"/>
    <w:rsid w:val="00745481"/>
    <w:rsid w:val="00746373"/>
    <w:rsid w:val="007510E2"/>
    <w:rsid w:val="00753361"/>
    <w:rsid w:val="00754133"/>
    <w:rsid w:val="007552F5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91A59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6B36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23445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2D45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312C"/>
    <w:rsid w:val="00894426"/>
    <w:rsid w:val="008A28AD"/>
    <w:rsid w:val="008A387B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211"/>
    <w:rsid w:val="008F2704"/>
    <w:rsid w:val="008F2D4C"/>
    <w:rsid w:val="008F42EC"/>
    <w:rsid w:val="009007C1"/>
    <w:rsid w:val="00902F9C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7105"/>
    <w:rsid w:val="00947603"/>
    <w:rsid w:val="00951285"/>
    <w:rsid w:val="009519E4"/>
    <w:rsid w:val="00952E61"/>
    <w:rsid w:val="0095306E"/>
    <w:rsid w:val="00955525"/>
    <w:rsid w:val="0096092E"/>
    <w:rsid w:val="00961F5D"/>
    <w:rsid w:val="00964DAA"/>
    <w:rsid w:val="009665F2"/>
    <w:rsid w:val="00967214"/>
    <w:rsid w:val="009744D9"/>
    <w:rsid w:val="0097607C"/>
    <w:rsid w:val="00976E1C"/>
    <w:rsid w:val="00977D7F"/>
    <w:rsid w:val="00980691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299C"/>
    <w:rsid w:val="009C361D"/>
    <w:rsid w:val="009C37A5"/>
    <w:rsid w:val="009C3B5B"/>
    <w:rsid w:val="009C46A8"/>
    <w:rsid w:val="009C75B8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54FE"/>
    <w:rsid w:val="00A67B46"/>
    <w:rsid w:val="00A72B40"/>
    <w:rsid w:val="00A736CA"/>
    <w:rsid w:val="00A73851"/>
    <w:rsid w:val="00A73E16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A5058"/>
    <w:rsid w:val="00AB0A56"/>
    <w:rsid w:val="00AB2DF1"/>
    <w:rsid w:val="00AB6661"/>
    <w:rsid w:val="00AC173E"/>
    <w:rsid w:val="00AC42B2"/>
    <w:rsid w:val="00AD0A54"/>
    <w:rsid w:val="00AD1249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AF5D5F"/>
    <w:rsid w:val="00B01533"/>
    <w:rsid w:val="00B02238"/>
    <w:rsid w:val="00B06489"/>
    <w:rsid w:val="00B07ADE"/>
    <w:rsid w:val="00B10DBC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314F3"/>
    <w:rsid w:val="00B346D8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A029B"/>
    <w:rsid w:val="00BA10DB"/>
    <w:rsid w:val="00BA31E5"/>
    <w:rsid w:val="00BA39FD"/>
    <w:rsid w:val="00BA5AE6"/>
    <w:rsid w:val="00BA7360"/>
    <w:rsid w:val="00BB016C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15D5"/>
    <w:rsid w:val="00BD1EE5"/>
    <w:rsid w:val="00BD2873"/>
    <w:rsid w:val="00BD317F"/>
    <w:rsid w:val="00BD4031"/>
    <w:rsid w:val="00BD575F"/>
    <w:rsid w:val="00BE3DEC"/>
    <w:rsid w:val="00BE5835"/>
    <w:rsid w:val="00BF3CCD"/>
    <w:rsid w:val="00BF4EDC"/>
    <w:rsid w:val="00BF58DD"/>
    <w:rsid w:val="00BF6222"/>
    <w:rsid w:val="00BF7085"/>
    <w:rsid w:val="00C03A33"/>
    <w:rsid w:val="00C03F6C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640"/>
    <w:rsid w:val="00C61C64"/>
    <w:rsid w:val="00C6411E"/>
    <w:rsid w:val="00C64B02"/>
    <w:rsid w:val="00C65481"/>
    <w:rsid w:val="00C7149B"/>
    <w:rsid w:val="00C72A1A"/>
    <w:rsid w:val="00C77734"/>
    <w:rsid w:val="00C77FC9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A0CD6"/>
    <w:rsid w:val="00CA6AC3"/>
    <w:rsid w:val="00CA6B57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2536"/>
    <w:rsid w:val="00D4042F"/>
    <w:rsid w:val="00D42D5E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BDB"/>
    <w:rsid w:val="00D86F30"/>
    <w:rsid w:val="00D929BE"/>
    <w:rsid w:val="00D944C9"/>
    <w:rsid w:val="00DA5EBA"/>
    <w:rsid w:val="00DA6149"/>
    <w:rsid w:val="00DA6673"/>
    <w:rsid w:val="00DB1C0B"/>
    <w:rsid w:val="00DB4F94"/>
    <w:rsid w:val="00DB5347"/>
    <w:rsid w:val="00DB7140"/>
    <w:rsid w:val="00DB7191"/>
    <w:rsid w:val="00DB77AA"/>
    <w:rsid w:val="00DB7999"/>
    <w:rsid w:val="00DC7E8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3E83"/>
    <w:rsid w:val="00E56337"/>
    <w:rsid w:val="00E6052D"/>
    <w:rsid w:val="00E60C5D"/>
    <w:rsid w:val="00E61311"/>
    <w:rsid w:val="00E61CAF"/>
    <w:rsid w:val="00E70CC1"/>
    <w:rsid w:val="00E72E29"/>
    <w:rsid w:val="00E748A5"/>
    <w:rsid w:val="00E760AF"/>
    <w:rsid w:val="00E767F4"/>
    <w:rsid w:val="00E7743B"/>
    <w:rsid w:val="00E778A8"/>
    <w:rsid w:val="00E84778"/>
    <w:rsid w:val="00E9106E"/>
    <w:rsid w:val="00E95036"/>
    <w:rsid w:val="00E97642"/>
    <w:rsid w:val="00EA3259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7936"/>
    <w:rsid w:val="00EF0BCC"/>
    <w:rsid w:val="00EF1350"/>
    <w:rsid w:val="00EF7507"/>
    <w:rsid w:val="00EF7A0E"/>
    <w:rsid w:val="00F03950"/>
    <w:rsid w:val="00F071A7"/>
    <w:rsid w:val="00F07932"/>
    <w:rsid w:val="00F10362"/>
    <w:rsid w:val="00F1080D"/>
    <w:rsid w:val="00F11AA1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7B14"/>
    <w:rsid w:val="00F307C7"/>
    <w:rsid w:val="00F314B8"/>
    <w:rsid w:val="00F32FE4"/>
    <w:rsid w:val="00F362C9"/>
    <w:rsid w:val="00F37128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1637"/>
    <w:rsid w:val="00F72672"/>
    <w:rsid w:val="00F76BC5"/>
    <w:rsid w:val="00F801A7"/>
    <w:rsid w:val="00F809A3"/>
    <w:rsid w:val="00F81BBD"/>
    <w:rsid w:val="00F85133"/>
    <w:rsid w:val="00F8581D"/>
    <w:rsid w:val="00F86814"/>
    <w:rsid w:val="00F90E9A"/>
    <w:rsid w:val="00F92F9A"/>
    <w:rsid w:val="00F9584D"/>
    <w:rsid w:val="00FA19BF"/>
    <w:rsid w:val="00FA1FB5"/>
    <w:rsid w:val="00FA46E2"/>
    <w:rsid w:val="00FA53F0"/>
    <w:rsid w:val="00FA755C"/>
    <w:rsid w:val="00FB06B4"/>
    <w:rsid w:val="00FB1075"/>
    <w:rsid w:val="00FB1C88"/>
    <w:rsid w:val="00FB3E13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574E"/>
    <w:rsid w:val="00FD5DCA"/>
    <w:rsid w:val="00FD7C7C"/>
    <w:rsid w:val="00FE2F6F"/>
    <w:rsid w:val="00FE63AB"/>
    <w:rsid w:val="00FE7F90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stuba.sk/auth/dok_server/index.pl?lang=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8097-CC66-4FB8-9BF5-E7CD479D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2014-02-10T06:57:00Z</cp:lastPrinted>
  <dcterms:created xsi:type="dcterms:W3CDTF">2014-02-10T07:12:00Z</dcterms:created>
  <dcterms:modified xsi:type="dcterms:W3CDTF">2014-02-10T07:12:00Z</dcterms:modified>
</cp:coreProperties>
</file>