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376901" w:rsidRDefault="005C11BC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2B449F">
        <w:rPr>
          <w:rFonts w:ascii="Cambria" w:hAnsi="Cambria" w:cs="Arial"/>
          <w:lang w:val="sk-SK"/>
        </w:rPr>
        <w:t>5</w:t>
      </w:r>
      <w:r w:rsidRPr="007D42C2">
        <w:rPr>
          <w:rFonts w:ascii="Cambria" w:hAnsi="Cambria" w:cs="Arial"/>
        </w:rPr>
        <w:t>/201</w:t>
      </w:r>
      <w:r w:rsidR="00376901">
        <w:rPr>
          <w:rFonts w:ascii="Cambria" w:hAnsi="Cambria" w:cs="Arial"/>
          <w:lang w:val="sk-SK"/>
        </w:rPr>
        <w:t>3</w:t>
      </w:r>
    </w:p>
    <w:p w:rsidR="005C11BC" w:rsidRPr="00BC24F8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 dňa </w:t>
      </w:r>
      <w:r w:rsidR="00C64B02">
        <w:rPr>
          <w:rFonts w:ascii="Cambria" w:hAnsi="Cambria" w:cs="Arial"/>
          <w:lang w:val="sk-SK"/>
        </w:rPr>
        <w:t>1</w:t>
      </w:r>
      <w:r w:rsidR="002B449F">
        <w:rPr>
          <w:rFonts w:ascii="Cambria" w:hAnsi="Cambria" w:cs="Arial"/>
          <w:lang w:val="sk-SK"/>
        </w:rPr>
        <w:t>5</w:t>
      </w:r>
      <w:r w:rsidRPr="007D42C2">
        <w:rPr>
          <w:rFonts w:ascii="Cambria" w:hAnsi="Cambria" w:cs="Arial"/>
          <w:lang w:val="sk-SK"/>
        </w:rPr>
        <w:t xml:space="preserve">. </w:t>
      </w:r>
      <w:r w:rsidR="002B449F">
        <w:rPr>
          <w:rFonts w:ascii="Cambria" w:hAnsi="Cambria" w:cs="Arial"/>
          <w:lang w:val="sk-SK"/>
        </w:rPr>
        <w:t>5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BC24F8">
        <w:rPr>
          <w:rFonts w:ascii="Cambria" w:hAnsi="Cambria" w:cs="Arial"/>
          <w:lang w:val="sk-SK"/>
        </w:rPr>
        <w:t>3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FA1FB5" w:rsidRPr="00FA1FB5" w:rsidRDefault="00FA1FB5" w:rsidP="00FA1FB5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FA1FB5">
        <w:rPr>
          <w:rFonts w:asciiTheme="majorHAnsi" w:hAnsiTheme="majorHAnsi"/>
          <w:sz w:val="18"/>
          <w:szCs w:val="18"/>
        </w:rPr>
        <w:t>Školenie vedúcich zamestnancov z predpisov bezpečnosti a ochrany zdravia pri</w:t>
      </w:r>
    </w:p>
    <w:p w:rsidR="00FA1FB5" w:rsidRPr="00FA1FB5" w:rsidRDefault="00FA1FB5" w:rsidP="00FA1FB5">
      <w:pPr>
        <w:tabs>
          <w:tab w:val="left" w:pos="0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  <w:r w:rsidRPr="00FA1FB5">
        <w:rPr>
          <w:rFonts w:asciiTheme="majorHAnsi" w:hAnsiTheme="majorHAnsi"/>
          <w:sz w:val="18"/>
          <w:szCs w:val="18"/>
        </w:rPr>
        <w:tab/>
        <w:t>práci a ochrany pred požiarmi</w:t>
      </w:r>
    </w:p>
    <w:p w:rsidR="00FA1FB5" w:rsidRPr="00FA1FB5" w:rsidRDefault="007A220D" w:rsidP="00FA1FB5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/>
          <w:sz w:val="18"/>
          <w:szCs w:val="18"/>
        </w:rPr>
        <w:t>Kontrola úloh</w:t>
      </w:r>
    </w:p>
    <w:p w:rsidR="00FA1FB5" w:rsidRPr="00FA1FB5" w:rsidRDefault="00FA1FB5" w:rsidP="00FA1FB5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 w:cstheme="majorHAnsi"/>
          <w:sz w:val="18"/>
          <w:szCs w:val="18"/>
        </w:rPr>
        <w:t>Štatút Slovenskej technickej univerzity v Bratislave – dodatok č. 9</w:t>
      </w:r>
    </w:p>
    <w:p w:rsidR="00FA1FB5" w:rsidRPr="00FA1FB5" w:rsidRDefault="00FA1FB5" w:rsidP="00FA1FB5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 w:cstheme="majorHAnsi"/>
          <w:sz w:val="18"/>
          <w:szCs w:val="18"/>
        </w:rPr>
        <w:t>Podpisový poriadok  Slovenskej technickej univerzity v Bratislave</w:t>
      </w:r>
    </w:p>
    <w:p w:rsidR="00FA1FB5" w:rsidRPr="00FA1FB5" w:rsidRDefault="00FA1FB5" w:rsidP="00FA1FB5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FA1FB5">
        <w:rPr>
          <w:rFonts w:asciiTheme="majorHAnsi" w:hAnsiTheme="majorHAnsi" w:cstheme="majorHAnsi"/>
          <w:sz w:val="18"/>
          <w:szCs w:val="18"/>
        </w:rPr>
        <w:t xml:space="preserve">Návrh nového Študijného poriadku Slovenskej technickej univerzity </w:t>
      </w:r>
    </w:p>
    <w:p w:rsidR="00FA1FB5" w:rsidRPr="00FA1FB5" w:rsidRDefault="00FA1FB5" w:rsidP="00FA1FB5">
      <w:pPr>
        <w:tabs>
          <w:tab w:val="left" w:pos="0"/>
          <w:tab w:val="left" w:pos="426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 w:cstheme="majorHAnsi"/>
          <w:sz w:val="18"/>
          <w:szCs w:val="18"/>
        </w:rPr>
        <w:tab/>
        <w:t>v Bratislave</w:t>
      </w:r>
    </w:p>
    <w:p w:rsidR="00CD623C" w:rsidRPr="00FA1FB5" w:rsidRDefault="00CD623C" w:rsidP="00FA1FB5">
      <w:pPr>
        <w:pStyle w:val="Odsekzoznamu"/>
        <w:numPr>
          <w:ilvl w:val="0"/>
          <w:numId w:val="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FA1FB5">
        <w:rPr>
          <w:rFonts w:asciiTheme="majorHAnsi" w:hAnsiTheme="majorHAnsi"/>
          <w:sz w:val="18"/>
          <w:szCs w:val="18"/>
        </w:rPr>
        <w:t>Rôzne</w:t>
      </w:r>
    </w:p>
    <w:p w:rsidR="00BC1E26" w:rsidRPr="00B401EE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FA1FB5" w:rsidRPr="00FA1FB5" w:rsidRDefault="00FA1FB5" w:rsidP="00FA1FB5">
      <w:pPr>
        <w:pStyle w:val="Odsekzoznamu"/>
        <w:numPr>
          <w:ilvl w:val="0"/>
          <w:numId w:val="1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FA1FB5" w:rsidRPr="00FA1FB5" w:rsidRDefault="000C65EB" w:rsidP="00FA1FB5">
      <w:pPr>
        <w:pStyle w:val="Odsekzoznamu"/>
        <w:numPr>
          <w:ilvl w:val="0"/>
          <w:numId w:val="1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Dodatok č. 9 k </w:t>
      </w:r>
      <w:r w:rsidR="00FA1FB5" w:rsidRPr="00FA1FB5">
        <w:rPr>
          <w:rFonts w:asciiTheme="majorHAnsi" w:hAnsiTheme="majorHAnsi" w:cstheme="majorHAnsi"/>
          <w:sz w:val="18"/>
          <w:szCs w:val="18"/>
        </w:rPr>
        <w:t>Štatút</w:t>
      </w:r>
      <w:r>
        <w:rPr>
          <w:rFonts w:asciiTheme="majorHAnsi" w:hAnsiTheme="majorHAnsi" w:cstheme="majorHAnsi"/>
          <w:sz w:val="18"/>
          <w:szCs w:val="18"/>
        </w:rPr>
        <w:t>u</w:t>
      </w:r>
      <w:r w:rsidR="00FA1FB5" w:rsidRPr="00FA1FB5">
        <w:rPr>
          <w:rFonts w:asciiTheme="majorHAnsi" w:hAnsiTheme="majorHAnsi" w:cstheme="majorHAnsi"/>
          <w:sz w:val="18"/>
          <w:szCs w:val="18"/>
        </w:rPr>
        <w:t xml:space="preserve"> Slovenskej technickej univerzity v Bratislave</w:t>
      </w:r>
      <w:r w:rsidR="00FA1FB5">
        <w:rPr>
          <w:rFonts w:asciiTheme="majorHAnsi" w:hAnsiTheme="majorHAnsi" w:cstheme="majorHAnsi"/>
          <w:sz w:val="18"/>
          <w:szCs w:val="18"/>
        </w:rPr>
        <w:t xml:space="preserve"> (D. Faktor)</w:t>
      </w:r>
    </w:p>
    <w:p w:rsidR="00FA1FB5" w:rsidRPr="00FA1FB5" w:rsidRDefault="00FA1FB5" w:rsidP="00FA1FB5">
      <w:pPr>
        <w:pStyle w:val="Odsekzoznamu"/>
        <w:numPr>
          <w:ilvl w:val="0"/>
          <w:numId w:val="1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 w:cstheme="majorHAnsi"/>
          <w:sz w:val="18"/>
          <w:szCs w:val="18"/>
        </w:rPr>
        <w:t>Podpisový poriadok  Slovenskej technickej univerzity v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FA1FB5">
        <w:rPr>
          <w:rFonts w:asciiTheme="majorHAnsi" w:hAnsiTheme="majorHAnsi" w:cstheme="majorHAnsi"/>
          <w:sz w:val="18"/>
          <w:szCs w:val="18"/>
        </w:rPr>
        <w:t>Bratislave</w:t>
      </w:r>
      <w:r>
        <w:rPr>
          <w:rFonts w:asciiTheme="majorHAnsi" w:hAnsiTheme="majorHAnsi" w:cstheme="majorHAnsi"/>
          <w:sz w:val="18"/>
          <w:szCs w:val="18"/>
        </w:rPr>
        <w:t xml:space="preserve"> (D. Faktor)</w:t>
      </w:r>
    </w:p>
    <w:p w:rsidR="00FA1FB5" w:rsidRPr="00FA1FB5" w:rsidRDefault="00FA1FB5" w:rsidP="00FA1FB5">
      <w:pPr>
        <w:pStyle w:val="Odsekzoznamu"/>
        <w:numPr>
          <w:ilvl w:val="0"/>
          <w:numId w:val="13"/>
        </w:numPr>
        <w:tabs>
          <w:tab w:val="left" w:pos="0"/>
          <w:tab w:val="left" w:pos="426"/>
        </w:tabs>
        <w:ind w:hanging="720"/>
        <w:jc w:val="both"/>
        <w:rPr>
          <w:rFonts w:asciiTheme="majorHAnsi" w:hAnsiTheme="majorHAnsi"/>
          <w:sz w:val="18"/>
          <w:szCs w:val="18"/>
        </w:rPr>
      </w:pPr>
      <w:r w:rsidRPr="00FA1FB5">
        <w:rPr>
          <w:rFonts w:asciiTheme="majorHAnsi" w:hAnsiTheme="majorHAnsi" w:cstheme="majorHAnsi"/>
          <w:sz w:val="18"/>
          <w:szCs w:val="18"/>
        </w:rPr>
        <w:t xml:space="preserve">Návrh nového Študijného poriadku Slovenskej technickej univerzity </w:t>
      </w:r>
    </w:p>
    <w:p w:rsidR="00FA1FB5" w:rsidRPr="00FA1FB5" w:rsidRDefault="00FA1FB5" w:rsidP="00FA1FB5">
      <w:pPr>
        <w:tabs>
          <w:tab w:val="left" w:pos="0"/>
          <w:tab w:val="left" w:pos="426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FA1FB5">
        <w:rPr>
          <w:rFonts w:asciiTheme="majorHAnsi" w:hAnsiTheme="majorHAnsi" w:cstheme="majorHAnsi"/>
          <w:sz w:val="18"/>
          <w:szCs w:val="18"/>
        </w:rPr>
        <w:tab/>
        <w:t>v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FA1FB5">
        <w:rPr>
          <w:rFonts w:asciiTheme="majorHAnsi" w:hAnsiTheme="majorHAnsi" w:cstheme="majorHAnsi"/>
          <w:sz w:val="18"/>
          <w:szCs w:val="18"/>
        </w:rPr>
        <w:t>Bratislave</w:t>
      </w:r>
      <w:r>
        <w:rPr>
          <w:rFonts w:asciiTheme="majorHAnsi" w:hAnsiTheme="majorHAnsi" w:cstheme="majorHAnsi"/>
          <w:sz w:val="18"/>
          <w:szCs w:val="18"/>
        </w:rPr>
        <w:t xml:space="preserve"> (F. Horňák)</w:t>
      </w:r>
    </w:p>
    <w:p w:rsidR="00130545" w:rsidRPr="00130545" w:rsidRDefault="00130545" w:rsidP="00130545">
      <w:pPr>
        <w:tabs>
          <w:tab w:val="left" w:pos="0"/>
          <w:tab w:val="left" w:pos="426"/>
        </w:tabs>
        <w:ind w:left="360"/>
        <w:jc w:val="both"/>
        <w:rPr>
          <w:rFonts w:asciiTheme="majorHAnsi" w:hAnsiTheme="majorHAnsi"/>
          <w:sz w:val="18"/>
          <w:szCs w:val="18"/>
        </w:rPr>
      </w:pPr>
    </w:p>
    <w:p w:rsidR="000C65EB" w:rsidRDefault="000C65EB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9943DE" w:rsidRPr="009943DE" w:rsidRDefault="009943DE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Pr="009943DE">
        <w:rPr>
          <w:rFonts w:asciiTheme="majorHAnsi" w:hAnsiTheme="majorHAnsi"/>
          <w:b/>
          <w:sz w:val="18"/>
          <w:szCs w:val="18"/>
          <w:u w:val="single"/>
        </w:rPr>
        <w:t>Školenie vedúcich zamestnancov z predpisov bezpečnosti a ochrany zdravia pri práci a ochrany pred požiarmi</w:t>
      </w:r>
    </w:p>
    <w:p w:rsidR="009943DE" w:rsidRDefault="009943DE" w:rsidP="00842887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0C65EB" w:rsidRPr="000C65EB" w:rsidRDefault="000C65EB" w:rsidP="000C65E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 bodu bol prizvaný </w:t>
      </w:r>
      <w:r w:rsidRPr="000C65EB">
        <w:rPr>
          <w:rFonts w:asciiTheme="majorHAnsi" w:hAnsiTheme="majorHAnsi"/>
          <w:sz w:val="18"/>
          <w:szCs w:val="18"/>
        </w:rPr>
        <w:t xml:space="preserve">Ing. </w:t>
      </w:r>
      <w:proofErr w:type="spellStart"/>
      <w:r w:rsidRPr="000C65EB">
        <w:rPr>
          <w:rFonts w:asciiTheme="majorHAnsi" w:hAnsiTheme="majorHAnsi"/>
          <w:sz w:val="18"/>
          <w:szCs w:val="18"/>
        </w:rPr>
        <w:t>Chabroň</w:t>
      </w:r>
      <w:proofErr w:type="spellEnd"/>
      <w:r>
        <w:rPr>
          <w:rFonts w:asciiTheme="majorHAnsi" w:hAnsiTheme="majorHAnsi"/>
          <w:sz w:val="18"/>
          <w:szCs w:val="18"/>
        </w:rPr>
        <w:t xml:space="preserve">, ktorý </w:t>
      </w:r>
      <w:r w:rsidRPr="000C65EB">
        <w:rPr>
          <w:rFonts w:asciiTheme="majorHAnsi" w:hAnsiTheme="majorHAnsi"/>
          <w:sz w:val="18"/>
          <w:szCs w:val="18"/>
        </w:rPr>
        <w:t>vykona</w:t>
      </w:r>
      <w:r>
        <w:rPr>
          <w:rFonts w:asciiTheme="majorHAnsi" w:hAnsiTheme="majorHAnsi"/>
          <w:sz w:val="18"/>
          <w:szCs w:val="18"/>
        </w:rPr>
        <w:t>l</w:t>
      </w:r>
      <w:r w:rsidRPr="000C65EB">
        <w:rPr>
          <w:rFonts w:asciiTheme="majorHAnsi" w:hAnsiTheme="majorHAnsi"/>
          <w:sz w:val="18"/>
          <w:szCs w:val="18"/>
        </w:rPr>
        <w:t xml:space="preserve"> periodické školenie BOZP a OPP pre rektora, prorektorov, kvestora a dekanov fakúlt </w:t>
      </w:r>
      <w:r>
        <w:rPr>
          <w:rFonts w:asciiTheme="majorHAnsi" w:hAnsiTheme="majorHAnsi"/>
          <w:sz w:val="18"/>
          <w:szCs w:val="18"/>
        </w:rPr>
        <w:t xml:space="preserve">STU </w:t>
      </w:r>
      <w:r w:rsidRPr="000C65EB">
        <w:rPr>
          <w:rFonts w:asciiTheme="majorHAnsi" w:hAnsiTheme="majorHAnsi"/>
          <w:sz w:val="18"/>
          <w:szCs w:val="18"/>
        </w:rPr>
        <w:t>podľa Organizačnej smernice a Požiarneho štatútu STU.</w:t>
      </w:r>
    </w:p>
    <w:p w:rsidR="009943DE" w:rsidRDefault="009943DE" w:rsidP="00842887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42887" w:rsidRPr="007D42C2" w:rsidRDefault="00842887" w:rsidP="00842887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K</w:t>
      </w:r>
      <w:r w:rsidRPr="007D42C2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BODU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842194">
        <w:rPr>
          <w:rFonts w:ascii="Cambria" w:hAnsi="Cambria" w:cs="Arial"/>
          <w:b/>
          <w:sz w:val="18"/>
          <w:szCs w:val="18"/>
          <w:u w:val="single"/>
          <w:lang w:val="sk-SK"/>
        </w:rPr>
        <w:t>2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842887" w:rsidRDefault="00842887" w:rsidP="00842887">
      <w:pPr>
        <w:ind w:right="284"/>
        <w:rPr>
          <w:rFonts w:ascii="Cambria" w:hAnsi="Cambria" w:cs="Arial"/>
          <w:sz w:val="18"/>
          <w:szCs w:val="18"/>
        </w:rPr>
      </w:pPr>
    </w:p>
    <w:p w:rsidR="00842887" w:rsidRPr="007D42C2" w:rsidRDefault="006301FC" w:rsidP="0084288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Splnené</w:t>
      </w:r>
      <w:r w:rsidR="00842887" w:rsidRPr="007D42C2">
        <w:rPr>
          <w:rFonts w:ascii="Cambria" w:hAnsi="Cambria" w:cs="Arial"/>
          <w:sz w:val="18"/>
          <w:szCs w:val="18"/>
        </w:rPr>
        <w:t xml:space="preserve"> úlohy</w:t>
      </w:r>
      <w:r w:rsidR="00842887">
        <w:rPr>
          <w:rFonts w:ascii="Cambria" w:hAnsi="Cambria" w:cs="Arial"/>
          <w:sz w:val="18"/>
          <w:szCs w:val="18"/>
        </w:rPr>
        <w:t>:</w:t>
      </w:r>
    </w:p>
    <w:p w:rsidR="006D2F78" w:rsidRDefault="006D2F78" w:rsidP="007C47EF">
      <w:pPr>
        <w:pStyle w:val="Odsekzoznamu"/>
        <w:tabs>
          <w:tab w:val="left" w:pos="426"/>
        </w:tabs>
        <w:spacing w:line="276" w:lineRule="auto"/>
        <w:ind w:left="1410" w:hanging="1410"/>
        <w:contextualSpacing w:val="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Y="9121"/>
        <w:tblW w:w="7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828"/>
        <w:gridCol w:w="1296"/>
        <w:gridCol w:w="1113"/>
      </w:tblGrid>
      <w:tr w:rsidR="00842194" w:rsidRPr="00F650A3" w:rsidTr="000C65EB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2194" w:rsidRPr="00842194" w:rsidRDefault="00842194" w:rsidP="000C65EB">
            <w:pPr>
              <w:shd w:val="clear" w:color="auto" w:fill="FFFFFF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842194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4.1/20</w:t>
            </w:r>
            <w:r w:rsidRPr="00842194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94" w:rsidRDefault="00842194" w:rsidP="000C65EB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 w:rsidRPr="00842194">
              <w:rPr>
                <w:rFonts w:ascii="Cambria" w:hAnsi="Cambria" w:cs="Arial"/>
                <w:sz w:val="14"/>
                <w:szCs w:val="14"/>
              </w:rPr>
              <w:t>Kolégium rektora </w:t>
            </w:r>
            <w:r w:rsidRPr="00842194">
              <w:rPr>
                <w:rFonts w:ascii="Cambria" w:hAnsi="Cambria" w:cs="Calibri"/>
                <w:sz w:val="14"/>
                <w:szCs w:val="14"/>
              </w:rPr>
              <w:t xml:space="preserve"> STU ukladá </w:t>
            </w:r>
            <w:r w:rsidRPr="00842194">
              <w:rPr>
                <w:rFonts w:ascii="Cambria" w:hAnsi="Cambria" w:cs="Calibri"/>
                <w:sz w:val="14"/>
                <w:szCs w:val="14"/>
                <w:lang w:val="sk-SK"/>
              </w:rPr>
              <w:t xml:space="preserve">v rámci správy o účtovnej </w:t>
            </w:r>
          </w:p>
          <w:p w:rsidR="00842194" w:rsidRDefault="00842194" w:rsidP="000C65EB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 w:rsidRPr="00842194">
              <w:rPr>
                <w:rFonts w:ascii="Cambria" w:hAnsi="Cambria" w:cs="Calibri"/>
                <w:sz w:val="14"/>
                <w:szCs w:val="14"/>
                <w:lang w:val="sk-SK"/>
              </w:rPr>
              <w:t xml:space="preserve">závierke STU k 31.12.2012 zosumarizovať podklady z fakúlt, </w:t>
            </w:r>
          </w:p>
          <w:p w:rsidR="00842194" w:rsidRDefault="00842194" w:rsidP="000C65EB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 w:rsidRPr="00842194">
              <w:rPr>
                <w:rFonts w:ascii="Cambria" w:hAnsi="Cambria" w:cs="Calibri"/>
                <w:sz w:val="14"/>
                <w:szCs w:val="14"/>
                <w:lang w:val="sk-SK"/>
              </w:rPr>
              <w:t xml:space="preserve">doplniť správu o chýbajúce údaje a aktualizovanú tabuľku </w:t>
            </w:r>
          </w:p>
          <w:p w:rsidR="00842194" w:rsidRPr="00842194" w:rsidRDefault="00842194" w:rsidP="000C65EB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842194">
              <w:rPr>
                <w:rFonts w:ascii="Cambria" w:hAnsi="Cambria" w:cs="Calibri"/>
                <w:sz w:val="14"/>
                <w:szCs w:val="14"/>
                <w:lang w:val="sk-SK"/>
              </w:rPr>
              <w:t>distribuovať dekanom STU.</w:t>
            </w:r>
            <w:r w:rsidRPr="00842194">
              <w:rPr>
                <w:rFonts w:ascii="Cambria" w:hAnsi="Cambria" w:cs="Calibri"/>
                <w:sz w:val="14"/>
                <w:szCs w:val="14"/>
              </w:rPr>
              <w:t xml:space="preserve"> </w:t>
            </w:r>
          </w:p>
          <w:p w:rsidR="00842194" w:rsidRPr="00842194" w:rsidRDefault="00842194" w:rsidP="000C65EB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94" w:rsidRPr="00842194" w:rsidRDefault="00842194" w:rsidP="000C65EB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842194">
              <w:rPr>
                <w:rFonts w:ascii="Cambria" w:hAnsi="Cambria" w:cs="Calibri"/>
                <w:sz w:val="14"/>
                <w:szCs w:val="14"/>
              </w:rPr>
              <w:t>22.4.2013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94" w:rsidRPr="00842194" w:rsidRDefault="00842194" w:rsidP="000C65EB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842194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</w:tbl>
    <w:p w:rsidR="00ED2811" w:rsidRDefault="00ED2811" w:rsidP="00842194">
      <w:pPr>
        <w:ind w:right="284"/>
        <w:rPr>
          <w:rFonts w:ascii="Cambria" w:hAnsi="Cambria" w:cs="Arial"/>
          <w:sz w:val="18"/>
          <w:szCs w:val="18"/>
        </w:rPr>
      </w:pPr>
    </w:p>
    <w:p w:rsidR="00ED2811" w:rsidRDefault="00ED2811" w:rsidP="00842194">
      <w:pPr>
        <w:ind w:right="284"/>
        <w:rPr>
          <w:rFonts w:ascii="Cambria" w:hAnsi="Cambria" w:cs="Arial"/>
          <w:sz w:val="18"/>
          <w:szCs w:val="18"/>
        </w:rPr>
      </w:pPr>
    </w:p>
    <w:p w:rsidR="00ED2811" w:rsidRDefault="00ED2811" w:rsidP="00842194">
      <w:pPr>
        <w:ind w:right="284"/>
        <w:rPr>
          <w:rFonts w:ascii="Cambria" w:hAnsi="Cambria" w:cs="Arial"/>
          <w:sz w:val="18"/>
          <w:szCs w:val="18"/>
        </w:rPr>
      </w:pPr>
    </w:p>
    <w:p w:rsidR="00ED2811" w:rsidRDefault="00ED2811" w:rsidP="00842194">
      <w:pPr>
        <w:ind w:right="284"/>
        <w:rPr>
          <w:rFonts w:ascii="Cambria" w:hAnsi="Cambria" w:cs="Arial"/>
          <w:sz w:val="18"/>
          <w:szCs w:val="18"/>
        </w:rPr>
      </w:pPr>
    </w:p>
    <w:p w:rsidR="00842194" w:rsidRDefault="00842194" w:rsidP="000C65EB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lastRenderedPageBreak/>
        <w:t>Odložené</w:t>
      </w:r>
      <w:r w:rsidRPr="007D42C2">
        <w:rPr>
          <w:rFonts w:ascii="Cambria" w:hAnsi="Cambria" w:cs="Arial"/>
          <w:sz w:val="18"/>
          <w:szCs w:val="18"/>
        </w:rPr>
        <w:t xml:space="preserve">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margin" w:tblpXSpec="right" w:tblpY="1117"/>
        <w:tblW w:w="7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828"/>
        <w:gridCol w:w="1296"/>
        <w:gridCol w:w="1113"/>
      </w:tblGrid>
      <w:tr w:rsidR="00ED2811" w:rsidRPr="00ED2811" w:rsidTr="00ED2811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811" w:rsidRPr="00ED2811" w:rsidRDefault="00ED2811" w:rsidP="00ED2811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ED2811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4.2/20</w:t>
            </w:r>
            <w:r w:rsidRPr="00ED2811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11" w:rsidRPr="00ED2811" w:rsidRDefault="00ED2811" w:rsidP="00ED2811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 w:rsidRPr="00ED2811">
              <w:rPr>
                <w:rFonts w:ascii="Cambria" w:hAnsi="Cambria" w:cs="Arial"/>
                <w:sz w:val="14"/>
                <w:szCs w:val="14"/>
              </w:rPr>
              <w:t>Kolégium rektora </w:t>
            </w:r>
            <w:r w:rsidRPr="00ED2811">
              <w:rPr>
                <w:rFonts w:ascii="Cambria" w:hAnsi="Cambria" w:cs="Calibri"/>
                <w:sz w:val="14"/>
                <w:szCs w:val="14"/>
              </w:rPr>
              <w:t xml:space="preserve"> STU ukladá </w:t>
            </w:r>
            <w:r w:rsidRPr="00ED2811">
              <w:rPr>
                <w:rFonts w:ascii="Cambria" w:hAnsi="Cambria" w:cs="Calibri"/>
                <w:sz w:val="14"/>
                <w:szCs w:val="14"/>
                <w:lang w:val="sk-SK"/>
              </w:rPr>
              <w:t xml:space="preserve">v rámci prezentovaného </w:t>
            </w:r>
          </w:p>
          <w:p w:rsidR="00ED2811" w:rsidRPr="00ED2811" w:rsidRDefault="00ED2811" w:rsidP="00ED2811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Theme="majorHAnsi" w:hAnsiTheme="majorHAnsi"/>
                <w:sz w:val="14"/>
                <w:szCs w:val="14"/>
                <w:lang w:val="sk-SK"/>
              </w:rPr>
            </w:pPr>
            <w:r w:rsidRPr="00ED2811">
              <w:rPr>
                <w:rFonts w:ascii="Cambria" w:hAnsi="Cambria" w:cs="Calibri"/>
                <w:sz w:val="14"/>
                <w:szCs w:val="14"/>
                <w:lang w:val="sk-SK"/>
              </w:rPr>
              <w:t xml:space="preserve">materiálu </w:t>
            </w:r>
            <w:r w:rsidRPr="00ED2811">
              <w:rPr>
                <w:rFonts w:asciiTheme="majorHAnsi" w:hAnsiTheme="majorHAnsi"/>
                <w:sz w:val="14"/>
                <w:szCs w:val="14"/>
              </w:rPr>
              <w:t>Informáci</w:t>
            </w:r>
            <w:r w:rsidRPr="00ED2811">
              <w:rPr>
                <w:rFonts w:asciiTheme="majorHAnsi" w:hAnsiTheme="majorHAnsi"/>
                <w:sz w:val="14"/>
                <w:szCs w:val="14"/>
                <w:lang w:val="sk-SK"/>
              </w:rPr>
              <w:t>a</w:t>
            </w:r>
            <w:r w:rsidRPr="00ED2811">
              <w:rPr>
                <w:rFonts w:asciiTheme="majorHAnsi" w:hAnsiTheme="majorHAnsi"/>
                <w:sz w:val="14"/>
                <w:szCs w:val="14"/>
              </w:rPr>
              <w:t xml:space="preserve"> o školnom a poplatkoch spojených so </w:t>
            </w:r>
          </w:p>
          <w:p w:rsidR="00ED2811" w:rsidRPr="00ED2811" w:rsidRDefault="00ED2811" w:rsidP="00ED2811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Arial"/>
                <w:sz w:val="14"/>
                <w:szCs w:val="14"/>
                <w:lang w:val="sk-SK"/>
              </w:rPr>
            </w:pPr>
            <w:r w:rsidRPr="00ED2811">
              <w:rPr>
                <w:rFonts w:asciiTheme="majorHAnsi" w:hAnsiTheme="majorHAnsi"/>
                <w:sz w:val="14"/>
                <w:szCs w:val="14"/>
              </w:rPr>
              <w:t>štúdiom na akad. rok 2014/2015</w:t>
            </w:r>
            <w:r w:rsidRPr="00ED2811">
              <w:rPr>
                <w:rFonts w:asciiTheme="majorHAnsi" w:hAnsiTheme="majorHAnsi"/>
                <w:sz w:val="14"/>
                <w:szCs w:val="14"/>
                <w:lang w:val="sk-SK"/>
              </w:rPr>
              <w:t xml:space="preserve"> </w:t>
            </w:r>
            <w:r w:rsidRPr="00ED2811">
              <w:rPr>
                <w:rFonts w:ascii="Cambria" w:hAnsi="Cambria" w:cs="Arial"/>
                <w:sz w:val="14"/>
                <w:szCs w:val="14"/>
              </w:rPr>
              <w:t>aktuali</w:t>
            </w:r>
            <w:r w:rsidRPr="00ED2811">
              <w:rPr>
                <w:rFonts w:ascii="Cambria" w:hAnsi="Cambria" w:cs="Arial"/>
                <w:sz w:val="14"/>
                <w:szCs w:val="14"/>
                <w:lang w:val="sk-SK"/>
              </w:rPr>
              <w:t>zovať</w:t>
            </w:r>
            <w:r w:rsidRPr="00ED2811">
              <w:rPr>
                <w:rFonts w:ascii="Cambria" w:hAnsi="Cambria" w:cs="Arial"/>
                <w:sz w:val="14"/>
                <w:szCs w:val="14"/>
              </w:rPr>
              <w:t xml:space="preserve"> príslušn</w:t>
            </w:r>
            <w:r w:rsidRPr="00ED2811">
              <w:rPr>
                <w:rFonts w:ascii="Cambria" w:hAnsi="Cambria" w:cs="Arial"/>
                <w:sz w:val="14"/>
                <w:szCs w:val="14"/>
                <w:lang w:val="sk-SK"/>
              </w:rPr>
              <w:t>ý</w:t>
            </w:r>
            <w:r w:rsidRPr="00ED2811">
              <w:rPr>
                <w:rFonts w:ascii="Cambria" w:hAnsi="Cambria" w:cs="Arial"/>
                <w:sz w:val="14"/>
                <w:szCs w:val="14"/>
              </w:rPr>
              <w:t xml:space="preserve"> </w:t>
            </w:r>
          </w:p>
          <w:p w:rsidR="00ED2811" w:rsidRPr="00ED2811" w:rsidRDefault="00ED2811" w:rsidP="000D5B59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Arial"/>
                <w:sz w:val="14"/>
                <w:szCs w:val="14"/>
              </w:rPr>
            </w:pPr>
            <w:r w:rsidRPr="00ED2811">
              <w:rPr>
                <w:rFonts w:ascii="Cambria" w:hAnsi="Cambria" w:cs="Arial"/>
                <w:sz w:val="14"/>
                <w:szCs w:val="14"/>
              </w:rPr>
              <w:t>vnútorn</w:t>
            </w:r>
            <w:r w:rsidRPr="00ED2811">
              <w:rPr>
                <w:rFonts w:ascii="Cambria" w:hAnsi="Cambria" w:cs="Arial"/>
                <w:sz w:val="14"/>
                <w:szCs w:val="14"/>
                <w:lang w:val="sk-SK"/>
              </w:rPr>
              <w:t>ý</w:t>
            </w:r>
            <w:r w:rsidRPr="00ED2811">
              <w:rPr>
                <w:rFonts w:ascii="Cambria" w:hAnsi="Cambria" w:cs="Arial"/>
                <w:sz w:val="14"/>
                <w:szCs w:val="14"/>
              </w:rPr>
              <w:t xml:space="preserve"> predpis STU</w:t>
            </w:r>
            <w:r w:rsidRPr="00ED2811">
              <w:rPr>
                <w:rFonts w:ascii="Cambria" w:hAnsi="Cambria" w:cs="Arial"/>
                <w:sz w:val="14"/>
                <w:szCs w:val="14"/>
                <w:lang w:val="sk-SK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11" w:rsidRPr="00ED2811" w:rsidRDefault="00ED2811" w:rsidP="00ED2811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D2811">
              <w:rPr>
                <w:rFonts w:ascii="Cambria" w:hAnsi="Cambria" w:cs="Calibri"/>
                <w:sz w:val="14"/>
                <w:szCs w:val="14"/>
              </w:rPr>
              <w:t>12.6.2013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11" w:rsidRPr="00ED2811" w:rsidRDefault="00ED2811" w:rsidP="00ED2811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D2811">
              <w:rPr>
                <w:rFonts w:ascii="Cambria" w:hAnsi="Cambria" w:cs="Calibri"/>
                <w:sz w:val="14"/>
                <w:szCs w:val="14"/>
              </w:rPr>
              <w:t>F. Horňák</w:t>
            </w:r>
          </w:p>
        </w:tc>
      </w:tr>
      <w:tr w:rsidR="00ED2811" w:rsidRPr="00ED2811" w:rsidTr="00ED2811">
        <w:trPr>
          <w:trHeight w:val="3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2811" w:rsidRPr="00ED2811" w:rsidRDefault="00ED2811" w:rsidP="000C65EB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ED2811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4.3/20</w:t>
            </w:r>
            <w:r w:rsidRPr="00ED2811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13-KR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11" w:rsidRDefault="00ED2811" w:rsidP="00483368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Calibri"/>
                <w:sz w:val="14"/>
                <w:szCs w:val="14"/>
                <w:lang w:val="sk-SK"/>
              </w:rPr>
            </w:pPr>
            <w:r w:rsidRPr="00ED2811">
              <w:rPr>
                <w:rFonts w:ascii="Cambria" w:hAnsi="Cambria" w:cs="Arial"/>
                <w:sz w:val="14"/>
                <w:szCs w:val="14"/>
              </w:rPr>
              <w:t>Kolégium rektora </w:t>
            </w:r>
            <w:r w:rsidRPr="00ED2811">
              <w:rPr>
                <w:rFonts w:ascii="Cambria" w:hAnsi="Cambria" w:cs="Calibri"/>
                <w:sz w:val="14"/>
                <w:szCs w:val="14"/>
              </w:rPr>
              <w:t xml:space="preserve"> STU ukladá </w:t>
            </w:r>
            <w:r w:rsidRPr="00ED2811">
              <w:rPr>
                <w:rFonts w:ascii="Cambria" w:hAnsi="Cambria" w:cs="Calibri"/>
                <w:sz w:val="14"/>
                <w:szCs w:val="14"/>
                <w:lang w:val="sk-SK"/>
              </w:rPr>
              <w:t xml:space="preserve">v rámci prezentovaného </w:t>
            </w:r>
          </w:p>
          <w:p w:rsidR="00ED2811" w:rsidRDefault="00ED2811" w:rsidP="00483368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Theme="majorHAnsi" w:hAnsiTheme="majorHAnsi"/>
                <w:sz w:val="14"/>
                <w:szCs w:val="14"/>
                <w:lang w:val="sk-SK"/>
              </w:rPr>
            </w:pPr>
            <w:r w:rsidRPr="00ED2811">
              <w:rPr>
                <w:rFonts w:ascii="Cambria" w:hAnsi="Cambria" w:cs="Calibri"/>
                <w:sz w:val="14"/>
                <w:szCs w:val="14"/>
                <w:lang w:val="sk-SK"/>
              </w:rPr>
              <w:t xml:space="preserve">materiálu </w:t>
            </w:r>
            <w:r w:rsidRPr="00ED2811">
              <w:rPr>
                <w:rFonts w:asciiTheme="majorHAnsi" w:hAnsiTheme="majorHAnsi"/>
                <w:sz w:val="14"/>
                <w:szCs w:val="14"/>
              </w:rPr>
              <w:t>Informáci</w:t>
            </w:r>
            <w:r w:rsidRPr="00ED2811">
              <w:rPr>
                <w:rFonts w:asciiTheme="majorHAnsi" w:hAnsiTheme="majorHAnsi"/>
                <w:sz w:val="14"/>
                <w:szCs w:val="14"/>
                <w:lang w:val="sk-SK"/>
              </w:rPr>
              <w:t>a</w:t>
            </w:r>
            <w:r w:rsidRPr="00ED2811">
              <w:rPr>
                <w:rFonts w:asciiTheme="majorHAnsi" w:hAnsiTheme="majorHAnsi"/>
                <w:sz w:val="14"/>
                <w:szCs w:val="14"/>
              </w:rPr>
              <w:t xml:space="preserve"> o školnom a poplatkoch spojených so </w:t>
            </w:r>
          </w:p>
          <w:p w:rsidR="00ED2811" w:rsidRDefault="00ED2811" w:rsidP="00483368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Theme="majorHAnsi" w:hAnsiTheme="majorHAnsi"/>
                <w:sz w:val="14"/>
                <w:szCs w:val="14"/>
                <w:lang w:val="sk-SK"/>
              </w:rPr>
            </w:pPr>
            <w:r w:rsidRPr="00ED2811">
              <w:rPr>
                <w:rFonts w:asciiTheme="majorHAnsi" w:hAnsiTheme="majorHAnsi"/>
                <w:sz w:val="14"/>
                <w:szCs w:val="14"/>
              </w:rPr>
              <w:t>štúdiom na akad. rok 2014/2015</w:t>
            </w:r>
            <w:r w:rsidRPr="00ED2811">
              <w:rPr>
                <w:rFonts w:asciiTheme="majorHAnsi" w:hAnsiTheme="majorHAnsi"/>
                <w:sz w:val="14"/>
                <w:szCs w:val="14"/>
                <w:lang w:val="sk-SK"/>
              </w:rPr>
              <w:t xml:space="preserve"> zaslať prorektorovi </w:t>
            </w:r>
          </w:p>
          <w:p w:rsidR="00ED2811" w:rsidRDefault="00ED2811" w:rsidP="00ED2811">
            <w:pPr>
              <w:pStyle w:val="Obyajntext"/>
              <w:tabs>
                <w:tab w:val="left" w:pos="426"/>
              </w:tabs>
              <w:ind w:left="2868" w:hanging="2868"/>
              <w:jc w:val="both"/>
              <w:rPr>
                <w:rFonts w:ascii="Cambria" w:hAnsi="Cambria" w:cs="Arial"/>
                <w:sz w:val="14"/>
                <w:szCs w:val="14"/>
                <w:lang w:val="sk-SK"/>
              </w:rPr>
            </w:pPr>
            <w:r w:rsidRPr="00ED2811">
              <w:rPr>
                <w:rFonts w:asciiTheme="majorHAnsi" w:hAnsiTheme="majorHAnsi"/>
                <w:sz w:val="14"/>
                <w:szCs w:val="14"/>
                <w:lang w:val="sk-SK"/>
              </w:rPr>
              <w:t xml:space="preserve">Horňákovi </w:t>
            </w:r>
            <w:r w:rsidRPr="00ED2811">
              <w:rPr>
                <w:rFonts w:ascii="Cambria" w:hAnsi="Cambria" w:cs="Arial"/>
                <w:sz w:val="14"/>
                <w:szCs w:val="14"/>
              </w:rPr>
              <w:t xml:space="preserve">písomný návrh na doplnenie ponuky študijných </w:t>
            </w:r>
          </w:p>
          <w:p w:rsidR="00ED2811" w:rsidRPr="00ED2811" w:rsidRDefault="00ED2811" w:rsidP="00ED2811">
            <w:pPr>
              <w:pStyle w:val="Obyajntext"/>
              <w:tabs>
                <w:tab w:val="left" w:pos="426"/>
              </w:tabs>
              <w:ind w:left="2868" w:hanging="2868"/>
              <w:jc w:val="both"/>
              <w:rPr>
                <w:rFonts w:ascii="Cambria" w:hAnsi="Cambria" w:cs="Arial"/>
                <w:sz w:val="14"/>
                <w:szCs w:val="14"/>
                <w:lang w:val="sk-SK"/>
              </w:rPr>
            </w:pPr>
            <w:r w:rsidRPr="00ED2811">
              <w:rPr>
                <w:rFonts w:ascii="Cambria" w:hAnsi="Cambria" w:cs="Arial"/>
                <w:sz w:val="14"/>
                <w:szCs w:val="14"/>
              </w:rPr>
              <w:t xml:space="preserve">programov, resp. vyčleniť študijné programy, </w:t>
            </w:r>
          </w:p>
          <w:p w:rsidR="00ED2811" w:rsidRPr="00ED2811" w:rsidRDefault="00ED2811" w:rsidP="000D5B59">
            <w:pPr>
              <w:pStyle w:val="Obyajntext"/>
              <w:tabs>
                <w:tab w:val="left" w:pos="426"/>
              </w:tabs>
              <w:ind w:left="1410" w:hanging="1410"/>
              <w:jc w:val="both"/>
              <w:rPr>
                <w:rFonts w:ascii="Cambria" w:hAnsi="Cambria" w:cs="Arial"/>
                <w:sz w:val="14"/>
                <w:szCs w:val="14"/>
                <w:lang w:val="sk-SK"/>
              </w:rPr>
            </w:pPr>
            <w:r w:rsidRPr="00ED2811">
              <w:rPr>
                <w:rFonts w:ascii="Cambria" w:hAnsi="Cambria" w:cs="Arial"/>
                <w:sz w:val="14"/>
                <w:szCs w:val="14"/>
              </w:rPr>
              <w:t>ktoré reálne ponúkame v anglickom jazyku</w:t>
            </w:r>
            <w:r w:rsidRPr="00ED2811">
              <w:rPr>
                <w:rFonts w:ascii="Cambria" w:hAnsi="Cambria" w:cs="Calibri"/>
                <w:sz w:val="14"/>
                <w:szCs w:val="14"/>
                <w:lang w:val="sk-SK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11" w:rsidRPr="00ED2811" w:rsidRDefault="00ED2811" w:rsidP="000C65EB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D2811">
              <w:rPr>
                <w:rFonts w:ascii="Cambria" w:hAnsi="Cambria" w:cs="Calibri"/>
                <w:sz w:val="14"/>
                <w:szCs w:val="14"/>
              </w:rPr>
              <w:t>1</w:t>
            </w:r>
            <w:r w:rsidR="000C65EB">
              <w:rPr>
                <w:rFonts w:ascii="Cambria" w:hAnsi="Cambria" w:cs="Calibri"/>
                <w:sz w:val="14"/>
                <w:szCs w:val="14"/>
              </w:rPr>
              <w:t>2</w:t>
            </w:r>
            <w:r w:rsidRPr="00ED2811">
              <w:rPr>
                <w:rFonts w:ascii="Cambria" w:hAnsi="Cambria" w:cs="Calibri"/>
                <w:sz w:val="14"/>
                <w:szCs w:val="14"/>
              </w:rPr>
              <w:t>.</w:t>
            </w:r>
            <w:r w:rsidR="000C65EB">
              <w:rPr>
                <w:rFonts w:ascii="Cambria" w:hAnsi="Cambria" w:cs="Calibri"/>
                <w:sz w:val="14"/>
                <w:szCs w:val="14"/>
              </w:rPr>
              <w:t>6</w:t>
            </w:r>
            <w:r w:rsidRPr="00ED2811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11" w:rsidRPr="00ED2811" w:rsidRDefault="00ED2811" w:rsidP="00483368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D2811">
              <w:rPr>
                <w:rFonts w:ascii="Cambria" w:hAnsi="Cambria" w:cs="Calibri"/>
                <w:sz w:val="14"/>
                <w:szCs w:val="14"/>
              </w:rPr>
              <w:t>dekani STU</w:t>
            </w:r>
          </w:p>
        </w:tc>
      </w:tr>
    </w:tbl>
    <w:p w:rsidR="000C65EB" w:rsidRDefault="000C65EB" w:rsidP="000C65EB">
      <w:pPr>
        <w:tabs>
          <w:tab w:val="left" w:pos="0"/>
          <w:tab w:val="left" w:pos="426"/>
        </w:tabs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C65EB" w:rsidRPr="000C65EB" w:rsidRDefault="00990582" w:rsidP="000C65EB">
      <w:pPr>
        <w:tabs>
          <w:tab w:val="left" w:pos="0"/>
          <w:tab w:val="left" w:pos="426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0C65EB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0C65EB">
        <w:rPr>
          <w:rFonts w:ascii="Cambria" w:hAnsi="Cambria" w:cs="Arial"/>
          <w:b/>
          <w:sz w:val="18"/>
          <w:szCs w:val="18"/>
          <w:u w:val="single"/>
        </w:rPr>
        <w:t>BODU</w:t>
      </w:r>
      <w:r w:rsidRPr="000C65EB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0C65EB">
        <w:rPr>
          <w:rFonts w:ascii="Cambria" w:hAnsi="Cambria" w:cs="Arial"/>
          <w:b/>
          <w:sz w:val="18"/>
          <w:szCs w:val="18"/>
          <w:u w:val="single"/>
        </w:rPr>
        <w:t>3</w:t>
      </w:r>
      <w:r w:rsidR="009B2EA9" w:rsidRPr="000C65EB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0C65EB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0C65EB">
        <w:rPr>
          <w:rFonts w:ascii="Cambria" w:hAnsi="Cambria" w:cs="Arial"/>
          <w:b/>
          <w:sz w:val="18"/>
          <w:szCs w:val="18"/>
        </w:rPr>
        <w:tab/>
      </w:r>
      <w:r w:rsidR="000C65EB" w:rsidRPr="000C65EB">
        <w:rPr>
          <w:rFonts w:ascii="Cambria" w:hAnsi="Cambria" w:cs="Arial"/>
          <w:b/>
          <w:sz w:val="18"/>
          <w:szCs w:val="18"/>
          <w:u w:val="single"/>
        </w:rPr>
        <w:t xml:space="preserve">Dodatok č. 9 k </w:t>
      </w:r>
      <w:r w:rsidR="000C65EB" w:rsidRPr="000C65EB">
        <w:rPr>
          <w:rFonts w:asciiTheme="majorHAnsi" w:hAnsiTheme="majorHAnsi" w:cstheme="majorHAnsi"/>
          <w:b/>
          <w:sz w:val="18"/>
          <w:szCs w:val="18"/>
          <w:u w:val="single"/>
        </w:rPr>
        <w:t>Štatút</w:t>
      </w:r>
      <w:r w:rsidR="000C65EB">
        <w:rPr>
          <w:rFonts w:asciiTheme="majorHAnsi" w:hAnsiTheme="majorHAnsi" w:cstheme="majorHAnsi"/>
          <w:b/>
          <w:sz w:val="18"/>
          <w:szCs w:val="18"/>
          <w:u w:val="single"/>
        </w:rPr>
        <w:t>u</w:t>
      </w:r>
      <w:r w:rsidR="000C65EB" w:rsidRPr="000C65EB">
        <w:rPr>
          <w:rFonts w:asciiTheme="majorHAnsi" w:hAnsiTheme="majorHAnsi" w:cstheme="majorHAnsi"/>
          <w:b/>
          <w:sz w:val="18"/>
          <w:szCs w:val="18"/>
          <w:u w:val="single"/>
        </w:rPr>
        <w:t xml:space="preserve"> Slovenskej technickej univerzity v Bratislave – </w:t>
      </w:r>
    </w:p>
    <w:p w:rsidR="005E0F59" w:rsidRPr="00967214" w:rsidRDefault="005E0F59" w:rsidP="00967214">
      <w:pPr>
        <w:tabs>
          <w:tab w:val="left" w:pos="0"/>
          <w:tab w:val="left" w:pos="426"/>
        </w:tabs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67214" w:rsidRDefault="00967214" w:rsidP="000D5B59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 w:rsidR="000C65EB">
        <w:rPr>
          <w:rFonts w:ascii="Cambria" w:hAnsi="Cambria" w:cs="Arial"/>
          <w:sz w:val="18"/>
          <w:szCs w:val="18"/>
        </w:rPr>
        <w:t xml:space="preserve"> a Mgr. Michelková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0C65EB" w:rsidRDefault="000C65EB" w:rsidP="000D5B59">
      <w:pPr>
        <w:pStyle w:val="Default"/>
        <w:widowControl w:val="0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predložený v súvislosti so z</w:t>
      </w:r>
      <w:r w:rsidRPr="00BE6EEA">
        <w:rPr>
          <w:rFonts w:asciiTheme="majorHAnsi" w:hAnsiTheme="majorHAnsi"/>
          <w:sz w:val="18"/>
          <w:szCs w:val="18"/>
        </w:rPr>
        <w:t>osúladen</w:t>
      </w:r>
      <w:r>
        <w:rPr>
          <w:rFonts w:asciiTheme="majorHAnsi" w:hAnsiTheme="majorHAnsi"/>
          <w:sz w:val="18"/>
          <w:szCs w:val="18"/>
        </w:rPr>
        <w:t>ím</w:t>
      </w:r>
      <w:r w:rsidRPr="00BE6EEA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legislatívnych zmien v rámci zákona č. </w:t>
      </w:r>
    </w:p>
    <w:p w:rsidR="000C65EB" w:rsidRPr="009C7FF8" w:rsidRDefault="000C65EB" w:rsidP="000D5B59">
      <w:pPr>
        <w:pStyle w:val="Default"/>
        <w:widowControl w:val="0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455/2012 Z. z. a pripomienkovaný priamo na zasadnutí KR STU.</w:t>
      </w:r>
    </w:p>
    <w:p w:rsidR="00A67B46" w:rsidRDefault="00A67B46" w:rsidP="00C95574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C65EB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0C65EB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95306E" w:rsidRDefault="00C464D2" w:rsidP="00E56337">
      <w:pPr>
        <w:tabs>
          <w:tab w:val="left" w:pos="426"/>
        </w:tabs>
        <w:ind w:left="1412" w:hanging="1412"/>
        <w:jc w:val="both"/>
        <w:rPr>
          <w:rFonts w:asciiTheme="majorHAnsi" w:hAnsiTheme="majorHAnsi" w:cs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E56337">
        <w:rPr>
          <w:rFonts w:ascii="Cambria" w:hAnsi="Cambria" w:cs="Calibri"/>
          <w:sz w:val="18"/>
          <w:szCs w:val="18"/>
        </w:rPr>
        <w:t xml:space="preserve">prerokovalo </w:t>
      </w:r>
      <w:r w:rsidR="0095306E">
        <w:rPr>
          <w:rFonts w:asciiTheme="majorHAnsi" w:hAnsiTheme="majorHAnsi" w:cstheme="majorHAnsi"/>
          <w:sz w:val="18"/>
          <w:szCs w:val="18"/>
        </w:rPr>
        <w:t xml:space="preserve">Dodatok č. 9 k </w:t>
      </w:r>
      <w:r w:rsidR="0095306E" w:rsidRPr="00FA1FB5">
        <w:rPr>
          <w:rFonts w:asciiTheme="majorHAnsi" w:hAnsiTheme="majorHAnsi" w:cstheme="majorHAnsi"/>
          <w:sz w:val="18"/>
          <w:szCs w:val="18"/>
        </w:rPr>
        <w:t>Štatút</w:t>
      </w:r>
      <w:r w:rsidR="0095306E">
        <w:rPr>
          <w:rFonts w:asciiTheme="majorHAnsi" w:hAnsiTheme="majorHAnsi" w:cstheme="majorHAnsi"/>
          <w:sz w:val="18"/>
          <w:szCs w:val="18"/>
        </w:rPr>
        <w:t>u</w:t>
      </w:r>
      <w:r w:rsidR="0095306E" w:rsidRPr="00FA1FB5">
        <w:rPr>
          <w:rFonts w:asciiTheme="majorHAnsi" w:hAnsiTheme="majorHAnsi" w:cstheme="majorHAnsi"/>
          <w:sz w:val="18"/>
          <w:szCs w:val="18"/>
        </w:rPr>
        <w:t xml:space="preserve"> Slovenskej technickej univerzity v </w:t>
      </w:r>
    </w:p>
    <w:p w:rsidR="008E795D" w:rsidRPr="008E795D" w:rsidRDefault="0095306E" w:rsidP="00E56337">
      <w:pPr>
        <w:tabs>
          <w:tab w:val="left" w:pos="426"/>
        </w:tabs>
        <w:ind w:left="1412" w:hanging="1412"/>
        <w:jc w:val="both"/>
        <w:rPr>
          <w:rFonts w:asciiTheme="majorHAnsi" w:hAnsiTheme="majorHAnsi" w:cstheme="majorHAnsi"/>
          <w:sz w:val="18"/>
          <w:szCs w:val="18"/>
        </w:rPr>
      </w:pPr>
      <w:r w:rsidRPr="008E795D">
        <w:rPr>
          <w:rFonts w:asciiTheme="majorHAnsi" w:hAnsiTheme="majorHAnsi" w:cstheme="majorHAnsi"/>
          <w:sz w:val="18"/>
          <w:szCs w:val="18"/>
        </w:rPr>
        <w:t>Bratislave</w:t>
      </w:r>
      <w:r w:rsidR="008E795D" w:rsidRPr="008E795D">
        <w:rPr>
          <w:rFonts w:asciiTheme="majorHAnsi" w:hAnsiTheme="majorHAnsi" w:cstheme="majorHAnsi"/>
          <w:sz w:val="18"/>
          <w:szCs w:val="18"/>
        </w:rPr>
        <w:t>,</w:t>
      </w:r>
      <w:r w:rsidR="000C65EB" w:rsidRPr="008E795D">
        <w:rPr>
          <w:rFonts w:asciiTheme="majorHAnsi" w:hAnsiTheme="majorHAnsi" w:cstheme="majorHAnsi"/>
          <w:sz w:val="18"/>
          <w:szCs w:val="18"/>
        </w:rPr>
        <w:t xml:space="preserve"> </w:t>
      </w:r>
      <w:r w:rsidR="008E795D" w:rsidRPr="008E795D">
        <w:rPr>
          <w:rFonts w:ascii="Cambria" w:hAnsi="Cambria" w:cs="Arial"/>
          <w:sz w:val="18"/>
          <w:szCs w:val="18"/>
        </w:rPr>
        <w:t>okrem Čl. 11 a 16, ktoré sú v kompetencii Akademického senátu STU,</w:t>
      </w:r>
      <w:r w:rsidR="008E795D" w:rsidRPr="008E795D">
        <w:rPr>
          <w:rFonts w:asciiTheme="majorHAnsi" w:hAnsiTheme="majorHAnsi" w:cstheme="majorHAnsi"/>
          <w:sz w:val="18"/>
          <w:szCs w:val="18"/>
        </w:rPr>
        <w:t xml:space="preserve"> </w:t>
      </w:r>
    </w:p>
    <w:p w:rsidR="008E795D" w:rsidRDefault="000C65EB" w:rsidP="00E56337">
      <w:pPr>
        <w:tabs>
          <w:tab w:val="left" w:pos="426"/>
        </w:tabs>
        <w:ind w:left="1412" w:hanging="1412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 o</w:t>
      </w:r>
      <w:r w:rsidR="0095306E">
        <w:rPr>
          <w:rFonts w:asciiTheme="majorHAnsi" w:hAnsiTheme="majorHAnsi" w:cstheme="majorHAnsi"/>
          <w:sz w:val="18"/>
          <w:szCs w:val="18"/>
        </w:rPr>
        <w:t>d</w:t>
      </w:r>
      <w:r>
        <w:rPr>
          <w:rFonts w:asciiTheme="majorHAnsi" w:hAnsiTheme="majorHAnsi" w:cstheme="majorHAnsi"/>
          <w:sz w:val="18"/>
          <w:szCs w:val="18"/>
        </w:rPr>
        <w:t xml:space="preserve">porúča rektorovi predložiť </w:t>
      </w:r>
      <w:r w:rsidR="008E795D">
        <w:rPr>
          <w:rFonts w:asciiTheme="majorHAnsi" w:hAnsiTheme="majorHAnsi" w:cstheme="majorHAnsi"/>
          <w:sz w:val="18"/>
          <w:szCs w:val="18"/>
        </w:rPr>
        <w:t xml:space="preserve">predmetný </w:t>
      </w:r>
      <w:r>
        <w:rPr>
          <w:rFonts w:asciiTheme="majorHAnsi" w:hAnsiTheme="majorHAnsi" w:cstheme="majorHAnsi"/>
          <w:sz w:val="18"/>
          <w:szCs w:val="18"/>
        </w:rPr>
        <w:t>návrh vnútorného predpisu</w:t>
      </w:r>
      <w:r w:rsidR="008E795D" w:rsidRPr="008E795D">
        <w:rPr>
          <w:rFonts w:ascii="Cambria" w:hAnsi="Cambria" w:cs="Arial"/>
          <w:szCs w:val="18"/>
        </w:rPr>
        <w:t xml:space="preserve"> </w:t>
      </w:r>
      <w:r w:rsidR="0095306E">
        <w:rPr>
          <w:rFonts w:asciiTheme="majorHAnsi" w:hAnsiTheme="majorHAnsi" w:cstheme="majorHAnsi"/>
          <w:sz w:val="18"/>
          <w:szCs w:val="18"/>
        </w:rPr>
        <w:t xml:space="preserve">na schválenie </w:t>
      </w:r>
    </w:p>
    <w:p w:rsidR="00A67B46" w:rsidRPr="00B244C3" w:rsidRDefault="00E56337" w:rsidP="00E56337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Akademickému senátu STU.</w:t>
      </w:r>
    </w:p>
    <w:p w:rsidR="00C464D2" w:rsidRDefault="00C464D2" w:rsidP="00A67B46">
      <w:pPr>
        <w:pStyle w:val="Default"/>
        <w:widowControl w:val="0"/>
        <w:ind w:left="1410" w:right="284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55CBF" w:rsidRPr="00055CBF" w:rsidRDefault="008656FD" w:rsidP="00055CBF">
      <w:pPr>
        <w:jc w:val="both"/>
        <w:rPr>
          <w:rFonts w:ascii="Cambria" w:hAnsi="Cambria"/>
          <w:sz w:val="18"/>
          <w:szCs w:val="18"/>
        </w:rPr>
      </w:pPr>
      <w:r w:rsidRPr="00055CBF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055CBF">
        <w:rPr>
          <w:rFonts w:ascii="Cambria" w:hAnsi="Cambria" w:cs="Arial"/>
          <w:b/>
          <w:sz w:val="18"/>
          <w:szCs w:val="18"/>
          <w:u w:val="single"/>
        </w:rPr>
        <w:t>BODU</w:t>
      </w:r>
      <w:r w:rsidRPr="00055CBF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>
        <w:rPr>
          <w:rFonts w:ascii="Cambria" w:hAnsi="Cambria" w:cs="Arial"/>
          <w:b/>
          <w:sz w:val="18"/>
          <w:szCs w:val="18"/>
          <w:u w:val="single"/>
        </w:rPr>
        <w:t>4</w:t>
      </w:r>
      <w:r w:rsidR="00E43014" w:rsidRPr="00055CBF">
        <w:rPr>
          <w:rFonts w:ascii="Cambria" w:hAnsi="Cambria" w:cs="Arial"/>
          <w:b/>
          <w:sz w:val="18"/>
          <w:szCs w:val="18"/>
          <w:u w:val="single"/>
        </w:rPr>
        <w:t>:</w:t>
      </w:r>
      <w:r w:rsidRPr="00055CBF">
        <w:rPr>
          <w:rFonts w:ascii="Cambria" w:hAnsi="Cambria" w:cs="Arial"/>
          <w:b/>
          <w:sz w:val="18"/>
          <w:szCs w:val="18"/>
        </w:rPr>
        <w:tab/>
      </w:r>
      <w:r w:rsidR="008E795D" w:rsidRPr="008E795D">
        <w:rPr>
          <w:rFonts w:asciiTheme="majorHAnsi" w:hAnsiTheme="majorHAnsi" w:cstheme="majorHAnsi"/>
          <w:b/>
          <w:sz w:val="18"/>
          <w:szCs w:val="18"/>
          <w:u w:val="single"/>
        </w:rPr>
        <w:t>Podpisový poriadok  Slovenskej technickej univerzity v Bratislave</w:t>
      </w:r>
    </w:p>
    <w:p w:rsidR="00FD5DCA" w:rsidRDefault="00FD5DCA" w:rsidP="00522516">
      <w:pPr>
        <w:ind w:left="1410" w:hanging="1410"/>
        <w:rPr>
          <w:rFonts w:ascii="Cambria" w:hAnsi="Cambria" w:cs="Arial"/>
          <w:sz w:val="18"/>
          <w:szCs w:val="18"/>
        </w:rPr>
      </w:pPr>
    </w:p>
    <w:p w:rsidR="008E795D" w:rsidRDefault="008E795D" w:rsidP="000D5B59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8E795D" w:rsidRDefault="008E795D" w:rsidP="000D5B59">
      <w:pPr>
        <w:pStyle w:val="Default"/>
        <w:widowControl w:val="0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predložený v súvislosti so z</w:t>
      </w:r>
      <w:r w:rsidRPr="00BE6EEA">
        <w:rPr>
          <w:rFonts w:asciiTheme="majorHAnsi" w:hAnsiTheme="majorHAnsi"/>
          <w:sz w:val="18"/>
          <w:szCs w:val="18"/>
        </w:rPr>
        <w:t>osúladen</w:t>
      </w:r>
      <w:r>
        <w:rPr>
          <w:rFonts w:asciiTheme="majorHAnsi" w:hAnsiTheme="majorHAnsi"/>
          <w:sz w:val="18"/>
          <w:szCs w:val="18"/>
        </w:rPr>
        <w:t>ím</w:t>
      </w:r>
      <w:r w:rsidRPr="00BE6EEA">
        <w:rPr>
          <w:rFonts w:asciiTheme="majorHAnsi" w:hAnsiTheme="majorHAnsi"/>
          <w:sz w:val="18"/>
          <w:szCs w:val="18"/>
        </w:rPr>
        <w:t xml:space="preserve"> podpisových oprávnení </w:t>
      </w:r>
    </w:p>
    <w:p w:rsidR="008E795D" w:rsidRDefault="008E795D" w:rsidP="000D5B59">
      <w:pPr>
        <w:pStyle w:val="Default"/>
        <w:widowControl w:val="0"/>
        <w:ind w:left="1410" w:hanging="1410"/>
        <w:rPr>
          <w:rFonts w:asciiTheme="majorHAnsi" w:hAnsiTheme="majorHAnsi"/>
          <w:sz w:val="18"/>
          <w:szCs w:val="18"/>
        </w:rPr>
      </w:pPr>
      <w:r w:rsidRPr="00BE6EEA">
        <w:rPr>
          <w:rFonts w:asciiTheme="majorHAnsi" w:hAnsiTheme="majorHAnsi"/>
          <w:sz w:val="18"/>
          <w:szCs w:val="18"/>
        </w:rPr>
        <w:t>s Organizačným poriadkom STU a R STU, delegovan</w:t>
      </w:r>
      <w:r>
        <w:rPr>
          <w:rFonts w:asciiTheme="majorHAnsi" w:hAnsiTheme="majorHAnsi"/>
          <w:sz w:val="18"/>
          <w:szCs w:val="18"/>
        </w:rPr>
        <w:t>ím</w:t>
      </w:r>
      <w:r w:rsidRPr="00BE6EEA">
        <w:rPr>
          <w:rFonts w:asciiTheme="majorHAnsi" w:hAnsiTheme="majorHAnsi"/>
          <w:sz w:val="18"/>
          <w:szCs w:val="18"/>
        </w:rPr>
        <w:t xml:space="preserve"> podpisových oprávnení rektora</w:t>
      </w:r>
      <w:r>
        <w:rPr>
          <w:rFonts w:asciiTheme="majorHAnsi" w:hAnsiTheme="majorHAnsi"/>
          <w:sz w:val="18"/>
          <w:szCs w:val="18"/>
        </w:rPr>
        <w:t xml:space="preserve"> a </w:t>
      </w:r>
    </w:p>
    <w:p w:rsidR="008E795D" w:rsidRDefault="008E795D" w:rsidP="000D5B59">
      <w:pPr>
        <w:pStyle w:val="Default"/>
        <w:widowControl w:val="0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vytvorením</w:t>
      </w:r>
      <w:r w:rsidRPr="00BE6EEA">
        <w:rPr>
          <w:rFonts w:asciiTheme="majorHAnsi" w:hAnsiTheme="majorHAnsi"/>
          <w:sz w:val="18"/>
          <w:szCs w:val="18"/>
        </w:rPr>
        <w:t xml:space="preserve"> právneho rámca pre vydanie podpisových poriadkov </w:t>
      </w:r>
      <w:r>
        <w:rPr>
          <w:rFonts w:asciiTheme="majorHAnsi" w:hAnsiTheme="majorHAnsi"/>
          <w:sz w:val="18"/>
          <w:szCs w:val="18"/>
        </w:rPr>
        <w:t>s</w:t>
      </w:r>
      <w:r w:rsidRPr="00BE6EEA">
        <w:rPr>
          <w:rFonts w:asciiTheme="majorHAnsi" w:hAnsiTheme="majorHAnsi"/>
          <w:sz w:val="18"/>
          <w:szCs w:val="18"/>
        </w:rPr>
        <w:t>účastí STU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8E795D" w:rsidRDefault="008E795D" w:rsidP="000D5B59">
      <w:pPr>
        <w:pStyle w:val="Default"/>
        <w:widowControl w:val="0"/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pripomienkovaný priamo na zasadnutí KR STU.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A67B46" w:rsidRDefault="00A67B46" w:rsidP="000D5B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E795D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E795D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8E795D" w:rsidRDefault="008E795D" w:rsidP="000D5B59">
      <w:pPr>
        <w:shd w:val="clear" w:color="auto" w:fill="FFFFFF"/>
        <w:ind w:right="284"/>
        <w:jc w:val="both"/>
        <w:rPr>
          <w:rFonts w:ascii="Cambria" w:hAnsi="Cambria" w:cs="Calibr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Calibri"/>
          <w:sz w:val="18"/>
          <w:szCs w:val="18"/>
        </w:rPr>
        <w:t>prerokovalo návrh smernice rektora „Podpisový poriadok Slovenskej technickej univerzity v Bratislave“ a odporúča vydať predmetnú smernicu k 1.6.2013.</w:t>
      </w:r>
    </w:p>
    <w:p w:rsidR="00F65046" w:rsidRPr="00F65046" w:rsidRDefault="00F65046" w:rsidP="001C344A">
      <w:pPr>
        <w:rPr>
          <w:rFonts w:ascii="Cambria" w:hAnsi="Cambria"/>
          <w:sz w:val="18"/>
          <w:szCs w:val="18"/>
        </w:rPr>
      </w:pPr>
    </w:p>
    <w:p w:rsidR="008E795D" w:rsidRPr="008E795D" w:rsidRDefault="00E748A5" w:rsidP="008E795D">
      <w:pPr>
        <w:tabs>
          <w:tab w:val="left" w:pos="0"/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8E7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97642" w:rsidRPr="008E795D">
        <w:rPr>
          <w:rFonts w:ascii="Cambria" w:hAnsi="Cambria" w:cs="Arial"/>
          <w:b/>
          <w:sz w:val="18"/>
          <w:szCs w:val="18"/>
          <w:u w:val="single"/>
        </w:rPr>
        <w:t>5</w:t>
      </w:r>
      <w:r w:rsidRPr="008E795D">
        <w:rPr>
          <w:rFonts w:ascii="Cambria" w:hAnsi="Cambria" w:cs="Arial"/>
          <w:b/>
          <w:sz w:val="18"/>
          <w:szCs w:val="18"/>
          <w:u w:val="single"/>
        </w:rPr>
        <w:t>:</w:t>
      </w:r>
      <w:r w:rsidRPr="008E795D">
        <w:rPr>
          <w:rFonts w:ascii="Cambria" w:hAnsi="Cambria" w:cs="Arial"/>
          <w:b/>
          <w:sz w:val="18"/>
          <w:szCs w:val="18"/>
        </w:rPr>
        <w:tab/>
      </w:r>
      <w:r w:rsidR="008E795D" w:rsidRPr="008E795D">
        <w:rPr>
          <w:rFonts w:asciiTheme="majorHAnsi" w:hAnsiTheme="majorHAnsi" w:cstheme="majorHAnsi"/>
          <w:b/>
          <w:sz w:val="18"/>
          <w:szCs w:val="18"/>
          <w:u w:val="single"/>
        </w:rPr>
        <w:t xml:space="preserve">Návrh nového Študijného poriadku Slovenskej technickej univerzity </w:t>
      </w:r>
    </w:p>
    <w:p w:rsidR="008863BC" w:rsidRPr="008E795D" w:rsidRDefault="008E795D" w:rsidP="008E795D">
      <w:pPr>
        <w:tabs>
          <w:tab w:val="left" w:pos="0"/>
          <w:tab w:val="left" w:pos="426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8E795D">
        <w:rPr>
          <w:rFonts w:asciiTheme="majorHAnsi" w:hAnsiTheme="majorHAnsi" w:cstheme="majorHAnsi"/>
          <w:b/>
          <w:sz w:val="18"/>
          <w:szCs w:val="18"/>
        </w:rPr>
        <w:tab/>
      </w:r>
      <w:r w:rsidRPr="008E795D">
        <w:rPr>
          <w:rFonts w:asciiTheme="majorHAnsi" w:hAnsiTheme="majorHAnsi" w:cstheme="majorHAnsi"/>
          <w:b/>
          <w:sz w:val="18"/>
          <w:szCs w:val="18"/>
        </w:rPr>
        <w:tab/>
      </w:r>
      <w:r w:rsidRPr="008E795D">
        <w:rPr>
          <w:rFonts w:asciiTheme="majorHAnsi" w:hAnsiTheme="majorHAnsi" w:cstheme="majorHAnsi"/>
          <w:b/>
          <w:sz w:val="18"/>
          <w:szCs w:val="18"/>
        </w:rPr>
        <w:tab/>
      </w:r>
      <w:r w:rsidRPr="008E795D">
        <w:rPr>
          <w:rFonts w:asciiTheme="majorHAnsi" w:hAnsiTheme="majorHAnsi" w:cstheme="majorHAnsi"/>
          <w:b/>
          <w:sz w:val="18"/>
          <w:szCs w:val="18"/>
          <w:u w:val="single"/>
        </w:rPr>
        <w:t>v Bratislave</w:t>
      </w:r>
    </w:p>
    <w:p w:rsidR="00E748A5" w:rsidRPr="00055CBF" w:rsidRDefault="00E748A5" w:rsidP="00E748A5">
      <w:pPr>
        <w:tabs>
          <w:tab w:val="left" w:pos="426"/>
        </w:tabs>
        <w:ind w:left="1410" w:hanging="1410"/>
        <w:jc w:val="both"/>
        <w:rPr>
          <w:rFonts w:ascii="Cambria" w:hAnsi="Cambria"/>
          <w:sz w:val="18"/>
          <w:szCs w:val="18"/>
        </w:rPr>
      </w:pPr>
    </w:p>
    <w:p w:rsidR="008E795D" w:rsidRDefault="008E795D" w:rsidP="000D5B59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 xml:space="preserve"> a </w:t>
      </w:r>
      <w:r>
        <w:rPr>
          <w:rFonts w:ascii="Cambria" w:hAnsi="Cambria" w:cs="Arial"/>
          <w:sz w:val="18"/>
          <w:szCs w:val="18"/>
        </w:rPr>
        <w:br/>
        <w:t xml:space="preserve">Mgr. Michelková. </w:t>
      </w:r>
    </w:p>
    <w:p w:rsidR="004243A7" w:rsidRDefault="004243A7" w:rsidP="000D5B59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súvislosti so zmenami súvisiacimi s novelou zákona č. 131/2002 Z. z. o vysokých školách v znení úprav platných od 1.1.2013, hlavne §113af ods. 16.</w:t>
      </w:r>
    </w:p>
    <w:p w:rsidR="00666157" w:rsidRPr="00D944C9" w:rsidRDefault="00666157" w:rsidP="000D5B59">
      <w:pPr>
        <w:ind w:right="284"/>
        <w:rPr>
          <w:rFonts w:ascii="Cambria" w:hAnsi="Cambria" w:cs="Arial"/>
          <w:sz w:val="18"/>
          <w:szCs w:val="18"/>
        </w:rPr>
      </w:pPr>
      <w:r w:rsidRPr="00D944C9">
        <w:rPr>
          <w:rFonts w:ascii="Cambria" w:hAnsi="Cambria" w:cs="Arial"/>
          <w:sz w:val="18"/>
          <w:szCs w:val="18"/>
        </w:rPr>
        <w:t>Materiál bol pripomienkovaný priamo na zasadnutí.</w:t>
      </w:r>
    </w:p>
    <w:p w:rsidR="00666157" w:rsidRPr="00D944C9" w:rsidRDefault="009374D0" w:rsidP="000D5B59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Rozsiahla diskusia sa viedla ohľadom povinnej</w:t>
      </w:r>
      <w:r w:rsidR="004243A7">
        <w:rPr>
          <w:rFonts w:ascii="Cambria" w:hAnsi="Cambria" w:cs="Arial"/>
          <w:sz w:val="18"/>
          <w:szCs w:val="18"/>
        </w:rPr>
        <w:t>/nepovinnej</w:t>
      </w:r>
      <w:r>
        <w:rPr>
          <w:rFonts w:ascii="Cambria" w:hAnsi="Cambria" w:cs="Arial"/>
          <w:sz w:val="18"/>
          <w:szCs w:val="18"/>
        </w:rPr>
        <w:t xml:space="preserve"> účasti študentov na prednáškach a k Čl. 5, bod 5, kde dekani navrhli vypustiť slovo „v rámci“</w:t>
      </w:r>
      <w:r w:rsidR="004243A7">
        <w:rPr>
          <w:rFonts w:ascii="Cambria" w:hAnsi="Cambria" w:cs="Arial"/>
          <w:sz w:val="18"/>
          <w:szCs w:val="18"/>
        </w:rPr>
        <w:t xml:space="preserve">, resp. preformulovať bod tak, aby bolo </w:t>
      </w:r>
      <w:r>
        <w:rPr>
          <w:rFonts w:ascii="Cambria" w:hAnsi="Cambria" w:cs="Arial"/>
          <w:sz w:val="18"/>
          <w:szCs w:val="18"/>
        </w:rPr>
        <w:t>jasné, že</w:t>
      </w:r>
      <w:r w:rsidR="004243A7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účasť študentov na </w:t>
      </w:r>
      <w:r w:rsidR="004243A7">
        <w:rPr>
          <w:rFonts w:ascii="Cambria" w:hAnsi="Cambria" w:cs="Arial"/>
          <w:sz w:val="18"/>
          <w:szCs w:val="18"/>
        </w:rPr>
        <w:t xml:space="preserve">vzdelávacích činnostiach zapísaných predmetov </w:t>
      </w:r>
      <w:r>
        <w:rPr>
          <w:rFonts w:ascii="Cambria" w:hAnsi="Cambria" w:cs="Arial"/>
          <w:sz w:val="18"/>
          <w:szCs w:val="18"/>
        </w:rPr>
        <w:t xml:space="preserve">je v kompetencii dekanov. </w:t>
      </w:r>
    </w:p>
    <w:p w:rsidR="00E748A5" w:rsidRDefault="00E748A5" w:rsidP="000D5B59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243A7">
        <w:rPr>
          <w:rFonts w:ascii="Cambria" w:hAnsi="Cambria" w:cs="Arial"/>
          <w:b/>
          <w:color w:val="C00000"/>
          <w:sz w:val="18"/>
          <w:szCs w:val="18"/>
        </w:rPr>
        <w:t>5.3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2013-KR</w:t>
      </w:r>
    </w:p>
    <w:p w:rsidR="004243A7" w:rsidRDefault="00E748A5" w:rsidP="000D5B59">
      <w:pPr>
        <w:tabs>
          <w:tab w:val="left" w:pos="426"/>
        </w:tabs>
        <w:ind w:left="1412" w:hanging="1412"/>
        <w:jc w:val="both"/>
        <w:rPr>
          <w:rFonts w:asciiTheme="majorHAnsi" w:hAnsiTheme="majorHAnsi" w:cs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4243A7" w:rsidRPr="004243A7">
        <w:rPr>
          <w:rFonts w:ascii="Cambria" w:hAnsi="Cambria" w:cs="Arial"/>
          <w:sz w:val="18"/>
          <w:szCs w:val="18"/>
        </w:rPr>
        <w:t xml:space="preserve">schválilo </w:t>
      </w:r>
      <w:r w:rsidR="004243A7" w:rsidRPr="004243A7">
        <w:rPr>
          <w:rFonts w:asciiTheme="majorHAnsi" w:hAnsiTheme="majorHAnsi" w:cstheme="majorHAnsi"/>
          <w:sz w:val="18"/>
          <w:szCs w:val="18"/>
        </w:rPr>
        <w:t xml:space="preserve">Návrh nového Študijného poriadku Slovenskej technickej </w:t>
      </w:r>
    </w:p>
    <w:p w:rsidR="004243A7" w:rsidRDefault="004243A7" w:rsidP="000D5B59">
      <w:pPr>
        <w:tabs>
          <w:tab w:val="left" w:pos="426"/>
        </w:tabs>
        <w:ind w:left="1412" w:hanging="1412"/>
        <w:jc w:val="both"/>
        <w:rPr>
          <w:rFonts w:asciiTheme="majorHAnsi" w:hAnsiTheme="majorHAnsi" w:cstheme="majorHAnsi"/>
          <w:sz w:val="18"/>
          <w:szCs w:val="18"/>
        </w:rPr>
      </w:pPr>
      <w:r w:rsidRPr="004243A7">
        <w:rPr>
          <w:rFonts w:asciiTheme="majorHAnsi" w:hAnsiTheme="majorHAnsi" w:cstheme="majorHAnsi"/>
          <w:sz w:val="18"/>
          <w:szCs w:val="18"/>
        </w:rPr>
        <w:t xml:space="preserve">univerzity </w:t>
      </w:r>
      <w:r w:rsidRPr="00FA1FB5">
        <w:rPr>
          <w:rFonts w:asciiTheme="majorHAnsi" w:hAnsiTheme="majorHAnsi" w:cstheme="majorHAnsi"/>
          <w:sz w:val="18"/>
          <w:szCs w:val="18"/>
        </w:rPr>
        <w:t>v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FA1FB5">
        <w:rPr>
          <w:rFonts w:asciiTheme="majorHAnsi" w:hAnsiTheme="majorHAnsi" w:cstheme="majorHAnsi"/>
          <w:sz w:val="18"/>
          <w:szCs w:val="18"/>
        </w:rPr>
        <w:t>Bratislave</w:t>
      </w:r>
      <w:r>
        <w:rPr>
          <w:rFonts w:ascii="Cambria" w:hAnsi="Cambria" w:cs="Arial"/>
          <w:sz w:val="18"/>
          <w:szCs w:val="18"/>
        </w:rPr>
        <w:t xml:space="preserve"> </w:t>
      </w:r>
      <w:r w:rsidR="006D44C3">
        <w:rPr>
          <w:rFonts w:asciiTheme="majorHAnsi" w:hAnsiTheme="majorHAnsi"/>
          <w:sz w:val="18"/>
          <w:szCs w:val="18"/>
        </w:rPr>
        <w:t xml:space="preserve"> s pripomienkami.</w:t>
      </w:r>
      <w:r>
        <w:rPr>
          <w:rFonts w:asciiTheme="majorHAnsi" w:hAnsiTheme="majorHAnsi"/>
          <w:sz w:val="18"/>
          <w:szCs w:val="18"/>
        </w:rPr>
        <w:t xml:space="preserve"> Po zapracovaní pripomienok odporúča </w:t>
      </w:r>
      <w:r>
        <w:rPr>
          <w:rFonts w:asciiTheme="majorHAnsi" w:hAnsiTheme="majorHAnsi" w:cstheme="majorHAnsi"/>
          <w:sz w:val="18"/>
          <w:szCs w:val="18"/>
        </w:rPr>
        <w:t xml:space="preserve">predložiť </w:t>
      </w:r>
    </w:p>
    <w:p w:rsidR="004243A7" w:rsidRPr="00B244C3" w:rsidRDefault="004243A7" w:rsidP="004243A7">
      <w:pPr>
        <w:tabs>
          <w:tab w:val="left" w:pos="426"/>
        </w:tabs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lastRenderedPageBreak/>
        <w:t xml:space="preserve">predmetný návrh na schválenie </w:t>
      </w:r>
      <w:r>
        <w:rPr>
          <w:rFonts w:ascii="Cambria" w:hAnsi="Cambria" w:cs="Calibri"/>
          <w:sz w:val="18"/>
          <w:szCs w:val="18"/>
        </w:rPr>
        <w:t>Akademickému senátu STU.</w:t>
      </w:r>
    </w:p>
    <w:p w:rsidR="006B55E3" w:rsidRDefault="006B55E3" w:rsidP="004243A7">
      <w:pPr>
        <w:tabs>
          <w:tab w:val="left" w:pos="0"/>
          <w:tab w:val="left" w:pos="426"/>
        </w:tabs>
        <w:jc w:val="both"/>
        <w:rPr>
          <w:rFonts w:asciiTheme="majorHAnsi" w:hAnsiTheme="majorHAnsi"/>
          <w:sz w:val="18"/>
          <w:szCs w:val="18"/>
        </w:rPr>
      </w:pPr>
    </w:p>
    <w:p w:rsidR="006D44C3" w:rsidRPr="006D44C3" w:rsidRDefault="006D44C3" w:rsidP="006D44C3">
      <w:pPr>
        <w:jc w:val="both"/>
        <w:rPr>
          <w:rFonts w:ascii="Cambria" w:hAnsi="Cambria" w:cs="Arial"/>
          <w:sz w:val="18"/>
          <w:szCs w:val="18"/>
        </w:rPr>
      </w:pPr>
    </w:p>
    <w:p w:rsidR="00A67B46" w:rsidRDefault="00A67B46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B15885" w:rsidRPr="00955525" w:rsidRDefault="00B15885" w:rsidP="00B15885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955525">
        <w:rPr>
          <w:rFonts w:ascii="Cambria" w:hAnsi="Cambria" w:cs="Arial"/>
          <w:sz w:val="18"/>
          <w:szCs w:val="18"/>
          <w:u w:val="single"/>
        </w:rPr>
        <w:t>Rektor</w:t>
      </w:r>
    </w:p>
    <w:p w:rsidR="00B167BB" w:rsidRPr="009565CB" w:rsidRDefault="00B167BB" w:rsidP="00B167BB">
      <w:pPr>
        <w:pStyle w:val="Odsekzoznamu"/>
        <w:numPr>
          <w:ilvl w:val="0"/>
          <w:numId w:val="1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poďakoval prorektorovi Sokolovi za úspešnú organizáciu Univerzitnej regaty Bratislava 2013, ktorá sa konala v sobotu 04.05.2013; v súvislosti s konanou akciou dekan </w:t>
      </w:r>
      <w:proofErr w:type="spellStart"/>
      <w:r>
        <w:rPr>
          <w:rFonts w:ascii="Cambria" w:hAnsi="Cambria" w:cs="Arial"/>
          <w:sz w:val="18"/>
          <w:szCs w:val="18"/>
        </w:rPr>
        <w:t>Čičák</w:t>
      </w:r>
      <w:proofErr w:type="spellEnd"/>
      <w:r>
        <w:rPr>
          <w:rFonts w:ascii="Cambria" w:hAnsi="Cambria" w:cs="Arial"/>
          <w:sz w:val="18"/>
          <w:szCs w:val="18"/>
        </w:rPr>
        <w:t xml:space="preserve"> vyjadril nespokojnosť nad prezentovanými fotkami v pozadí vystúpenia súboru Technik, ktoré boli neaktuálne</w:t>
      </w:r>
    </w:p>
    <w:p w:rsidR="00B167BB" w:rsidRPr="00B167BB" w:rsidRDefault="00B167BB" w:rsidP="00B167BB">
      <w:pPr>
        <w:pStyle w:val="Odsekzoznamu"/>
        <w:numPr>
          <w:ilvl w:val="0"/>
          <w:numId w:val="14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Calibri"/>
          <w:noProof/>
          <w:sz w:val="18"/>
          <w:szCs w:val="18"/>
        </w:rPr>
        <w:t xml:space="preserve">spolu s prorektorom Peciarom </w:t>
      </w:r>
      <w:r w:rsidRPr="00B167BB">
        <w:rPr>
          <w:rFonts w:asciiTheme="majorHAnsi" w:hAnsiTheme="majorHAnsi" w:cs="Calibri"/>
          <w:noProof/>
          <w:sz w:val="18"/>
          <w:szCs w:val="18"/>
        </w:rPr>
        <w:t>informoval o veľtrhoch pomaturitného vzdelávania Akadémia - Vapac 2013 a Gaudeamus Slovakia 2013</w:t>
      </w:r>
    </w:p>
    <w:p w:rsidR="005B5737" w:rsidRPr="00B167BB" w:rsidRDefault="00B167BB" w:rsidP="00B167BB">
      <w:pPr>
        <w:pStyle w:val="Odsekzoznamu"/>
        <w:numPr>
          <w:ilvl w:val="0"/>
          <w:numId w:val="14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Calibri"/>
          <w:noProof/>
          <w:sz w:val="18"/>
          <w:szCs w:val="18"/>
        </w:rPr>
        <w:t>informoval o žiadosti redaktora HN o sprístupnenie informácií ohľadom platu rektora a dekanov STU</w:t>
      </w:r>
    </w:p>
    <w:p w:rsidR="00F633EA" w:rsidRPr="005B5737" w:rsidRDefault="00B167BB" w:rsidP="00407792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členov KR STU o zmene termínu zasadnutia z 5.6.2013 na 12.6.2013</w:t>
      </w:r>
    </w:p>
    <w:p w:rsidR="00216F89" w:rsidRDefault="00216F89" w:rsidP="00407792">
      <w:pPr>
        <w:pStyle w:val="Odsekzoznamu"/>
        <w:numPr>
          <w:ilvl w:val="0"/>
          <w:numId w:val="1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dekanov o zámere realizovať jeden centrálny ples STU a vyzval dekanov o ústretovosť a vôľu o prevzatie celej organizácie Plesu STU 2014</w:t>
      </w:r>
    </w:p>
    <w:p w:rsidR="009F6F43" w:rsidRPr="00216F89" w:rsidRDefault="009F6F43" w:rsidP="00407792">
      <w:pPr>
        <w:pStyle w:val="Odsekzoznamu"/>
        <w:numPr>
          <w:ilvl w:val="0"/>
          <w:numId w:val="1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dňa 17.5.2013 o 14:00 hod. sa uskutoční slávnostný výkop UVP CAMBO na MTF v Trnave</w:t>
      </w:r>
    </w:p>
    <w:p w:rsidR="00C72A1A" w:rsidRDefault="00C72A1A" w:rsidP="00C72A1A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color w:val="1F497D" w:themeColor="text2"/>
          <w:sz w:val="18"/>
          <w:szCs w:val="18"/>
        </w:rPr>
      </w:pPr>
    </w:p>
    <w:p w:rsidR="009F6F43" w:rsidRPr="00C72A1A" w:rsidRDefault="009F6F43" w:rsidP="00C72A1A">
      <w:pPr>
        <w:autoSpaceDE w:val="0"/>
        <w:autoSpaceDN w:val="0"/>
        <w:adjustRightInd w:val="0"/>
        <w:ind w:right="284"/>
        <w:rPr>
          <w:rFonts w:asciiTheme="majorHAnsi" w:eastAsia="Calibri" w:hAnsiTheme="majorHAnsi" w:cs="Arial"/>
          <w:color w:val="1F497D" w:themeColor="text2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margin" w:tblpY="19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B167BB" w:rsidRPr="007F6053" w:rsidTr="00B167BB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167BB" w:rsidRPr="00FF69C0" w:rsidRDefault="00B167BB" w:rsidP="00B167B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2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167BB" w:rsidRDefault="00B167BB" w:rsidP="00B167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23.5.2013</w:t>
            </w:r>
          </w:p>
          <w:p w:rsidR="00B167BB" w:rsidRDefault="00B167BB" w:rsidP="00B167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27.5.2012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7BB" w:rsidRPr="00187DA5" w:rsidRDefault="00B167BB" w:rsidP="00B167BB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67BB" w:rsidRPr="00187DA5" w:rsidRDefault="00B167BB" w:rsidP="00B167BB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7A30C4">
              <w:rPr>
                <w:rFonts w:ascii="Cambria" w:hAnsi="Cambria"/>
                <w:sz w:val="14"/>
                <w:szCs w:val="14"/>
              </w:rPr>
              <w:t>14:</w:t>
            </w:r>
            <w:r>
              <w:rPr>
                <w:rFonts w:ascii="Cambria" w:hAnsi="Cambria"/>
                <w:sz w:val="14"/>
                <w:szCs w:val="14"/>
              </w:rPr>
              <w:t>3</w:t>
            </w:r>
            <w:r w:rsidRPr="007A30C4">
              <w:rPr>
                <w:rFonts w:ascii="Cambria" w:hAnsi="Cambria"/>
                <w:sz w:val="14"/>
                <w:szCs w:val="14"/>
              </w:rPr>
              <w:t>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67BB" w:rsidRPr="00FF69C0" w:rsidRDefault="00B167BB" w:rsidP="00B167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PhD. prom</w:t>
            </w:r>
            <w:r>
              <w:rPr>
                <w:rFonts w:ascii="Cambria" w:hAnsi="Cambria"/>
                <w:sz w:val="14"/>
                <w:szCs w:val="14"/>
              </w:rPr>
              <w:t>ó</w:t>
            </w:r>
            <w:r>
              <w:rPr>
                <w:rFonts w:asciiTheme="majorHAnsi" w:hAnsiTheme="majorHAnsi"/>
                <w:sz w:val="14"/>
                <w:szCs w:val="14"/>
              </w:rPr>
              <w:t>cie</w:t>
            </w:r>
          </w:p>
        </w:tc>
      </w:tr>
      <w:tr w:rsidR="00B167BB" w:rsidRPr="007F6053" w:rsidTr="00B167BB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7BB" w:rsidRDefault="00B167BB" w:rsidP="00B167B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67BB" w:rsidRDefault="00B167BB" w:rsidP="00B167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7BB" w:rsidRDefault="00B167BB" w:rsidP="00B167BB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67BB" w:rsidRDefault="00B167BB" w:rsidP="00B167BB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67BB" w:rsidRPr="00FF69C0" w:rsidRDefault="00B167BB" w:rsidP="00B167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167BB" w:rsidRPr="007F6053" w:rsidTr="00B167BB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167BB" w:rsidRPr="00FF69C0" w:rsidRDefault="00B167BB" w:rsidP="00B167B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67BB" w:rsidRDefault="00B167BB" w:rsidP="00B167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10.6.2013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7BB" w:rsidRDefault="00B167BB" w:rsidP="00B167BB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67BB" w:rsidRDefault="00B167BB" w:rsidP="00B167BB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67BB" w:rsidRPr="00FF69C0" w:rsidRDefault="00B167BB" w:rsidP="00B167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167BB" w:rsidRPr="007F6053" w:rsidTr="00B167BB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67BB" w:rsidRPr="00FF69C0" w:rsidRDefault="00B167BB" w:rsidP="00B167B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67BB" w:rsidRDefault="00B167BB" w:rsidP="00B167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12.6.2013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7BB" w:rsidRPr="00B167BB" w:rsidRDefault="00B167BB" w:rsidP="00B167BB">
            <w:pPr>
              <w:jc w:val="center"/>
              <w:rPr>
                <w:rFonts w:asciiTheme="majorHAnsi" w:hAnsiTheme="majorHAnsi"/>
                <w:color w:val="0070C0"/>
                <w:sz w:val="14"/>
                <w:szCs w:val="14"/>
              </w:rPr>
            </w:pPr>
            <w:r w:rsidRPr="00B167BB">
              <w:rPr>
                <w:rFonts w:asciiTheme="majorHAnsi" w:hAnsiTheme="majorHAnsi"/>
                <w:color w:val="0070C0"/>
                <w:sz w:val="14"/>
                <w:szCs w:val="14"/>
              </w:rPr>
              <w:t>VR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67BB" w:rsidRPr="00B167BB" w:rsidRDefault="00B167BB" w:rsidP="00B167BB">
            <w:pPr>
              <w:jc w:val="center"/>
              <w:rPr>
                <w:rFonts w:ascii="Cambria" w:hAnsi="Cambria"/>
                <w:color w:val="0070C0"/>
                <w:sz w:val="14"/>
                <w:szCs w:val="14"/>
              </w:rPr>
            </w:pPr>
            <w:r w:rsidRPr="00B167BB">
              <w:rPr>
                <w:rFonts w:ascii="Cambria" w:hAnsi="Cambria"/>
                <w:color w:val="0070C0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67BB" w:rsidRPr="00FF69C0" w:rsidRDefault="00B167BB" w:rsidP="00B167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167BB" w:rsidRPr="007F6053" w:rsidTr="00C1060A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67BB" w:rsidRPr="00FF69C0" w:rsidRDefault="00B167BB" w:rsidP="00B167B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67BB" w:rsidRDefault="00B167BB" w:rsidP="00B167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7BB" w:rsidRPr="00187DA5" w:rsidRDefault="00B167BB" w:rsidP="00B167BB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187DA5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67BB" w:rsidRPr="00187DA5" w:rsidRDefault="00B167BB" w:rsidP="00B167BB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187DA5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67BB" w:rsidRPr="00FF69C0" w:rsidRDefault="00B167BB" w:rsidP="00B167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PhD. prom</w:t>
            </w:r>
            <w:r>
              <w:rPr>
                <w:rFonts w:ascii="Cambria" w:hAnsi="Cambria"/>
                <w:sz w:val="14"/>
                <w:szCs w:val="14"/>
              </w:rPr>
              <w:t>ó</w:t>
            </w:r>
            <w:r>
              <w:rPr>
                <w:rFonts w:asciiTheme="majorHAnsi" w:hAnsiTheme="majorHAnsi"/>
                <w:sz w:val="14"/>
                <w:szCs w:val="14"/>
              </w:rPr>
              <w:t>cie</w:t>
            </w:r>
          </w:p>
        </w:tc>
      </w:tr>
      <w:tr w:rsidR="00B167BB" w:rsidRPr="007F6053" w:rsidTr="00B167BB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7BB" w:rsidRPr="00FF69C0" w:rsidRDefault="00B167BB" w:rsidP="00B167B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67BB" w:rsidRDefault="00B167BB" w:rsidP="0082529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 w:rsidR="0082529D">
              <w:rPr>
                <w:rFonts w:asciiTheme="majorHAnsi" w:hAnsiTheme="majorHAnsi"/>
                <w:sz w:val="14"/>
                <w:szCs w:val="14"/>
              </w:rPr>
              <w:t>4</w:t>
            </w:r>
            <w:r>
              <w:rPr>
                <w:rFonts w:asciiTheme="majorHAnsi" w:hAnsiTheme="majorHAnsi"/>
                <w:sz w:val="14"/>
                <w:szCs w:val="14"/>
              </w:rPr>
              <w:t>.</w:t>
            </w:r>
            <w:r w:rsidR="0082529D">
              <w:rPr>
                <w:rFonts w:asciiTheme="majorHAnsi" w:hAnsiTheme="majorHAnsi"/>
                <w:sz w:val="14"/>
                <w:szCs w:val="14"/>
              </w:rPr>
              <w:t>6</w:t>
            </w:r>
            <w:r>
              <w:rPr>
                <w:rFonts w:asciiTheme="majorHAnsi" w:hAnsiTheme="majorHAnsi"/>
                <w:sz w:val="14"/>
                <w:szCs w:val="14"/>
              </w:rPr>
              <w:t>.2012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7BB" w:rsidRDefault="00B167BB" w:rsidP="00B167BB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67BB" w:rsidRDefault="00B167BB" w:rsidP="00B167BB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67BB" w:rsidRDefault="00B167BB" w:rsidP="00B167B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411783" w:rsidRPr="00FF69C0" w:rsidRDefault="00411783" w:rsidP="00841280">
      <w:pPr>
        <w:ind w:right="284"/>
        <w:rPr>
          <w:rFonts w:ascii="Cambria" w:hAnsi="Cambria" w:cs="Arial"/>
          <w:color w:val="FF0000"/>
          <w:sz w:val="18"/>
          <w:szCs w:val="18"/>
        </w:rPr>
      </w:pPr>
    </w:p>
    <w:p w:rsidR="008F1155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8F1155" w:rsidRPr="007D42C2" w:rsidRDefault="008F1155" w:rsidP="00841280">
      <w:pPr>
        <w:ind w:right="284"/>
        <w:rPr>
          <w:rFonts w:ascii="Cambria" w:hAnsi="Cambria" w:cs="Arial"/>
          <w:sz w:val="18"/>
          <w:szCs w:val="18"/>
        </w:rPr>
      </w:pPr>
    </w:p>
    <w:p w:rsidR="00483F33" w:rsidRPr="007D42C2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DD33FC" w:rsidRDefault="00DD33F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27F54" w:rsidRDefault="00727F5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A6879" w:rsidRDefault="00EA687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A6879" w:rsidRDefault="00EA687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2529D" w:rsidRDefault="008252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2529D" w:rsidRDefault="008252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E34AD4" w:rsidRDefault="00187DA5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</w:t>
      </w:r>
      <w:r w:rsidR="00216F89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82529D"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1</w:t>
      </w:r>
      <w:r w:rsidR="0082529D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82529D">
        <w:rPr>
          <w:rFonts w:ascii="Cambria" w:hAnsi="Cambria" w:cs="Arial"/>
          <w:sz w:val="18"/>
          <w:szCs w:val="18"/>
        </w:rPr>
        <w:t>5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251FE4">
        <w:rPr>
          <w:rFonts w:ascii="Cambria" w:hAnsi="Cambria" w:cs="Arial"/>
          <w:sz w:val="18"/>
          <w:szCs w:val="18"/>
        </w:rPr>
        <w:t>3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F6F43" w:rsidRPr="007D42C2" w:rsidRDefault="009F6F4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  <w:u w:val="single"/>
        </w:rPr>
      </w:pPr>
    </w:p>
    <w:p w:rsidR="00B826AC" w:rsidRPr="007D42C2" w:rsidRDefault="00841A48" w:rsidP="00B826AC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lastRenderedPageBreak/>
        <w:tab/>
      </w:r>
      <w:r w:rsidRPr="007D42C2">
        <w:rPr>
          <w:rFonts w:ascii="Cambria" w:hAnsi="Cambria" w:cs="Arial"/>
          <w:sz w:val="18"/>
          <w:szCs w:val="18"/>
        </w:rPr>
        <w:tab/>
      </w:r>
    </w:p>
    <w:sectPr w:rsidR="00B826AC" w:rsidRPr="007D42C2" w:rsidSect="00EA617D">
      <w:headerReference w:type="default" r:id="rId9"/>
      <w:footerReference w:type="default" r:id="rId10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90" w:rsidRDefault="00330490">
      <w:r>
        <w:separator/>
      </w:r>
    </w:p>
  </w:endnote>
  <w:endnote w:type="continuationSeparator" w:id="0">
    <w:p w:rsidR="00330490" w:rsidRDefault="0033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C" w:rsidRPr="00376901" w:rsidRDefault="00BE3DEC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2B449F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  <w:lang w:val="sk-SK"/>
      </w:rPr>
      <w:t>1</w:t>
    </w:r>
    <w:r w:rsidR="002B449F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>.</w:t>
    </w:r>
    <w:r w:rsidR="002B449F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  <w:lang w:val="sk-SK"/>
      </w:rPr>
      <w:t>3</w:t>
    </w:r>
  </w:p>
  <w:p w:rsidR="00BE3DEC" w:rsidRPr="00EB62C7" w:rsidRDefault="00BE3DEC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51AC4" wp14:editId="46C0C079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EC" w:rsidRPr="0080567D" w:rsidRDefault="00BE3DEC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F0A2D" w:rsidRPr="00DF0A2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BE3DEC" w:rsidRPr="0080567D" w:rsidRDefault="00BE3DEC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F0A2D" w:rsidRPr="00DF0A2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90" w:rsidRDefault="00330490">
      <w:r>
        <w:separator/>
      </w:r>
    </w:p>
  </w:footnote>
  <w:footnote w:type="continuationSeparator" w:id="0">
    <w:p w:rsidR="00330490" w:rsidRDefault="00330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EC" w:rsidRPr="002950A1" w:rsidRDefault="00BE3DEC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0AC7F173" wp14:editId="33867C8E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F22"/>
    <w:multiLevelType w:val="hybridMultilevel"/>
    <w:tmpl w:val="E41A6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171E"/>
    <w:multiLevelType w:val="hybridMultilevel"/>
    <w:tmpl w:val="68D2B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7DD3"/>
    <w:multiLevelType w:val="hybridMultilevel"/>
    <w:tmpl w:val="D5687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E77F5"/>
    <w:multiLevelType w:val="hybridMultilevel"/>
    <w:tmpl w:val="D06C38D4"/>
    <w:lvl w:ilvl="0" w:tplc="019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BD2A5B"/>
    <w:multiLevelType w:val="hybridMultilevel"/>
    <w:tmpl w:val="60BA2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53B62"/>
    <w:multiLevelType w:val="hybridMultilevel"/>
    <w:tmpl w:val="B11C12E6"/>
    <w:lvl w:ilvl="0" w:tplc="5416246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00B29"/>
    <w:multiLevelType w:val="hybridMultilevel"/>
    <w:tmpl w:val="AC5A6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01D9E"/>
    <w:multiLevelType w:val="hybridMultilevel"/>
    <w:tmpl w:val="E940B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443A5"/>
    <w:multiLevelType w:val="hybridMultilevel"/>
    <w:tmpl w:val="A9408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A7408"/>
    <w:multiLevelType w:val="hybridMultilevel"/>
    <w:tmpl w:val="DD22F06C"/>
    <w:lvl w:ilvl="0" w:tplc="53E62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834D4"/>
    <w:multiLevelType w:val="hybridMultilevel"/>
    <w:tmpl w:val="58621D40"/>
    <w:lvl w:ilvl="0" w:tplc="8A3C9E4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B3359C5"/>
    <w:multiLevelType w:val="hybridMultilevel"/>
    <w:tmpl w:val="48E88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573D8"/>
    <w:multiLevelType w:val="hybridMultilevel"/>
    <w:tmpl w:val="AA669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5485"/>
    <w:rsid w:val="00010142"/>
    <w:rsid w:val="00012E6A"/>
    <w:rsid w:val="000132A4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5CBF"/>
    <w:rsid w:val="00057C42"/>
    <w:rsid w:val="00057F88"/>
    <w:rsid w:val="000635D2"/>
    <w:rsid w:val="00070BD4"/>
    <w:rsid w:val="00071A63"/>
    <w:rsid w:val="00071EC6"/>
    <w:rsid w:val="0007227D"/>
    <w:rsid w:val="0007337A"/>
    <w:rsid w:val="000746DA"/>
    <w:rsid w:val="00076CFE"/>
    <w:rsid w:val="00082D5D"/>
    <w:rsid w:val="00083E8C"/>
    <w:rsid w:val="000841A7"/>
    <w:rsid w:val="00085EAD"/>
    <w:rsid w:val="00087C8B"/>
    <w:rsid w:val="00091E4E"/>
    <w:rsid w:val="00095DF2"/>
    <w:rsid w:val="00097D4F"/>
    <w:rsid w:val="000A1525"/>
    <w:rsid w:val="000A211A"/>
    <w:rsid w:val="000A2D82"/>
    <w:rsid w:val="000A6E72"/>
    <w:rsid w:val="000B3A3E"/>
    <w:rsid w:val="000B6592"/>
    <w:rsid w:val="000C0848"/>
    <w:rsid w:val="000C51E2"/>
    <w:rsid w:val="000C65EB"/>
    <w:rsid w:val="000C7CF6"/>
    <w:rsid w:val="000D20D2"/>
    <w:rsid w:val="000D20D5"/>
    <w:rsid w:val="000D2C47"/>
    <w:rsid w:val="000D5B59"/>
    <w:rsid w:val="000E7B1E"/>
    <w:rsid w:val="000F02FF"/>
    <w:rsid w:val="000F0ED8"/>
    <w:rsid w:val="000F24DB"/>
    <w:rsid w:val="000F4A02"/>
    <w:rsid w:val="000F64F8"/>
    <w:rsid w:val="000F78AE"/>
    <w:rsid w:val="00103368"/>
    <w:rsid w:val="00103DC1"/>
    <w:rsid w:val="001101A4"/>
    <w:rsid w:val="00111BAE"/>
    <w:rsid w:val="0011271B"/>
    <w:rsid w:val="0011349C"/>
    <w:rsid w:val="00114A2F"/>
    <w:rsid w:val="001217E8"/>
    <w:rsid w:val="00130545"/>
    <w:rsid w:val="00135685"/>
    <w:rsid w:val="00137CAC"/>
    <w:rsid w:val="00140CF2"/>
    <w:rsid w:val="001423E3"/>
    <w:rsid w:val="00145D8B"/>
    <w:rsid w:val="001528FF"/>
    <w:rsid w:val="00157DE6"/>
    <w:rsid w:val="00165760"/>
    <w:rsid w:val="00175477"/>
    <w:rsid w:val="00175E6A"/>
    <w:rsid w:val="0018008E"/>
    <w:rsid w:val="00180A58"/>
    <w:rsid w:val="001824BC"/>
    <w:rsid w:val="0018756D"/>
    <w:rsid w:val="00187DA5"/>
    <w:rsid w:val="00187ED8"/>
    <w:rsid w:val="00191FDB"/>
    <w:rsid w:val="0019721D"/>
    <w:rsid w:val="001A198D"/>
    <w:rsid w:val="001A1BAE"/>
    <w:rsid w:val="001A7C0E"/>
    <w:rsid w:val="001A7D38"/>
    <w:rsid w:val="001A7EA9"/>
    <w:rsid w:val="001B00EC"/>
    <w:rsid w:val="001B10FD"/>
    <w:rsid w:val="001B1620"/>
    <w:rsid w:val="001B5DCE"/>
    <w:rsid w:val="001C143D"/>
    <w:rsid w:val="001C344A"/>
    <w:rsid w:val="001C3A54"/>
    <w:rsid w:val="001C4DD3"/>
    <w:rsid w:val="001C6176"/>
    <w:rsid w:val="001D009B"/>
    <w:rsid w:val="001D0575"/>
    <w:rsid w:val="001D2DFE"/>
    <w:rsid w:val="001D554D"/>
    <w:rsid w:val="001D6DB7"/>
    <w:rsid w:val="001E57C6"/>
    <w:rsid w:val="001E79DA"/>
    <w:rsid w:val="001F419E"/>
    <w:rsid w:val="00200FF1"/>
    <w:rsid w:val="00203AC5"/>
    <w:rsid w:val="002053A2"/>
    <w:rsid w:val="00210B5A"/>
    <w:rsid w:val="00211736"/>
    <w:rsid w:val="002133FB"/>
    <w:rsid w:val="00213BCD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51631"/>
    <w:rsid w:val="00251FE4"/>
    <w:rsid w:val="002533B9"/>
    <w:rsid w:val="002604A6"/>
    <w:rsid w:val="00262104"/>
    <w:rsid w:val="00266AC8"/>
    <w:rsid w:val="0026732D"/>
    <w:rsid w:val="00267E2F"/>
    <w:rsid w:val="00274A78"/>
    <w:rsid w:val="00287AE2"/>
    <w:rsid w:val="00290540"/>
    <w:rsid w:val="002913AF"/>
    <w:rsid w:val="00291C87"/>
    <w:rsid w:val="00291CD6"/>
    <w:rsid w:val="00293207"/>
    <w:rsid w:val="00293C87"/>
    <w:rsid w:val="00293F33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C2A11"/>
    <w:rsid w:val="002C3E0D"/>
    <w:rsid w:val="002D0198"/>
    <w:rsid w:val="002D3C8D"/>
    <w:rsid w:val="002D7AFA"/>
    <w:rsid w:val="002E1AC6"/>
    <w:rsid w:val="0030000D"/>
    <w:rsid w:val="00302207"/>
    <w:rsid w:val="003033F5"/>
    <w:rsid w:val="003062DB"/>
    <w:rsid w:val="00306EB3"/>
    <w:rsid w:val="003110C8"/>
    <w:rsid w:val="00311505"/>
    <w:rsid w:val="0031363D"/>
    <w:rsid w:val="00316F09"/>
    <w:rsid w:val="00330490"/>
    <w:rsid w:val="003331C1"/>
    <w:rsid w:val="003360B9"/>
    <w:rsid w:val="00340279"/>
    <w:rsid w:val="0034048C"/>
    <w:rsid w:val="00340D0E"/>
    <w:rsid w:val="00341938"/>
    <w:rsid w:val="003427A3"/>
    <w:rsid w:val="00343460"/>
    <w:rsid w:val="0035147E"/>
    <w:rsid w:val="00354AB4"/>
    <w:rsid w:val="00354C42"/>
    <w:rsid w:val="0036070D"/>
    <w:rsid w:val="00361FEA"/>
    <w:rsid w:val="00365CF7"/>
    <w:rsid w:val="00366D2A"/>
    <w:rsid w:val="00374C40"/>
    <w:rsid w:val="00376901"/>
    <w:rsid w:val="00376D58"/>
    <w:rsid w:val="003803C6"/>
    <w:rsid w:val="0039055B"/>
    <w:rsid w:val="00390C46"/>
    <w:rsid w:val="003931FD"/>
    <w:rsid w:val="00394AA3"/>
    <w:rsid w:val="00396EC7"/>
    <w:rsid w:val="00396FA6"/>
    <w:rsid w:val="00397DED"/>
    <w:rsid w:val="003A0A18"/>
    <w:rsid w:val="003A38DE"/>
    <w:rsid w:val="003B46D3"/>
    <w:rsid w:val="003B586B"/>
    <w:rsid w:val="003B6C8F"/>
    <w:rsid w:val="003B7F72"/>
    <w:rsid w:val="003C03B4"/>
    <w:rsid w:val="003C3107"/>
    <w:rsid w:val="003C56F8"/>
    <w:rsid w:val="003D461F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792"/>
    <w:rsid w:val="00407F7E"/>
    <w:rsid w:val="00410828"/>
    <w:rsid w:val="00411783"/>
    <w:rsid w:val="0041609B"/>
    <w:rsid w:val="00417EFE"/>
    <w:rsid w:val="004203C1"/>
    <w:rsid w:val="00421EF6"/>
    <w:rsid w:val="0042265A"/>
    <w:rsid w:val="004243A7"/>
    <w:rsid w:val="004266E7"/>
    <w:rsid w:val="00426F33"/>
    <w:rsid w:val="00427FBC"/>
    <w:rsid w:val="004350DE"/>
    <w:rsid w:val="00437183"/>
    <w:rsid w:val="00437D31"/>
    <w:rsid w:val="00444CEF"/>
    <w:rsid w:val="004452DE"/>
    <w:rsid w:val="00446C26"/>
    <w:rsid w:val="00447706"/>
    <w:rsid w:val="004511E7"/>
    <w:rsid w:val="0045244A"/>
    <w:rsid w:val="0045385F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74836"/>
    <w:rsid w:val="0048233B"/>
    <w:rsid w:val="004829D0"/>
    <w:rsid w:val="0048335F"/>
    <w:rsid w:val="00483F33"/>
    <w:rsid w:val="00484AE3"/>
    <w:rsid w:val="00484DF6"/>
    <w:rsid w:val="00492FD6"/>
    <w:rsid w:val="00493250"/>
    <w:rsid w:val="004937CD"/>
    <w:rsid w:val="00494B14"/>
    <w:rsid w:val="00495388"/>
    <w:rsid w:val="00495BAA"/>
    <w:rsid w:val="00496A3B"/>
    <w:rsid w:val="004971EE"/>
    <w:rsid w:val="00497F26"/>
    <w:rsid w:val="004A10C1"/>
    <w:rsid w:val="004A14DC"/>
    <w:rsid w:val="004A23E8"/>
    <w:rsid w:val="004A637B"/>
    <w:rsid w:val="004B186D"/>
    <w:rsid w:val="004C2838"/>
    <w:rsid w:val="004C329C"/>
    <w:rsid w:val="004E33F6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3017"/>
    <w:rsid w:val="005206F9"/>
    <w:rsid w:val="00522516"/>
    <w:rsid w:val="00526A79"/>
    <w:rsid w:val="005431C5"/>
    <w:rsid w:val="00545C88"/>
    <w:rsid w:val="0055440C"/>
    <w:rsid w:val="00564D48"/>
    <w:rsid w:val="005666FA"/>
    <w:rsid w:val="0057650D"/>
    <w:rsid w:val="00577169"/>
    <w:rsid w:val="00580149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11BC"/>
    <w:rsid w:val="005C1B47"/>
    <w:rsid w:val="005C3701"/>
    <w:rsid w:val="005C4106"/>
    <w:rsid w:val="005D0C48"/>
    <w:rsid w:val="005D4435"/>
    <w:rsid w:val="005D4585"/>
    <w:rsid w:val="005D51CA"/>
    <w:rsid w:val="005D5FD1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27DE"/>
    <w:rsid w:val="005F2E1E"/>
    <w:rsid w:val="005F329C"/>
    <w:rsid w:val="005F3B26"/>
    <w:rsid w:val="005F5286"/>
    <w:rsid w:val="005F61B4"/>
    <w:rsid w:val="005F6872"/>
    <w:rsid w:val="005F714A"/>
    <w:rsid w:val="005F75B7"/>
    <w:rsid w:val="0060002E"/>
    <w:rsid w:val="006028B5"/>
    <w:rsid w:val="00605F26"/>
    <w:rsid w:val="00613153"/>
    <w:rsid w:val="006134D2"/>
    <w:rsid w:val="00613FCB"/>
    <w:rsid w:val="0061551F"/>
    <w:rsid w:val="00623AEF"/>
    <w:rsid w:val="00624318"/>
    <w:rsid w:val="006301FC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541C2"/>
    <w:rsid w:val="006615CB"/>
    <w:rsid w:val="0066208C"/>
    <w:rsid w:val="0066255A"/>
    <w:rsid w:val="00662CF2"/>
    <w:rsid w:val="0066372D"/>
    <w:rsid w:val="006655F1"/>
    <w:rsid w:val="00666157"/>
    <w:rsid w:val="00666D48"/>
    <w:rsid w:val="006719AC"/>
    <w:rsid w:val="00677724"/>
    <w:rsid w:val="00677D1B"/>
    <w:rsid w:val="00680EDE"/>
    <w:rsid w:val="00684012"/>
    <w:rsid w:val="0068483D"/>
    <w:rsid w:val="00686B74"/>
    <w:rsid w:val="00691A05"/>
    <w:rsid w:val="00694598"/>
    <w:rsid w:val="0069487F"/>
    <w:rsid w:val="006A20A0"/>
    <w:rsid w:val="006A5DB7"/>
    <w:rsid w:val="006B25FB"/>
    <w:rsid w:val="006B41E7"/>
    <w:rsid w:val="006B4718"/>
    <w:rsid w:val="006B55E3"/>
    <w:rsid w:val="006B7B3E"/>
    <w:rsid w:val="006C20A7"/>
    <w:rsid w:val="006C2926"/>
    <w:rsid w:val="006C53CB"/>
    <w:rsid w:val="006C7824"/>
    <w:rsid w:val="006D2F78"/>
    <w:rsid w:val="006D44C3"/>
    <w:rsid w:val="006D775F"/>
    <w:rsid w:val="006E1111"/>
    <w:rsid w:val="006E1333"/>
    <w:rsid w:val="006E1EB6"/>
    <w:rsid w:val="006E6B03"/>
    <w:rsid w:val="006F0541"/>
    <w:rsid w:val="006F2404"/>
    <w:rsid w:val="006F3DD6"/>
    <w:rsid w:val="006F483F"/>
    <w:rsid w:val="006F5128"/>
    <w:rsid w:val="006F6415"/>
    <w:rsid w:val="007030A8"/>
    <w:rsid w:val="00703682"/>
    <w:rsid w:val="007071AD"/>
    <w:rsid w:val="0071076F"/>
    <w:rsid w:val="00712072"/>
    <w:rsid w:val="0071207B"/>
    <w:rsid w:val="00714AD2"/>
    <w:rsid w:val="00717D47"/>
    <w:rsid w:val="007227DE"/>
    <w:rsid w:val="007230C4"/>
    <w:rsid w:val="00725B55"/>
    <w:rsid w:val="00727F54"/>
    <w:rsid w:val="00735B06"/>
    <w:rsid w:val="0074077A"/>
    <w:rsid w:val="00741C58"/>
    <w:rsid w:val="0074263F"/>
    <w:rsid w:val="00744507"/>
    <w:rsid w:val="00745481"/>
    <w:rsid w:val="007510E2"/>
    <w:rsid w:val="00754133"/>
    <w:rsid w:val="007552F5"/>
    <w:rsid w:val="0076217D"/>
    <w:rsid w:val="00763BBB"/>
    <w:rsid w:val="007665C7"/>
    <w:rsid w:val="007667F9"/>
    <w:rsid w:val="00770A08"/>
    <w:rsid w:val="00771E48"/>
    <w:rsid w:val="007736BA"/>
    <w:rsid w:val="007803B3"/>
    <w:rsid w:val="0078465E"/>
    <w:rsid w:val="00791A59"/>
    <w:rsid w:val="007933CF"/>
    <w:rsid w:val="007969A4"/>
    <w:rsid w:val="00796ED9"/>
    <w:rsid w:val="007A220D"/>
    <w:rsid w:val="007A30C4"/>
    <w:rsid w:val="007A7F59"/>
    <w:rsid w:val="007B029A"/>
    <w:rsid w:val="007B6B36"/>
    <w:rsid w:val="007C2AE3"/>
    <w:rsid w:val="007C3444"/>
    <w:rsid w:val="007C47EF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2772"/>
    <w:rsid w:val="00803398"/>
    <w:rsid w:val="00804E1B"/>
    <w:rsid w:val="00810B0A"/>
    <w:rsid w:val="008150A9"/>
    <w:rsid w:val="008241E8"/>
    <w:rsid w:val="008243A8"/>
    <w:rsid w:val="0082512D"/>
    <w:rsid w:val="0082529D"/>
    <w:rsid w:val="0082531C"/>
    <w:rsid w:val="00825806"/>
    <w:rsid w:val="00831B9F"/>
    <w:rsid w:val="00832935"/>
    <w:rsid w:val="00832BE1"/>
    <w:rsid w:val="00834B85"/>
    <w:rsid w:val="00834D1F"/>
    <w:rsid w:val="008353A9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F7A"/>
    <w:rsid w:val="0089312C"/>
    <w:rsid w:val="00894426"/>
    <w:rsid w:val="008A28AD"/>
    <w:rsid w:val="008A51C3"/>
    <w:rsid w:val="008A6233"/>
    <w:rsid w:val="008A7793"/>
    <w:rsid w:val="008A7927"/>
    <w:rsid w:val="008B33F6"/>
    <w:rsid w:val="008B5151"/>
    <w:rsid w:val="008B7C4B"/>
    <w:rsid w:val="008C07F9"/>
    <w:rsid w:val="008C0B6A"/>
    <w:rsid w:val="008C2303"/>
    <w:rsid w:val="008C311C"/>
    <w:rsid w:val="008C39C2"/>
    <w:rsid w:val="008C41CA"/>
    <w:rsid w:val="008C5837"/>
    <w:rsid w:val="008C670E"/>
    <w:rsid w:val="008C6F2D"/>
    <w:rsid w:val="008D0246"/>
    <w:rsid w:val="008D0A58"/>
    <w:rsid w:val="008D3418"/>
    <w:rsid w:val="008E53CE"/>
    <w:rsid w:val="008E6190"/>
    <w:rsid w:val="008E795D"/>
    <w:rsid w:val="008F0744"/>
    <w:rsid w:val="008F0B21"/>
    <w:rsid w:val="008F1155"/>
    <w:rsid w:val="008F2704"/>
    <w:rsid w:val="008F42EC"/>
    <w:rsid w:val="009007C1"/>
    <w:rsid w:val="00902F9C"/>
    <w:rsid w:val="00912D9A"/>
    <w:rsid w:val="00921C43"/>
    <w:rsid w:val="0092588F"/>
    <w:rsid w:val="0092709D"/>
    <w:rsid w:val="00934215"/>
    <w:rsid w:val="00935952"/>
    <w:rsid w:val="0093652F"/>
    <w:rsid w:val="009371ED"/>
    <w:rsid w:val="009374D0"/>
    <w:rsid w:val="00940C8C"/>
    <w:rsid w:val="00947603"/>
    <w:rsid w:val="00951285"/>
    <w:rsid w:val="009519E4"/>
    <w:rsid w:val="00952E61"/>
    <w:rsid w:val="0095306E"/>
    <w:rsid w:val="00955525"/>
    <w:rsid w:val="0096092E"/>
    <w:rsid w:val="00964DAA"/>
    <w:rsid w:val="009665F2"/>
    <w:rsid w:val="00967214"/>
    <w:rsid w:val="009744D9"/>
    <w:rsid w:val="0097607C"/>
    <w:rsid w:val="00976E1C"/>
    <w:rsid w:val="00980691"/>
    <w:rsid w:val="009842F4"/>
    <w:rsid w:val="009859BC"/>
    <w:rsid w:val="009859F5"/>
    <w:rsid w:val="00987F61"/>
    <w:rsid w:val="00990582"/>
    <w:rsid w:val="009943DE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0E68"/>
    <w:rsid w:val="009C361D"/>
    <w:rsid w:val="009C37A5"/>
    <w:rsid w:val="009C3B5B"/>
    <w:rsid w:val="009C46A8"/>
    <w:rsid w:val="009C75B8"/>
    <w:rsid w:val="009E1C83"/>
    <w:rsid w:val="009E1E91"/>
    <w:rsid w:val="009F2DE6"/>
    <w:rsid w:val="009F2E34"/>
    <w:rsid w:val="009F6A17"/>
    <w:rsid w:val="009F6F43"/>
    <w:rsid w:val="009F7F71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1966"/>
    <w:rsid w:val="00A24042"/>
    <w:rsid w:val="00A2534F"/>
    <w:rsid w:val="00A30826"/>
    <w:rsid w:val="00A32322"/>
    <w:rsid w:val="00A35045"/>
    <w:rsid w:val="00A429F2"/>
    <w:rsid w:val="00A4703C"/>
    <w:rsid w:val="00A500BE"/>
    <w:rsid w:val="00A53120"/>
    <w:rsid w:val="00A55669"/>
    <w:rsid w:val="00A633A6"/>
    <w:rsid w:val="00A654FE"/>
    <w:rsid w:val="00A67B46"/>
    <w:rsid w:val="00A72B40"/>
    <w:rsid w:val="00A736CA"/>
    <w:rsid w:val="00A73851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B0A56"/>
    <w:rsid w:val="00AB6661"/>
    <w:rsid w:val="00AC42B2"/>
    <w:rsid w:val="00AD0A54"/>
    <w:rsid w:val="00AD1DCB"/>
    <w:rsid w:val="00AD2BED"/>
    <w:rsid w:val="00AD2E00"/>
    <w:rsid w:val="00AD318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B01533"/>
    <w:rsid w:val="00B02238"/>
    <w:rsid w:val="00B06489"/>
    <w:rsid w:val="00B10DBC"/>
    <w:rsid w:val="00B1157C"/>
    <w:rsid w:val="00B13F7B"/>
    <w:rsid w:val="00B14E14"/>
    <w:rsid w:val="00B15885"/>
    <w:rsid w:val="00B167BB"/>
    <w:rsid w:val="00B2010A"/>
    <w:rsid w:val="00B2163C"/>
    <w:rsid w:val="00B21A3F"/>
    <w:rsid w:val="00B226B9"/>
    <w:rsid w:val="00B244C3"/>
    <w:rsid w:val="00B253BC"/>
    <w:rsid w:val="00B314F3"/>
    <w:rsid w:val="00B349D4"/>
    <w:rsid w:val="00B3532F"/>
    <w:rsid w:val="00B373F8"/>
    <w:rsid w:val="00B37908"/>
    <w:rsid w:val="00B37DCE"/>
    <w:rsid w:val="00B401EE"/>
    <w:rsid w:val="00B420E3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EFA"/>
    <w:rsid w:val="00B868D7"/>
    <w:rsid w:val="00B91B41"/>
    <w:rsid w:val="00B95ACA"/>
    <w:rsid w:val="00B95F28"/>
    <w:rsid w:val="00B96119"/>
    <w:rsid w:val="00BA029B"/>
    <w:rsid w:val="00BA31E5"/>
    <w:rsid w:val="00BA7360"/>
    <w:rsid w:val="00BB016C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D15D5"/>
    <w:rsid w:val="00BD1EE5"/>
    <w:rsid w:val="00BD2873"/>
    <w:rsid w:val="00BD317F"/>
    <w:rsid w:val="00BD575F"/>
    <w:rsid w:val="00BE3DEC"/>
    <w:rsid w:val="00BE5835"/>
    <w:rsid w:val="00BF3CCD"/>
    <w:rsid w:val="00BF58DD"/>
    <w:rsid w:val="00BF6222"/>
    <w:rsid w:val="00BF7085"/>
    <w:rsid w:val="00C03A33"/>
    <w:rsid w:val="00C03F6C"/>
    <w:rsid w:val="00C071EC"/>
    <w:rsid w:val="00C07690"/>
    <w:rsid w:val="00C13FF9"/>
    <w:rsid w:val="00C148E8"/>
    <w:rsid w:val="00C16E7E"/>
    <w:rsid w:val="00C214AB"/>
    <w:rsid w:val="00C215FD"/>
    <w:rsid w:val="00C30732"/>
    <w:rsid w:val="00C30B87"/>
    <w:rsid w:val="00C33DA9"/>
    <w:rsid w:val="00C34F7F"/>
    <w:rsid w:val="00C363A6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61C64"/>
    <w:rsid w:val="00C6411E"/>
    <w:rsid w:val="00C64B02"/>
    <w:rsid w:val="00C65481"/>
    <w:rsid w:val="00C7149B"/>
    <w:rsid w:val="00C72A1A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5574"/>
    <w:rsid w:val="00C95FE9"/>
    <w:rsid w:val="00C97B71"/>
    <w:rsid w:val="00CA0CD6"/>
    <w:rsid w:val="00CA6B57"/>
    <w:rsid w:val="00CB302B"/>
    <w:rsid w:val="00CB6ACF"/>
    <w:rsid w:val="00CB6DEF"/>
    <w:rsid w:val="00CC109F"/>
    <w:rsid w:val="00CC6309"/>
    <w:rsid w:val="00CD117D"/>
    <w:rsid w:val="00CD2415"/>
    <w:rsid w:val="00CD264A"/>
    <w:rsid w:val="00CD623C"/>
    <w:rsid w:val="00CE0C31"/>
    <w:rsid w:val="00CE193B"/>
    <w:rsid w:val="00CE472A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3799"/>
    <w:rsid w:val="00D15EB9"/>
    <w:rsid w:val="00D16460"/>
    <w:rsid w:val="00D16734"/>
    <w:rsid w:val="00D21703"/>
    <w:rsid w:val="00D23ECF"/>
    <w:rsid w:val="00D302D1"/>
    <w:rsid w:val="00D32536"/>
    <w:rsid w:val="00D4042F"/>
    <w:rsid w:val="00D42D5E"/>
    <w:rsid w:val="00D462E1"/>
    <w:rsid w:val="00D469D7"/>
    <w:rsid w:val="00D5605F"/>
    <w:rsid w:val="00D57E25"/>
    <w:rsid w:val="00D65157"/>
    <w:rsid w:val="00D71F44"/>
    <w:rsid w:val="00D733A6"/>
    <w:rsid w:val="00D73761"/>
    <w:rsid w:val="00D75E4C"/>
    <w:rsid w:val="00D76CDC"/>
    <w:rsid w:val="00D7728F"/>
    <w:rsid w:val="00D84A72"/>
    <w:rsid w:val="00D86BDB"/>
    <w:rsid w:val="00D86F30"/>
    <w:rsid w:val="00D929BE"/>
    <w:rsid w:val="00D944C9"/>
    <w:rsid w:val="00DA6149"/>
    <w:rsid w:val="00DA6673"/>
    <w:rsid w:val="00DB1C0B"/>
    <w:rsid w:val="00DB4F94"/>
    <w:rsid w:val="00DB5347"/>
    <w:rsid w:val="00DB7140"/>
    <w:rsid w:val="00DB7191"/>
    <w:rsid w:val="00DB7999"/>
    <w:rsid w:val="00DC7E81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0A2D"/>
    <w:rsid w:val="00DF34D9"/>
    <w:rsid w:val="00DF4919"/>
    <w:rsid w:val="00DF5D33"/>
    <w:rsid w:val="00DF6353"/>
    <w:rsid w:val="00E011B8"/>
    <w:rsid w:val="00E025E0"/>
    <w:rsid w:val="00E050BE"/>
    <w:rsid w:val="00E108FB"/>
    <w:rsid w:val="00E1717D"/>
    <w:rsid w:val="00E173F9"/>
    <w:rsid w:val="00E17FBF"/>
    <w:rsid w:val="00E21E1A"/>
    <w:rsid w:val="00E2454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6337"/>
    <w:rsid w:val="00E60C5D"/>
    <w:rsid w:val="00E61CAF"/>
    <w:rsid w:val="00E70CC1"/>
    <w:rsid w:val="00E72E29"/>
    <w:rsid w:val="00E748A5"/>
    <w:rsid w:val="00E767F4"/>
    <w:rsid w:val="00E7743B"/>
    <w:rsid w:val="00E778A8"/>
    <w:rsid w:val="00E84778"/>
    <w:rsid w:val="00E9106E"/>
    <w:rsid w:val="00E95036"/>
    <w:rsid w:val="00E97642"/>
    <w:rsid w:val="00EA617D"/>
    <w:rsid w:val="00EA6341"/>
    <w:rsid w:val="00EA6879"/>
    <w:rsid w:val="00EA744B"/>
    <w:rsid w:val="00EB188F"/>
    <w:rsid w:val="00EB5AF6"/>
    <w:rsid w:val="00EB62C7"/>
    <w:rsid w:val="00EC1315"/>
    <w:rsid w:val="00EC412E"/>
    <w:rsid w:val="00EC46B6"/>
    <w:rsid w:val="00EC487C"/>
    <w:rsid w:val="00ED263B"/>
    <w:rsid w:val="00ED2811"/>
    <w:rsid w:val="00ED43C7"/>
    <w:rsid w:val="00ED4C7C"/>
    <w:rsid w:val="00EE159F"/>
    <w:rsid w:val="00EE2917"/>
    <w:rsid w:val="00EE5665"/>
    <w:rsid w:val="00EE587C"/>
    <w:rsid w:val="00EF1350"/>
    <w:rsid w:val="00EF7507"/>
    <w:rsid w:val="00F03950"/>
    <w:rsid w:val="00F071A7"/>
    <w:rsid w:val="00F07932"/>
    <w:rsid w:val="00F10362"/>
    <w:rsid w:val="00F1080D"/>
    <w:rsid w:val="00F11AA1"/>
    <w:rsid w:val="00F14BC1"/>
    <w:rsid w:val="00F15F23"/>
    <w:rsid w:val="00F173CA"/>
    <w:rsid w:val="00F17C72"/>
    <w:rsid w:val="00F17DDD"/>
    <w:rsid w:val="00F20460"/>
    <w:rsid w:val="00F212A6"/>
    <w:rsid w:val="00F27B14"/>
    <w:rsid w:val="00F314B8"/>
    <w:rsid w:val="00F32FE4"/>
    <w:rsid w:val="00F362C9"/>
    <w:rsid w:val="00F37128"/>
    <w:rsid w:val="00F379E4"/>
    <w:rsid w:val="00F401AA"/>
    <w:rsid w:val="00F43CF2"/>
    <w:rsid w:val="00F43E28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2672"/>
    <w:rsid w:val="00F801A7"/>
    <w:rsid w:val="00F809A3"/>
    <w:rsid w:val="00F81BBD"/>
    <w:rsid w:val="00F85133"/>
    <w:rsid w:val="00F8581D"/>
    <w:rsid w:val="00F86814"/>
    <w:rsid w:val="00F90E9A"/>
    <w:rsid w:val="00F92F9A"/>
    <w:rsid w:val="00F9584D"/>
    <w:rsid w:val="00FA1FB5"/>
    <w:rsid w:val="00FA46E2"/>
    <w:rsid w:val="00FA53F0"/>
    <w:rsid w:val="00FA755C"/>
    <w:rsid w:val="00FB06B4"/>
    <w:rsid w:val="00FB1075"/>
    <w:rsid w:val="00FB1C88"/>
    <w:rsid w:val="00FB3E13"/>
    <w:rsid w:val="00FB554E"/>
    <w:rsid w:val="00FB6111"/>
    <w:rsid w:val="00FB734F"/>
    <w:rsid w:val="00FC2D7A"/>
    <w:rsid w:val="00FC7B91"/>
    <w:rsid w:val="00FD25C0"/>
    <w:rsid w:val="00FD2DC4"/>
    <w:rsid w:val="00FD3140"/>
    <w:rsid w:val="00FD574E"/>
    <w:rsid w:val="00FD5DCA"/>
    <w:rsid w:val="00FE2F6F"/>
    <w:rsid w:val="00FE63AB"/>
    <w:rsid w:val="00FE7F90"/>
    <w:rsid w:val="00FF0756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ADF0-BAB9-4C7B-85A0-3FE287CF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2013-04-18T12:51:00Z</cp:lastPrinted>
  <dcterms:created xsi:type="dcterms:W3CDTF">2013-05-17T09:03:00Z</dcterms:created>
  <dcterms:modified xsi:type="dcterms:W3CDTF">2013-05-17T09:03:00Z</dcterms:modified>
</cp:coreProperties>
</file>