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B8158" w14:textId="77777777" w:rsidR="00EE58FF" w:rsidRPr="00BA4A69" w:rsidRDefault="00EE58FF" w:rsidP="00AF5EE2">
      <w:pPr>
        <w:pStyle w:val="Default"/>
        <w:spacing w:line="276" w:lineRule="auto"/>
        <w:rPr>
          <w:rFonts w:ascii="Calibri" w:hAnsi="Calibri" w:cs="Times New Roman"/>
          <w:lang w:val="sk-SK"/>
        </w:rPr>
      </w:pPr>
      <w:bookmarkStart w:id="0" w:name="_GoBack"/>
      <w:bookmarkEnd w:id="0"/>
    </w:p>
    <w:p w14:paraId="4C5E0228" w14:textId="77777777" w:rsidR="00EE58FF" w:rsidRPr="00BA4A69" w:rsidRDefault="00EE58FF" w:rsidP="00AF5EE2">
      <w:pPr>
        <w:pStyle w:val="Default"/>
        <w:spacing w:line="276" w:lineRule="auto"/>
        <w:rPr>
          <w:rFonts w:ascii="Calibri" w:hAnsi="Calibri" w:cs="Times New Roman"/>
          <w:lang w:val="sk-SK"/>
        </w:rPr>
      </w:pPr>
    </w:p>
    <w:p w14:paraId="4D8595AB" w14:textId="77777777" w:rsidR="00EE58FF" w:rsidRPr="00BA4A69" w:rsidRDefault="00EE58FF" w:rsidP="00AF5EE2">
      <w:pPr>
        <w:pStyle w:val="Default"/>
        <w:spacing w:line="276" w:lineRule="auto"/>
        <w:rPr>
          <w:rFonts w:ascii="Calibri" w:hAnsi="Calibri" w:cs="Times New Roman"/>
          <w:lang w:val="sk-SK"/>
        </w:rPr>
      </w:pPr>
    </w:p>
    <w:p w14:paraId="18CB927F" w14:textId="77777777" w:rsidR="00EE58FF" w:rsidRPr="00BA4A69" w:rsidRDefault="00EE58FF" w:rsidP="00AF5EE2">
      <w:pPr>
        <w:pStyle w:val="Default"/>
        <w:spacing w:line="276" w:lineRule="auto"/>
        <w:rPr>
          <w:rFonts w:ascii="Calibri" w:hAnsi="Calibri" w:cs="Times New Roman"/>
          <w:lang w:val="sk-SK"/>
        </w:rPr>
      </w:pPr>
    </w:p>
    <w:p w14:paraId="23C60A0A" w14:textId="61ECC071" w:rsidR="003772DF" w:rsidRPr="003772DF" w:rsidRDefault="001466BB" w:rsidP="003772DF">
      <w:pPr>
        <w:spacing w:line="276" w:lineRule="auto"/>
        <w:rPr>
          <w:rFonts w:ascii="Calibri" w:hAnsi="Calibri"/>
          <w:sz w:val="36"/>
          <w:szCs w:val="36"/>
          <w:lang w:val="sk-SK"/>
        </w:rPr>
      </w:pPr>
      <w:r>
        <w:rPr>
          <w:rFonts w:ascii="Calibri" w:hAnsi="Calibri"/>
          <w:sz w:val="36"/>
          <w:szCs w:val="36"/>
          <w:lang w:val="sk-SK"/>
        </w:rPr>
        <w:t>Kolégium rektora</w:t>
      </w:r>
    </w:p>
    <w:p w14:paraId="5D8E1860" w14:textId="4C2EE6BF" w:rsidR="00EE58FF" w:rsidRPr="00BA4A69" w:rsidRDefault="001466BB" w:rsidP="00AF5EE2">
      <w:pPr>
        <w:spacing w:line="276" w:lineRule="auto"/>
        <w:rPr>
          <w:rFonts w:ascii="Calibri" w:hAnsi="Calibri"/>
          <w:color w:val="FF0000"/>
          <w:sz w:val="36"/>
          <w:szCs w:val="36"/>
          <w:lang w:val="sk-SK"/>
        </w:rPr>
      </w:pPr>
      <w:r>
        <w:rPr>
          <w:rFonts w:ascii="Calibri" w:hAnsi="Calibri"/>
          <w:sz w:val="36"/>
          <w:szCs w:val="36"/>
          <w:lang w:val="sk-SK"/>
        </w:rPr>
        <w:t>26</w:t>
      </w:r>
      <w:r w:rsidR="00410DFF" w:rsidRPr="00BA4A69">
        <w:rPr>
          <w:rFonts w:ascii="Calibri" w:hAnsi="Calibri"/>
          <w:sz w:val="36"/>
          <w:szCs w:val="36"/>
          <w:lang w:val="sk-SK"/>
        </w:rPr>
        <w:t>.</w:t>
      </w:r>
      <w:r w:rsidR="00AF5EE2" w:rsidRPr="00BA4A69">
        <w:rPr>
          <w:rFonts w:ascii="Calibri" w:hAnsi="Calibri"/>
          <w:sz w:val="36"/>
          <w:szCs w:val="36"/>
          <w:lang w:val="sk-SK"/>
        </w:rPr>
        <w:t>0</w:t>
      </w:r>
      <w:r>
        <w:rPr>
          <w:rFonts w:ascii="Calibri" w:hAnsi="Calibri"/>
          <w:sz w:val="36"/>
          <w:szCs w:val="36"/>
          <w:lang w:val="sk-SK"/>
        </w:rPr>
        <w:t>6</w:t>
      </w:r>
      <w:r w:rsidR="00EE58FF" w:rsidRPr="00BA4A69">
        <w:rPr>
          <w:rFonts w:ascii="Calibri" w:hAnsi="Calibri"/>
          <w:sz w:val="36"/>
          <w:szCs w:val="36"/>
          <w:lang w:val="sk-SK"/>
        </w:rPr>
        <w:t>.201</w:t>
      </w:r>
      <w:r w:rsidR="00AF5EE2" w:rsidRPr="00BA4A69">
        <w:rPr>
          <w:rFonts w:ascii="Calibri" w:hAnsi="Calibri"/>
          <w:sz w:val="36"/>
          <w:szCs w:val="36"/>
          <w:lang w:val="sk-SK"/>
        </w:rPr>
        <w:t>9</w:t>
      </w:r>
    </w:p>
    <w:p w14:paraId="2F4A0B7E" w14:textId="77777777" w:rsidR="00EE58FF" w:rsidRPr="00BA4A69" w:rsidRDefault="00EE58FF" w:rsidP="00AF5EE2">
      <w:pPr>
        <w:spacing w:line="276" w:lineRule="auto"/>
        <w:rPr>
          <w:rFonts w:ascii="Calibri" w:hAnsi="Calibri"/>
          <w:b/>
          <w:sz w:val="36"/>
          <w:szCs w:val="36"/>
          <w:lang w:val="sk-SK"/>
        </w:rPr>
      </w:pPr>
    </w:p>
    <w:p w14:paraId="46A7BAD6" w14:textId="77777777" w:rsidR="008151C4" w:rsidRPr="00BA4A69" w:rsidRDefault="008151C4" w:rsidP="00AF5EE2">
      <w:pPr>
        <w:spacing w:line="276" w:lineRule="auto"/>
        <w:rPr>
          <w:rFonts w:ascii="Calibri" w:hAnsi="Calibri"/>
          <w:sz w:val="36"/>
          <w:szCs w:val="36"/>
          <w:lang w:val="sk-SK"/>
        </w:rPr>
      </w:pPr>
    </w:p>
    <w:p w14:paraId="2BB78A52" w14:textId="608E699A" w:rsidR="003772DF" w:rsidRPr="00BA4A69" w:rsidRDefault="00E01FF3" w:rsidP="003772DF">
      <w:pPr>
        <w:spacing w:line="276" w:lineRule="auto"/>
        <w:rPr>
          <w:rFonts w:ascii="Calibri" w:hAnsi="Calibri"/>
          <w:b/>
          <w:sz w:val="36"/>
          <w:szCs w:val="36"/>
          <w:lang w:val="sk-SK"/>
        </w:rPr>
      </w:pPr>
      <w:r w:rsidRPr="00E01FF3">
        <w:rPr>
          <w:rFonts w:ascii="Calibri" w:hAnsi="Calibri"/>
          <w:b/>
          <w:sz w:val="36"/>
          <w:szCs w:val="36"/>
          <w:lang w:val="sk-SK"/>
        </w:rPr>
        <w:t>Usmernenie k použitiu účelovej dotácie na podporu úspešných výskumných tímov v rámci programu Horizont 2020</w:t>
      </w:r>
    </w:p>
    <w:p w14:paraId="768A7946" w14:textId="6869DB27" w:rsidR="009014AF" w:rsidRPr="00BA4A69" w:rsidRDefault="009014AF" w:rsidP="005321F3">
      <w:pPr>
        <w:spacing w:line="276" w:lineRule="auto"/>
        <w:rPr>
          <w:rFonts w:ascii="Calibri" w:hAnsi="Calibri"/>
          <w:b/>
          <w:sz w:val="36"/>
          <w:szCs w:val="36"/>
          <w:lang w:val="sk-SK"/>
        </w:rPr>
      </w:pPr>
    </w:p>
    <w:p w14:paraId="2752CDFE" w14:textId="77777777" w:rsidR="005321F3" w:rsidRPr="00BA4A69" w:rsidRDefault="005321F3" w:rsidP="005321F3">
      <w:pPr>
        <w:spacing w:line="276" w:lineRule="auto"/>
        <w:rPr>
          <w:rFonts w:ascii="Calibri" w:hAnsi="Calibri"/>
          <w:lang w:val="sk-SK"/>
        </w:rPr>
      </w:pPr>
    </w:p>
    <w:p w14:paraId="395B59FB" w14:textId="77777777" w:rsidR="00EE58FF" w:rsidRPr="00BA4A69" w:rsidRDefault="00EE58FF" w:rsidP="00AF5EE2">
      <w:pPr>
        <w:tabs>
          <w:tab w:val="left" w:pos="1985"/>
        </w:tabs>
        <w:spacing w:line="276" w:lineRule="auto"/>
        <w:rPr>
          <w:rFonts w:ascii="Calibri" w:hAnsi="Calibri"/>
          <w:lang w:val="sk-SK"/>
        </w:rPr>
      </w:pPr>
    </w:p>
    <w:p w14:paraId="5D1CFEBE" w14:textId="77777777" w:rsidR="003772DF" w:rsidRPr="008870FE" w:rsidRDefault="003772DF" w:rsidP="003772DF">
      <w:pPr>
        <w:tabs>
          <w:tab w:val="left" w:pos="1985"/>
        </w:tabs>
        <w:ind w:left="-993" w:firstLine="851"/>
        <w:rPr>
          <w:rFonts w:asciiTheme="minorHAnsi" w:hAnsiTheme="minorHAnsi" w:cstheme="minorHAnsi"/>
        </w:rPr>
      </w:pPr>
      <w:r w:rsidRPr="00E01FF3">
        <w:rPr>
          <w:rFonts w:asciiTheme="minorHAnsi" w:hAnsiTheme="minorHAnsi" w:cstheme="minorHAnsi"/>
          <w:lang w:val="sk-SK"/>
        </w:rPr>
        <w:t xml:space="preserve">  </w:t>
      </w:r>
      <w:proofErr w:type="spellStart"/>
      <w:r w:rsidRPr="008870FE">
        <w:rPr>
          <w:rFonts w:asciiTheme="minorHAnsi" w:hAnsiTheme="minorHAnsi" w:cstheme="minorHAnsi"/>
        </w:rPr>
        <w:t>Predkladá</w:t>
      </w:r>
      <w:proofErr w:type="spellEnd"/>
      <w:r w:rsidRPr="008870FE">
        <w:rPr>
          <w:rFonts w:asciiTheme="minorHAnsi" w:hAnsiTheme="minorHAnsi" w:cstheme="minorHAnsi"/>
        </w:rPr>
        <w:t>:</w:t>
      </w:r>
      <w:r w:rsidRPr="008870FE">
        <w:rPr>
          <w:rFonts w:asciiTheme="minorHAnsi" w:hAnsiTheme="minorHAnsi" w:cstheme="minorHAnsi"/>
        </w:rPr>
        <w:tab/>
      </w:r>
      <w:r w:rsidRPr="008870FE">
        <w:rPr>
          <w:rFonts w:asciiTheme="minorHAnsi" w:hAnsiTheme="minorHAnsi" w:cstheme="minorHAnsi"/>
          <w:b/>
        </w:rPr>
        <w:t xml:space="preserve">prof. Ing. </w:t>
      </w:r>
      <w:r>
        <w:rPr>
          <w:rFonts w:asciiTheme="minorHAnsi" w:hAnsiTheme="minorHAnsi" w:cstheme="minorHAnsi"/>
          <w:b/>
        </w:rPr>
        <w:t>Ján Szolgay</w:t>
      </w:r>
      <w:r w:rsidRPr="008870FE">
        <w:rPr>
          <w:rFonts w:asciiTheme="minorHAnsi" w:hAnsiTheme="minorHAnsi" w:cstheme="minorHAnsi"/>
          <w:b/>
        </w:rPr>
        <w:t>, PhD.</w:t>
      </w:r>
    </w:p>
    <w:p w14:paraId="3C65B8EF" w14:textId="6E5AAE27" w:rsidR="003772DF" w:rsidRPr="00E01FF3" w:rsidRDefault="003772DF" w:rsidP="003772DF">
      <w:pPr>
        <w:tabs>
          <w:tab w:val="left" w:pos="1985"/>
        </w:tabs>
        <w:ind w:left="-993" w:firstLine="851"/>
        <w:rPr>
          <w:rFonts w:asciiTheme="minorHAnsi" w:hAnsiTheme="minorHAnsi" w:cstheme="minorHAnsi"/>
          <w:lang w:val="de-DE"/>
        </w:rPr>
      </w:pPr>
      <w:r w:rsidRPr="008870FE">
        <w:rPr>
          <w:rFonts w:asciiTheme="minorHAnsi" w:hAnsiTheme="minorHAnsi" w:cstheme="minorHAnsi"/>
        </w:rPr>
        <w:tab/>
      </w:r>
      <w:proofErr w:type="spellStart"/>
      <w:r w:rsidRPr="00E01FF3">
        <w:rPr>
          <w:rFonts w:asciiTheme="minorHAnsi" w:hAnsiTheme="minorHAnsi" w:cstheme="minorHAnsi"/>
          <w:lang w:val="de-DE"/>
        </w:rPr>
        <w:t>prorektor</w:t>
      </w:r>
      <w:proofErr w:type="spellEnd"/>
      <w:r w:rsidRPr="00E01FF3">
        <w:rPr>
          <w:rFonts w:asciiTheme="minorHAnsi" w:hAnsiTheme="minorHAnsi" w:cstheme="minorHAnsi"/>
          <w:lang w:val="de-DE"/>
        </w:rPr>
        <w:t xml:space="preserve"> </w:t>
      </w:r>
      <w:proofErr w:type="spellStart"/>
      <w:r w:rsidRPr="00E01FF3">
        <w:rPr>
          <w:rFonts w:asciiTheme="minorHAnsi" w:hAnsiTheme="minorHAnsi" w:cstheme="minorHAnsi"/>
          <w:lang w:val="de-DE"/>
        </w:rPr>
        <w:t>pre</w:t>
      </w:r>
      <w:proofErr w:type="spellEnd"/>
      <w:r w:rsidRPr="00E01FF3">
        <w:rPr>
          <w:rFonts w:asciiTheme="minorHAnsi" w:hAnsiTheme="minorHAnsi" w:cstheme="minorHAnsi"/>
          <w:lang w:val="de-DE"/>
        </w:rPr>
        <w:t xml:space="preserve"> </w:t>
      </w:r>
      <w:proofErr w:type="spellStart"/>
      <w:r w:rsidR="00E01FF3" w:rsidRPr="00E01FF3">
        <w:rPr>
          <w:rFonts w:asciiTheme="minorHAnsi" w:hAnsiTheme="minorHAnsi" w:cstheme="minorHAnsi"/>
          <w:lang w:val="de-DE"/>
        </w:rPr>
        <w:t>vedu</w:t>
      </w:r>
      <w:proofErr w:type="spellEnd"/>
      <w:r w:rsidR="00E01FF3" w:rsidRPr="00E01FF3">
        <w:rPr>
          <w:rFonts w:asciiTheme="minorHAnsi" w:hAnsiTheme="minorHAnsi" w:cstheme="minorHAnsi"/>
          <w:lang w:val="de-DE"/>
        </w:rPr>
        <w:t>,</w:t>
      </w:r>
      <w:r w:rsidRPr="00E01FF3">
        <w:rPr>
          <w:rFonts w:asciiTheme="minorHAnsi" w:hAnsiTheme="minorHAnsi" w:cstheme="minorHAnsi"/>
          <w:lang w:val="de-DE"/>
        </w:rPr>
        <w:t xml:space="preserve"> </w:t>
      </w:r>
      <w:proofErr w:type="spellStart"/>
      <w:r w:rsidRPr="00E01FF3">
        <w:rPr>
          <w:rFonts w:asciiTheme="minorHAnsi" w:hAnsiTheme="minorHAnsi" w:cstheme="minorHAnsi"/>
          <w:lang w:val="de-DE"/>
        </w:rPr>
        <w:t>výskum</w:t>
      </w:r>
      <w:proofErr w:type="spellEnd"/>
      <w:r w:rsidR="00E01FF3" w:rsidRPr="00E01FF3">
        <w:rPr>
          <w:rFonts w:asciiTheme="minorHAnsi" w:hAnsiTheme="minorHAnsi" w:cstheme="minorHAnsi"/>
          <w:lang w:val="de-DE"/>
        </w:rPr>
        <w:t xml:space="preserve"> a </w:t>
      </w:r>
      <w:proofErr w:type="spellStart"/>
      <w:r w:rsidR="00E01FF3" w:rsidRPr="00E01FF3">
        <w:rPr>
          <w:rFonts w:asciiTheme="minorHAnsi" w:hAnsiTheme="minorHAnsi" w:cstheme="minorHAnsi"/>
          <w:lang w:val="de-DE"/>
        </w:rPr>
        <w:t>doktorandské</w:t>
      </w:r>
      <w:proofErr w:type="spellEnd"/>
      <w:r w:rsidR="00E01FF3" w:rsidRPr="00E01FF3">
        <w:rPr>
          <w:rFonts w:asciiTheme="minorHAnsi" w:hAnsiTheme="minorHAnsi" w:cstheme="minorHAnsi"/>
          <w:lang w:val="de-DE"/>
        </w:rPr>
        <w:t xml:space="preserve"> </w:t>
      </w:r>
      <w:proofErr w:type="spellStart"/>
      <w:r w:rsidR="00E01FF3" w:rsidRPr="00E01FF3">
        <w:rPr>
          <w:rFonts w:asciiTheme="minorHAnsi" w:hAnsiTheme="minorHAnsi" w:cstheme="minorHAnsi"/>
          <w:lang w:val="de-DE"/>
        </w:rPr>
        <w:t>štúdium</w:t>
      </w:r>
      <w:proofErr w:type="spellEnd"/>
    </w:p>
    <w:p w14:paraId="1984C9D7" w14:textId="77777777" w:rsidR="00EE58FF" w:rsidRPr="00BA4A69" w:rsidRDefault="00EE58FF" w:rsidP="00AF5EE2">
      <w:pPr>
        <w:tabs>
          <w:tab w:val="left" w:pos="1985"/>
        </w:tabs>
        <w:spacing w:line="276" w:lineRule="auto"/>
        <w:rPr>
          <w:rFonts w:ascii="Calibri" w:hAnsi="Calibri"/>
          <w:lang w:val="sk-SK"/>
        </w:rPr>
      </w:pPr>
      <w:r w:rsidRPr="00BA4A69">
        <w:rPr>
          <w:rFonts w:ascii="Calibri" w:hAnsi="Calibri"/>
          <w:lang w:val="sk-SK"/>
        </w:rPr>
        <w:tab/>
      </w:r>
    </w:p>
    <w:p w14:paraId="4152F6B3" w14:textId="77777777" w:rsidR="003772DF" w:rsidRPr="001466BB" w:rsidRDefault="003772DF" w:rsidP="003772DF">
      <w:pPr>
        <w:tabs>
          <w:tab w:val="left" w:pos="1985"/>
        </w:tabs>
        <w:rPr>
          <w:rFonts w:asciiTheme="minorHAnsi" w:hAnsiTheme="minorHAnsi" w:cstheme="minorHAnsi"/>
          <w:b/>
          <w:lang w:val="sk-SK"/>
        </w:rPr>
      </w:pPr>
      <w:r w:rsidRPr="001466BB">
        <w:rPr>
          <w:rFonts w:asciiTheme="minorHAnsi" w:hAnsiTheme="minorHAnsi" w:cstheme="minorHAnsi"/>
          <w:lang w:val="sk-SK"/>
        </w:rPr>
        <w:t>Vypracovala:</w:t>
      </w:r>
      <w:r w:rsidRPr="001466BB">
        <w:rPr>
          <w:rFonts w:asciiTheme="minorHAnsi" w:hAnsiTheme="minorHAnsi" w:cstheme="minorHAnsi"/>
          <w:lang w:val="sk-SK"/>
        </w:rPr>
        <w:tab/>
      </w:r>
      <w:r w:rsidRPr="001466BB">
        <w:rPr>
          <w:rFonts w:asciiTheme="minorHAnsi" w:hAnsiTheme="minorHAnsi" w:cstheme="minorHAnsi"/>
          <w:b/>
          <w:lang w:val="sk-SK"/>
        </w:rPr>
        <w:t xml:space="preserve">Ing. Mgr. Mária </w:t>
      </w:r>
      <w:proofErr w:type="spellStart"/>
      <w:r w:rsidRPr="001466BB">
        <w:rPr>
          <w:rFonts w:asciiTheme="minorHAnsi" w:hAnsiTheme="minorHAnsi" w:cstheme="minorHAnsi"/>
          <w:b/>
          <w:lang w:val="sk-SK"/>
        </w:rPr>
        <w:t>Búciová</w:t>
      </w:r>
      <w:proofErr w:type="spellEnd"/>
    </w:p>
    <w:p w14:paraId="26CF180E" w14:textId="77777777" w:rsidR="003772DF" w:rsidRPr="001466BB" w:rsidRDefault="003772DF" w:rsidP="003772DF">
      <w:pPr>
        <w:tabs>
          <w:tab w:val="left" w:pos="1985"/>
        </w:tabs>
        <w:ind w:left="-993" w:firstLine="851"/>
        <w:rPr>
          <w:rFonts w:asciiTheme="minorHAnsi" w:hAnsiTheme="minorHAnsi" w:cstheme="minorHAnsi"/>
          <w:b/>
          <w:lang w:val="sk-SK"/>
        </w:rPr>
      </w:pPr>
      <w:r w:rsidRPr="001466BB">
        <w:rPr>
          <w:rFonts w:asciiTheme="minorHAnsi" w:hAnsiTheme="minorHAnsi" w:cstheme="minorHAnsi"/>
          <w:b/>
          <w:lang w:val="sk-SK"/>
        </w:rPr>
        <w:tab/>
      </w:r>
      <w:r w:rsidRPr="001466BB">
        <w:rPr>
          <w:rFonts w:asciiTheme="minorHAnsi" w:hAnsiTheme="minorHAnsi" w:cstheme="minorHAnsi"/>
          <w:lang w:val="sk-SK"/>
        </w:rPr>
        <w:t>vedúca Útvaru vedy a MVTS</w:t>
      </w:r>
    </w:p>
    <w:p w14:paraId="0170C655" w14:textId="77777777" w:rsidR="00EE58FF" w:rsidRPr="00BA4A69" w:rsidRDefault="00EE58FF" w:rsidP="00AF5EE2">
      <w:pPr>
        <w:tabs>
          <w:tab w:val="left" w:pos="1985"/>
        </w:tabs>
        <w:spacing w:line="276" w:lineRule="auto"/>
        <w:rPr>
          <w:rFonts w:ascii="Calibri" w:hAnsi="Calibri"/>
          <w:lang w:val="sk-SK"/>
        </w:rPr>
      </w:pPr>
    </w:p>
    <w:p w14:paraId="5E754A1F" w14:textId="77777777" w:rsidR="00063181" w:rsidRPr="00BA4A69" w:rsidRDefault="00063181" w:rsidP="00AF5EE2">
      <w:pPr>
        <w:tabs>
          <w:tab w:val="left" w:pos="1985"/>
        </w:tabs>
        <w:spacing w:line="276" w:lineRule="auto"/>
        <w:rPr>
          <w:rFonts w:ascii="Calibri" w:hAnsi="Calibri"/>
          <w:lang w:val="sk-SK"/>
        </w:rPr>
      </w:pPr>
    </w:p>
    <w:p w14:paraId="05462E50" w14:textId="17F28C06" w:rsidR="00EE58FF" w:rsidRPr="00BA4A69" w:rsidRDefault="00EE58FF" w:rsidP="003772DF">
      <w:pPr>
        <w:tabs>
          <w:tab w:val="left" w:pos="1985"/>
        </w:tabs>
        <w:spacing w:line="276" w:lineRule="auto"/>
        <w:ind w:left="1980" w:hanging="1980"/>
        <w:jc w:val="both"/>
        <w:rPr>
          <w:rFonts w:ascii="Calibri" w:hAnsi="Calibri"/>
          <w:lang w:val="sk-SK"/>
        </w:rPr>
      </w:pPr>
      <w:r w:rsidRPr="00C327D1">
        <w:rPr>
          <w:rFonts w:ascii="Calibri" w:hAnsi="Calibri"/>
          <w:lang w:val="sk-SK"/>
        </w:rPr>
        <w:t>Zdôvodnenie:</w:t>
      </w:r>
      <w:r w:rsidRPr="00C327D1">
        <w:rPr>
          <w:rFonts w:ascii="Calibri" w:hAnsi="Calibri"/>
          <w:lang w:val="sk-SK"/>
        </w:rPr>
        <w:tab/>
      </w:r>
      <w:r w:rsidR="003772DF" w:rsidRPr="00F86351">
        <w:rPr>
          <w:rFonts w:asciiTheme="minorHAnsi" w:hAnsiTheme="minorHAnsi" w:cstheme="minorHAnsi"/>
          <w:lang w:val="sk-SK"/>
        </w:rPr>
        <w:t xml:space="preserve">Materiál sa predkladá na základe </w:t>
      </w:r>
      <w:r w:rsidR="00E01FF3">
        <w:rPr>
          <w:rFonts w:asciiTheme="minorHAnsi" w:hAnsiTheme="minorHAnsi" w:cstheme="minorHAnsi"/>
          <w:lang w:val="sk-SK"/>
        </w:rPr>
        <w:t>rokovania KR STU</w:t>
      </w:r>
      <w:r w:rsidR="003772DF">
        <w:rPr>
          <w:rFonts w:asciiTheme="minorHAnsi" w:hAnsiTheme="minorHAnsi" w:cstheme="minorHAnsi"/>
          <w:lang w:val="sk-SK"/>
        </w:rPr>
        <w:t>.</w:t>
      </w:r>
    </w:p>
    <w:p w14:paraId="706B60D7" w14:textId="77777777" w:rsidR="00EE58FF" w:rsidRPr="00BA4A69" w:rsidRDefault="00EE58FF" w:rsidP="00AF5EE2">
      <w:pPr>
        <w:tabs>
          <w:tab w:val="left" w:pos="1985"/>
        </w:tabs>
        <w:spacing w:line="276" w:lineRule="auto"/>
        <w:rPr>
          <w:rFonts w:ascii="Calibri" w:hAnsi="Calibri"/>
          <w:lang w:val="sk-SK"/>
        </w:rPr>
      </w:pPr>
    </w:p>
    <w:p w14:paraId="009159A1" w14:textId="71E47AF6" w:rsidR="003772DF" w:rsidRPr="008870FE" w:rsidRDefault="0076004F" w:rsidP="003772DF">
      <w:pPr>
        <w:pStyle w:val="Default"/>
        <w:ind w:left="1985" w:hanging="2127"/>
        <w:rPr>
          <w:rFonts w:asciiTheme="minorHAnsi" w:hAnsiTheme="minorHAnsi" w:cstheme="minorHAnsi"/>
          <w:lang w:val="sk-SK"/>
        </w:rPr>
      </w:pPr>
      <w:r>
        <w:rPr>
          <w:rFonts w:ascii="Calibri" w:hAnsi="Calibri"/>
          <w:lang w:val="sk-SK"/>
        </w:rPr>
        <w:t xml:space="preserve">  </w:t>
      </w:r>
      <w:r w:rsidR="00093D7E" w:rsidRPr="00496324">
        <w:rPr>
          <w:rFonts w:ascii="Calibri" w:hAnsi="Calibri"/>
          <w:lang w:val="sk-SK"/>
        </w:rPr>
        <w:t>Návrh uznesenia:</w:t>
      </w:r>
      <w:r w:rsidR="00093D7E" w:rsidRPr="00496324">
        <w:rPr>
          <w:rFonts w:ascii="Calibri" w:hAnsi="Calibri"/>
          <w:lang w:val="sk-SK"/>
        </w:rPr>
        <w:tab/>
      </w:r>
      <w:r w:rsidR="001466BB">
        <w:rPr>
          <w:rFonts w:asciiTheme="minorHAnsi" w:hAnsiTheme="minorHAnsi" w:cstheme="minorHAnsi"/>
          <w:lang w:val="sk-SK"/>
        </w:rPr>
        <w:t xml:space="preserve">Kolégium rektora </w:t>
      </w:r>
      <w:r w:rsidR="003772DF" w:rsidRPr="008870FE">
        <w:rPr>
          <w:rFonts w:asciiTheme="minorHAnsi" w:hAnsiTheme="minorHAnsi" w:cstheme="minorHAnsi"/>
          <w:lang w:val="sk-SK"/>
        </w:rPr>
        <w:t xml:space="preserve">STU </w:t>
      </w:r>
      <w:r w:rsidR="003772DF">
        <w:rPr>
          <w:rFonts w:asciiTheme="minorHAnsi" w:hAnsiTheme="minorHAnsi" w:cstheme="minorHAnsi"/>
          <w:lang w:val="sk-SK"/>
        </w:rPr>
        <w:t>berie na vedomie informáciu</w:t>
      </w:r>
    </w:p>
    <w:p w14:paraId="632813C2" w14:textId="77777777" w:rsidR="003772DF" w:rsidRDefault="003772DF" w:rsidP="003772DF">
      <w:pPr>
        <w:pStyle w:val="Default"/>
        <w:ind w:left="1985" w:hanging="2127"/>
        <w:rPr>
          <w:rFonts w:asciiTheme="minorHAnsi" w:hAnsiTheme="minorHAnsi" w:cstheme="minorHAnsi"/>
          <w:lang w:val="sk-SK"/>
        </w:rPr>
      </w:pPr>
      <w:r w:rsidRPr="008870FE">
        <w:rPr>
          <w:rFonts w:asciiTheme="minorHAnsi" w:hAnsiTheme="minorHAnsi" w:cstheme="minorHAnsi"/>
          <w:lang w:val="sk-SK"/>
        </w:rPr>
        <w:tab/>
      </w:r>
    </w:p>
    <w:p w14:paraId="138AE201" w14:textId="77777777" w:rsidR="003772DF" w:rsidRPr="008870FE" w:rsidRDefault="003772DF" w:rsidP="003772DF">
      <w:pPr>
        <w:pStyle w:val="Default"/>
        <w:ind w:left="1985" w:hanging="2127"/>
        <w:rPr>
          <w:rFonts w:asciiTheme="minorHAnsi" w:hAnsiTheme="minorHAnsi" w:cstheme="minorHAnsi"/>
          <w:lang w:val="sk-SK"/>
        </w:rPr>
      </w:pPr>
      <w:r>
        <w:rPr>
          <w:rFonts w:asciiTheme="minorHAnsi" w:hAnsiTheme="minorHAnsi" w:cstheme="minorHAnsi"/>
          <w:lang w:val="sk-SK"/>
        </w:rPr>
        <w:t xml:space="preserve">                                       a</w:t>
      </w:r>
      <w:r w:rsidRPr="008870FE">
        <w:rPr>
          <w:rFonts w:asciiTheme="minorHAnsi" w:hAnsiTheme="minorHAnsi" w:cstheme="minorHAnsi"/>
          <w:lang w:val="sk-SK"/>
        </w:rPr>
        <w:t>) s pripomienkami</w:t>
      </w:r>
    </w:p>
    <w:p w14:paraId="13405533" w14:textId="20242ED1" w:rsidR="003772DF" w:rsidRPr="008870FE" w:rsidRDefault="003772DF" w:rsidP="00E01FF3">
      <w:pPr>
        <w:pStyle w:val="Default"/>
        <w:tabs>
          <w:tab w:val="left" w:pos="1985"/>
        </w:tabs>
        <w:ind w:left="1985" w:hanging="2127"/>
        <w:rPr>
          <w:rFonts w:asciiTheme="minorHAnsi" w:hAnsiTheme="minorHAnsi" w:cstheme="minorHAnsi"/>
          <w:lang w:val="sk-SK"/>
        </w:rPr>
      </w:pPr>
      <w:r w:rsidRPr="008870FE">
        <w:rPr>
          <w:rFonts w:asciiTheme="minorHAnsi" w:hAnsiTheme="minorHAnsi" w:cstheme="minorHAnsi"/>
          <w:lang w:val="sk-SK"/>
        </w:rPr>
        <w:tab/>
      </w:r>
      <w:r>
        <w:rPr>
          <w:rFonts w:asciiTheme="minorHAnsi" w:hAnsiTheme="minorHAnsi" w:cstheme="minorHAnsi"/>
          <w:lang w:val="sk-SK"/>
        </w:rPr>
        <w:t>b</w:t>
      </w:r>
      <w:r w:rsidR="00E01FF3">
        <w:rPr>
          <w:rFonts w:asciiTheme="minorHAnsi" w:hAnsiTheme="minorHAnsi" w:cstheme="minorHAnsi"/>
          <w:lang w:val="sk-SK"/>
        </w:rPr>
        <w:t>) bez pripomienok</w:t>
      </w:r>
      <w:r w:rsidRPr="008870FE">
        <w:rPr>
          <w:rFonts w:asciiTheme="minorHAnsi" w:hAnsiTheme="minorHAnsi" w:cstheme="minorHAnsi"/>
          <w:lang w:val="sk-SK"/>
        </w:rPr>
        <w:t xml:space="preserve">. </w:t>
      </w:r>
    </w:p>
    <w:p w14:paraId="2A6DAE98" w14:textId="1E460DEF" w:rsidR="007F06E7" w:rsidRPr="00BA4A69" w:rsidRDefault="007F06E7" w:rsidP="003772DF">
      <w:pPr>
        <w:ind w:left="1980" w:hanging="1980"/>
        <w:rPr>
          <w:rFonts w:ascii="Calibri" w:hAnsi="Calibri"/>
          <w:lang w:val="sk-SK"/>
        </w:rPr>
      </w:pPr>
    </w:p>
    <w:p w14:paraId="4CCFC646" w14:textId="77777777" w:rsidR="007F06E7" w:rsidRPr="00BA4A69" w:rsidRDefault="007F06E7" w:rsidP="00AF5EE2">
      <w:pPr>
        <w:pStyle w:val="Default"/>
        <w:spacing w:line="276" w:lineRule="auto"/>
        <w:rPr>
          <w:rFonts w:ascii="Calibri" w:hAnsi="Calibri" w:cs="Times New Roman"/>
          <w:lang w:val="sk-SK"/>
        </w:rPr>
      </w:pPr>
    </w:p>
    <w:p w14:paraId="59F64917" w14:textId="77777777" w:rsidR="007F06E7" w:rsidRPr="00BA4A69" w:rsidRDefault="007F06E7" w:rsidP="00AF5EE2">
      <w:pPr>
        <w:pStyle w:val="Default"/>
        <w:spacing w:line="276" w:lineRule="auto"/>
        <w:rPr>
          <w:rFonts w:ascii="Calibri" w:hAnsi="Calibri" w:cs="Times New Roman"/>
          <w:lang w:val="sk-SK"/>
        </w:rPr>
      </w:pPr>
    </w:p>
    <w:p w14:paraId="012A18D1" w14:textId="77777777" w:rsidR="002C544D" w:rsidRPr="00BA4A69" w:rsidRDefault="002C544D" w:rsidP="00AF5EE2">
      <w:pPr>
        <w:spacing w:line="276" w:lineRule="auto"/>
        <w:rPr>
          <w:sz w:val="36"/>
          <w:szCs w:val="36"/>
          <w:lang w:val="sk-SK"/>
        </w:rPr>
      </w:pPr>
    </w:p>
    <w:p w14:paraId="4706C1AC" w14:textId="77777777" w:rsidR="002C544D" w:rsidRPr="00BA4A69" w:rsidRDefault="002C544D" w:rsidP="00AF5EE2">
      <w:pPr>
        <w:spacing w:line="276" w:lineRule="auto"/>
        <w:rPr>
          <w:sz w:val="36"/>
          <w:szCs w:val="36"/>
          <w:lang w:val="sk-SK"/>
        </w:rPr>
      </w:pPr>
    </w:p>
    <w:p w14:paraId="6940C2B8" w14:textId="77777777" w:rsidR="002C544D" w:rsidRPr="00BA4A69" w:rsidRDefault="002C544D" w:rsidP="00AF5EE2">
      <w:pPr>
        <w:pStyle w:val="Hlavika"/>
        <w:spacing w:line="276" w:lineRule="auto"/>
        <w:jc w:val="right"/>
        <w:outlineLvl w:val="0"/>
        <w:rPr>
          <w:rFonts w:ascii="Calibri" w:hAnsi="Calibri"/>
          <w:color w:val="000000"/>
          <w:lang w:val="sk-SK"/>
        </w:rPr>
      </w:pPr>
    </w:p>
    <w:p w14:paraId="747AECF9" w14:textId="77777777" w:rsidR="002C544D" w:rsidRPr="00BA4A69" w:rsidRDefault="002C544D" w:rsidP="00AF5EE2">
      <w:pPr>
        <w:pStyle w:val="Hlavika"/>
        <w:spacing w:line="276" w:lineRule="auto"/>
        <w:jc w:val="right"/>
        <w:outlineLvl w:val="0"/>
        <w:rPr>
          <w:rFonts w:ascii="Calibri" w:hAnsi="Calibri"/>
          <w:color w:val="000000"/>
          <w:lang w:val="sk-SK"/>
        </w:rPr>
      </w:pPr>
    </w:p>
    <w:p w14:paraId="2AE20E62" w14:textId="77777777" w:rsidR="00945CB6" w:rsidRPr="00BA4A69" w:rsidRDefault="00945CB6" w:rsidP="00AF5EE2">
      <w:pPr>
        <w:tabs>
          <w:tab w:val="left" w:pos="0"/>
        </w:tabs>
        <w:spacing w:line="276" w:lineRule="auto"/>
        <w:ind w:right="8"/>
        <w:jc w:val="right"/>
        <w:rPr>
          <w:rFonts w:asciiTheme="minorHAnsi" w:hAnsiTheme="minorHAnsi" w:cstheme="minorHAnsi"/>
          <w:b/>
          <w:color w:val="000000" w:themeColor="text1"/>
          <w:lang w:val="sk-SK"/>
        </w:rPr>
      </w:pPr>
    </w:p>
    <w:p w14:paraId="4A2E8B58" w14:textId="77777777" w:rsidR="00945CB6" w:rsidRDefault="00945CB6" w:rsidP="00AF5EE2">
      <w:pPr>
        <w:spacing w:line="276" w:lineRule="auto"/>
        <w:rPr>
          <w:rFonts w:asciiTheme="minorHAnsi" w:hAnsiTheme="minorHAnsi" w:cstheme="minorHAnsi"/>
          <w:color w:val="000000" w:themeColor="text1"/>
          <w:sz w:val="44"/>
          <w:szCs w:val="44"/>
          <w:lang w:val="sk-SK"/>
        </w:rPr>
      </w:pPr>
    </w:p>
    <w:p w14:paraId="7470BEC2" w14:textId="77777777" w:rsidR="003772DF" w:rsidRDefault="003772DF" w:rsidP="00AF5EE2">
      <w:pPr>
        <w:spacing w:line="276" w:lineRule="auto"/>
        <w:rPr>
          <w:rFonts w:asciiTheme="minorHAnsi" w:hAnsiTheme="minorHAnsi" w:cstheme="minorHAnsi"/>
          <w:color w:val="000000" w:themeColor="text1"/>
          <w:sz w:val="44"/>
          <w:szCs w:val="44"/>
          <w:lang w:val="sk-SK"/>
        </w:rPr>
      </w:pPr>
    </w:p>
    <w:p w14:paraId="387D3520" w14:textId="77777777" w:rsidR="00E01FF3" w:rsidRPr="00E01FF3" w:rsidRDefault="00E01FF3" w:rsidP="00367F21">
      <w:pPr>
        <w:jc w:val="both"/>
        <w:rPr>
          <w:rFonts w:ascii="Calibri" w:hAnsi="Calibri"/>
          <w:b/>
          <w:lang w:val="sk-SK"/>
        </w:rPr>
      </w:pPr>
      <w:r w:rsidRPr="00E01FF3">
        <w:rPr>
          <w:rFonts w:ascii="Calibri" w:hAnsi="Calibri"/>
          <w:b/>
          <w:lang w:val="sk-SK"/>
        </w:rPr>
        <w:t>Usmernenie k použitiu účelovej dotácie na</w:t>
      </w:r>
      <w:r w:rsidRPr="00E01FF3">
        <w:rPr>
          <w:rFonts w:ascii="Calibri" w:hAnsi="Calibri"/>
          <w:lang w:val="sk-SK"/>
        </w:rPr>
        <w:t xml:space="preserve"> </w:t>
      </w:r>
      <w:r w:rsidRPr="00E01FF3">
        <w:rPr>
          <w:rFonts w:ascii="Calibri" w:hAnsi="Calibri"/>
          <w:b/>
          <w:lang w:val="sk-SK"/>
        </w:rPr>
        <w:t>podporu úspešných výskumných tímov v rámci programu Horizont 2020</w:t>
      </w:r>
    </w:p>
    <w:p w14:paraId="44B6E316" w14:textId="77777777" w:rsidR="00E01FF3" w:rsidRPr="00E01FF3" w:rsidRDefault="00E01FF3" w:rsidP="00E01FF3">
      <w:pPr>
        <w:rPr>
          <w:rFonts w:ascii="Calibri" w:hAnsi="Calibri"/>
          <w:lang w:val="sk-SK"/>
        </w:rPr>
      </w:pPr>
    </w:p>
    <w:p w14:paraId="366BDBD3" w14:textId="7E8F3A4D" w:rsidR="00E01FF3" w:rsidRPr="00E01FF3" w:rsidRDefault="00E01FF3" w:rsidP="00367F21">
      <w:pPr>
        <w:jc w:val="both"/>
        <w:rPr>
          <w:rFonts w:ascii="Calibri" w:hAnsi="Calibri"/>
          <w:lang w:val="sk-SK"/>
        </w:rPr>
      </w:pPr>
      <w:r w:rsidRPr="00E01FF3">
        <w:rPr>
          <w:rFonts w:ascii="Calibri" w:hAnsi="Calibri"/>
          <w:lang w:val="sk-SK"/>
        </w:rPr>
        <w:t xml:space="preserve">Účelová dotácia pre úspešné výskumné tímy v rámci programu Horizont 2020 je prideľovaná od roku 2016 na základe rozhodnutia KR STU o zvýšení motivácie a úspešnosti pracovísk a pracovníkov v medzinárodných projektových výzvach z 13. 1. 2016. Na základe materiálu </w:t>
      </w:r>
      <w:proofErr w:type="spellStart"/>
      <w:r w:rsidRPr="00E01FF3">
        <w:rPr>
          <w:rFonts w:ascii="Calibri" w:hAnsi="Calibri"/>
          <w:lang w:val="sk-SK"/>
        </w:rPr>
        <w:t>pror</w:t>
      </w:r>
      <w:proofErr w:type="spellEnd"/>
      <w:r w:rsidRPr="00E01FF3">
        <w:rPr>
          <w:rFonts w:ascii="Calibri" w:hAnsi="Calibri"/>
          <w:lang w:val="sk-SK"/>
        </w:rPr>
        <w:t xml:space="preserve">. </w:t>
      </w:r>
      <w:proofErr w:type="spellStart"/>
      <w:r w:rsidRPr="00E01FF3">
        <w:rPr>
          <w:rFonts w:ascii="Calibri" w:hAnsi="Calibri"/>
          <w:lang w:val="sk-SK"/>
        </w:rPr>
        <w:t>Biskupiča</w:t>
      </w:r>
      <w:proofErr w:type="spellEnd"/>
      <w:r w:rsidRPr="00E01FF3">
        <w:rPr>
          <w:rFonts w:ascii="Calibri" w:hAnsi="Calibri"/>
          <w:lang w:val="sk-SK"/>
        </w:rPr>
        <w:t xml:space="preserve"> „Návrh rámcových opatrení na podporu excelentného výskumu a medzinárodnej spo</w:t>
      </w:r>
      <w:r w:rsidR="0076004F">
        <w:rPr>
          <w:rFonts w:ascii="Calibri" w:hAnsi="Calibri"/>
          <w:lang w:val="sk-SK"/>
        </w:rPr>
        <w:t xml:space="preserve">lupráce STU“ z 20. 1. 2016 je </w:t>
      </w:r>
      <w:r w:rsidRPr="00E01FF3">
        <w:rPr>
          <w:rFonts w:ascii="Calibri" w:hAnsi="Calibri"/>
          <w:lang w:val="sk-SK"/>
        </w:rPr>
        <w:t>opatrením č. 5 „Internými grantmi finančne podporiť tímy (pracoviská), ktoré prešli hodnotením (nad prahom hodnotenia) svojho medzinárodného projektu ako excelentné. Cieľ je podporiť úspešný kolektív tak, aby mal doplnkové financie na realizáciu zámerov medzinárodného projektu a/alebo aby úspešný kolektív mohol následne pripraviť a podať ďalší projekt.“</w:t>
      </w:r>
    </w:p>
    <w:p w14:paraId="2C29CCB5" w14:textId="77777777" w:rsidR="00E01FF3" w:rsidRPr="00E01FF3" w:rsidRDefault="00E01FF3" w:rsidP="00E01FF3">
      <w:pPr>
        <w:rPr>
          <w:rFonts w:ascii="Calibri" w:hAnsi="Calibri"/>
          <w:lang w:val="sk-SK"/>
        </w:rPr>
      </w:pPr>
    </w:p>
    <w:p w14:paraId="62DD0744" w14:textId="77777777" w:rsidR="00E01FF3" w:rsidRPr="00E01FF3" w:rsidRDefault="00E01FF3" w:rsidP="00367F21">
      <w:pPr>
        <w:jc w:val="both"/>
        <w:rPr>
          <w:rFonts w:ascii="Calibri" w:hAnsi="Calibri"/>
          <w:lang w:val="sk-SK"/>
        </w:rPr>
      </w:pPr>
      <w:r w:rsidRPr="00E01FF3">
        <w:rPr>
          <w:rFonts w:ascii="Calibri" w:hAnsi="Calibri"/>
          <w:lang w:val="sk-SK"/>
        </w:rPr>
        <w:t xml:space="preserve">Na základe vyššie uvedeného opatrenia je každoročne pridelená čiastka rozpísaná a účelovo určená pre konkrétne tímy, ktoré dosiahli v projekte H2020 nadprahové hodnotenie EK, avšak nie sú financované Európskou komisiou. Každý nadprahovo hodnotený tím dostáva pridelenú rovnakú sumu/projekt. </w:t>
      </w:r>
    </w:p>
    <w:p w14:paraId="5A9EF440" w14:textId="77777777" w:rsidR="00E01FF3" w:rsidRPr="00E01FF3" w:rsidRDefault="00E01FF3" w:rsidP="00367F21">
      <w:pPr>
        <w:jc w:val="both"/>
        <w:rPr>
          <w:rFonts w:ascii="Calibri" w:hAnsi="Calibri"/>
          <w:lang w:val="sk-SK"/>
        </w:rPr>
      </w:pPr>
    </w:p>
    <w:p w14:paraId="546C9ED5" w14:textId="6DD3E5C1" w:rsidR="00E01FF3" w:rsidRPr="00851BBD" w:rsidRDefault="00E01FF3" w:rsidP="00367F21">
      <w:pPr>
        <w:jc w:val="both"/>
        <w:rPr>
          <w:rFonts w:ascii="Calibri" w:hAnsi="Calibri"/>
          <w:lang w:val="sk-SK"/>
        </w:rPr>
      </w:pPr>
      <w:r w:rsidRPr="00E01FF3">
        <w:rPr>
          <w:rFonts w:ascii="Calibri" w:hAnsi="Calibri"/>
          <w:lang w:val="sk-SK"/>
        </w:rPr>
        <w:t xml:space="preserve">Finančné prostriedky sú pridelené jednorazovo a slúžia na financovanie aktivít spojených s výskumom, ktorý tímy </w:t>
      </w:r>
      <w:r w:rsidRPr="00851BBD">
        <w:rPr>
          <w:rFonts w:ascii="Calibri" w:hAnsi="Calibri"/>
          <w:lang w:val="sk-SK"/>
        </w:rPr>
        <w:t xml:space="preserve">plánovali vykonávať v rámci projektov H2020 (napr. vylepšenie predmetného výskumu, nákup zariadení, materiálu a pod.) a hľadanie nových partnerov (napr. účasť na odborných konferenciách, </w:t>
      </w:r>
      <w:proofErr w:type="spellStart"/>
      <w:r w:rsidRPr="00851BBD">
        <w:rPr>
          <w:rFonts w:ascii="Calibri" w:hAnsi="Calibri"/>
          <w:lang w:val="sk-SK"/>
        </w:rPr>
        <w:t>brokerage</w:t>
      </w:r>
      <w:proofErr w:type="spellEnd"/>
      <w:r w:rsidRPr="00851BBD">
        <w:rPr>
          <w:rFonts w:ascii="Calibri" w:hAnsi="Calibri"/>
          <w:lang w:val="sk-SK"/>
        </w:rPr>
        <w:t xml:space="preserve"> akciách a pod.). Môžu</w:t>
      </w:r>
      <w:r w:rsidR="00851BBD" w:rsidRPr="00851BBD">
        <w:rPr>
          <w:rFonts w:ascii="Calibri" w:hAnsi="Calibri"/>
          <w:lang w:val="sk-SK"/>
        </w:rPr>
        <w:t xml:space="preserve"> to byť</w:t>
      </w:r>
      <w:r w:rsidRPr="00851BBD">
        <w:rPr>
          <w:rFonts w:ascii="Calibri" w:hAnsi="Calibri"/>
          <w:lang w:val="sk-SK"/>
        </w:rPr>
        <w:t xml:space="preserve"> aj iné aktivity smerujúce k zvýšeniu účasti STU v programe Horizont 2020.</w:t>
      </w:r>
    </w:p>
    <w:p w14:paraId="1F0D1371" w14:textId="77777777" w:rsidR="00E01FF3" w:rsidRPr="00851BBD" w:rsidRDefault="00E01FF3" w:rsidP="00367F21">
      <w:pPr>
        <w:jc w:val="both"/>
        <w:rPr>
          <w:rFonts w:ascii="Calibri" w:hAnsi="Calibri"/>
          <w:lang w:val="sk-SK"/>
        </w:rPr>
      </w:pPr>
    </w:p>
    <w:p w14:paraId="66163721" w14:textId="77777777" w:rsidR="00E01FF3" w:rsidRPr="00851BBD" w:rsidRDefault="00E01FF3" w:rsidP="00367F21">
      <w:pPr>
        <w:jc w:val="both"/>
        <w:rPr>
          <w:rFonts w:ascii="Calibri" w:hAnsi="Calibri"/>
          <w:lang w:val="sk-SK"/>
        </w:rPr>
      </w:pPr>
      <w:r w:rsidRPr="00851BBD">
        <w:rPr>
          <w:rFonts w:ascii="Calibri" w:hAnsi="Calibri"/>
          <w:lang w:val="sk-SK"/>
        </w:rPr>
        <w:t>Prostriedky sú určené na bežné výdavky, nie na personálne výdavky.</w:t>
      </w:r>
    </w:p>
    <w:p w14:paraId="53AFA7DF" w14:textId="77777777" w:rsidR="00E01FF3" w:rsidRPr="00851BBD" w:rsidRDefault="00E01FF3" w:rsidP="00367F21">
      <w:pPr>
        <w:jc w:val="both"/>
        <w:rPr>
          <w:rFonts w:ascii="Calibri" w:hAnsi="Calibri"/>
          <w:lang w:val="sk-SK"/>
        </w:rPr>
      </w:pPr>
    </w:p>
    <w:p w14:paraId="7D4DE073" w14:textId="77777777" w:rsidR="00E01FF3" w:rsidRPr="00851BBD" w:rsidRDefault="00E01FF3" w:rsidP="00367F21">
      <w:pPr>
        <w:jc w:val="both"/>
        <w:rPr>
          <w:rFonts w:ascii="Calibri" w:hAnsi="Calibri"/>
          <w:lang w:val="sk-SK"/>
        </w:rPr>
      </w:pPr>
      <w:r w:rsidRPr="00851BBD">
        <w:rPr>
          <w:rFonts w:ascii="Calibri" w:hAnsi="Calibri"/>
          <w:lang w:val="sk-SK"/>
        </w:rPr>
        <w:t xml:space="preserve">Po schválení rozpisu dotácie v AS STU býva informácia zaslaná mailom konkrétnym riešiteľským tímom a príslušným prodekanom pre </w:t>
      </w:r>
      <w:proofErr w:type="spellStart"/>
      <w:r w:rsidRPr="00851BBD">
        <w:rPr>
          <w:rFonts w:ascii="Calibri" w:hAnsi="Calibri"/>
          <w:lang w:val="sk-SK"/>
        </w:rPr>
        <w:t>VaV</w:t>
      </w:r>
      <w:proofErr w:type="spellEnd"/>
      <w:r w:rsidRPr="00851BBD">
        <w:rPr>
          <w:rFonts w:ascii="Calibri" w:hAnsi="Calibri"/>
          <w:lang w:val="sk-SK"/>
        </w:rPr>
        <w:t>.</w:t>
      </w:r>
    </w:p>
    <w:p w14:paraId="14C7FD57" w14:textId="77777777" w:rsidR="00E01FF3" w:rsidRPr="00851BBD" w:rsidRDefault="00E01FF3" w:rsidP="00367F21">
      <w:pPr>
        <w:jc w:val="both"/>
        <w:rPr>
          <w:rFonts w:ascii="Calibri" w:hAnsi="Calibri"/>
          <w:lang w:val="sk-SK"/>
        </w:rPr>
      </w:pPr>
    </w:p>
    <w:p w14:paraId="2FA89876" w14:textId="64CC8713" w:rsidR="00E01FF3" w:rsidRPr="00367F21" w:rsidRDefault="00E01FF3" w:rsidP="00367F21">
      <w:pPr>
        <w:jc w:val="both"/>
        <w:rPr>
          <w:rFonts w:ascii="Calibri" w:hAnsi="Calibri"/>
          <w:lang w:val="sk-SK"/>
        </w:rPr>
      </w:pPr>
      <w:r w:rsidRPr="00851BBD">
        <w:rPr>
          <w:rFonts w:ascii="Calibri" w:hAnsi="Calibri"/>
          <w:lang w:val="sk-SK"/>
        </w:rPr>
        <w:t xml:space="preserve">Pre </w:t>
      </w:r>
      <w:r w:rsidRPr="00851BBD">
        <w:rPr>
          <w:rFonts w:ascii="Calibri" w:hAnsi="Calibri"/>
          <w:b/>
          <w:lang w:val="sk-SK"/>
        </w:rPr>
        <w:t>rok 2019</w:t>
      </w:r>
      <w:r w:rsidRPr="00851BBD">
        <w:rPr>
          <w:rFonts w:ascii="Calibri" w:hAnsi="Calibri"/>
          <w:lang w:val="sk-SK"/>
        </w:rPr>
        <w:t xml:space="preserve"> bolo v rámci účelovej dotácie pridelených a v senáte STU schválených 100.000 € na </w:t>
      </w:r>
      <w:r w:rsidRPr="00851BBD">
        <w:rPr>
          <w:rFonts w:ascii="Calibri" w:hAnsi="Calibri"/>
          <w:b/>
          <w:lang w:val="sk-SK"/>
        </w:rPr>
        <w:t>podporu úspešných výskumných tímov v rámci programu Horizont 2020</w:t>
      </w:r>
      <w:r w:rsidRPr="00851BBD">
        <w:rPr>
          <w:rFonts w:ascii="Calibri" w:hAnsi="Calibri"/>
          <w:lang w:val="sk-SK"/>
        </w:rPr>
        <w:t xml:space="preserve"> (Podprogram 07712 Dotácia na výskumnú, vývojovú alebo umeleckú činnosť, Prvok 0771201 - Prevádzka a rozvoj infraštruktúry pre výskum a vývoj).</w:t>
      </w:r>
      <w:r w:rsidR="0076004F">
        <w:rPr>
          <w:rFonts w:ascii="Calibri" w:hAnsi="Calibri"/>
          <w:lang w:val="sk-SK"/>
        </w:rPr>
        <w:t xml:space="preserve"> </w:t>
      </w:r>
      <w:r w:rsidR="00367F21">
        <w:rPr>
          <w:rFonts w:ascii="Calibri" w:hAnsi="Calibri"/>
          <w:lang w:val="sk-SK"/>
        </w:rPr>
        <w:t xml:space="preserve">Navrhuje sa: </w:t>
      </w:r>
      <w:r w:rsidR="00367F21" w:rsidRPr="00367F21">
        <w:rPr>
          <w:rFonts w:ascii="Calibri" w:hAnsi="Calibri"/>
          <w:lang w:val="sk-SK"/>
        </w:rPr>
        <w:t>fakulte 10 percent na administratívne zabezpečenie nákladov</w:t>
      </w:r>
      <w:r w:rsidR="00367F21">
        <w:rPr>
          <w:rFonts w:ascii="Calibri" w:hAnsi="Calibri"/>
          <w:lang w:val="sk-SK"/>
        </w:rPr>
        <w:t xml:space="preserve"> viazané s prí</w:t>
      </w:r>
      <w:r w:rsidR="00367F21" w:rsidRPr="00367F21">
        <w:rPr>
          <w:rFonts w:ascii="Calibri" w:hAnsi="Calibri"/>
          <w:lang w:val="sk-SK"/>
        </w:rPr>
        <w:t>pravou projektov H2020, 90 percent </w:t>
      </w:r>
      <w:r w:rsidR="00367F21">
        <w:rPr>
          <w:rFonts w:ascii="Calibri" w:hAnsi="Calibri"/>
          <w:lang w:val="sk-SK"/>
        </w:rPr>
        <w:t>riešiteľským tímom</w:t>
      </w:r>
      <w:r w:rsidR="00367F21" w:rsidRPr="00367F21">
        <w:rPr>
          <w:rFonts w:ascii="Calibri" w:hAnsi="Calibri"/>
          <w:lang w:val="sk-SK"/>
        </w:rPr>
        <w:t xml:space="preserve"> s pôvodným účelom</w:t>
      </w:r>
      <w:r w:rsidR="00367F21">
        <w:rPr>
          <w:rFonts w:ascii="Calibri" w:hAnsi="Calibri"/>
          <w:lang w:val="sk-SK"/>
        </w:rPr>
        <w:t>.</w:t>
      </w:r>
    </w:p>
    <w:p w14:paraId="71EDA3EE" w14:textId="77777777" w:rsidR="00E01FF3" w:rsidRPr="00851BBD" w:rsidRDefault="00E01FF3" w:rsidP="00E01FF3">
      <w:pPr>
        <w:rPr>
          <w:rFonts w:ascii="Calibri" w:hAnsi="Calibri"/>
          <w:lang w:val="sk-SK"/>
        </w:rPr>
      </w:pPr>
    </w:p>
    <w:p w14:paraId="20F55369" w14:textId="77777777" w:rsidR="003772DF" w:rsidRPr="001466BB" w:rsidRDefault="003772DF" w:rsidP="00E01FF3">
      <w:pPr>
        <w:pStyle w:val="Normlnywebov"/>
        <w:rPr>
          <w:rFonts w:asciiTheme="majorHAnsi" w:hAnsiTheme="majorHAnsi" w:cs="Arial"/>
          <w:color w:val="000000" w:themeColor="text1"/>
        </w:rPr>
      </w:pPr>
    </w:p>
    <w:sectPr w:rsidR="003772DF" w:rsidRPr="001466BB" w:rsidSect="00AA548A">
      <w:headerReference w:type="default" r:id="rId9"/>
      <w:footerReference w:type="default" r:id="rId10"/>
      <w:headerReference w:type="first" r:id="rId11"/>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5A48" w14:textId="77777777" w:rsidR="00E40430" w:rsidRDefault="00E40430" w:rsidP="0030006A">
      <w:r>
        <w:separator/>
      </w:r>
    </w:p>
  </w:endnote>
  <w:endnote w:type="continuationSeparator" w:id="0">
    <w:p w14:paraId="31F75C44" w14:textId="77777777" w:rsidR="00E40430" w:rsidRDefault="00E40430"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8A6C" w14:textId="3B937A63" w:rsidR="000416CA" w:rsidRPr="00D07F22" w:rsidRDefault="000416CA">
    <w:pPr>
      <w:pStyle w:val="Pta"/>
      <w:jc w:val="center"/>
      <w:rPr>
        <w:rFonts w:ascii="Calibri" w:hAnsi="Calibri"/>
      </w:rPr>
    </w:pPr>
    <w:r w:rsidRPr="00D07F22">
      <w:rPr>
        <w:rFonts w:ascii="Calibri" w:hAnsi="Calibri"/>
      </w:rPr>
      <w:fldChar w:fldCharType="begin"/>
    </w:r>
    <w:r w:rsidRPr="00D07F22">
      <w:rPr>
        <w:rFonts w:ascii="Calibri" w:hAnsi="Calibri"/>
      </w:rPr>
      <w:instrText>PAGE   \* MERGEFORMAT</w:instrText>
    </w:r>
    <w:r w:rsidRPr="00D07F22">
      <w:rPr>
        <w:rFonts w:ascii="Calibri" w:hAnsi="Calibri"/>
      </w:rPr>
      <w:fldChar w:fldCharType="separate"/>
    </w:r>
    <w:r w:rsidR="001A3ADD">
      <w:rPr>
        <w:rFonts w:ascii="Calibri" w:hAnsi="Calibri"/>
        <w:noProof/>
      </w:rPr>
      <w:t>2</w:t>
    </w:r>
    <w:r w:rsidRPr="00D07F22">
      <w:rPr>
        <w:rFonts w:ascii="Calibri" w:hAnsi="Calibri"/>
      </w:rPr>
      <w:fldChar w:fldCharType="end"/>
    </w:r>
  </w:p>
  <w:p w14:paraId="48E62335" w14:textId="77777777" w:rsidR="000416CA" w:rsidRDefault="000416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D81E0" w14:textId="77777777" w:rsidR="00E40430" w:rsidRDefault="00E40430" w:rsidP="0030006A">
      <w:r>
        <w:separator/>
      </w:r>
    </w:p>
  </w:footnote>
  <w:footnote w:type="continuationSeparator" w:id="0">
    <w:p w14:paraId="695EE4C5" w14:textId="77777777" w:rsidR="00E40430" w:rsidRDefault="00E40430"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4D6E" w14:textId="77777777" w:rsidR="000416CA" w:rsidRDefault="000416CA"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14:anchorId="4A0C586B" wp14:editId="1579AC4A">
              <wp:simplePos x="0" y="0"/>
              <wp:positionH relativeFrom="column">
                <wp:posOffset>1386205</wp:posOffset>
              </wp:positionH>
              <wp:positionV relativeFrom="paragraph">
                <wp:posOffset>-74930</wp:posOffset>
              </wp:positionV>
              <wp:extent cx="4452620" cy="723900"/>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23900"/>
                      </a:xfrm>
                      <a:prstGeom prst="rect">
                        <a:avLst/>
                      </a:prstGeom>
                      <a:noFill/>
                      <a:ln w="9525">
                        <a:noFill/>
                        <a:miter lim="800000"/>
                        <a:headEnd/>
                        <a:tailEnd/>
                      </a:ln>
                    </wps:spPr>
                    <wps:txbx>
                      <w:txbxContent>
                        <w:p w14:paraId="04A7408F" w14:textId="77777777" w:rsidR="000416CA" w:rsidRDefault="000416CA" w:rsidP="00D04DEB">
                          <w:pPr>
                            <w:jc w:val="right"/>
                            <w:rPr>
                              <w:rFonts w:ascii="Calibri" w:hAnsi="Calibri"/>
                              <w:sz w:val="16"/>
                              <w:szCs w:val="16"/>
                              <w:lang w:val="sk-SK"/>
                            </w:rPr>
                          </w:pPr>
                        </w:p>
                        <w:p w14:paraId="1F645810" w14:textId="708A919F" w:rsidR="000416CA" w:rsidRPr="00D04DEB" w:rsidRDefault="001466BB" w:rsidP="00D04DEB">
                          <w:pPr>
                            <w:jc w:val="right"/>
                            <w:rPr>
                              <w:rFonts w:ascii="Calibri" w:hAnsi="Calibri"/>
                              <w:sz w:val="16"/>
                              <w:szCs w:val="16"/>
                              <w:lang w:val="sk-SK"/>
                            </w:rPr>
                          </w:pPr>
                          <w:r>
                            <w:rPr>
                              <w:rFonts w:ascii="Calibri" w:hAnsi="Calibri"/>
                              <w:sz w:val="16"/>
                              <w:szCs w:val="16"/>
                              <w:lang w:val="sk-SK"/>
                            </w:rPr>
                            <w:t>6</w:t>
                          </w:r>
                          <w:r w:rsidR="00836EBB">
                            <w:rPr>
                              <w:rFonts w:ascii="Calibri" w:hAnsi="Calibri"/>
                              <w:sz w:val="16"/>
                              <w:szCs w:val="16"/>
                              <w:lang w:val="sk-SK"/>
                            </w:rPr>
                            <w:t xml:space="preserve">. </w:t>
                          </w:r>
                          <w:r w:rsidR="003772DF">
                            <w:rPr>
                              <w:rFonts w:ascii="Calibri" w:hAnsi="Calibri"/>
                              <w:sz w:val="16"/>
                              <w:szCs w:val="16"/>
                              <w:lang w:val="sk-SK"/>
                            </w:rPr>
                            <w:t xml:space="preserve">zasadnutie </w:t>
                          </w:r>
                          <w:r>
                            <w:rPr>
                              <w:rFonts w:ascii="Calibri" w:hAnsi="Calibri"/>
                              <w:sz w:val="16"/>
                              <w:szCs w:val="16"/>
                              <w:lang w:val="sk-SK"/>
                            </w:rPr>
                            <w:t>KR</w:t>
                          </w:r>
                          <w:r w:rsidR="000416CA">
                            <w:rPr>
                              <w:rFonts w:ascii="Calibri" w:hAnsi="Calibri"/>
                              <w:sz w:val="16"/>
                              <w:szCs w:val="16"/>
                              <w:lang w:val="sk-SK"/>
                            </w:rPr>
                            <w:t xml:space="preserve"> STU</w:t>
                          </w:r>
                          <w:r w:rsidR="000416CA" w:rsidRPr="00D04DEB">
                            <w:rPr>
                              <w:rFonts w:ascii="Calibri" w:hAnsi="Calibri"/>
                              <w:sz w:val="16"/>
                              <w:szCs w:val="16"/>
                              <w:lang w:val="sk-SK"/>
                            </w:rPr>
                            <w:t xml:space="preserve">, </w:t>
                          </w:r>
                          <w:r w:rsidR="00E01FF3">
                            <w:rPr>
                              <w:rFonts w:ascii="Calibri" w:hAnsi="Calibri"/>
                              <w:sz w:val="16"/>
                              <w:szCs w:val="16"/>
                              <w:lang w:val="sk-SK"/>
                            </w:rPr>
                            <w:t>2</w:t>
                          </w:r>
                          <w:r>
                            <w:rPr>
                              <w:rFonts w:ascii="Calibri" w:hAnsi="Calibri"/>
                              <w:sz w:val="16"/>
                              <w:szCs w:val="16"/>
                              <w:lang w:val="sk-SK"/>
                            </w:rPr>
                            <w:t>6</w:t>
                          </w:r>
                          <w:r w:rsidR="003772DF">
                            <w:rPr>
                              <w:rFonts w:ascii="Calibri" w:hAnsi="Calibri"/>
                              <w:sz w:val="16"/>
                              <w:szCs w:val="16"/>
                              <w:lang w:val="sk-SK"/>
                            </w:rPr>
                            <w:t>.0</w:t>
                          </w:r>
                          <w:r>
                            <w:rPr>
                              <w:rFonts w:ascii="Calibri" w:hAnsi="Calibri"/>
                              <w:sz w:val="16"/>
                              <w:szCs w:val="16"/>
                              <w:lang w:val="sk-SK"/>
                            </w:rPr>
                            <w:t>6</w:t>
                          </w:r>
                          <w:r w:rsidR="000416CA">
                            <w:rPr>
                              <w:rFonts w:ascii="Calibri" w:hAnsi="Calibri"/>
                              <w:sz w:val="16"/>
                              <w:szCs w:val="16"/>
                              <w:lang w:val="sk-SK"/>
                            </w:rPr>
                            <w:t>.</w:t>
                          </w:r>
                          <w:r w:rsidR="000416CA" w:rsidRPr="00D04DEB">
                            <w:rPr>
                              <w:rFonts w:ascii="Calibri" w:hAnsi="Calibri"/>
                              <w:sz w:val="16"/>
                              <w:szCs w:val="16"/>
                              <w:lang w:val="sk-SK"/>
                            </w:rPr>
                            <w:t>201</w:t>
                          </w:r>
                          <w:r w:rsidR="000416CA">
                            <w:rPr>
                              <w:rFonts w:ascii="Calibri" w:hAnsi="Calibri"/>
                              <w:sz w:val="16"/>
                              <w:szCs w:val="16"/>
                              <w:lang w:val="sk-SK"/>
                            </w:rPr>
                            <w:t>9</w:t>
                          </w:r>
                        </w:p>
                        <w:p w14:paraId="35C957B8" w14:textId="77777777" w:rsidR="0027143E" w:rsidRDefault="0027143E" w:rsidP="003772DF">
                          <w:pPr>
                            <w:jc w:val="right"/>
                            <w:rPr>
                              <w:rFonts w:ascii="Calibri" w:hAnsi="Calibri"/>
                              <w:sz w:val="16"/>
                              <w:szCs w:val="16"/>
                              <w:lang w:val="sk-SK"/>
                            </w:rPr>
                          </w:pPr>
                          <w:r w:rsidRPr="0027143E">
                            <w:rPr>
                              <w:rFonts w:ascii="Calibri" w:hAnsi="Calibri"/>
                              <w:sz w:val="16"/>
                              <w:szCs w:val="16"/>
                              <w:lang w:val="sk-SK"/>
                            </w:rPr>
                            <w:t>Usmernenie k použitiu účelovej dotácie na podporu úspešných</w:t>
                          </w:r>
                          <w:r w:rsidRPr="00E01FF3">
                            <w:rPr>
                              <w:rFonts w:ascii="Calibri" w:hAnsi="Calibri"/>
                              <w:b/>
                              <w:sz w:val="36"/>
                              <w:szCs w:val="36"/>
                              <w:lang w:val="sk-SK"/>
                            </w:rPr>
                            <w:t xml:space="preserve"> </w:t>
                          </w:r>
                          <w:r w:rsidRPr="0027143E">
                            <w:rPr>
                              <w:rFonts w:ascii="Calibri" w:hAnsi="Calibri"/>
                              <w:sz w:val="16"/>
                              <w:szCs w:val="16"/>
                              <w:lang w:val="sk-SK"/>
                            </w:rPr>
                            <w:t>výskumných</w:t>
                          </w:r>
                          <w:r w:rsidRPr="00E01FF3">
                            <w:rPr>
                              <w:rFonts w:ascii="Calibri" w:hAnsi="Calibri"/>
                              <w:b/>
                              <w:sz w:val="36"/>
                              <w:szCs w:val="36"/>
                              <w:lang w:val="sk-SK"/>
                            </w:rPr>
                            <w:t xml:space="preserve"> </w:t>
                          </w:r>
                          <w:r w:rsidRPr="0027143E">
                            <w:rPr>
                              <w:rFonts w:ascii="Calibri" w:hAnsi="Calibri"/>
                              <w:sz w:val="16"/>
                              <w:szCs w:val="16"/>
                              <w:lang w:val="sk-SK"/>
                            </w:rPr>
                            <w:t xml:space="preserve">tímov </w:t>
                          </w:r>
                        </w:p>
                        <w:p w14:paraId="5EB8D867" w14:textId="0836EFA2" w:rsidR="003772DF" w:rsidRPr="003772DF" w:rsidRDefault="0027143E" w:rsidP="003772DF">
                          <w:pPr>
                            <w:jc w:val="right"/>
                            <w:rPr>
                              <w:rFonts w:ascii="Calibri" w:hAnsi="Calibri"/>
                              <w:sz w:val="16"/>
                              <w:szCs w:val="16"/>
                              <w:lang w:val="sk-SK"/>
                            </w:rPr>
                          </w:pPr>
                          <w:r w:rsidRPr="0027143E">
                            <w:rPr>
                              <w:rFonts w:ascii="Calibri" w:hAnsi="Calibri"/>
                              <w:sz w:val="16"/>
                              <w:szCs w:val="16"/>
                              <w:lang w:val="sk-SK"/>
                            </w:rPr>
                            <w:t>v rámci</w:t>
                          </w:r>
                          <w:r w:rsidRPr="00E01FF3">
                            <w:rPr>
                              <w:rFonts w:ascii="Calibri" w:hAnsi="Calibri"/>
                              <w:b/>
                              <w:sz w:val="36"/>
                              <w:szCs w:val="36"/>
                              <w:lang w:val="sk-SK"/>
                            </w:rPr>
                            <w:t xml:space="preserve"> </w:t>
                          </w:r>
                          <w:r w:rsidRPr="0027143E">
                            <w:rPr>
                              <w:rFonts w:ascii="Calibri" w:hAnsi="Calibri"/>
                              <w:sz w:val="16"/>
                              <w:szCs w:val="16"/>
                              <w:lang w:val="sk-SK"/>
                            </w:rPr>
                            <w:t>programu Horizont</w:t>
                          </w:r>
                          <w:r w:rsidRPr="00E01FF3">
                            <w:rPr>
                              <w:rFonts w:ascii="Calibri" w:hAnsi="Calibri"/>
                              <w:b/>
                              <w:sz w:val="36"/>
                              <w:szCs w:val="36"/>
                              <w:lang w:val="sk-SK"/>
                            </w:rPr>
                            <w:t xml:space="preserve"> </w:t>
                          </w:r>
                          <w:r>
                            <w:rPr>
                              <w:rFonts w:ascii="Calibri" w:hAnsi="Calibri"/>
                              <w:sz w:val="16"/>
                              <w:szCs w:val="16"/>
                              <w:lang w:val="sk-SK"/>
                            </w:rPr>
                            <w:t>2020</w:t>
                          </w:r>
                        </w:p>
                        <w:p w14:paraId="1083D020" w14:textId="00679468" w:rsidR="000416CA" w:rsidRPr="007F06E7" w:rsidRDefault="005F0EB0" w:rsidP="005F0EB0">
                          <w:pPr>
                            <w:jc w:val="right"/>
                            <w:rPr>
                              <w:rFonts w:ascii="Calibri" w:hAnsi="Calibri"/>
                              <w:sz w:val="16"/>
                              <w:szCs w:val="16"/>
                              <w:lang w:val="sk-SK"/>
                            </w:rPr>
                          </w:pPr>
                          <w:r w:rsidRPr="005F0EB0">
                            <w:rPr>
                              <w:rFonts w:ascii="Calibri" w:hAnsi="Calibri"/>
                              <w:sz w:val="16"/>
                              <w:szCs w:val="16"/>
                              <w:lang w:val="sk-SK"/>
                            </w:rPr>
                            <w:t xml:space="preserve">prof. Ing. </w:t>
                          </w:r>
                          <w:r w:rsidR="003772DF">
                            <w:rPr>
                              <w:rFonts w:ascii="Calibri" w:hAnsi="Calibri"/>
                              <w:sz w:val="16"/>
                              <w:szCs w:val="16"/>
                              <w:lang w:val="sk-SK"/>
                            </w:rPr>
                            <w:t>Ján Szolgay</w:t>
                          </w:r>
                          <w:r w:rsidRPr="005F0EB0">
                            <w:rPr>
                              <w:rFonts w:ascii="Calibri" w:hAnsi="Calibri"/>
                              <w:sz w:val="16"/>
                              <w:szCs w:val="16"/>
                              <w:lang w:val="sk-SK"/>
                            </w:rPr>
                            <w:t xml:space="preserve">, </w:t>
                          </w:r>
                          <w:r w:rsidR="003772DF">
                            <w:rPr>
                              <w:rFonts w:ascii="Calibri" w:hAnsi="Calibri"/>
                              <w:sz w:val="16"/>
                              <w:szCs w:val="16"/>
                              <w:lang w:val="sk-SK"/>
                            </w:rPr>
                            <w:t>PhD</w:t>
                          </w:r>
                          <w:r w:rsidRPr="005F0EB0">
                            <w:rPr>
                              <w:rFonts w:ascii="Calibri" w:hAnsi="Calibri"/>
                              <w:color w:val="FF0000"/>
                              <w:sz w:val="16"/>
                              <w:szCs w:val="16"/>
                              <w:lang w:val="sk-S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109.15pt;margin-top:-5.9pt;width:350.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" filled="f" stroked="f">
              <v:textbox>
                <w:txbxContent>
                  <w:p w14:paraId="04A7408F" w14:textId="77777777" w:rsidR="000416CA" w:rsidRDefault="000416CA" w:rsidP="00D04DEB">
                    <w:pPr>
                      <w:jc w:val="right"/>
                      <w:rPr>
                        <w:rFonts w:ascii="Calibri" w:hAnsi="Calibri"/>
                        <w:sz w:val="16"/>
                        <w:szCs w:val="16"/>
                        <w:lang w:val="sk-SK"/>
                      </w:rPr>
                    </w:pPr>
                  </w:p>
                  <w:p w14:paraId="1F645810" w14:textId="708A919F" w:rsidR="000416CA" w:rsidRPr="00D04DEB" w:rsidRDefault="001466BB" w:rsidP="00D04DEB">
                    <w:pPr>
                      <w:jc w:val="right"/>
                      <w:rPr>
                        <w:rFonts w:ascii="Calibri" w:hAnsi="Calibri"/>
                        <w:sz w:val="16"/>
                        <w:szCs w:val="16"/>
                        <w:lang w:val="sk-SK"/>
                      </w:rPr>
                    </w:pPr>
                    <w:r>
                      <w:rPr>
                        <w:rFonts w:ascii="Calibri" w:hAnsi="Calibri"/>
                        <w:sz w:val="16"/>
                        <w:szCs w:val="16"/>
                        <w:lang w:val="sk-SK"/>
                      </w:rPr>
                      <w:t>6</w:t>
                    </w:r>
                    <w:r w:rsidR="00836EBB">
                      <w:rPr>
                        <w:rFonts w:ascii="Calibri" w:hAnsi="Calibri"/>
                        <w:sz w:val="16"/>
                        <w:szCs w:val="16"/>
                        <w:lang w:val="sk-SK"/>
                      </w:rPr>
                      <w:t xml:space="preserve">. </w:t>
                    </w:r>
                    <w:r w:rsidR="003772DF">
                      <w:rPr>
                        <w:rFonts w:ascii="Calibri" w:hAnsi="Calibri"/>
                        <w:sz w:val="16"/>
                        <w:szCs w:val="16"/>
                        <w:lang w:val="sk-SK"/>
                      </w:rPr>
                      <w:t xml:space="preserve">zasadnutie </w:t>
                    </w:r>
                    <w:r>
                      <w:rPr>
                        <w:rFonts w:ascii="Calibri" w:hAnsi="Calibri"/>
                        <w:sz w:val="16"/>
                        <w:szCs w:val="16"/>
                        <w:lang w:val="sk-SK"/>
                      </w:rPr>
                      <w:t>KR</w:t>
                    </w:r>
                    <w:r w:rsidR="000416CA">
                      <w:rPr>
                        <w:rFonts w:ascii="Calibri" w:hAnsi="Calibri"/>
                        <w:sz w:val="16"/>
                        <w:szCs w:val="16"/>
                        <w:lang w:val="sk-SK"/>
                      </w:rPr>
                      <w:t xml:space="preserve"> STU</w:t>
                    </w:r>
                    <w:r w:rsidR="000416CA" w:rsidRPr="00D04DEB">
                      <w:rPr>
                        <w:rFonts w:ascii="Calibri" w:hAnsi="Calibri"/>
                        <w:sz w:val="16"/>
                        <w:szCs w:val="16"/>
                        <w:lang w:val="sk-SK"/>
                      </w:rPr>
                      <w:t xml:space="preserve">, </w:t>
                    </w:r>
                    <w:r w:rsidR="00E01FF3">
                      <w:rPr>
                        <w:rFonts w:ascii="Calibri" w:hAnsi="Calibri"/>
                        <w:sz w:val="16"/>
                        <w:szCs w:val="16"/>
                        <w:lang w:val="sk-SK"/>
                      </w:rPr>
                      <w:t>2</w:t>
                    </w:r>
                    <w:r>
                      <w:rPr>
                        <w:rFonts w:ascii="Calibri" w:hAnsi="Calibri"/>
                        <w:sz w:val="16"/>
                        <w:szCs w:val="16"/>
                        <w:lang w:val="sk-SK"/>
                      </w:rPr>
                      <w:t>6</w:t>
                    </w:r>
                    <w:r w:rsidR="003772DF">
                      <w:rPr>
                        <w:rFonts w:ascii="Calibri" w:hAnsi="Calibri"/>
                        <w:sz w:val="16"/>
                        <w:szCs w:val="16"/>
                        <w:lang w:val="sk-SK"/>
                      </w:rPr>
                      <w:t>.0</w:t>
                    </w:r>
                    <w:r>
                      <w:rPr>
                        <w:rFonts w:ascii="Calibri" w:hAnsi="Calibri"/>
                        <w:sz w:val="16"/>
                        <w:szCs w:val="16"/>
                        <w:lang w:val="sk-SK"/>
                      </w:rPr>
                      <w:t>6</w:t>
                    </w:r>
                    <w:r w:rsidR="000416CA">
                      <w:rPr>
                        <w:rFonts w:ascii="Calibri" w:hAnsi="Calibri"/>
                        <w:sz w:val="16"/>
                        <w:szCs w:val="16"/>
                        <w:lang w:val="sk-SK"/>
                      </w:rPr>
                      <w:t>.</w:t>
                    </w:r>
                    <w:r w:rsidR="000416CA" w:rsidRPr="00D04DEB">
                      <w:rPr>
                        <w:rFonts w:ascii="Calibri" w:hAnsi="Calibri"/>
                        <w:sz w:val="16"/>
                        <w:szCs w:val="16"/>
                        <w:lang w:val="sk-SK"/>
                      </w:rPr>
                      <w:t>201</w:t>
                    </w:r>
                    <w:r w:rsidR="000416CA">
                      <w:rPr>
                        <w:rFonts w:ascii="Calibri" w:hAnsi="Calibri"/>
                        <w:sz w:val="16"/>
                        <w:szCs w:val="16"/>
                        <w:lang w:val="sk-SK"/>
                      </w:rPr>
                      <w:t>9</w:t>
                    </w:r>
                  </w:p>
                  <w:p w14:paraId="35C957B8" w14:textId="77777777" w:rsidR="0027143E" w:rsidRDefault="0027143E" w:rsidP="003772DF">
                    <w:pPr>
                      <w:jc w:val="right"/>
                      <w:rPr>
                        <w:rFonts w:ascii="Calibri" w:hAnsi="Calibri"/>
                        <w:sz w:val="16"/>
                        <w:szCs w:val="16"/>
                        <w:lang w:val="sk-SK"/>
                      </w:rPr>
                    </w:pPr>
                    <w:r w:rsidRPr="0027143E">
                      <w:rPr>
                        <w:rFonts w:ascii="Calibri" w:hAnsi="Calibri"/>
                        <w:sz w:val="16"/>
                        <w:szCs w:val="16"/>
                        <w:lang w:val="sk-SK"/>
                      </w:rPr>
                      <w:t>Usmernenie k použitiu účelovej dotácie na podporu úspešných</w:t>
                    </w:r>
                    <w:r w:rsidRPr="00E01FF3">
                      <w:rPr>
                        <w:rFonts w:ascii="Calibri" w:hAnsi="Calibri"/>
                        <w:b/>
                        <w:sz w:val="36"/>
                        <w:szCs w:val="36"/>
                        <w:lang w:val="sk-SK"/>
                      </w:rPr>
                      <w:t xml:space="preserve"> </w:t>
                    </w:r>
                    <w:r w:rsidRPr="0027143E">
                      <w:rPr>
                        <w:rFonts w:ascii="Calibri" w:hAnsi="Calibri"/>
                        <w:sz w:val="16"/>
                        <w:szCs w:val="16"/>
                        <w:lang w:val="sk-SK"/>
                      </w:rPr>
                      <w:t>výskumných</w:t>
                    </w:r>
                    <w:r w:rsidRPr="00E01FF3">
                      <w:rPr>
                        <w:rFonts w:ascii="Calibri" w:hAnsi="Calibri"/>
                        <w:b/>
                        <w:sz w:val="36"/>
                        <w:szCs w:val="36"/>
                        <w:lang w:val="sk-SK"/>
                      </w:rPr>
                      <w:t xml:space="preserve"> </w:t>
                    </w:r>
                    <w:r w:rsidRPr="0027143E">
                      <w:rPr>
                        <w:rFonts w:ascii="Calibri" w:hAnsi="Calibri"/>
                        <w:sz w:val="16"/>
                        <w:szCs w:val="16"/>
                        <w:lang w:val="sk-SK"/>
                      </w:rPr>
                      <w:t xml:space="preserve">tímov </w:t>
                    </w:r>
                  </w:p>
                  <w:p w14:paraId="5EB8D867" w14:textId="0836EFA2" w:rsidR="003772DF" w:rsidRPr="003772DF" w:rsidRDefault="0027143E" w:rsidP="003772DF">
                    <w:pPr>
                      <w:jc w:val="right"/>
                      <w:rPr>
                        <w:rFonts w:ascii="Calibri" w:hAnsi="Calibri"/>
                        <w:sz w:val="16"/>
                        <w:szCs w:val="16"/>
                        <w:lang w:val="sk-SK"/>
                      </w:rPr>
                    </w:pPr>
                    <w:r w:rsidRPr="0027143E">
                      <w:rPr>
                        <w:rFonts w:ascii="Calibri" w:hAnsi="Calibri"/>
                        <w:sz w:val="16"/>
                        <w:szCs w:val="16"/>
                        <w:lang w:val="sk-SK"/>
                      </w:rPr>
                      <w:t>v rámci</w:t>
                    </w:r>
                    <w:r w:rsidRPr="00E01FF3">
                      <w:rPr>
                        <w:rFonts w:ascii="Calibri" w:hAnsi="Calibri"/>
                        <w:b/>
                        <w:sz w:val="36"/>
                        <w:szCs w:val="36"/>
                        <w:lang w:val="sk-SK"/>
                      </w:rPr>
                      <w:t xml:space="preserve"> </w:t>
                    </w:r>
                    <w:r w:rsidRPr="0027143E">
                      <w:rPr>
                        <w:rFonts w:ascii="Calibri" w:hAnsi="Calibri"/>
                        <w:sz w:val="16"/>
                        <w:szCs w:val="16"/>
                        <w:lang w:val="sk-SK"/>
                      </w:rPr>
                      <w:t>programu Horizont</w:t>
                    </w:r>
                    <w:r w:rsidRPr="00E01FF3">
                      <w:rPr>
                        <w:rFonts w:ascii="Calibri" w:hAnsi="Calibri"/>
                        <w:b/>
                        <w:sz w:val="36"/>
                        <w:szCs w:val="36"/>
                        <w:lang w:val="sk-SK"/>
                      </w:rPr>
                      <w:t xml:space="preserve"> </w:t>
                    </w:r>
                    <w:r>
                      <w:rPr>
                        <w:rFonts w:ascii="Calibri" w:hAnsi="Calibri"/>
                        <w:sz w:val="16"/>
                        <w:szCs w:val="16"/>
                        <w:lang w:val="sk-SK"/>
                      </w:rPr>
                      <w:t>2020</w:t>
                    </w:r>
                  </w:p>
                  <w:p w14:paraId="1083D020" w14:textId="00679468" w:rsidR="000416CA" w:rsidRPr="007F06E7" w:rsidRDefault="005F0EB0" w:rsidP="005F0EB0">
                    <w:pPr>
                      <w:jc w:val="right"/>
                      <w:rPr>
                        <w:rFonts w:ascii="Calibri" w:hAnsi="Calibri"/>
                        <w:sz w:val="16"/>
                        <w:szCs w:val="16"/>
                        <w:lang w:val="sk-SK"/>
                      </w:rPr>
                    </w:pPr>
                    <w:r w:rsidRPr="005F0EB0">
                      <w:rPr>
                        <w:rFonts w:ascii="Calibri" w:hAnsi="Calibri"/>
                        <w:sz w:val="16"/>
                        <w:szCs w:val="16"/>
                        <w:lang w:val="sk-SK"/>
                      </w:rPr>
                      <w:t xml:space="preserve">prof. Ing. </w:t>
                    </w:r>
                    <w:r w:rsidR="003772DF">
                      <w:rPr>
                        <w:rFonts w:ascii="Calibri" w:hAnsi="Calibri"/>
                        <w:sz w:val="16"/>
                        <w:szCs w:val="16"/>
                        <w:lang w:val="sk-SK"/>
                      </w:rPr>
                      <w:t>Ján Szolgay</w:t>
                    </w:r>
                    <w:r w:rsidRPr="005F0EB0">
                      <w:rPr>
                        <w:rFonts w:ascii="Calibri" w:hAnsi="Calibri"/>
                        <w:sz w:val="16"/>
                        <w:szCs w:val="16"/>
                        <w:lang w:val="sk-SK"/>
                      </w:rPr>
                      <w:t xml:space="preserve">, </w:t>
                    </w:r>
                    <w:r w:rsidR="003772DF">
                      <w:rPr>
                        <w:rFonts w:ascii="Calibri" w:hAnsi="Calibri"/>
                        <w:sz w:val="16"/>
                        <w:szCs w:val="16"/>
                        <w:lang w:val="sk-SK"/>
                      </w:rPr>
                      <w:t>PhD</w:t>
                    </w:r>
                    <w:r w:rsidRPr="005F0EB0">
                      <w:rPr>
                        <w:rFonts w:ascii="Calibri" w:hAnsi="Calibri"/>
                        <w:color w:val="FF0000"/>
                        <w:sz w:val="16"/>
                        <w:szCs w:val="16"/>
                        <w:lang w:val="sk-SK"/>
                      </w:rPr>
                      <w:t>.</w:t>
                    </w:r>
                  </w:p>
                </w:txbxContent>
              </v:textbox>
            </v:shape>
          </w:pict>
        </mc:Fallback>
      </mc:AlternateContent>
    </w:r>
    <w:r w:rsidRPr="005C108E">
      <w:rPr>
        <w:noProof/>
        <w:lang w:val="sk-SK" w:eastAsia="sk-SK"/>
      </w:rPr>
      <w:drawing>
        <wp:inline distT="0" distB="0" distL="0" distR="0" wp14:anchorId="272EA60A" wp14:editId="43A4A29A">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F746" w14:textId="77777777" w:rsidR="000416CA" w:rsidRDefault="000416CA" w:rsidP="005D1691">
    <w:pPr>
      <w:pStyle w:val="Hlavika"/>
      <w:ind w:hanging="993"/>
    </w:pPr>
    <w:r w:rsidRPr="005C108E">
      <w:rPr>
        <w:noProof/>
        <w:lang w:val="sk-SK" w:eastAsia="sk-SK"/>
      </w:rPr>
      <w:drawing>
        <wp:inline distT="0" distB="0" distL="0" distR="0" wp14:anchorId="1DFEC70A" wp14:editId="52267CFC">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7216" behindDoc="0" locked="0" layoutInCell="1" allowOverlap="1" wp14:anchorId="2995ABC9" wp14:editId="6DEC087F">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14:paraId="04118A91" w14:textId="77777777" w:rsidR="000416CA" w:rsidRPr="00D9353D" w:rsidRDefault="000416CA"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14:paraId="04118A91" w14:textId="77777777" w:rsidR="000416CA" w:rsidRPr="00D9353D" w:rsidRDefault="000416CA" w:rsidP="001B5F2C">
                    <w:pPr>
                      <w:rPr>
                        <w:lang w:val="sk-S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D11"/>
    <w:multiLevelType w:val="hybridMultilevel"/>
    <w:tmpl w:val="88325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91FF9"/>
    <w:multiLevelType w:val="hybridMultilevel"/>
    <w:tmpl w:val="67E416B2"/>
    <w:lvl w:ilvl="0" w:tplc="A5789BB2">
      <w:numFmt w:val="bullet"/>
      <w:lvlText w:val="-"/>
      <w:lvlJc w:val="left"/>
      <w:pPr>
        <w:ind w:left="1248" w:hanging="360"/>
      </w:pPr>
      <w:rPr>
        <w:rFonts w:ascii="Calibri" w:eastAsia="MS Mincho" w:hAnsi="Calibri" w:cs="Times New Roman"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
    <w:nsid w:val="0DF40A83"/>
    <w:multiLevelType w:val="hybridMultilevel"/>
    <w:tmpl w:val="A440C78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222E19"/>
    <w:multiLevelType w:val="hybridMultilevel"/>
    <w:tmpl w:val="661479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424526D"/>
    <w:multiLevelType w:val="hybridMultilevel"/>
    <w:tmpl w:val="A9DE42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0C6A86"/>
    <w:multiLevelType w:val="hybridMultilevel"/>
    <w:tmpl w:val="BA70D6DA"/>
    <w:lvl w:ilvl="0" w:tplc="11D6C62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2807C5"/>
    <w:multiLevelType w:val="hybridMultilevel"/>
    <w:tmpl w:val="85626D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021DE0"/>
    <w:multiLevelType w:val="hybridMultilevel"/>
    <w:tmpl w:val="B7D61D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07CD4"/>
    <w:multiLevelType w:val="hybridMultilevel"/>
    <w:tmpl w:val="31723E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D513C17"/>
    <w:multiLevelType w:val="hybridMultilevel"/>
    <w:tmpl w:val="82244020"/>
    <w:lvl w:ilvl="0" w:tplc="2118DAF4">
      <w:numFmt w:val="bullet"/>
      <w:lvlText w:val="-"/>
      <w:lvlJc w:val="left"/>
      <w:pPr>
        <w:ind w:left="1080" w:hanging="360"/>
      </w:pPr>
      <w:rPr>
        <w:rFonts w:ascii="Cambria" w:eastAsia="MS Mincho" w:hAnsi="Cambri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B41941"/>
    <w:multiLevelType w:val="hybridMultilevel"/>
    <w:tmpl w:val="27D6B6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5501BB"/>
    <w:multiLevelType w:val="hybridMultilevel"/>
    <w:tmpl w:val="D9D41F96"/>
    <w:lvl w:ilvl="0" w:tplc="FB860D70">
      <w:numFmt w:val="bullet"/>
      <w:lvlText w:val="-"/>
      <w:lvlJc w:val="left"/>
      <w:pPr>
        <w:ind w:left="1248" w:hanging="360"/>
      </w:pPr>
      <w:rPr>
        <w:rFonts w:ascii="Calibri" w:eastAsia="MS Mincho" w:hAnsi="Calibri" w:cstheme="minorHAnsi"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2">
    <w:nsid w:val="346B1FE1"/>
    <w:multiLevelType w:val="hybridMultilevel"/>
    <w:tmpl w:val="648A75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AE63BA2"/>
    <w:multiLevelType w:val="hybridMultilevel"/>
    <w:tmpl w:val="004A862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55A9"/>
    <w:multiLevelType w:val="hybridMultilevel"/>
    <w:tmpl w:val="D9B826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D4576D"/>
    <w:multiLevelType w:val="hybridMultilevel"/>
    <w:tmpl w:val="6C0C8918"/>
    <w:lvl w:ilvl="0" w:tplc="6E8081BC">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F5D6B"/>
    <w:multiLevelType w:val="hybridMultilevel"/>
    <w:tmpl w:val="3578C9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8">
    <w:nsid w:val="4BD8614C"/>
    <w:multiLevelType w:val="hybridMultilevel"/>
    <w:tmpl w:val="FCEEFD5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867BFB"/>
    <w:multiLevelType w:val="hybridMultilevel"/>
    <w:tmpl w:val="63C87D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E4A1A10"/>
    <w:multiLevelType w:val="hybridMultilevel"/>
    <w:tmpl w:val="A35ED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67EA4834"/>
    <w:multiLevelType w:val="hybridMultilevel"/>
    <w:tmpl w:val="70BC52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8C46308"/>
    <w:multiLevelType w:val="hybridMultilevel"/>
    <w:tmpl w:val="0784AC64"/>
    <w:lvl w:ilvl="0" w:tplc="041B0017">
      <w:start w:val="1"/>
      <w:numFmt w:val="lowerLetter"/>
      <w:lvlText w:val="%1)"/>
      <w:lvlJc w:val="left"/>
      <w:pPr>
        <w:ind w:left="2711" w:hanging="360"/>
      </w:pPr>
    </w:lvl>
    <w:lvl w:ilvl="1" w:tplc="041B0019" w:tentative="1">
      <w:start w:val="1"/>
      <w:numFmt w:val="lowerLetter"/>
      <w:lvlText w:val="%2."/>
      <w:lvlJc w:val="left"/>
      <w:pPr>
        <w:ind w:left="3431" w:hanging="360"/>
      </w:pPr>
    </w:lvl>
    <w:lvl w:ilvl="2" w:tplc="041B001B" w:tentative="1">
      <w:start w:val="1"/>
      <w:numFmt w:val="lowerRoman"/>
      <w:lvlText w:val="%3."/>
      <w:lvlJc w:val="right"/>
      <w:pPr>
        <w:ind w:left="4151" w:hanging="180"/>
      </w:pPr>
    </w:lvl>
    <w:lvl w:ilvl="3" w:tplc="041B000F" w:tentative="1">
      <w:start w:val="1"/>
      <w:numFmt w:val="decimal"/>
      <w:lvlText w:val="%4."/>
      <w:lvlJc w:val="left"/>
      <w:pPr>
        <w:ind w:left="4871" w:hanging="360"/>
      </w:pPr>
    </w:lvl>
    <w:lvl w:ilvl="4" w:tplc="041B0019" w:tentative="1">
      <w:start w:val="1"/>
      <w:numFmt w:val="lowerLetter"/>
      <w:lvlText w:val="%5."/>
      <w:lvlJc w:val="left"/>
      <w:pPr>
        <w:ind w:left="5591" w:hanging="360"/>
      </w:pPr>
    </w:lvl>
    <w:lvl w:ilvl="5" w:tplc="041B001B" w:tentative="1">
      <w:start w:val="1"/>
      <w:numFmt w:val="lowerRoman"/>
      <w:lvlText w:val="%6."/>
      <w:lvlJc w:val="right"/>
      <w:pPr>
        <w:ind w:left="6311" w:hanging="180"/>
      </w:pPr>
    </w:lvl>
    <w:lvl w:ilvl="6" w:tplc="041B000F" w:tentative="1">
      <w:start w:val="1"/>
      <w:numFmt w:val="decimal"/>
      <w:lvlText w:val="%7."/>
      <w:lvlJc w:val="left"/>
      <w:pPr>
        <w:ind w:left="7031" w:hanging="360"/>
      </w:pPr>
    </w:lvl>
    <w:lvl w:ilvl="7" w:tplc="041B0019" w:tentative="1">
      <w:start w:val="1"/>
      <w:numFmt w:val="lowerLetter"/>
      <w:lvlText w:val="%8."/>
      <w:lvlJc w:val="left"/>
      <w:pPr>
        <w:ind w:left="7751" w:hanging="360"/>
      </w:pPr>
    </w:lvl>
    <w:lvl w:ilvl="8" w:tplc="041B001B" w:tentative="1">
      <w:start w:val="1"/>
      <w:numFmt w:val="lowerRoman"/>
      <w:lvlText w:val="%9."/>
      <w:lvlJc w:val="right"/>
      <w:pPr>
        <w:ind w:left="8471" w:hanging="180"/>
      </w:pPr>
    </w:lvl>
  </w:abstractNum>
  <w:abstractNum w:abstractNumId="24">
    <w:nsid w:val="753668D9"/>
    <w:multiLevelType w:val="hybridMultilevel"/>
    <w:tmpl w:val="19D2042C"/>
    <w:lvl w:ilvl="0" w:tplc="4FEEAE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B6210E"/>
    <w:multiLevelType w:val="hybridMultilevel"/>
    <w:tmpl w:val="9F7865B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7"/>
  </w:num>
  <w:num w:numId="2">
    <w:abstractNumId w:val="21"/>
  </w:num>
  <w:num w:numId="3">
    <w:abstractNumId w:val="26"/>
  </w:num>
  <w:num w:numId="4">
    <w:abstractNumId w:val="23"/>
  </w:num>
  <w:num w:numId="5">
    <w:abstractNumId w:val="5"/>
  </w:num>
  <w:num w:numId="6">
    <w:abstractNumId w:val="8"/>
  </w:num>
  <w:num w:numId="7">
    <w:abstractNumId w:val="24"/>
  </w:num>
  <w:num w:numId="8">
    <w:abstractNumId w:val="18"/>
  </w:num>
  <w:num w:numId="9">
    <w:abstractNumId w:val="7"/>
  </w:num>
  <w:num w:numId="10">
    <w:abstractNumId w:val="3"/>
  </w:num>
  <w:num w:numId="11">
    <w:abstractNumId w:val="20"/>
  </w:num>
  <w:num w:numId="12">
    <w:abstractNumId w:val="14"/>
  </w:num>
  <w:num w:numId="13">
    <w:abstractNumId w:val="19"/>
  </w:num>
  <w:num w:numId="14">
    <w:abstractNumId w:val="10"/>
  </w:num>
  <w:num w:numId="15">
    <w:abstractNumId w:val="16"/>
  </w:num>
  <w:num w:numId="16">
    <w:abstractNumId w:val="6"/>
  </w:num>
  <w:num w:numId="17">
    <w:abstractNumId w:val="2"/>
  </w:num>
  <w:num w:numId="18">
    <w:abstractNumId w:val="12"/>
  </w:num>
  <w:num w:numId="19">
    <w:abstractNumId w:val="4"/>
  </w:num>
  <w:num w:numId="20">
    <w:abstractNumId w:val="22"/>
  </w:num>
  <w:num w:numId="21">
    <w:abstractNumId w:val="9"/>
  </w:num>
  <w:num w:numId="22">
    <w:abstractNumId w:val="11"/>
  </w:num>
  <w:num w:numId="23">
    <w:abstractNumId w:val="1"/>
  </w:num>
  <w:num w:numId="24">
    <w:abstractNumId w:val="15"/>
  </w:num>
  <w:num w:numId="25">
    <w:abstractNumId w:val="13"/>
  </w:num>
  <w:num w:numId="26">
    <w:abstractNumId w:val="25"/>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0E65"/>
    <w:rsid w:val="00023FAC"/>
    <w:rsid w:val="00027DBB"/>
    <w:rsid w:val="00033FDD"/>
    <w:rsid w:val="00040A79"/>
    <w:rsid w:val="00040C97"/>
    <w:rsid w:val="000416CA"/>
    <w:rsid w:val="00044F9B"/>
    <w:rsid w:val="000506CB"/>
    <w:rsid w:val="0005292B"/>
    <w:rsid w:val="00053A91"/>
    <w:rsid w:val="000560AC"/>
    <w:rsid w:val="00056488"/>
    <w:rsid w:val="0006307B"/>
    <w:rsid w:val="00063181"/>
    <w:rsid w:val="00070429"/>
    <w:rsid w:val="00071C10"/>
    <w:rsid w:val="000723E9"/>
    <w:rsid w:val="00072D70"/>
    <w:rsid w:val="00076F24"/>
    <w:rsid w:val="00080729"/>
    <w:rsid w:val="00082386"/>
    <w:rsid w:val="00084FD7"/>
    <w:rsid w:val="00085ED5"/>
    <w:rsid w:val="00093969"/>
    <w:rsid w:val="00093D7E"/>
    <w:rsid w:val="000942AC"/>
    <w:rsid w:val="00095D05"/>
    <w:rsid w:val="000B308A"/>
    <w:rsid w:val="000B3C5B"/>
    <w:rsid w:val="000B5450"/>
    <w:rsid w:val="000B7387"/>
    <w:rsid w:val="000B7915"/>
    <w:rsid w:val="000C03B7"/>
    <w:rsid w:val="000C7931"/>
    <w:rsid w:val="000D5DBE"/>
    <w:rsid w:val="000D5F3B"/>
    <w:rsid w:val="000F4261"/>
    <w:rsid w:val="0011139A"/>
    <w:rsid w:val="00112ABF"/>
    <w:rsid w:val="00112CE5"/>
    <w:rsid w:val="00121B9F"/>
    <w:rsid w:val="00123623"/>
    <w:rsid w:val="0012395F"/>
    <w:rsid w:val="00126900"/>
    <w:rsid w:val="00130914"/>
    <w:rsid w:val="001353B9"/>
    <w:rsid w:val="0013702E"/>
    <w:rsid w:val="0013716E"/>
    <w:rsid w:val="001427B2"/>
    <w:rsid w:val="001466BB"/>
    <w:rsid w:val="00151B5F"/>
    <w:rsid w:val="00153886"/>
    <w:rsid w:val="00163396"/>
    <w:rsid w:val="00167A0E"/>
    <w:rsid w:val="001724E5"/>
    <w:rsid w:val="001741BF"/>
    <w:rsid w:val="00174FB0"/>
    <w:rsid w:val="0018115E"/>
    <w:rsid w:val="00185115"/>
    <w:rsid w:val="0019384C"/>
    <w:rsid w:val="00193F10"/>
    <w:rsid w:val="001A1F63"/>
    <w:rsid w:val="001A3ADD"/>
    <w:rsid w:val="001B3721"/>
    <w:rsid w:val="001B5F2C"/>
    <w:rsid w:val="001C1AF6"/>
    <w:rsid w:val="001C1D3F"/>
    <w:rsid w:val="001D362A"/>
    <w:rsid w:val="001D36DE"/>
    <w:rsid w:val="001E3B84"/>
    <w:rsid w:val="001E5221"/>
    <w:rsid w:val="001F1098"/>
    <w:rsid w:val="001F238A"/>
    <w:rsid w:val="001F246A"/>
    <w:rsid w:val="001F4279"/>
    <w:rsid w:val="001F42D4"/>
    <w:rsid w:val="00203D6B"/>
    <w:rsid w:val="00204744"/>
    <w:rsid w:val="00207FA8"/>
    <w:rsid w:val="00213958"/>
    <w:rsid w:val="00214DE3"/>
    <w:rsid w:val="00215936"/>
    <w:rsid w:val="00220D92"/>
    <w:rsid w:val="00221A0F"/>
    <w:rsid w:val="002238B8"/>
    <w:rsid w:val="002271A1"/>
    <w:rsid w:val="0023212E"/>
    <w:rsid w:val="00232347"/>
    <w:rsid w:val="002372FC"/>
    <w:rsid w:val="00237B63"/>
    <w:rsid w:val="00237CA3"/>
    <w:rsid w:val="00250DB7"/>
    <w:rsid w:val="0026098C"/>
    <w:rsid w:val="00261F89"/>
    <w:rsid w:val="00262C52"/>
    <w:rsid w:val="0026377F"/>
    <w:rsid w:val="0027123A"/>
    <w:rsid w:val="0027143E"/>
    <w:rsid w:val="00285DB0"/>
    <w:rsid w:val="00293EA6"/>
    <w:rsid w:val="00295996"/>
    <w:rsid w:val="002A0751"/>
    <w:rsid w:val="002A0A83"/>
    <w:rsid w:val="002A1721"/>
    <w:rsid w:val="002A1D89"/>
    <w:rsid w:val="002A3F3C"/>
    <w:rsid w:val="002A51F9"/>
    <w:rsid w:val="002A6010"/>
    <w:rsid w:val="002B494D"/>
    <w:rsid w:val="002B4A41"/>
    <w:rsid w:val="002B52DA"/>
    <w:rsid w:val="002B6AF1"/>
    <w:rsid w:val="002C544D"/>
    <w:rsid w:val="002D000E"/>
    <w:rsid w:val="002E1842"/>
    <w:rsid w:val="002E37C0"/>
    <w:rsid w:val="002E77E7"/>
    <w:rsid w:val="002F27ED"/>
    <w:rsid w:val="002F47FC"/>
    <w:rsid w:val="0030006A"/>
    <w:rsid w:val="003014AF"/>
    <w:rsid w:val="00311787"/>
    <w:rsid w:val="0031226A"/>
    <w:rsid w:val="00321C69"/>
    <w:rsid w:val="003241CB"/>
    <w:rsid w:val="003258A9"/>
    <w:rsid w:val="00327E3E"/>
    <w:rsid w:val="00340448"/>
    <w:rsid w:val="00341863"/>
    <w:rsid w:val="0034203A"/>
    <w:rsid w:val="00346B4A"/>
    <w:rsid w:val="0035175E"/>
    <w:rsid w:val="00353388"/>
    <w:rsid w:val="00356455"/>
    <w:rsid w:val="003571A1"/>
    <w:rsid w:val="00363BED"/>
    <w:rsid w:val="00365E9F"/>
    <w:rsid w:val="00367F21"/>
    <w:rsid w:val="00375A92"/>
    <w:rsid w:val="003772DF"/>
    <w:rsid w:val="00380557"/>
    <w:rsid w:val="00381936"/>
    <w:rsid w:val="003866CA"/>
    <w:rsid w:val="00392140"/>
    <w:rsid w:val="003A05CE"/>
    <w:rsid w:val="003A08BC"/>
    <w:rsid w:val="003A267B"/>
    <w:rsid w:val="003B4019"/>
    <w:rsid w:val="003C136B"/>
    <w:rsid w:val="003C264E"/>
    <w:rsid w:val="003C61C2"/>
    <w:rsid w:val="003D07CF"/>
    <w:rsid w:val="003D115B"/>
    <w:rsid w:val="003D2358"/>
    <w:rsid w:val="003D585F"/>
    <w:rsid w:val="003E1DB6"/>
    <w:rsid w:val="003E2B5C"/>
    <w:rsid w:val="003E723C"/>
    <w:rsid w:val="003F0B1A"/>
    <w:rsid w:val="00406D9F"/>
    <w:rsid w:val="00410DFF"/>
    <w:rsid w:val="004113FC"/>
    <w:rsid w:val="00417F18"/>
    <w:rsid w:val="004252C4"/>
    <w:rsid w:val="00427793"/>
    <w:rsid w:val="004306BD"/>
    <w:rsid w:val="00436EA4"/>
    <w:rsid w:val="00445D37"/>
    <w:rsid w:val="00450277"/>
    <w:rsid w:val="00455F1B"/>
    <w:rsid w:val="00460184"/>
    <w:rsid w:val="00471A84"/>
    <w:rsid w:val="00471B72"/>
    <w:rsid w:val="0048161C"/>
    <w:rsid w:val="00486550"/>
    <w:rsid w:val="0049069A"/>
    <w:rsid w:val="004910E2"/>
    <w:rsid w:val="00492D33"/>
    <w:rsid w:val="00496324"/>
    <w:rsid w:val="004A0B51"/>
    <w:rsid w:val="004A170E"/>
    <w:rsid w:val="004B730B"/>
    <w:rsid w:val="004B78FE"/>
    <w:rsid w:val="004D16DD"/>
    <w:rsid w:val="004E5427"/>
    <w:rsid w:val="004E728A"/>
    <w:rsid w:val="004F148B"/>
    <w:rsid w:val="004F1CB9"/>
    <w:rsid w:val="004F318A"/>
    <w:rsid w:val="004F7660"/>
    <w:rsid w:val="0051224F"/>
    <w:rsid w:val="005122EA"/>
    <w:rsid w:val="00516219"/>
    <w:rsid w:val="00517470"/>
    <w:rsid w:val="005219AC"/>
    <w:rsid w:val="00531100"/>
    <w:rsid w:val="005321F3"/>
    <w:rsid w:val="00536CF1"/>
    <w:rsid w:val="005400B4"/>
    <w:rsid w:val="00545F9B"/>
    <w:rsid w:val="00546A05"/>
    <w:rsid w:val="00547CA7"/>
    <w:rsid w:val="00547FF1"/>
    <w:rsid w:val="00552A42"/>
    <w:rsid w:val="00553B0B"/>
    <w:rsid w:val="005577AB"/>
    <w:rsid w:val="00561E59"/>
    <w:rsid w:val="00567392"/>
    <w:rsid w:val="00571461"/>
    <w:rsid w:val="00573E08"/>
    <w:rsid w:val="00587603"/>
    <w:rsid w:val="00595F38"/>
    <w:rsid w:val="005965EA"/>
    <w:rsid w:val="005A1790"/>
    <w:rsid w:val="005A6455"/>
    <w:rsid w:val="005B0C01"/>
    <w:rsid w:val="005B1F1F"/>
    <w:rsid w:val="005C108E"/>
    <w:rsid w:val="005C38D6"/>
    <w:rsid w:val="005C3B3D"/>
    <w:rsid w:val="005C46B0"/>
    <w:rsid w:val="005C7D93"/>
    <w:rsid w:val="005D1691"/>
    <w:rsid w:val="005E3DB7"/>
    <w:rsid w:val="005E77AF"/>
    <w:rsid w:val="005F0EB0"/>
    <w:rsid w:val="005F429C"/>
    <w:rsid w:val="005F44F2"/>
    <w:rsid w:val="005F4E82"/>
    <w:rsid w:val="005F5718"/>
    <w:rsid w:val="0060785F"/>
    <w:rsid w:val="00621F51"/>
    <w:rsid w:val="00625471"/>
    <w:rsid w:val="00631016"/>
    <w:rsid w:val="00632306"/>
    <w:rsid w:val="00633380"/>
    <w:rsid w:val="00634F8C"/>
    <w:rsid w:val="00643A33"/>
    <w:rsid w:val="00644041"/>
    <w:rsid w:val="00646D63"/>
    <w:rsid w:val="0065033B"/>
    <w:rsid w:val="00651065"/>
    <w:rsid w:val="00662219"/>
    <w:rsid w:val="00667138"/>
    <w:rsid w:val="006732F6"/>
    <w:rsid w:val="0067509C"/>
    <w:rsid w:val="006752D5"/>
    <w:rsid w:val="00675E02"/>
    <w:rsid w:val="00677671"/>
    <w:rsid w:val="006808B8"/>
    <w:rsid w:val="00684AC7"/>
    <w:rsid w:val="00686CDC"/>
    <w:rsid w:val="0069148E"/>
    <w:rsid w:val="00693069"/>
    <w:rsid w:val="00694A31"/>
    <w:rsid w:val="006A3709"/>
    <w:rsid w:val="006A4CE0"/>
    <w:rsid w:val="006A53E9"/>
    <w:rsid w:val="006A56F3"/>
    <w:rsid w:val="006A6667"/>
    <w:rsid w:val="006B3DBE"/>
    <w:rsid w:val="006B4AD9"/>
    <w:rsid w:val="006C1AB1"/>
    <w:rsid w:val="006C2579"/>
    <w:rsid w:val="006C3D6C"/>
    <w:rsid w:val="006D2E18"/>
    <w:rsid w:val="006D4A52"/>
    <w:rsid w:val="006D7B1D"/>
    <w:rsid w:val="006E1D55"/>
    <w:rsid w:val="006E3B58"/>
    <w:rsid w:val="006E57A8"/>
    <w:rsid w:val="006E6DA0"/>
    <w:rsid w:val="006F171E"/>
    <w:rsid w:val="006F4AFD"/>
    <w:rsid w:val="006F52FA"/>
    <w:rsid w:val="006F7758"/>
    <w:rsid w:val="006F7A34"/>
    <w:rsid w:val="00700B15"/>
    <w:rsid w:val="00703D86"/>
    <w:rsid w:val="00707F40"/>
    <w:rsid w:val="007107E9"/>
    <w:rsid w:val="007121A6"/>
    <w:rsid w:val="0071221F"/>
    <w:rsid w:val="0071629C"/>
    <w:rsid w:val="007275CF"/>
    <w:rsid w:val="00731587"/>
    <w:rsid w:val="00734456"/>
    <w:rsid w:val="0073494B"/>
    <w:rsid w:val="00734C83"/>
    <w:rsid w:val="00735CA0"/>
    <w:rsid w:val="00737638"/>
    <w:rsid w:val="007377B4"/>
    <w:rsid w:val="0074055F"/>
    <w:rsid w:val="007430D9"/>
    <w:rsid w:val="00744230"/>
    <w:rsid w:val="007522F3"/>
    <w:rsid w:val="00754C90"/>
    <w:rsid w:val="0075675D"/>
    <w:rsid w:val="00757198"/>
    <w:rsid w:val="0075775B"/>
    <w:rsid w:val="0076004F"/>
    <w:rsid w:val="007609D9"/>
    <w:rsid w:val="00762905"/>
    <w:rsid w:val="00764906"/>
    <w:rsid w:val="007668FF"/>
    <w:rsid w:val="00766A78"/>
    <w:rsid w:val="00767681"/>
    <w:rsid w:val="0077018E"/>
    <w:rsid w:val="00771D6D"/>
    <w:rsid w:val="007723B7"/>
    <w:rsid w:val="00774D8A"/>
    <w:rsid w:val="007812D0"/>
    <w:rsid w:val="00783AD3"/>
    <w:rsid w:val="00786AFB"/>
    <w:rsid w:val="00792771"/>
    <w:rsid w:val="00792887"/>
    <w:rsid w:val="00794E25"/>
    <w:rsid w:val="007A04A5"/>
    <w:rsid w:val="007A1FFF"/>
    <w:rsid w:val="007A388B"/>
    <w:rsid w:val="007A6F1F"/>
    <w:rsid w:val="007B250D"/>
    <w:rsid w:val="007B25D4"/>
    <w:rsid w:val="007B60C7"/>
    <w:rsid w:val="007B70AD"/>
    <w:rsid w:val="007C0324"/>
    <w:rsid w:val="007C524A"/>
    <w:rsid w:val="007D29D3"/>
    <w:rsid w:val="007D3944"/>
    <w:rsid w:val="007E4764"/>
    <w:rsid w:val="007E5E42"/>
    <w:rsid w:val="007E734E"/>
    <w:rsid w:val="007F06E7"/>
    <w:rsid w:val="007F1AC2"/>
    <w:rsid w:val="007F201E"/>
    <w:rsid w:val="007F41C5"/>
    <w:rsid w:val="007F4581"/>
    <w:rsid w:val="007F5771"/>
    <w:rsid w:val="007F6850"/>
    <w:rsid w:val="007F75F4"/>
    <w:rsid w:val="0080065B"/>
    <w:rsid w:val="0080526A"/>
    <w:rsid w:val="0080547B"/>
    <w:rsid w:val="00807842"/>
    <w:rsid w:val="00807D55"/>
    <w:rsid w:val="00810E4C"/>
    <w:rsid w:val="0081316A"/>
    <w:rsid w:val="008151C4"/>
    <w:rsid w:val="00822083"/>
    <w:rsid w:val="0082669B"/>
    <w:rsid w:val="00833E52"/>
    <w:rsid w:val="00834CB2"/>
    <w:rsid w:val="00836EBB"/>
    <w:rsid w:val="00841B51"/>
    <w:rsid w:val="00845D33"/>
    <w:rsid w:val="00851BBD"/>
    <w:rsid w:val="00853C31"/>
    <w:rsid w:val="0085741A"/>
    <w:rsid w:val="008665C7"/>
    <w:rsid w:val="0087004A"/>
    <w:rsid w:val="008710EF"/>
    <w:rsid w:val="00875A9A"/>
    <w:rsid w:val="00877A9A"/>
    <w:rsid w:val="0088048B"/>
    <w:rsid w:val="008A08BD"/>
    <w:rsid w:val="008A4AA0"/>
    <w:rsid w:val="008A5E9D"/>
    <w:rsid w:val="008A640A"/>
    <w:rsid w:val="008A6728"/>
    <w:rsid w:val="008B036C"/>
    <w:rsid w:val="008B1764"/>
    <w:rsid w:val="008B22F8"/>
    <w:rsid w:val="008B3A48"/>
    <w:rsid w:val="008C01F1"/>
    <w:rsid w:val="008C57D3"/>
    <w:rsid w:val="008C729C"/>
    <w:rsid w:val="008C779E"/>
    <w:rsid w:val="008E0229"/>
    <w:rsid w:val="008F4230"/>
    <w:rsid w:val="009014AF"/>
    <w:rsid w:val="009061B0"/>
    <w:rsid w:val="00915C8C"/>
    <w:rsid w:val="00916024"/>
    <w:rsid w:val="009242F4"/>
    <w:rsid w:val="00924C04"/>
    <w:rsid w:val="00927E28"/>
    <w:rsid w:val="00941D7D"/>
    <w:rsid w:val="00941F33"/>
    <w:rsid w:val="00942F3B"/>
    <w:rsid w:val="0094501E"/>
    <w:rsid w:val="00945CB6"/>
    <w:rsid w:val="0095093F"/>
    <w:rsid w:val="00953F9F"/>
    <w:rsid w:val="00960F4F"/>
    <w:rsid w:val="0096605A"/>
    <w:rsid w:val="00974443"/>
    <w:rsid w:val="00974D51"/>
    <w:rsid w:val="009803BA"/>
    <w:rsid w:val="00980F0D"/>
    <w:rsid w:val="00982A15"/>
    <w:rsid w:val="00983024"/>
    <w:rsid w:val="009905C3"/>
    <w:rsid w:val="009909FC"/>
    <w:rsid w:val="00993E84"/>
    <w:rsid w:val="009A0447"/>
    <w:rsid w:val="009B00CE"/>
    <w:rsid w:val="009B13A6"/>
    <w:rsid w:val="009B2C95"/>
    <w:rsid w:val="009C4402"/>
    <w:rsid w:val="009C5012"/>
    <w:rsid w:val="009C7070"/>
    <w:rsid w:val="009D5721"/>
    <w:rsid w:val="009D6B71"/>
    <w:rsid w:val="009E16B6"/>
    <w:rsid w:val="009E1D33"/>
    <w:rsid w:val="009E5A38"/>
    <w:rsid w:val="009E5DE0"/>
    <w:rsid w:val="009F0F69"/>
    <w:rsid w:val="009F522B"/>
    <w:rsid w:val="009F7BD9"/>
    <w:rsid w:val="00A005D5"/>
    <w:rsid w:val="00A014B3"/>
    <w:rsid w:val="00A03677"/>
    <w:rsid w:val="00A053B9"/>
    <w:rsid w:val="00A07D61"/>
    <w:rsid w:val="00A10996"/>
    <w:rsid w:val="00A11A31"/>
    <w:rsid w:val="00A1235B"/>
    <w:rsid w:val="00A14CF6"/>
    <w:rsid w:val="00A15BF2"/>
    <w:rsid w:val="00A20866"/>
    <w:rsid w:val="00A21BEF"/>
    <w:rsid w:val="00A22B18"/>
    <w:rsid w:val="00A271DD"/>
    <w:rsid w:val="00A31282"/>
    <w:rsid w:val="00A312FD"/>
    <w:rsid w:val="00A461C4"/>
    <w:rsid w:val="00A53066"/>
    <w:rsid w:val="00A56795"/>
    <w:rsid w:val="00A6191C"/>
    <w:rsid w:val="00A63B23"/>
    <w:rsid w:val="00A653D4"/>
    <w:rsid w:val="00A67E53"/>
    <w:rsid w:val="00A72FDE"/>
    <w:rsid w:val="00A75AE3"/>
    <w:rsid w:val="00A76E8F"/>
    <w:rsid w:val="00A77015"/>
    <w:rsid w:val="00A847A1"/>
    <w:rsid w:val="00A87A79"/>
    <w:rsid w:val="00A9566D"/>
    <w:rsid w:val="00A95C39"/>
    <w:rsid w:val="00AA548A"/>
    <w:rsid w:val="00AA5FA6"/>
    <w:rsid w:val="00AA6AFC"/>
    <w:rsid w:val="00AB3E64"/>
    <w:rsid w:val="00AB495A"/>
    <w:rsid w:val="00AC03B3"/>
    <w:rsid w:val="00AC1E97"/>
    <w:rsid w:val="00AD7357"/>
    <w:rsid w:val="00AD7880"/>
    <w:rsid w:val="00AE206F"/>
    <w:rsid w:val="00AE430B"/>
    <w:rsid w:val="00AF0BD5"/>
    <w:rsid w:val="00AF10C2"/>
    <w:rsid w:val="00AF1BC0"/>
    <w:rsid w:val="00AF5EE2"/>
    <w:rsid w:val="00AF7046"/>
    <w:rsid w:val="00B01C7E"/>
    <w:rsid w:val="00B05956"/>
    <w:rsid w:val="00B2153D"/>
    <w:rsid w:val="00B2190B"/>
    <w:rsid w:val="00B26394"/>
    <w:rsid w:val="00B34E1C"/>
    <w:rsid w:val="00B3689A"/>
    <w:rsid w:val="00B40ECF"/>
    <w:rsid w:val="00B41232"/>
    <w:rsid w:val="00B41733"/>
    <w:rsid w:val="00B41E99"/>
    <w:rsid w:val="00B44500"/>
    <w:rsid w:val="00B55D51"/>
    <w:rsid w:val="00B602AD"/>
    <w:rsid w:val="00B61C64"/>
    <w:rsid w:val="00B64C93"/>
    <w:rsid w:val="00B66C65"/>
    <w:rsid w:val="00B7757D"/>
    <w:rsid w:val="00B81194"/>
    <w:rsid w:val="00B811E3"/>
    <w:rsid w:val="00B85D87"/>
    <w:rsid w:val="00B969A4"/>
    <w:rsid w:val="00B97AA1"/>
    <w:rsid w:val="00B97AD6"/>
    <w:rsid w:val="00BA18D5"/>
    <w:rsid w:val="00BA4A69"/>
    <w:rsid w:val="00BA52F9"/>
    <w:rsid w:val="00BA565B"/>
    <w:rsid w:val="00BB333B"/>
    <w:rsid w:val="00BB3A7C"/>
    <w:rsid w:val="00BC2C49"/>
    <w:rsid w:val="00BC4D0D"/>
    <w:rsid w:val="00BD2F9F"/>
    <w:rsid w:val="00BE3A7E"/>
    <w:rsid w:val="00BE4A73"/>
    <w:rsid w:val="00BE57EE"/>
    <w:rsid w:val="00C05387"/>
    <w:rsid w:val="00C06C4E"/>
    <w:rsid w:val="00C073A6"/>
    <w:rsid w:val="00C07F54"/>
    <w:rsid w:val="00C104B0"/>
    <w:rsid w:val="00C14E19"/>
    <w:rsid w:val="00C163B0"/>
    <w:rsid w:val="00C17E33"/>
    <w:rsid w:val="00C20EF0"/>
    <w:rsid w:val="00C23D3E"/>
    <w:rsid w:val="00C23D92"/>
    <w:rsid w:val="00C277F4"/>
    <w:rsid w:val="00C27FA2"/>
    <w:rsid w:val="00C327D1"/>
    <w:rsid w:val="00C32CBF"/>
    <w:rsid w:val="00C34AF3"/>
    <w:rsid w:val="00C37615"/>
    <w:rsid w:val="00C466F1"/>
    <w:rsid w:val="00C47091"/>
    <w:rsid w:val="00C518FA"/>
    <w:rsid w:val="00C5230B"/>
    <w:rsid w:val="00C56C40"/>
    <w:rsid w:val="00C625B5"/>
    <w:rsid w:val="00C704FB"/>
    <w:rsid w:val="00C72E2D"/>
    <w:rsid w:val="00C950EB"/>
    <w:rsid w:val="00C975A4"/>
    <w:rsid w:val="00CA2FF1"/>
    <w:rsid w:val="00CA3CE6"/>
    <w:rsid w:val="00CA66F9"/>
    <w:rsid w:val="00CB2499"/>
    <w:rsid w:val="00CB4933"/>
    <w:rsid w:val="00CB4C4C"/>
    <w:rsid w:val="00CD30C5"/>
    <w:rsid w:val="00CE0849"/>
    <w:rsid w:val="00CE4A06"/>
    <w:rsid w:val="00CE61AF"/>
    <w:rsid w:val="00CE6990"/>
    <w:rsid w:val="00CE72EC"/>
    <w:rsid w:val="00CF252E"/>
    <w:rsid w:val="00CF7719"/>
    <w:rsid w:val="00D0128F"/>
    <w:rsid w:val="00D03429"/>
    <w:rsid w:val="00D04DEB"/>
    <w:rsid w:val="00D071C0"/>
    <w:rsid w:val="00D07594"/>
    <w:rsid w:val="00D07F22"/>
    <w:rsid w:val="00D12C33"/>
    <w:rsid w:val="00D13041"/>
    <w:rsid w:val="00D150B5"/>
    <w:rsid w:val="00D1707C"/>
    <w:rsid w:val="00D17BAA"/>
    <w:rsid w:val="00D2344B"/>
    <w:rsid w:val="00D277E7"/>
    <w:rsid w:val="00D32886"/>
    <w:rsid w:val="00D333A4"/>
    <w:rsid w:val="00D34342"/>
    <w:rsid w:val="00D36684"/>
    <w:rsid w:val="00D47BAE"/>
    <w:rsid w:val="00D5536C"/>
    <w:rsid w:val="00D613DF"/>
    <w:rsid w:val="00D65CE9"/>
    <w:rsid w:val="00D65E7A"/>
    <w:rsid w:val="00D73F2D"/>
    <w:rsid w:val="00D75CD0"/>
    <w:rsid w:val="00D76B0E"/>
    <w:rsid w:val="00D80679"/>
    <w:rsid w:val="00D8330C"/>
    <w:rsid w:val="00D8552B"/>
    <w:rsid w:val="00D86DC2"/>
    <w:rsid w:val="00D96DE3"/>
    <w:rsid w:val="00DA3646"/>
    <w:rsid w:val="00DA5D8E"/>
    <w:rsid w:val="00DB17A1"/>
    <w:rsid w:val="00DB55DA"/>
    <w:rsid w:val="00DC0B6C"/>
    <w:rsid w:val="00DC29E4"/>
    <w:rsid w:val="00DC5273"/>
    <w:rsid w:val="00DD5737"/>
    <w:rsid w:val="00DD6B82"/>
    <w:rsid w:val="00DD7B39"/>
    <w:rsid w:val="00DE17B8"/>
    <w:rsid w:val="00DE2C9E"/>
    <w:rsid w:val="00DF1B4C"/>
    <w:rsid w:val="00DF1ED1"/>
    <w:rsid w:val="00E01FF3"/>
    <w:rsid w:val="00E041E2"/>
    <w:rsid w:val="00E10A38"/>
    <w:rsid w:val="00E146B8"/>
    <w:rsid w:val="00E17674"/>
    <w:rsid w:val="00E23FB5"/>
    <w:rsid w:val="00E27B18"/>
    <w:rsid w:val="00E3436E"/>
    <w:rsid w:val="00E35A85"/>
    <w:rsid w:val="00E3781E"/>
    <w:rsid w:val="00E40430"/>
    <w:rsid w:val="00E42DB9"/>
    <w:rsid w:val="00E44D7C"/>
    <w:rsid w:val="00E54677"/>
    <w:rsid w:val="00E548C3"/>
    <w:rsid w:val="00E55077"/>
    <w:rsid w:val="00E56FE2"/>
    <w:rsid w:val="00E673BD"/>
    <w:rsid w:val="00E7098F"/>
    <w:rsid w:val="00E7536A"/>
    <w:rsid w:val="00E753D3"/>
    <w:rsid w:val="00E763B0"/>
    <w:rsid w:val="00E7777A"/>
    <w:rsid w:val="00E85487"/>
    <w:rsid w:val="00E92819"/>
    <w:rsid w:val="00E9375D"/>
    <w:rsid w:val="00E97C68"/>
    <w:rsid w:val="00EA3603"/>
    <w:rsid w:val="00EB1431"/>
    <w:rsid w:val="00EB3DB8"/>
    <w:rsid w:val="00EC0CD1"/>
    <w:rsid w:val="00EC318B"/>
    <w:rsid w:val="00EC4DF5"/>
    <w:rsid w:val="00ED0AA6"/>
    <w:rsid w:val="00ED4603"/>
    <w:rsid w:val="00ED526A"/>
    <w:rsid w:val="00ED5698"/>
    <w:rsid w:val="00EE58FF"/>
    <w:rsid w:val="00EE6387"/>
    <w:rsid w:val="00F00EF2"/>
    <w:rsid w:val="00F01ED7"/>
    <w:rsid w:val="00F062B5"/>
    <w:rsid w:val="00F10FB6"/>
    <w:rsid w:val="00F1378B"/>
    <w:rsid w:val="00F24DC7"/>
    <w:rsid w:val="00F33F33"/>
    <w:rsid w:val="00F43972"/>
    <w:rsid w:val="00F46B84"/>
    <w:rsid w:val="00F55992"/>
    <w:rsid w:val="00F629FC"/>
    <w:rsid w:val="00F6440B"/>
    <w:rsid w:val="00F717A3"/>
    <w:rsid w:val="00F72759"/>
    <w:rsid w:val="00F75594"/>
    <w:rsid w:val="00F76005"/>
    <w:rsid w:val="00F80AB0"/>
    <w:rsid w:val="00F84035"/>
    <w:rsid w:val="00F85B8F"/>
    <w:rsid w:val="00F87860"/>
    <w:rsid w:val="00FA3F9F"/>
    <w:rsid w:val="00FB6EC6"/>
    <w:rsid w:val="00FC0A07"/>
    <w:rsid w:val="00FC36FD"/>
    <w:rsid w:val="00FC78DF"/>
    <w:rsid w:val="00FD0992"/>
    <w:rsid w:val="00FD4164"/>
    <w:rsid w:val="00FD6E06"/>
    <w:rsid w:val="00FE381B"/>
    <w:rsid w:val="00FE77A0"/>
    <w:rsid w:val="00FE7817"/>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A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qForma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qForma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507">
      <w:bodyDiv w:val="1"/>
      <w:marLeft w:val="0"/>
      <w:marRight w:val="0"/>
      <w:marTop w:val="0"/>
      <w:marBottom w:val="0"/>
      <w:divBdr>
        <w:top w:val="none" w:sz="0" w:space="0" w:color="auto"/>
        <w:left w:val="none" w:sz="0" w:space="0" w:color="auto"/>
        <w:bottom w:val="none" w:sz="0" w:space="0" w:color="auto"/>
        <w:right w:val="none" w:sz="0" w:space="0" w:color="auto"/>
      </w:divBdr>
    </w:div>
    <w:div w:id="405811320">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57272395">
      <w:bodyDiv w:val="1"/>
      <w:marLeft w:val="0"/>
      <w:marRight w:val="0"/>
      <w:marTop w:val="0"/>
      <w:marBottom w:val="0"/>
      <w:divBdr>
        <w:top w:val="none" w:sz="0" w:space="0" w:color="auto"/>
        <w:left w:val="none" w:sz="0" w:space="0" w:color="auto"/>
        <w:bottom w:val="none" w:sz="0" w:space="0" w:color="auto"/>
        <w:right w:val="none" w:sz="0" w:space="0" w:color="auto"/>
      </w:divBdr>
    </w:div>
    <w:div w:id="705301014">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32142139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45BA-919E-4146-A226-B2494560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2</Pages>
  <Words>411</Words>
  <Characters>2343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2749</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2</cp:revision>
  <cp:lastPrinted>2018-08-22T05:51:00Z</cp:lastPrinted>
  <dcterms:created xsi:type="dcterms:W3CDTF">2019-06-20T14:18:00Z</dcterms:created>
  <dcterms:modified xsi:type="dcterms:W3CDTF">2019-06-20T14:18:00Z</dcterms:modified>
</cp:coreProperties>
</file>