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E8" w:rsidRPr="007D42C2" w:rsidRDefault="00CE08E8" w:rsidP="00CE08E8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CE08E8" w:rsidRPr="007D42C2" w:rsidRDefault="00CE08E8" w:rsidP="00CE08E8"/>
    <w:p w:rsidR="00CE08E8" w:rsidRPr="00A343A1" w:rsidRDefault="00CE08E8" w:rsidP="00CE08E8">
      <w:pPr>
        <w:pStyle w:val="Nadpis1"/>
        <w:ind w:right="284"/>
        <w:jc w:val="center"/>
        <w:rPr>
          <w:rFonts w:ascii="Cambria" w:hAnsi="Cambria" w:cs="Arial"/>
          <w:sz w:val="22"/>
          <w:szCs w:val="22"/>
          <w:lang w:val="sk-SK"/>
        </w:rPr>
      </w:pPr>
      <w:r w:rsidRPr="00A343A1">
        <w:rPr>
          <w:rFonts w:ascii="Cambria" w:hAnsi="Cambria" w:cs="Arial"/>
          <w:sz w:val="22"/>
          <w:szCs w:val="22"/>
          <w:lang w:val="sk-SK"/>
        </w:rPr>
        <w:t>SPRÁVA</w:t>
      </w:r>
    </w:p>
    <w:p w:rsidR="00CE08E8" w:rsidRPr="00A343A1" w:rsidRDefault="00CE08E8" w:rsidP="00CE08E8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t>o</w:t>
      </w:r>
      <w:r w:rsidRPr="00A343A1">
        <w:rPr>
          <w:rFonts w:ascii="Cambria" w:hAnsi="Cambria" w:cs="Arial"/>
          <w:sz w:val="22"/>
          <w:szCs w:val="22"/>
          <w:lang w:val="sk-SK"/>
        </w:rPr>
        <w:t> činnosti Správnej rady Slovenskej technickej univerzity v Bratislave za rok 201</w:t>
      </w:r>
      <w:r w:rsidR="000C2ED1">
        <w:rPr>
          <w:rFonts w:ascii="Cambria" w:hAnsi="Cambria" w:cs="Arial"/>
          <w:sz w:val="22"/>
          <w:szCs w:val="22"/>
          <w:lang w:val="sk-SK"/>
        </w:rPr>
        <w:t>3</w:t>
      </w:r>
    </w:p>
    <w:p w:rsidR="00CE08E8" w:rsidRPr="00A343A1" w:rsidRDefault="00CE08E8" w:rsidP="00CE08E8"/>
    <w:p w:rsidR="00CE08E8" w:rsidRPr="006324EB" w:rsidRDefault="00CE08E8" w:rsidP="00CE08E8">
      <w:pPr>
        <w:ind w:right="284"/>
        <w:jc w:val="both"/>
        <w:rPr>
          <w:rFonts w:ascii="Calibri" w:hAnsi="Calibri" w:cs="Arial"/>
          <w:i/>
          <w:lang w:val="sk-SK"/>
        </w:rPr>
      </w:pPr>
    </w:p>
    <w:p w:rsidR="000C2ED1" w:rsidRPr="000C2ED1" w:rsidRDefault="00FD4860" w:rsidP="00B30FD5">
      <w:pPr>
        <w:ind w:right="322"/>
        <w:jc w:val="both"/>
        <w:rPr>
          <w:sz w:val="22"/>
          <w:szCs w:val="22"/>
          <w:lang w:val="sk-SK"/>
        </w:rPr>
      </w:pPr>
      <w:r w:rsidRPr="00C1503D">
        <w:rPr>
          <w:noProof/>
          <w:sz w:val="22"/>
          <w:szCs w:val="22"/>
        </w:rPr>
        <w:t>Slovenská technická univerzita v Bratislave je druhou najväčšou a druhou najstaršou univerzitou na Slovensku. Zároveň je je modernou, výskumno-vzdelávacou inštitúciou.</w:t>
      </w:r>
      <w:r w:rsidR="00C1503D">
        <w:rPr>
          <w:noProof/>
          <w:sz w:val="22"/>
          <w:szCs w:val="22"/>
        </w:rPr>
        <w:t xml:space="preserve"> STU</w:t>
      </w:r>
      <w:r w:rsidR="000C2ED1" w:rsidRPr="000C2ED1">
        <w:rPr>
          <w:sz w:val="22"/>
          <w:szCs w:val="22"/>
          <w:lang w:val="sk-SK"/>
        </w:rPr>
        <w:t xml:space="preserve"> si aj v roku 2013 udržala pozíciu najlepšej technickej školy na Slovensku. Vyplýva to z rebríčka University Ranking By Academic Performance 20</w:t>
      </w:r>
      <w:r w:rsidR="00C1503D">
        <w:rPr>
          <w:sz w:val="22"/>
          <w:szCs w:val="22"/>
          <w:lang w:val="sk-SK"/>
        </w:rPr>
        <w:t xml:space="preserve">12/13, z ktorého vyplynulo, že </w:t>
      </w:r>
      <w:r w:rsidR="000C2ED1" w:rsidRPr="000C2ED1">
        <w:rPr>
          <w:sz w:val="22"/>
          <w:szCs w:val="22"/>
          <w:lang w:val="sk-SK"/>
        </w:rPr>
        <w:t xml:space="preserve">STU </w:t>
      </w:r>
      <w:r w:rsidR="00C1503D">
        <w:rPr>
          <w:sz w:val="22"/>
          <w:szCs w:val="22"/>
          <w:lang w:val="sk-SK"/>
        </w:rPr>
        <w:t xml:space="preserve">je </w:t>
      </w:r>
      <w:r w:rsidR="000C2ED1" w:rsidRPr="000C2ED1">
        <w:rPr>
          <w:b/>
          <w:sz w:val="22"/>
          <w:szCs w:val="22"/>
          <w:lang w:val="sk-SK"/>
        </w:rPr>
        <w:t>najlepšou technickou školou v SR  a druhou najlepšou technikou v ČR a SR</w:t>
      </w:r>
      <w:r w:rsidR="000C2ED1" w:rsidRPr="000C2ED1">
        <w:rPr>
          <w:i/>
          <w:sz w:val="22"/>
          <w:szCs w:val="22"/>
          <w:lang w:val="sk-SK"/>
        </w:rPr>
        <w:t xml:space="preserve">. </w:t>
      </w:r>
      <w:r w:rsidR="00C1503D">
        <w:rPr>
          <w:sz w:val="22"/>
          <w:szCs w:val="22"/>
          <w:lang w:val="sk-SK"/>
        </w:rPr>
        <w:t>Ambíciou V</w:t>
      </w:r>
      <w:r w:rsidR="000C2ED1" w:rsidRPr="000C2ED1">
        <w:rPr>
          <w:sz w:val="22"/>
          <w:szCs w:val="22"/>
          <w:lang w:val="sk-SK"/>
        </w:rPr>
        <w:t xml:space="preserve">edenia STU je udržať si a posilniť toto postavenie. A k tomu smerovali aj rozhodnutia a kroky prijaté v orgánoch univerzity, vrátane Správnej rady STU. </w:t>
      </w:r>
    </w:p>
    <w:p w:rsidR="000C2ED1" w:rsidRDefault="000C2ED1" w:rsidP="000C2ED1">
      <w:pPr>
        <w:ind w:right="322"/>
        <w:jc w:val="both"/>
        <w:rPr>
          <w:sz w:val="22"/>
          <w:szCs w:val="22"/>
          <w:lang w:val="sk-SK"/>
        </w:rPr>
      </w:pPr>
    </w:p>
    <w:p w:rsidR="000C2ED1" w:rsidRPr="000C2ED1" w:rsidRDefault="000C2ED1" w:rsidP="000C2ED1">
      <w:pPr>
        <w:ind w:right="322"/>
        <w:jc w:val="both"/>
        <w:rPr>
          <w:sz w:val="22"/>
          <w:szCs w:val="22"/>
          <w:lang w:val="sk-SK"/>
        </w:rPr>
      </w:pPr>
      <w:r w:rsidRPr="000C2ED1">
        <w:rPr>
          <w:sz w:val="22"/>
          <w:szCs w:val="22"/>
          <w:lang w:val="sk-SK"/>
        </w:rPr>
        <w:t xml:space="preserve">Slovenská technická univerzita v Bratislave sa v danom roku </w:t>
      </w:r>
      <w:r w:rsidRPr="00C1503D">
        <w:rPr>
          <w:sz w:val="22"/>
          <w:szCs w:val="22"/>
          <w:lang w:val="sk-SK"/>
        </w:rPr>
        <w:t>v oblasti vzdelávania</w:t>
      </w:r>
      <w:r w:rsidRPr="000C2ED1">
        <w:rPr>
          <w:sz w:val="22"/>
          <w:szCs w:val="22"/>
          <w:lang w:val="sk-SK"/>
        </w:rPr>
        <w:t xml:space="preserve"> zamerala na otváranie a spájanie školy s medzinárodným prostredím. Koncom apríla 2013 rektor STU </w:t>
      </w:r>
      <w:r w:rsidRPr="00C1503D">
        <w:rPr>
          <w:sz w:val="22"/>
          <w:szCs w:val="22"/>
          <w:lang w:val="sk-SK"/>
        </w:rPr>
        <w:t>slávnostne prevzal</w:t>
      </w:r>
      <w:r w:rsidRPr="000C2ED1">
        <w:rPr>
          <w:b/>
          <w:sz w:val="22"/>
          <w:szCs w:val="22"/>
          <w:lang w:val="sk-SK"/>
        </w:rPr>
        <w:t xml:space="preserve"> ocenenie ECTS label</w:t>
      </w:r>
      <w:r w:rsidRPr="000C2ED1">
        <w:rPr>
          <w:sz w:val="22"/>
          <w:szCs w:val="22"/>
          <w:lang w:val="sk-SK"/>
        </w:rPr>
        <w:t xml:space="preserve">, ktoré udeľuje univerzitám Európska komisia. O certifikát sa každoročne uchádzajú desiatky univerzít, uspeje spravidla len zlomok z nich. </w:t>
      </w:r>
      <w:r w:rsidRPr="000C2ED1">
        <w:rPr>
          <w:bCs/>
          <w:sz w:val="22"/>
          <w:szCs w:val="22"/>
          <w:lang w:val="sk-SK"/>
        </w:rPr>
        <w:t xml:space="preserve">Získanie ECTS label naznačuje všetkým domácim a zahraničným študentom, že kreditný systém štúdia na STU spĺňa prísne európske štandardy a vzdelávanie je plne porovnateľné so zahraničím. Koncom roka </w:t>
      </w:r>
      <w:r w:rsidRPr="000C2ED1">
        <w:rPr>
          <w:b/>
          <w:bCs/>
          <w:sz w:val="22"/>
          <w:szCs w:val="22"/>
          <w:lang w:val="sk-SK"/>
        </w:rPr>
        <w:t xml:space="preserve">získala univerzita </w:t>
      </w:r>
      <w:r w:rsidRPr="00C1503D">
        <w:rPr>
          <w:bCs/>
          <w:sz w:val="22"/>
          <w:szCs w:val="22"/>
          <w:lang w:val="sk-SK"/>
        </w:rPr>
        <w:t>od Európskej komisie aj ďalšie ocenenie</w:t>
      </w:r>
      <w:r w:rsidRPr="000C2ED1">
        <w:rPr>
          <w:b/>
          <w:bCs/>
          <w:sz w:val="22"/>
          <w:szCs w:val="22"/>
          <w:lang w:val="sk-SK"/>
        </w:rPr>
        <w:t xml:space="preserve"> DS Label</w:t>
      </w:r>
      <w:r w:rsidRPr="000C2ED1">
        <w:rPr>
          <w:bCs/>
          <w:sz w:val="22"/>
          <w:szCs w:val="22"/>
          <w:lang w:val="sk-SK"/>
        </w:rPr>
        <w:t xml:space="preserve">. Potvrdzuje, že dvojjazyčné diplomy vydávané na STU </w:t>
      </w:r>
      <w:r w:rsidRPr="000C2ED1">
        <w:rPr>
          <w:sz w:val="22"/>
          <w:szCs w:val="22"/>
          <w:lang w:val="sk-SK"/>
        </w:rPr>
        <w:t xml:space="preserve">bezplatne všetkým absolventom bakalárskych, magisterských, inžinierskych a doktorandských študijných programov sú v súlade s európskymi požiadavkami.  Tieto kroky podporujú mobilitu študentov, ktorá patrí medzi priority univerzity. STU má záujem vysielať na stáže a študijné pobyty stále viac študentov a uľahčiť im získavanie skúseností v zahraničí, ktoré potom môžu študenti využiť po návrate domov. Rozsah mobilít sa v najbližších rokoch ešte rozšíri, rektor STU podpísal </w:t>
      </w:r>
      <w:r w:rsidRPr="00C1503D">
        <w:rPr>
          <w:sz w:val="22"/>
          <w:szCs w:val="22"/>
          <w:lang w:val="sk-SK"/>
        </w:rPr>
        <w:t>chartu o študentských mobilitách</w:t>
      </w:r>
      <w:r w:rsidRPr="000C2ED1">
        <w:rPr>
          <w:b/>
          <w:sz w:val="22"/>
          <w:szCs w:val="22"/>
          <w:lang w:val="sk-SK"/>
        </w:rPr>
        <w:t xml:space="preserve"> Erasmus+ </w:t>
      </w:r>
      <w:r w:rsidRPr="000C2ED1">
        <w:rPr>
          <w:sz w:val="22"/>
          <w:szCs w:val="22"/>
          <w:lang w:val="sk-SK"/>
        </w:rPr>
        <w:t>na roky 2014 – 2020. Tá umožňuje aktívnym študentom vycestovať aj viac r</w:t>
      </w:r>
      <w:r w:rsidR="00C1503D">
        <w:rPr>
          <w:sz w:val="22"/>
          <w:szCs w:val="22"/>
          <w:lang w:val="sk-SK"/>
        </w:rPr>
        <w:t>á</w:t>
      </w:r>
      <w:r w:rsidRPr="000C2ED1">
        <w:rPr>
          <w:sz w:val="22"/>
          <w:szCs w:val="22"/>
          <w:lang w:val="sk-SK"/>
        </w:rPr>
        <w:t xml:space="preserve">z počas štúdia. </w:t>
      </w:r>
    </w:p>
    <w:p w:rsidR="000C2ED1" w:rsidRDefault="000C2ED1" w:rsidP="000C2ED1">
      <w:pPr>
        <w:ind w:right="322"/>
        <w:jc w:val="both"/>
        <w:rPr>
          <w:b/>
          <w:sz w:val="22"/>
          <w:szCs w:val="22"/>
          <w:lang w:val="sk-SK"/>
        </w:rPr>
      </w:pPr>
    </w:p>
    <w:p w:rsidR="000C2ED1" w:rsidRDefault="000C2ED1" w:rsidP="000C2ED1">
      <w:pPr>
        <w:ind w:right="322"/>
        <w:jc w:val="both"/>
        <w:rPr>
          <w:sz w:val="22"/>
          <w:szCs w:val="22"/>
          <w:lang w:val="sk-SK"/>
        </w:rPr>
      </w:pPr>
      <w:r w:rsidRPr="000C2ED1">
        <w:rPr>
          <w:b/>
          <w:sz w:val="22"/>
          <w:szCs w:val="22"/>
          <w:lang w:val="sk-SK"/>
        </w:rPr>
        <w:t>V oblasti investícií</w:t>
      </w:r>
      <w:r w:rsidRPr="000C2ED1">
        <w:rPr>
          <w:sz w:val="22"/>
          <w:szCs w:val="22"/>
          <w:lang w:val="sk-SK"/>
        </w:rPr>
        <w:t xml:space="preserve"> STU kládla dôraz na realizáciu projektov </w:t>
      </w:r>
      <w:r w:rsidRPr="000C2ED1">
        <w:rPr>
          <w:b/>
          <w:sz w:val="22"/>
          <w:szCs w:val="22"/>
          <w:lang w:val="sk-SK"/>
        </w:rPr>
        <w:t>Univerzitných vedeckých parkov v Bratislave a Trnave</w:t>
      </w:r>
      <w:r w:rsidRPr="000C2ED1">
        <w:rPr>
          <w:sz w:val="22"/>
          <w:szCs w:val="22"/>
          <w:lang w:val="sk-SK"/>
        </w:rPr>
        <w:t>, ktorých cieľom je obnova vedeckej infraštruktúry na škole. Začalo sa s obnovou laboratórií v časti parku v </w:t>
      </w:r>
      <w:r w:rsidR="001F4270">
        <w:rPr>
          <w:sz w:val="22"/>
          <w:szCs w:val="22"/>
          <w:lang w:val="sk-SK"/>
        </w:rPr>
        <w:t>centre Bratislavy (FA, SvF, SJF</w:t>
      </w:r>
      <w:r w:rsidRPr="000C2ED1">
        <w:rPr>
          <w:sz w:val="22"/>
          <w:szCs w:val="22"/>
          <w:lang w:val="sk-SK"/>
        </w:rPr>
        <w:t>) a s výstavbou objektov v Trnave (MTF). Pozornosť univerzita venovala aj pokračovaniu obnovy objektov budov a laboratórií – podala nové projekty štrukturálnych fondov EÚ, konkrétne BA Centrum a BA Trnávka. Pre vedenie univerzity však je dôležité zatraktívniť nielen prostredie</w:t>
      </w:r>
      <w:r w:rsidR="00C1503D">
        <w:rPr>
          <w:sz w:val="22"/>
          <w:szCs w:val="22"/>
          <w:lang w:val="sk-SK"/>
        </w:rPr>
        <w:t>,</w:t>
      </w:r>
      <w:r w:rsidRPr="000C2ED1">
        <w:rPr>
          <w:sz w:val="22"/>
          <w:szCs w:val="22"/>
          <w:lang w:val="sk-SK"/>
        </w:rPr>
        <w:t xml:space="preserve"> v ktorom sa študenti venujú vzdelávaniu a výskumu, ale aj prostredie,  kde trávia voľný čas. Preto univerzita </w:t>
      </w:r>
      <w:r w:rsidR="001F4270">
        <w:rPr>
          <w:sz w:val="22"/>
          <w:szCs w:val="22"/>
          <w:lang w:val="sk-SK"/>
        </w:rPr>
        <w:t>zača</w:t>
      </w:r>
      <w:r w:rsidRPr="000C2ED1">
        <w:rPr>
          <w:sz w:val="22"/>
          <w:szCs w:val="22"/>
          <w:lang w:val="sk-SK"/>
        </w:rPr>
        <w:t>la aj s </w:t>
      </w:r>
      <w:r w:rsidRPr="000C2ED1">
        <w:rPr>
          <w:b/>
          <w:sz w:val="22"/>
          <w:szCs w:val="22"/>
          <w:lang w:val="sk-SK"/>
        </w:rPr>
        <w:t>rozsiahlou obnovou  internátov</w:t>
      </w:r>
      <w:r w:rsidR="001F4270">
        <w:rPr>
          <w:b/>
          <w:sz w:val="22"/>
          <w:szCs w:val="22"/>
          <w:lang w:val="sk-SK"/>
        </w:rPr>
        <w:t xml:space="preserve"> </w:t>
      </w:r>
      <w:r w:rsidR="001F4270" w:rsidRPr="001F4270">
        <w:rPr>
          <w:sz w:val="22"/>
          <w:szCs w:val="22"/>
          <w:lang w:val="sk-SK"/>
        </w:rPr>
        <w:t>z viacerých finančných zdrojov</w:t>
      </w:r>
      <w:r w:rsidRPr="001F4270">
        <w:rPr>
          <w:sz w:val="22"/>
          <w:szCs w:val="22"/>
          <w:lang w:val="sk-SK"/>
        </w:rPr>
        <w:t>.</w:t>
      </w:r>
      <w:r w:rsidRPr="000C2ED1">
        <w:rPr>
          <w:sz w:val="22"/>
          <w:szCs w:val="22"/>
          <w:lang w:val="sk-SK"/>
        </w:rPr>
        <w:t xml:space="preserve">  </w:t>
      </w:r>
    </w:p>
    <w:p w:rsidR="00C1503D" w:rsidRDefault="00C1503D" w:rsidP="000C2ED1">
      <w:pPr>
        <w:tabs>
          <w:tab w:val="left" w:pos="9072"/>
        </w:tabs>
        <w:ind w:right="322"/>
        <w:jc w:val="both"/>
        <w:rPr>
          <w:sz w:val="22"/>
          <w:szCs w:val="22"/>
          <w:lang w:val="sk-SK"/>
        </w:rPr>
      </w:pPr>
    </w:p>
    <w:p w:rsidR="000C2ED1" w:rsidRPr="000C2ED1" w:rsidRDefault="000C2ED1" w:rsidP="000C2ED1">
      <w:pPr>
        <w:tabs>
          <w:tab w:val="left" w:pos="9072"/>
        </w:tabs>
        <w:ind w:right="322"/>
        <w:jc w:val="both"/>
        <w:rPr>
          <w:noProof/>
          <w:sz w:val="22"/>
          <w:szCs w:val="22"/>
          <w:lang w:val="sk-SK"/>
        </w:rPr>
      </w:pPr>
      <w:r w:rsidRPr="000C2ED1">
        <w:rPr>
          <w:sz w:val="22"/>
          <w:szCs w:val="22"/>
          <w:lang w:val="sk-SK"/>
        </w:rPr>
        <w:t>Z pohľadu dokončených projektov je potrebné spomenúť novú</w:t>
      </w:r>
      <w:r w:rsidR="001F4270">
        <w:rPr>
          <w:sz w:val="22"/>
          <w:szCs w:val="22"/>
          <w:lang w:val="sk-SK"/>
        </w:rPr>
        <w:t xml:space="preserve"> budovu</w:t>
      </w:r>
      <w:r w:rsidRPr="000C2ED1">
        <w:rPr>
          <w:sz w:val="22"/>
          <w:szCs w:val="22"/>
          <w:lang w:val="sk-SK"/>
        </w:rPr>
        <w:t xml:space="preserve"> </w:t>
      </w:r>
      <w:r w:rsidRPr="00C1503D">
        <w:rPr>
          <w:b/>
          <w:sz w:val="22"/>
          <w:szCs w:val="22"/>
          <w:lang w:val="sk-SK"/>
        </w:rPr>
        <w:t>Fakult</w:t>
      </w:r>
      <w:r w:rsidR="001F4270">
        <w:rPr>
          <w:b/>
          <w:sz w:val="22"/>
          <w:szCs w:val="22"/>
          <w:lang w:val="sk-SK"/>
        </w:rPr>
        <w:t>y</w:t>
      </w:r>
      <w:r w:rsidRPr="00C1503D">
        <w:rPr>
          <w:b/>
          <w:sz w:val="22"/>
          <w:szCs w:val="22"/>
          <w:lang w:val="sk-SK"/>
        </w:rPr>
        <w:t xml:space="preserve"> informatiky a i</w:t>
      </w:r>
      <w:r w:rsidRPr="00C1503D">
        <w:rPr>
          <w:b/>
          <w:noProof/>
          <w:sz w:val="22"/>
          <w:szCs w:val="22"/>
          <w:lang w:val="sk-SK"/>
        </w:rPr>
        <w:t>nformačných technológií</w:t>
      </w:r>
      <w:r w:rsidRPr="000C2ED1">
        <w:rPr>
          <w:noProof/>
          <w:sz w:val="22"/>
          <w:szCs w:val="22"/>
          <w:lang w:val="sk-SK"/>
        </w:rPr>
        <w:t xml:space="preserve"> v Mlynskej doline v Bratislave, ktorú začala fakulta využívať na plno práve v danom akademickom roku. Budova získala v roku 2013 ocenenie v súťaži </w:t>
      </w:r>
      <w:r w:rsidRPr="000C2ED1">
        <w:rPr>
          <w:b/>
          <w:noProof/>
          <w:sz w:val="22"/>
          <w:szCs w:val="22"/>
          <w:lang w:val="sk-SK"/>
        </w:rPr>
        <w:t>Stavba roka 2013</w:t>
      </w:r>
      <w:r w:rsidRPr="000C2ED1">
        <w:rPr>
          <w:noProof/>
          <w:sz w:val="22"/>
          <w:szCs w:val="22"/>
          <w:lang w:val="sk-SK"/>
        </w:rPr>
        <w:t xml:space="preserve"> - </w:t>
      </w:r>
      <w:r w:rsidRPr="000C2ED1">
        <w:rPr>
          <w:rStyle w:val="Siln"/>
          <w:noProof/>
          <w:sz w:val="22"/>
          <w:szCs w:val="22"/>
          <w:lang w:val="sk-SK"/>
        </w:rPr>
        <w:t>Cenu primátora Bratislavy za celospoločenský prínos.</w:t>
      </w:r>
      <w:r w:rsidRPr="000C2ED1">
        <w:rPr>
          <w:b/>
          <w:noProof/>
          <w:sz w:val="22"/>
          <w:szCs w:val="22"/>
          <w:lang w:val="sk-SK"/>
        </w:rPr>
        <w:t xml:space="preserve"> </w:t>
      </w:r>
      <w:r w:rsidRPr="000C2ED1">
        <w:rPr>
          <w:noProof/>
          <w:sz w:val="22"/>
          <w:szCs w:val="22"/>
          <w:lang w:val="sk-SK"/>
        </w:rPr>
        <w:t xml:space="preserve">FIIT STU je jediná fakulta na Slovensku, ktorá sa špecializuje výlučne na vzdelávanie odborníkov pre IT sektor. </w:t>
      </w:r>
    </w:p>
    <w:p w:rsidR="000C2ED1" w:rsidRDefault="000C2ED1" w:rsidP="000C2ED1">
      <w:pPr>
        <w:tabs>
          <w:tab w:val="left" w:pos="9072"/>
        </w:tabs>
        <w:ind w:right="322"/>
        <w:jc w:val="both"/>
        <w:rPr>
          <w:rFonts w:cstheme="minorHAnsi"/>
          <w:b/>
          <w:sz w:val="22"/>
          <w:szCs w:val="22"/>
          <w:lang w:val="sk-SK"/>
        </w:rPr>
      </w:pPr>
    </w:p>
    <w:p w:rsidR="000C2ED1" w:rsidRPr="000C2ED1" w:rsidRDefault="000C2ED1" w:rsidP="000C2ED1">
      <w:pPr>
        <w:tabs>
          <w:tab w:val="left" w:pos="9072"/>
        </w:tabs>
        <w:ind w:right="322"/>
        <w:jc w:val="both"/>
        <w:rPr>
          <w:sz w:val="22"/>
          <w:szCs w:val="22"/>
          <w:lang w:val="sk-SK"/>
        </w:rPr>
      </w:pPr>
      <w:r w:rsidRPr="000C2ED1">
        <w:rPr>
          <w:rFonts w:cstheme="minorHAnsi"/>
          <w:b/>
          <w:sz w:val="22"/>
          <w:szCs w:val="22"/>
          <w:lang w:val="sk-SK"/>
        </w:rPr>
        <w:t>V oblasti výskumu</w:t>
      </w:r>
      <w:r w:rsidRPr="000C2ED1">
        <w:rPr>
          <w:rFonts w:cstheme="minorHAnsi"/>
          <w:sz w:val="22"/>
          <w:szCs w:val="22"/>
          <w:lang w:val="sk-SK"/>
        </w:rPr>
        <w:t xml:space="preserve"> je univerzita naďalej </w:t>
      </w:r>
      <w:r w:rsidRPr="000C2ED1">
        <w:rPr>
          <w:rFonts w:cstheme="minorHAnsi"/>
          <w:b/>
          <w:sz w:val="22"/>
          <w:szCs w:val="22"/>
          <w:lang w:val="sk-SK"/>
        </w:rPr>
        <w:t xml:space="preserve">treťou najsilnejšou slovenskou inštitúciou </w:t>
      </w:r>
      <w:r w:rsidRPr="000C2ED1">
        <w:rPr>
          <w:rFonts w:cstheme="minorHAnsi"/>
          <w:sz w:val="22"/>
          <w:szCs w:val="22"/>
          <w:lang w:val="sk-SK"/>
        </w:rPr>
        <w:t xml:space="preserve">podľa svetového rankingu výskumných inštitúcií </w:t>
      </w:r>
      <w:r w:rsidRPr="000C2ED1">
        <w:rPr>
          <w:rFonts w:cstheme="minorHAnsi"/>
          <w:b/>
          <w:sz w:val="22"/>
          <w:szCs w:val="22"/>
          <w:lang w:val="sk-SK"/>
        </w:rPr>
        <w:t>SCIMAGO</w:t>
      </w:r>
      <w:r w:rsidR="001F4270">
        <w:rPr>
          <w:rFonts w:cstheme="minorHAnsi"/>
          <w:b/>
          <w:sz w:val="22"/>
          <w:szCs w:val="22"/>
          <w:lang w:val="sk-SK"/>
        </w:rPr>
        <w:t xml:space="preserve"> SIR</w:t>
      </w:r>
      <w:r w:rsidRPr="000C2ED1">
        <w:rPr>
          <w:rFonts w:cstheme="minorHAnsi"/>
          <w:sz w:val="22"/>
          <w:szCs w:val="22"/>
          <w:lang w:val="sk-SK"/>
        </w:rPr>
        <w:t xml:space="preserve">. Silnou stránkou STU je medzinárodná publikačná činnosť a domáca a zahraničná projektová úspešnosť. V priamej súťaži získava škola takmer tretinu finančných zdrojov. </w:t>
      </w:r>
      <w:r w:rsidRPr="000C2ED1">
        <w:rPr>
          <w:noProof/>
          <w:sz w:val="22"/>
          <w:szCs w:val="22"/>
          <w:lang w:val="sk-SK"/>
        </w:rPr>
        <w:t>V roku 2013 riešila STU 212 projektov zmluvného výskumu pre priemyselnú prax a  471 výskumných projektov finan</w:t>
      </w:r>
      <w:r w:rsidR="00C1503D">
        <w:rPr>
          <w:noProof/>
          <w:sz w:val="22"/>
          <w:szCs w:val="22"/>
          <w:lang w:val="sk-SK"/>
        </w:rPr>
        <w:t>covaných z grantov, vrátane 7. r</w:t>
      </w:r>
      <w:r w:rsidRPr="000C2ED1">
        <w:rPr>
          <w:noProof/>
          <w:sz w:val="22"/>
          <w:szCs w:val="22"/>
          <w:lang w:val="sk-SK"/>
        </w:rPr>
        <w:t>ámcového programu EÚ</w:t>
      </w:r>
      <w:r w:rsidRPr="000C2ED1">
        <w:rPr>
          <w:sz w:val="22"/>
          <w:szCs w:val="22"/>
          <w:lang w:val="sk-SK"/>
        </w:rPr>
        <w:t xml:space="preserve">. V tejto oblasti je pre STU aktuálne veľkou výzvou úspešnosť v </w:t>
      </w:r>
      <w:r w:rsidRPr="000C2ED1">
        <w:rPr>
          <w:b/>
          <w:sz w:val="22"/>
          <w:szCs w:val="22"/>
          <w:lang w:val="sk-SK"/>
        </w:rPr>
        <w:t>programe Horizont 2020</w:t>
      </w:r>
      <w:r w:rsidRPr="000C2ED1">
        <w:rPr>
          <w:sz w:val="22"/>
          <w:szCs w:val="22"/>
          <w:lang w:val="sk-SK"/>
        </w:rPr>
        <w:t xml:space="preserve">. Univerzita v snahe podporiť zapojenie výskumných tímov do programu vytvorila </w:t>
      </w:r>
      <w:r w:rsidRPr="000C2ED1">
        <w:rPr>
          <w:b/>
          <w:sz w:val="22"/>
          <w:szCs w:val="22"/>
          <w:lang w:val="sk-SK"/>
        </w:rPr>
        <w:t>fond na prefinancovanie</w:t>
      </w:r>
      <w:r w:rsidRPr="000C2ED1">
        <w:rPr>
          <w:sz w:val="22"/>
          <w:szCs w:val="22"/>
          <w:lang w:val="sk-SK"/>
        </w:rPr>
        <w:t xml:space="preserve"> projektov, </w:t>
      </w:r>
      <w:r w:rsidRPr="000C2ED1">
        <w:rPr>
          <w:b/>
          <w:sz w:val="22"/>
          <w:szCs w:val="22"/>
          <w:lang w:val="sk-SK"/>
        </w:rPr>
        <w:t>motivačný program</w:t>
      </w:r>
      <w:r w:rsidRPr="000C2ED1">
        <w:rPr>
          <w:sz w:val="22"/>
          <w:szCs w:val="22"/>
          <w:lang w:val="sk-SK"/>
        </w:rPr>
        <w:t xml:space="preserve"> na podporu </w:t>
      </w:r>
      <w:r w:rsidRPr="000C2ED1">
        <w:rPr>
          <w:sz w:val="22"/>
          <w:szCs w:val="22"/>
          <w:lang w:val="sk-SK"/>
        </w:rPr>
        <w:lastRenderedPageBreak/>
        <w:t>zapájania do projektov medzinárodnej vedecko-výskumnej spolupráce a tiež program odmeňovania vedcov za publikovanie vedeckých výsledkov v špičkových časopisoch s vysokým impakt faktorom.  Priamo na pôde školy prebehlo viacero informačných seminárov k programu Horizont 2020.</w:t>
      </w:r>
    </w:p>
    <w:p w:rsidR="000C2ED1" w:rsidRDefault="000C2ED1" w:rsidP="000C2ED1">
      <w:pPr>
        <w:tabs>
          <w:tab w:val="left" w:pos="9072"/>
        </w:tabs>
        <w:ind w:right="322"/>
        <w:jc w:val="both"/>
        <w:rPr>
          <w:sz w:val="22"/>
          <w:szCs w:val="22"/>
          <w:lang w:val="sk-SK"/>
        </w:rPr>
      </w:pPr>
    </w:p>
    <w:p w:rsidR="000C2ED1" w:rsidRPr="000C2ED1" w:rsidRDefault="000C2ED1" w:rsidP="000C2ED1">
      <w:pPr>
        <w:tabs>
          <w:tab w:val="left" w:pos="9072"/>
        </w:tabs>
        <w:ind w:right="322"/>
        <w:jc w:val="both"/>
        <w:rPr>
          <w:noProof/>
          <w:sz w:val="22"/>
          <w:szCs w:val="22"/>
          <w:lang w:val="sk-SK"/>
        </w:rPr>
      </w:pPr>
      <w:r w:rsidRPr="000C2ED1">
        <w:rPr>
          <w:sz w:val="22"/>
          <w:szCs w:val="22"/>
          <w:lang w:val="sk-SK"/>
        </w:rPr>
        <w:t xml:space="preserve">Pre zapojenie do medzinárodných výskumných projektov sú dôležité vzťahy so zahraničnými inštitúciami. V záujme podporiť takéto väzby vznikla na STU </w:t>
      </w:r>
      <w:r w:rsidRPr="000C2ED1">
        <w:rPr>
          <w:b/>
          <w:noProof/>
          <w:sz w:val="22"/>
          <w:szCs w:val="22"/>
          <w:lang w:val="sk-SK"/>
        </w:rPr>
        <w:t>prvá pobočka Európskej aliancie pre inovácie (EAI)</w:t>
      </w:r>
      <w:r w:rsidRPr="000C2ED1">
        <w:rPr>
          <w:noProof/>
          <w:sz w:val="22"/>
          <w:szCs w:val="22"/>
          <w:lang w:val="sk-SK"/>
        </w:rPr>
        <w:t xml:space="preserve"> v strednej a východnej Európe.  </w:t>
      </w:r>
    </w:p>
    <w:p w:rsidR="000C2ED1" w:rsidRDefault="000C2ED1" w:rsidP="000C2ED1">
      <w:pPr>
        <w:tabs>
          <w:tab w:val="left" w:pos="9072"/>
        </w:tabs>
        <w:ind w:right="322"/>
        <w:jc w:val="both"/>
        <w:rPr>
          <w:rFonts w:cs="Calibri"/>
          <w:color w:val="000000"/>
          <w:sz w:val="22"/>
          <w:szCs w:val="22"/>
          <w:lang w:val="sk-SK"/>
        </w:rPr>
      </w:pPr>
    </w:p>
    <w:p w:rsidR="000C2ED1" w:rsidRPr="000C2ED1" w:rsidRDefault="000C2ED1" w:rsidP="000C2ED1">
      <w:pPr>
        <w:tabs>
          <w:tab w:val="left" w:pos="9072"/>
        </w:tabs>
        <w:ind w:right="322"/>
        <w:jc w:val="both"/>
        <w:rPr>
          <w:sz w:val="22"/>
          <w:szCs w:val="22"/>
          <w:lang w:val="sk-SK"/>
        </w:rPr>
      </w:pPr>
      <w:r w:rsidRPr="000C2ED1">
        <w:rPr>
          <w:rFonts w:cs="Calibri"/>
          <w:color w:val="000000"/>
          <w:sz w:val="22"/>
          <w:szCs w:val="22"/>
          <w:lang w:val="sk-SK"/>
        </w:rPr>
        <w:t xml:space="preserve">Výskum je  na STU nevyhnutnou súčasťou vzdelávania, študenti sú aktívne zapájaní do vedeckého výskumu. </w:t>
      </w:r>
      <w:r w:rsidRPr="000C2ED1">
        <w:rPr>
          <w:sz w:val="22"/>
          <w:szCs w:val="22"/>
          <w:lang w:val="sk-SK"/>
        </w:rPr>
        <w:t xml:space="preserve">Veda patrí na univerzity. S cieľom podporiť túto myšlienku a rozšíriť informovanosť o vede na školách, inicioval rektor STU vznik </w:t>
      </w:r>
      <w:r w:rsidRPr="000C2ED1">
        <w:rPr>
          <w:b/>
          <w:sz w:val="22"/>
          <w:szCs w:val="22"/>
          <w:lang w:val="sk-SK"/>
        </w:rPr>
        <w:t>Združenia výskumne a technicky orientovaných univerzít SR</w:t>
      </w:r>
      <w:r w:rsidRPr="000C2ED1">
        <w:rPr>
          <w:sz w:val="22"/>
          <w:szCs w:val="22"/>
          <w:lang w:val="sk-SK"/>
        </w:rPr>
        <w:t>. STU tiež intenzívne počas celého roka zviditeľňovala výsledky</w:t>
      </w:r>
      <w:r w:rsidR="00C1503D">
        <w:rPr>
          <w:sz w:val="22"/>
          <w:szCs w:val="22"/>
          <w:lang w:val="sk-SK"/>
        </w:rPr>
        <w:t>,</w:t>
      </w:r>
      <w:r w:rsidRPr="000C2ED1">
        <w:rPr>
          <w:sz w:val="22"/>
          <w:szCs w:val="22"/>
          <w:lang w:val="sk-SK"/>
        </w:rPr>
        <w:t xml:space="preserve"> výskum na škole a špičkové vedecké kolektívy. Výsledkom sú stovky mediálnych výstupov o objavoch a vynálezoch z oblasti chémie, biotechnológií, medicíny, potravinárstva, strojárstva, stavebníctva, dizajnu, informačných technológií, elektroniky či energetiky.  </w:t>
      </w:r>
    </w:p>
    <w:p w:rsidR="000C2ED1" w:rsidRDefault="000C2ED1" w:rsidP="000C2ED1">
      <w:pPr>
        <w:tabs>
          <w:tab w:val="left" w:pos="9072"/>
        </w:tabs>
        <w:ind w:right="322"/>
        <w:jc w:val="both"/>
        <w:rPr>
          <w:rFonts w:cs="Calibri"/>
          <w:color w:val="000000"/>
          <w:sz w:val="22"/>
          <w:szCs w:val="22"/>
          <w:lang w:val="sk-SK"/>
        </w:rPr>
      </w:pPr>
    </w:p>
    <w:p w:rsidR="000C2ED1" w:rsidRPr="000C2ED1" w:rsidRDefault="000C2ED1" w:rsidP="000C2ED1">
      <w:pPr>
        <w:tabs>
          <w:tab w:val="left" w:pos="9072"/>
        </w:tabs>
        <w:ind w:right="322"/>
        <w:jc w:val="both"/>
        <w:rPr>
          <w:rFonts w:cs="Calibri"/>
          <w:color w:val="000000"/>
          <w:sz w:val="22"/>
          <w:szCs w:val="22"/>
          <w:lang w:val="sk-SK"/>
        </w:rPr>
      </w:pPr>
      <w:r w:rsidRPr="000C2ED1">
        <w:rPr>
          <w:rFonts w:cs="Calibri"/>
          <w:color w:val="000000"/>
          <w:sz w:val="22"/>
          <w:szCs w:val="22"/>
          <w:lang w:val="sk-SK"/>
        </w:rPr>
        <w:t xml:space="preserve">Vedecko-výskumná činnosť na univerzite je orientovaná na potreby praxe a  hľadanie inovatívnych riešení. </w:t>
      </w:r>
      <w:r w:rsidRPr="000C2ED1">
        <w:rPr>
          <w:rFonts w:cs="Calibri"/>
          <w:b/>
          <w:color w:val="000000"/>
          <w:sz w:val="22"/>
          <w:szCs w:val="22"/>
          <w:lang w:val="sk-SK"/>
        </w:rPr>
        <w:t>V oblasti transferu technológií</w:t>
      </w:r>
      <w:r w:rsidRPr="000C2ED1">
        <w:rPr>
          <w:rFonts w:cs="Calibri"/>
          <w:color w:val="000000"/>
          <w:sz w:val="22"/>
          <w:szCs w:val="22"/>
          <w:lang w:val="sk-SK"/>
        </w:rPr>
        <w:t xml:space="preserve"> bolo vytvorené </w:t>
      </w:r>
      <w:r w:rsidRPr="000C2ED1">
        <w:rPr>
          <w:noProof/>
          <w:sz w:val="22"/>
          <w:szCs w:val="22"/>
          <w:lang w:val="sk-SK"/>
        </w:rPr>
        <w:t xml:space="preserve">špecializované pracovisko </w:t>
      </w:r>
      <w:r w:rsidRPr="000C2ED1">
        <w:rPr>
          <w:b/>
          <w:noProof/>
          <w:sz w:val="22"/>
          <w:szCs w:val="22"/>
          <w:lang w:val="sk-SK"/>
        </w:rPr>
        <w:t xml:space="preserve">Know-how centra STU – Kancelária spolupráce s praxou. </w:t>
      </w:r>
      <w:r w:rsidRPr="000C2ED1">
        <w:rPr>
          <w:noProof/>
          <w:sz w:val="22"/>
          <w:szCs w:val="22"/>
          <w:lang w:val="sk-SK"/>
        </w:rPr>
        <w:t xml:space="preserve">S cieľom skvalitniť patentovú politiku na univezite boli aktualizované vnútorné smernice a zintenzívnila sa spolupráca s Centrom vedecko-technických informácií SR. </w:t>
      </w:r>
      <w:r w:rsidRPr="000C2ED1">
        <w:rPr>
          <w:rFonts w:cs="Calibri"/>
          <w:color w:val="000000"/>
          <w:sz w:val="22"/>
          <w:szCs w:val="22"/>
          <w:lang w:val="sk-SK"/>
        </w:rPr>
        <w:t xml:space="preserve"> Univerzita sa naďalej sústredila aj na tra</w:t>
      </w:r>
      <w:r w:rsidR="00C1503D">
        <w:rPr>
          <w:rFonts w:cs="Calibri"/>
          <w:color w:val="000000"/>
          <w:sz w:val="22"/>
          <w:szCs w:val="22"/>
          <w:lang w:val="sk-SK"/>
        </w:rPr>
        <w:t>n</w:t>
      </w:r>
      <w:r w:rsidRPr="000C2ED1">
        <w:rPr>
          <w:rFonts w:cs="Calibri"/>
          <w:color w:val="000000"/>
          <w:sz w:val="22"/>
          <w:szCs w:val="22"/>
          <w:lang w:val="sk-SK"/>
        </w:rPr>
        <w:t>sfer poznatkov a inovácií zo školy do ekonomiky aj prostredníctvom vytvárania spin-off a start-up firiem.  V </w:t>
      </w:r>
      <w:r w:rsidRPr="00C1503D">
        <w:rPr>
          <w:rFonts w:cs="Calibri"/>
          <w:b/>
          <w:color w:val="000000"/>
          <w:sz w:val="22"/>
          <w:szCs w:val="22"/>
          <w:lang w:val="sk-SK"/>
        </w:rPr>
        <w:t>Univerzitnom technologickom inkubátore</w:t>
      </w:r>
      <w:r w:rsidRPr="000C2ED1">
        <w:rPr>
          <w:rFonts w:cs="Calibri"/>
          <w:color w:val="000000"/>
          <w:sz w:val="22"/>
          <w:szCs w:val="22"/>
          <w:lang w:val="sk-SK"/>
        </w:rPr>
        <w:t xml:space="preserve"> v roku 2013 pribudlo 7 nových inovatívnych firiem,  pre študentov tu prebiehali prednášky a semináre so zámerom podporiť záujem o podnikanie u mladých inžinierov/rok a rozšíriť ich vedomosti a pripravenosť na prípadné založenie vlastných firiem. </w:t>
      </w:r>
    </w:p>
    <w:p w:rsidR="000C2ED1" w:rsidRDefault="000C2ED1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0C2ED1" w:rsidRDefault="000C2ED1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0C2ED1" w:rsidRDefault="000C2ED1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0C2ED1" w:rsidRDefault="000C2ED1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0C2ED1" w:rsidRDefault="000C2ED1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0C2ED1" w:rsidRDefault="000C2ED1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0C2ED1" w:rsidRDefault="000C2ED1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0C2ED1" w:rsidRDefault="000C2ED1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0C2ED1" w:rsidRDefault="000C2ED1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0C2ED1" w:rsidRDefault="000C2ED1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0C2ED1" w:rsidRDefault="000C2ED1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0C2ED1" w:rsidRDefault="000C2ED1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0C2ED1" w:rsidRDefault="000C2ED1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0C2ED1" w:rsidRDefault="000C2ED1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FD4860" w:rsidRDefault="00FD4860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C1503D" w:rsidRDefault="00C1503D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C1503D" w:rsidRDefault="00C1503D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C1503D" w:rsidRDefault="00C1503D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C1503D" w:rsidRDefault="00C1503D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C1503D" w:rsidRDefault="00C1503D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C1503D" w:rsidRDefault="00C1503D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C1503D" w:rsidRDefault="00C1503D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FD4860" w:rsidRDefault="00FD4860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FD4860" w:rsidRDefault="00FD4860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B30FD5" w:rsidRDefault="00B30FD5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CE08E8" w:rsidRPr="000C2ED1" w:rsidRDefault="00C1503D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Správa o činnosti S</w:t>
      </w:r>
      <w:r w:rsidRPr="006324EB">
        <w:rPr>
          <w:rFonts w:ascii="Cambria" w:hAnsi="Cambria"/>
          <w:sz w:val="22"/>
          <w:szCs w:val="22"/>
        </w:rPr>
        <w:t>právnej rady STU za rok 201</w:t>
      </w:r>
      <w:r>
        <w:rPr>
          <w:rFonts w:ascii="Cambria" w:hAnsi="Cambria"/>
          <w:sz w:val="22"/>
          <w:szCs w:val="22"/>
        </w:rPr>
        <w:t>3 informuje aj o</w:t>
      </w:r>
      <w:r w:rsidRPr="006324EB">
        <w:rPr>
          <w:rFonts w:ascii="Cambria" w:hAnsi="Cambria"/>
          <w:sz w:val="22"/>
          <w:szCs w:val="22"/>
        </w:rPr>
        <w:t> prerokovávaných a schválených materiáloch, uzneseniach</w:t>
      </w:r>
      <w:r>
        <w:rPr>
          <w:rFonts w:ascii="Cambria" w:hAnsi="Cambria"/>
          <w:sz w:val="22"/>
          <w:szCs w:val="22"/>
        </w:rPr>
        <w:t xml:space="preserve"> a</w:t>
      </w:r>
      <w:r w:rsidRPr="006324EB">
        <w:rPr>
          <w:rFonts w:ascii="Cambria" w:hAnsi="Cambria"/>
          <w:sz w:val="22"/>
          <w:szCs w:val="22"/>
        </w:rPr>
        <w:t xml:space="preserve"> záveroch</w:t>
      </w:r>
      <w:r>
        <w:rPr>
          <w:rFonts w:ascii="Cambria" w:hAnsi="Cambria"/>
          <w:sz w:val="22"/>
          <w:szCs w:val="22"/>
        </w:rPr>
        <w:t>.</w:t>
      </w:r>
      <w:r w:rsidR="00B30FD5">
        <w:rPr>
          <w:rFonts w:ascii="Cambria" w:hAnsi="Cambria"/>
          <w:sz w:val="22"/>
          <w:szCs w:val="22"/>
        </w:rPr>
        <w:t xml:space="preserve"> </w:t>
      </w:r>
      <w:r w:rsidR="00CE08E8" w:rsidRPr="000C2ED1">
        <w:rPr>
          <w:rFonts w:ascii="Cambria" w:hAnsi="Cambria"/>
          <w:sz w:val="22"/>
          <w:szCs w:val="22"/>
        </w:rPr>
        <w:t>V roku 201</w:t>
      </w:r>
      <w:r w:rsidR="000C2ED1">
        <w:rPr>
          <w:rFonts w:ascii="Cambria" w:hAnsi="Cambria"/>
          <w:sz w:val="22"/>
          <w:szCs w:val="22"/>
        </w:rPr>
        <w:t>3</w:t>
      </w:r>
      <w:r w:rsidR="00CE08E8" w:rsidRPr="000C2ED1">
        <w:rPr>
          <w:rFonts w:ascii="Cambria" w:hAnsi="Cambria"/>
          <w:sz w:val="22"/>
          <w:szCs w:val="22"/>
        </w:rPr>
        <w:t xml:space="preserve"> sa uskutočnili </w:t>
      </w:r>
      <w:r w:rsidR="009E5BE1" w:rsidRPr="000C2ED1">
        <w:rPr>
          <w:rFonts w:ascii="Cambria" w:hAnsi="Cambria"/>
          <w:sz w:val="22"/>
          <w:szCs w:val="22"/>
        </w:rPr>
        <w:t>dve</w:t>
      </w:r>
      <w:r w:rsidR="00CE08E8" w:rsidRPr="000C2ED1">
        <w:rPr>
          <w:rFonts w:ascii="Cambria" w:hAnsi="Cambria"/>
          <w:sz w:val="22"/>
          <w:szCs w:val="22"/>
        </w:rPr>
        <w:t xml:space="preserve"> zasadnutia Správnej rady STU</w:t>
      </w:r>
      <w:r w:rsidR="004C4D77">
        <w:rPr>
          <w:rFonts w:ascii="Cambria" w:hAnsi="Cambria"/>
          <w:sz w:val="22"/>
          <w:szCs w:val="22"/>
        </w:rPr>
        <w:t>, a to dňa 07.05.2013 a</w:t>
      </w:r>
      <w:r w:rsidR="00B30FD5">
        <w:rPr>
          <w:rFonts w:ascii="Cambria" w:hAnsi="Cambria"/>
          <w:sz w:val="22"/>
          <w:szCs w:val="22"/>
        </w:rPr>
        <w:t xml:space="preserve"> dňa </w:t>
      </w:r>
      <w:r w:rsidR="004C4D77">
        <w:rPr>
          <w:rFonts w:ascii="Cambria" w:hAnsi="Cambria"/>
          <w:sz w:val="22"/>
          <w:szCs w:val="22"/>
        </w:rPr>
        <w:t>03.12.2013</w:t>
      </w:r>
      <w:r w:rsidR="00CE08E8" w:rsidRPr="000C2ED1">
        <w:rPr>
          <w:rFonts w:ascii="Cambria" w:hAnsi="Cambria"/>
          <w:sz w:val="22"/>
          <w:szCs w:val="22"/>
        </w:rPr>
        <w:t>.</w:t>
      </w:r>
    </w:p>
    <w:p w:rsidR="00CE08E8" w:rsidRDefault="00CE08E8" w:rsidP="009E5BE1">
      <w:pPr>
        <w:pStyle w:val="Zkladntext"/>
        <w:jc w:val="left"/>
        <w:rPr>
          <w:rFonts w:ascii="Cambria" w:hAnsi="Cambria"/>
          <w:sz w:val="22"/>
          <w:szCs w:val="22"/>
        </w:rPr>
      </w:pPr>
    </w:p>
    <w:p w:rsidR="00CE08E8" w:rsidRPr="00663D75" w:rsidRDefault="00CE08E8" w:rsidP="00CE08E8">
      <w:pPr>
        <w:pStyle w:val="Zkladntext"/>
        <w:pBdr>
          <w:bottom w:val="single" w:sz="12" w:space="1" w:color="auto"/>
        </w:pBdr>
        <w:rPr>
          <w:rFonts w:ascii="Cambria" w:hAnsi="Cambria"/>
          <w:i/>
        </w:rPr>
      </w:pPr>
      <w:r w:rsidRPr="00663D75">
        <w:rPr>
          <w:rFonts w:ascii="Cambria" w:hAnsi="Cambria"/>
          <w:b/>
          <w:i/>
        </w:rPr>
        <w:t>Zasadnutie Správnej rad</w:t>
      </w:r>
      <w:r w:rsidR="00AC58A3" w:rsidRPr="00663D75">
        <w:rPr>
          <w:rFonts w:ascii="Cambria" w:hAnsi="Cambria"/>
          <w:b/>
          <w:i/>
        </w:rPr>
        <w:t>y</w:t>
      </w:r>
      <w:r w:rsidRPr="00663D75">
        <w:rPr>
          <w:rFonts w:ascii="Cambria" w:hAnsi="Cambria"/>
          <w:b/>
          <w:i/>
        </w:rPr>
        <w:t xml:space="preserve"> STU </w:t>
      </w:r>
      <w:r w:rsidR="001979C7" w:rsidRPr="00663D75">
        <w:rPr>
          <w:rFonts w:ascii="Cambria" w:hAnsi="Cambria"/>
          <w:b/>
          <w:i/>
        </w:rPr>
        <w:t xml:space="preserve">dňa </w:t>
      </w:r>
      <w:r w:rsidR="00F711F0" w:rsidRPr="00663D75">
        <w:rPr>
          <w:rFonts w:ascii="Cambria" w:hAnsi="Cambria"/>
          <w:b/>
          <w:i/>
        </w:rPr>
        <w:t>0</w:t>
      </w:r>
      <w:r w:rsidR="000C2ED1" w:rsidRPr="00663D75">
        <w:rPr>
          <w:rFonts w:ascii="Cambria" w:hAnsi="Cambria"/>
          <w:b/>
          <w:i/>
        </w:rPr>
        <w:t>7</w:t>
      </w:r>
      <w:r w:rsidRPr="00663D75">
        <w:rPr>
          <w:rFonts w:ascii="Cambria" w:hAnsi="Cambria"/>
          <w:b/>
          <w:i/>
        </w:rPr>
        <w:t>.</w:t>
      </w:r>
      <w:r w:rsidR="00F711F0" w:rsidRPr="00663D75">
        <w:rPr>
          <w:rFonts w:ascii="Cambria" w:hAnsi="Cambria"/>
          <w:b/>
          <w:i/>
        </w:rPr>
        <w:t xml:space="preserve"> 0</w:t>
      </w:r>
      <w:r w:rsidRPr="00663D75">
        <w:rPr>
          <w:rFonts w:ascii="Cambria" w:hAnsi="Cambria"/>
          <w:b/>
          <w:i/>
        </w:rPr>
        <w:t>5. 201</w:t>
      </w:r>
      <w:r w:rsidR="000C2ED1" w:rsidRPr="00663D75">
        <w:rPr>
          <w:rFonts w:ascii="Cambria" w:hAnsi="Cambria"/>
          <w:b/>
          <w:i/>
        </w:rPr>
        <w:t>3</w:t>
      </w:r>
      <w:r w:rsidRPr="00663D75">
        <w:rPr>
          <w:rFonts w:ascii="Cambria" w:hAnsi="Cambria"/>
          <w:i/>
        </w:rPr>
        <w:t xml:space="preserve"> </w:t>
      </w:r>
    </w:p>
    <w:p w:rsidR="00AC58A3" w:rsidRPr="001979C7" w:rsidRDefault="00AC58A3" w:rsidP="00CE08E8">
      <w:pPr>
        <w:pStyle w:val="Zkladntext"/>
        <w:rPr>
          <w:rFonts w:ascii="Cambria" w:hAnsi="Cambria"/>
          <w:i/>
          <w:sz w:val="22"/>
          <w:szCs w:val="22"/>
        </w:rPr>
      </w:pPr>
    </w:p>
    <w:p w:rsidR="004C4D77" w:rsidRPr="00663D75" w:rsidRDefault="004C4D77" w:rsidP="00CE08E8">
      <w:pPr>
        <w:pStyle w:val="Zkladntext"/>
        <w:rPr>
          <w:rFonts w:ascii="Cambria" w:hAnsi="Cambria"/>
          <w:b/>
          <w:sz w:val="22"/>
          <w:szCs w:val="22"/>
        </w:rPr>
      </w:pPr>
      <w:r w:rsidRPr="00663D75">
        <w:rPr>
          <w:rFonts w:ascii="Cambria" w:hAnsi="Cambria"/>
          <w:b/>
          <w:sz w:val="22"/>
          <w:szCs w:val="22"/>
        </w:rPr>
        <w:t>Zhrnutie:</w:t>
      </w:r>
    </w:p>
    <w:p w:rsidR="00CE08E8" w:rsidRDefault="00CE08E8" w:rsidP="00CE08E8">
      <w:pPr>
        <w:pStyle w:val="Zkladntext"/>
        <w:rPr>
          <w:rFonts w:ascii="Cambria" w:hAnsi="Cambria"/>
          <w:sz w:val="22"/>
          <w:szCs w:val="22"/>
        </w:rPr>
      </w:pPr>
      <w:r w:rsidRPr="006324EB">
        <w:rPr>
          <w:rFonts w:ascii="Cambria" w:hAnsi="Cambria"/>
          <w:sz w:val="22"/>
          <w:szCs w:val="22"/>
        </w:rPr>
        <w:t>Na zasadnutí bolo prítomných 1</w:t>
      </w:r>
      <w:r w:rsidR="000C2ED1">
        <w:rPr>
          <w:rFonts w:ascii="Cambria" w:hAnsi="Cambria"/>
          <w:sz w:val="22"/>
          <w:szCs w:val="22"/>
        </w:rPr>
        <w:t>1</w:t>
      </w:r>
      <w:r w:rsidRPr="006324EB">
        <w:rPr>
          <w:rFonts w:ascii="Cambria" w:hAnsi="Cambria"/>
          <w:sz w:val="22"/>
          <w:szCs w:val="22"/>
        </w:rPr>
        <w:t xml:space="preserve"> členov SR, ospravedlnili sa </w:t>
      </w:r>
      <w:r w:rsidR="000C2ED1">
        <w:rPr>
          <w:rFonts w:ascii="Cambria" w:hAnsi="Cambria"/>
          <w:sz w:val="22"/>
          <w:szCs w:val="22"/>
        </w:rPr>
        <w:t>3</w:t>
      </w:r>
      <w:r w:rsidRPr="006324EB">
        <w:rPr>
          <w:rFonts w:ascii="Cambria" w:hAnsi="Cambria"/>
          <w:sz w:val="22"/>
          <w:szCs w:val="22"/>
        </w:rPr>
        <w:t xml:space="preserve"> členovia.   </w:t>
      </w:r>
    </w:p>
    <w:p w:rsidR="00AE6077" w:rsidRPr="006324EB" w:rsidRDefault="00AE6077" w:rsidP="00CE08E8">
      <w:pPr>
        <w:pStyle w:val="Zkladntext"/>
        <w:rPr>
          <w:rFonts w:ascii="Cambria" w:hAnsi="Cambria"/>
          <w:sz w:val="22"/>
          <w:szCs w:val="22"/>
        </w:rPr>
      </w:pPr>
    </w:p>
    <w:tbl>
      <w:tblPr>
        <w:tblW w:w="8940" w:type="dxa"/>
        <w:tblInd w:w="10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4280"/>
        <w:gridCol w:w="1971"/>
        <w:gridCol w:w="2140"/>
      </w:tblGrid>
      <w:tr w:rsidR="00AE6077" w:rsidRPr="009B4814" w:rsidTr="00AE6077">
        <w:trPr>
          <w:trHeight w:val="280"/>
        </w:trPr>
        <w:tc>
          <w:tcPr>
            <w:tcW w:w="549" w:type="dxa"/>
            <w:shd w:val="clear" w:color="auto" w:fill="A5D5E2"/>
          </w:tcPr>
          <w:p w:rsidR="00AE6077" w:rsidRPr="009B4814" w:rsidRDefault="00AE6077" w:rsidP="00561906">
            <w:pPr>
              <w:ind w:left="360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D2EAF1"/>
          </w:tcPr>
          <w:p w:rsidR="00AE6077" w:rsidRPr="009B4814" w:rsidRDefault="00AE6077" w:rsidP="00561906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9B4814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Meno a priezvisko</w:t>
            </w:r>
          </w:p>
        </w:tc>
        <w:tc>
          <w:tcPr>
            <w:tcW w:w="1971" w:type="dxa"/>
            <w:shd w:val="clear" w:color="auto" w:fill="A5D5E2"/>
          </w:tcPr>
          <w:p w:rsidR="00AE6077" w:rsidRPr="009B4814" w:rsidRDefault="00AE6077" w:rsidP="0056190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B4814">
              <w:rPr>
                <w:rFonts w:ascii="Cambria" w:hAnsi="Cambria"/>
                <w:b/>
                <w:sz w:val="18"/>
                <w:szCs w:val="18"/>
              </w:rPr>
              <w:t>Prítomný</w:t>
            </w:r>
          </w:p>
        </w:tc>
        <w:tc>
          <w:tcPr>
            <w:tcW w:w="2140" w:type="dxa"/>
            <w:shd w:val="clear" w:color="auto" w:fill="A5D5E2"/>
          </w:tcPr>
          <w:p w:rsidR="00AE6077" w:rsidRPr="009B4814" w:rsidRDefault="00AE6077" w:rsidP="00561906">
            <w:pPr>
              <w:ind w:left="-1431" w:firstLine="1431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9B4814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Neprítomný</w:t>
            </w:r>
          </w:p>
        </w:tc>
      </w:tr>
      <w:tr w:rsidR="00AE6077" w:rsidRPr="00435F5B" w:rsidTr="00AE6077">
        <w:trPr>
          <w:trHeight w:val="280"/>
        </w:trPr>
        <w:tc>
          <w:tcPr>
            <w:tcW w:w="549" w:type="dxa"/>
            <w:shd w:val="clear" w:color="auto" w:fill="A5D5E2"/>
          </w:tcPr>
          <w:p w:rsidR="00AE6077" w:rsidRPr="00435F5B" w:rsidRDefault="00AE6077" w:rsidP="00AE6077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D2EAF1"/>
          </w:tcPr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doc. RNDr. Milan Ftáčnik, CSc.</w:t>
            </w:r>
          </w:p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140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AE6077" w:rsidRPr="00435F5B" w:rsidTr="00AE6077">
        <w:trPr>
          <w:trHeight w:val="280"/>
        </w:trPr>
        <w:tc>
          <w:tcPr>
            <w:tcW w:w="549" w:type="dxa"/>
            <w:shd w:val="clear" w:color="auto" w:fill="A5D5E2"/>
          </w:tcPr>
          <w:p w:rsidR="00AE6077" w:rsidRPr="00435F5B" w:rsidRDefault="00AE6077" w:rsidP="00AE6077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A5D5E2"/>
          </w:tcPr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Dr. h. c. Ing. Jozef Uhrík, CSc.</w:t>
            </w:r>
          </w:p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140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AE6077" w:rsidRPr="00435F5B" w:rsidTr="00AE6077">
        <w:trPr>
          <w:trHeight w:val="280"/>
        </w:trPr>
        <w:tc>
          <w:tcPr>
            <w:tcW w:w="549" w:type="dxa"/>
            <w:shd w:val="clear" w:color="auto" w:fill="A5D5E2"/>
          </w:tcPr>
          <w:p w:rsidR="00AE6077" w:rsidRPr="00435F5B" w:rsidRDefault="00AE6077" w:rsidP="00AE6077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D2EAF1"/>
          </w:tcPr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doc. Ing. Peter Mihók, CSc.</w:t>
            </w:r>
          </w:p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140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AE6077" w:rsidRPr="00435F5B" w:rsidTr="00AE6077">
        <w:trPr>
          <w:trHeight w:val="280"/>
        </w:trPr>
        <w:tc>
          <w:tcPr>
            <w:tcW w:w="549" w:type="dxa"/>
            <w:shd w:val="clear" w:color="auto" w:fill="A5D5E2"/>
          </w:tcPr>
          <w:p w:rsidR="00AE6077" w:rsidRPr="00435F5B" w:rsidRDefault="00AE6077" w:rsidP="00AE6077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A5D5E2"/>
          </w:tcPr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Ing. Vladimír Slezák</w:t>
            </w:r>
          </w:p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 - ospravedlnený</w:t>
            </w:r>
          </w:p>
        </w:tc>
      </w:tr>
      <w:tr w:rsidR="00AE6077" w:rsidRPr="00435F5B" w:rsidTr="00AE6077">
        <w:trPr>
          <w:trHeight w:val="280"/>
        </w:trPr>
        <w:tc>
          <w:tcPr>
            <w:tcW w:w="549" w:type="dxa"/>
            <w:shd w:val="clear" w:color="auto" w:fill="A5D5E2"/>
          </w:tcPr>
          <w:p w:rsidR="00AE6077" w:rsidRPr="00435F5B" w:rsidRDefault="00AE6077" w:rsidP="00AE6077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D2EAF1"/>
          </w:tcPr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Ing. Ján Király</w:t>
            </w:r>
          </w:p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140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AE6077" w:rsidRPr="00435F5B" w:rsidTr="00AE6077">
        <w:trPr>
          <w:trHeight w:val="358"/>
        </w:trPr>
        <w:tc>
          <w:tcPr>
            <w:tcW w:w="549" w:type="dxa"/>
            <w:shd w:val="clear" w:color="auto" w:fill="A5D5E2"/>
          </w:tcPr>
          <w:p w:rsidR="00AE6077" w:rsidRPr="00435F5B" w:rsidRDefault="00AE6077" w:rsidP="00AE6077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A5D5E2"/>
          </w:tcPr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Ing. Matej Korec</w:t>
            </w:r>
          </w:p>
        </w:tc>
        <w:tc>
          <w:tcPr>
            <w:tcW w:w="1971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 - ospravedlnený</w:t>
            </w:r>
          </w:p>
        </w:tc>
      </w:tr>
      <w:tr w:rsidR="00AE6077" w:rsidRPr="00435F5B" w:rsidTr="00AE6077">
        <w:trPr>
          <w:trHeight w:val="280"/>
        </w:trPr>
        <w:tc>
          <w:tcPr>
            <w:tcW w:w="549" w:type="dxa"/>
            <w:shd w:val="clear" w:color="auto" w:fill="A5D5E2"/>
          </w:tcPr>
          <w:p w:rsidR="00AE6077" w:rsidRPr="00435F5B" w:rsidRDefault="00AE6077" w:rsidP="00AE6077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D2EAF1"/>
          </w:tcPr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Ing. Zsolt Lukáč</w:t>
            </w:r>
          </w:p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140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AE6077" w:rsidRPr="00435F5B" w:rsidTr="00AE6077">
        <w:trPr>
          <w:trHeight w:val="280"/>
        </w:trPr>
        <w:tc>
          <w:tcPr>
            <w:tcW w:w="549" w:type="dxa"/>
            <w:shd w:val="clear" w:color="auto" w:fill="A5D5E2"/>
          </w:tcPr>
          <w:p w:rsidR="00AE6077" w:rsidRPr="00435F5B" w:rsidRDefault="00AE6077" w:rsidP="00AE6077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A5D5E2"/>
          </w:tcPr>
          <w:p w:rsidR="00AE6077" w:rsidRPr="00435F5B" w:rsidRDefault="00AE6077" w:rsidP="00561906">
            <w:pPr>
              <w:tabs>
                <w:tab w:val="center" w:pos="2374"/>
              </w:tabs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doc. Ing. Ľubomír Harach, CSc.</w:t>
            </w:r>
          </w:p>
          <w:p w:rsidR="00AE6077" w:rsidRPr="00435F5B" w:rsidRDefault="00AE6077" w:rsidP="00561906">
            <w:pPr>
              <w:tabs>
                <w:tab w:val="center" w:pos="2374"/>
              </w:tabs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 - ospravedlnený</w:t>
            </w:r>
          </w:p>
        </w:tc>
      </w:tr>
      <w:tr w:rsidR="00AE6077" w:rsidRPr="00435F5B" w:rsidTr="00AE6077">
        <w:trPr>
          <w:trHeight w:val="280"/>
        </w:trPr>
        <w:tc>
          <w:tcPr>
            <w:tcW w:w="549" w:type="dxa"/>
            <w:shd w:val="clear" w:color="auto" w:fill="A5D5E2"/>
          </w:tcPr>
          <w:p w:rsidR="00AE6077" w:rsidRPr="00435F5B" w:rsidRDefault="00AE6077" w:rsidP="00AE6077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D2EAF1"/>
          </w:tcPr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doc. Ing. Jozef Dický, PhD.</w:t>
            </w:r>
          </w:p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140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AE6077" w:rsidRPr="00435F5B" w:rsidTr="00AE6077">
        <w:trPr>
          <w:trHeight w:val="278"/>
        </w:trPr>
        <w:tc>
          <w:tcPr>
            <w:tcW w:w="549" w:type="dxa"/>
            <w:shd w:val="clear" w:color="auto" w:fill="A5D5E2"/>
          </w:tcPr>
          <w:p w:rsidR="00AE6077" w:rsidRPr="00435F5B" w:rsidRDefault="00AE6077" w:rsidP="00AE6077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A5D5E2"/>
          </w:tcPr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Ing. Michal Ondruška</w:t>
            </w:r>
          </w:p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140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AE6077" w:rsidRPr="00435F5B" w:rsidTr="00AE6077">
        <w:trPr>
          <w:trHeight w:val="278"/>
        </w:trPr>
        <w:tc>
          <w:tcPr>
            <w:tcW w:w="549" w:type="dxa"/>
            <w:shd w:val="clear" w:color="auto" w:fill="A5D5E2"/>
          </w:tcPr>
          <w:p w:rsidR="00AE6077" w:rsidRPr="00435F5B" w:rsidRDefault="00AE6077" w:rsidP="00AE6077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A5D5E2"/>
          </w:tcPr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Ing. Miroslav Havlík</w:t>
            </w:r>
          </w:p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140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AE6077" w:rsidRPr="00435F5B" w:rsidTr="00AE6077">
        <w:trPr>
          <w:trHeight w:val="280"/>
        </w:trPr>
        <w:tc>
          <w:tcPr>
            <w:tcW w:w="549" w:type="dxa"/>
            <w:shd w:val="clear" w:color="auto" w:fill="A5D5E2"/>
          </w:tcPr>
          <w:p w:rsidR="00AE6077" w:rsidRPr="00435F5B" w:rsidRDefault="00AE6077" w:rsidP="00AE6077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D2EAF1"/>
          </w:tcPr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JUDr. Anton Ondrej, MBA</w:t>
            </w:r>
          </w:p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140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AE6077" w:rsidRPr="00435F5B" w:rsidTr="00AE6077">
        <w:trPr>
          <w:trHeight w:val="280"/>
        </w:trPr>
        <w:tc>
          <w:tcPr>
            <w:tcW w:w="549" w:type="dxa"/>
            <w:shd w:val="clear" w:color="auto" w:fill="A5D5E2"/>
          </w:tcPr>
          <w:p w:rsidR="00AE6077" w:rsidRPr="00435F5B" w:rsidRDefault="00AE6077" w:rsidP="00AE6077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A5D5E2"/>
          </w:tcPr>
          <w:p w:rsidR="00AE6077" w:rsidRPr="00F70433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70433">
              <w:rPr>
                <w:rFonts w:ascii="Cambria" w:hAnsi="Cambria" w:cs="Calibri"/>
                <w:color w:val="000000"/>
                <w:sz w:val="18"/>
                <w:szCs w:val="18"/>
              </w:rPr>
              <w:t>Ing. Igor Vida</w:t>
            </w:r>
          </w:p>
          <w:p w:rsidR="00AE6077" w:rsidRPr="006225C9" w:rsidRDefault="00AE6077" w:rsidP="00561906">
            <w:pPr>
              <w:rPr>
                <w:rFonts w:ascii="Cambria" w:hAnsi="Cambria" w:cs="Calibri"/>
                <w:sz w:val="18"/>
                <w:szCs w:val="18"/>
              </w:rPr>
            </w:pPr>
            <w:r w:rsidRPr="00F70433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</w:tc>
        <w:tc>
          <w:tcPr>
            <w:tcW w:w="1971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140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AE6077" w:rsidRPr="00435F5B" w:rsidTr="00AE6077">
        <w:trPr>
          <w:trHeight w:val="280"/>
        </w:trPr>
        <w:tc>
          <w:tcPr>
            <w:tcW w:w="549" w:type="dxa"/>
            <w:shd w:val="clear" w:color="auto" w:fill="A5D5E2"/>
          </w:tcPr>
          <w:p w:rsidR="00AE6077" w:rsidRPr="00435F5B" w:rsidRDefault="00AE6077" w:rsidP="00AE6077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D2EAF1"/>
          </w:tcPr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Ing. arch. Juraj Šujan</w:t>
            </w:r>
          </w:p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140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</w:tbl>
    <w:p w:rsidR="00AE6077" w:rsidRDefault="00AE6077" w:rsidP="00663D75">
      <w:pPr>
        <w:ind w:right="284"/>
        <w:rPr>
          <w:rFonts w:ascii="Cambria" w:hAnsi="Cambria" w:cs="Arial"/>
          <w:sz w:val="22"/>
          <w:szCs w:val="22"/>
          <w:lang w:val="sk-SK"/>
        </w:rPr>
      </w:pPr>
    </w:p>
    <w:p w:rsidR="00663D75" w:rsidRPr="00663D75" w:rsidRDefault="00872E62" w:rsidP="00663D75">
      <w:pPr>
        <w:ind w:right="284"/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t xml:space="preserve">1/ </w:t>
      </w:r>
      <w:r w:rsidR="00B30FD5">
        <w:rPr>
          <w:rFonts w:ascii="Cambria" w:hAnsi="Cambria" w:cs="Arial"/>
          <w:sz w:val="22"/>
          <w:szCs w:val="22"/>
          <w:lang w:val="sk-SK"/>
        </w:rPr>
        <w:t>P</w:t>
      </w:r>
      <w:r w:rsidR="00663D75" w:rsidRPr="00663D75">
        <w:rPr>
          <w:rFonts w:ascii="Cambria" w:hAnsi="Cambria" w:cs="Arial"/>
          <w:sz w:val="22"/>
          <w:szCs w:val="22"/>
          <w:lang w:val="sk-SK"/>
        </w:rPr>
        <w:t>redseda Správnej rady STU odovzdal dekréty novovymenovaným členom správnej rady:</w:t>
      </w:r>
    </w:p>
    <w:p w:rsidR="00663D75" w:rsidRPr="00663D75" w:rsidRDefault="00663D75" w:rsidP="00663D75">
      <w:pPr>
        <w:pStyle w:val="Odsekzoznamu"/>
        <w:numPr>
          <w:ilvl w:val="0"/>
          <w:numId w:val="25"/>
        </w:numPr>
        <w:ind w:right="284"/>
        <w:rPr>
          <w:rFonts w:ascii="Cambria" w:hAnsi="Cambria" w:cs="Arial"/>
          <w:sz w:val="22"/>
          <w:szCs w:val="22"/>
          <w:lang w:val="sk-SK"/>
        </w:rPr>
      </w:pPr>
      <w:r w:rsidRPr="00663D75">
        <w:rPr>
          <w:rFonts w:ascii="Cambria" w:hAnsi="Cambria" w:cs="Arial"/>
          <w:sz w:val="22"/>
          <w:szCs w:val="22"/>
          <w:lang w:val="sk-SK"/>
        </w:rPr>
        <w:t>Ing. Miroslavovi Havlíkovi</w:t>
      </w:r>
    </w:p>
    <w:p w:rsidR="00663D75" w:rsidRPr="00663D75" w:rsidRDefault="00663D75" w:rsidP="00663D75">
      <w:pPr>
        <w:pStyle w:val="Odsekzoznamu"/>
        <w:numPr>
          <w:ilvl w:val="0"/>
          <w:numId w:val="25"/>
        </w:numPr>
        <w:ind w:right="284"/>
        <w:rPr>
          <w:rFonts w:ascii="Cambria" w:hAnsi="Cambria" w:cs="Arial"/>
          <w:sz w:val="22"/>
          <w:szCs w:val="22"/>
          <w:lang w:val="sk-SK"/>
        </w:rPr>
      </w:pPr>
      <w:r w:rsidRPr="00663D75">
        <w:rPr>
          <w:rFonts w:ascii="Cambria" w:hAnsi="Cambria" w:cs="Arial"/>
          <w:sz w:val="22"/>
          <w:szCs w:val="22"/>
          <w:lang w:val="sk-SK"/>
        </w:rPr>
        <w:t>JUDr. Antonovi Ondrejovi, MBA</w:t>
      </w:r>
    </w:p>
    <w:p w:rsidR="00663D75" w:rsidRPr="00663D75" w:rsidRDefault="00663D75" w:rsidP="00663D75">
      <w:pPr>
        <w:pStyle w:val="Odsekzoznamu"/>
        <w:numPr>
          <w:ilvl w:val="0"/>
          <w:numId w:val="25"/>
        </w:numPr>
        <w:ind w:right="284"/>
        <w:rPr>
          <w:rFonts w:ascii="Cambria" w:hAnsi="Cambria" w:cs="Arial"/>
          <w:sz w:val="22"/>
          <w:szCs w:val="22"/>
          <w:lang w:val="sk-SK"/>
        </w:rPr>
      </w:pPr>
      <w:r w:rsidRPr="00663D75">
        <w:rPr>
          <w:rFonts w:ascii="Cambria" w:hAnsi="Cambria" w:cs="Arial"/>
          <w:sz w:val="22"/>
          <w:szCs w:val="22"/>
          <w:lang w:val="sk-SK"/>
        </w:rPr>
        <w:t>Ing. arch. Jurajovi Šujanovi</w:t>
      </w:r>
    </w:p>
    <w:p w:rsidR="00663D75" w:rsidRPr="00663D75" w:rsidRDefault="00663D75" w:rsidP="00663D75">
      <w:pPr>
        <w:pStyle w:val="Odsekzoznamu"/>
        <w:numPr>
          <w:ilvl w:val="0"/>
          <w:numId w:val="25"/>
        </w:numPr>
        <w:ind w:right="284"/>
        <w:rPr>
          <w:rFonts w:ascii="Cambria" w:hAnsi="Cambria" w:cs="Arial"/>
          <w:sz w:val="22"/>
          <w:szCs w:val="22"/>
          <w:lang w:val="sk-SK"/>
        </w:rPr>
      </w:pPr>
      <w:r w:rsidRPr="00663D75">
        <w:rPr>
          <w:rFonts w:ascii="Cambria" w:hAnsi="Cambria" w:cs="Arial"/>
          <w:sz w:val="22"/>
          <w:szCs w:val="22"/>
          <w:lang w:val="sk-SK"/>
        </w:rPr>
        <w:t>Ing. Igorovi Vidovi</w:t>
      </w:r>
    </w:p>
    <w:p w:rsidR="00CE08E8" w:rsidRPr="006324EB" w:rsidRDefault="00CE08E8" w:rsidP="00CE08E8">
      <w:pPr>
        <w:pStyle w:val="Zkladntext"/>
        <w:rPr>
          <w:rFonts w:ascii="Cambria" w:hAnsi="Cambria"/>
          <w:sz w:val="22"/>
          <w:szCs w:val="22"/>
        </w:rPr>
      </w:pPr>
    </w:p>
    <w:p w:rsidR="00B30FD5" w:rsidRDefault="00872E62" w:rsidP="000C02A2">
      <w:pPr>
        <w:pStyle w:val="Odsekzoznamu"/>
        <w:ind w:left="1410" w:right="284" w:hanging="1410"/>
        <w:contextualSpacing w:val="0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2</w:t>
      </w:r>
      <w:r w:rsidR="00CE08E8" w:rsidRPr="006324EB">
        <w:rPr>
          <w:rFonts w:ascii="Cambria" w:hAnsi="Cambria"/>
          <w:sz w:val="22"/>
          <w:szCs w:val="22"/>
          <w:lang w:val="sk-SK"/>
        </w:rPr>
        <w:t xml:space="preserve">/ Správna rada STU </w:t>
      </w:r>
      <w:r w:rsidR="000C02A2" w:rsidRPr="0039303C">
        <w:rPr>
          <w:rFonts w:ascii="Cambria" w:hAnsi="Cambria"/>
          <w:sz w:val="22"/>
          <w:szCs w:val="22"/>
          <w:lang w:val="sk-SK"/>
        </w:rPr>
        <w:t xml:space="preserve">schválila </w:t>
      </w:r>
    </w:p>
    <w:p w:rsidR="000C02A2" w:rsidRPr="00B30FD5" w:rsidRDefault="00EE6704" w:rsidP="00B30FD5">
      <w:pPr>
        <w:pStyle w:val="Odsekzoznamu"/>
        <w:numPr>
          <w:ilvl w:val="0"/>
          <w:numId w:val="27"/>
        </w:numPr>
        <w:ind w:right="284"/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t>S</w:t>
      </w:r>
      <w:r w:rsidR="000C02A2" w:rsidRPr="00B30FD5">
        <w:rPr>
          <w:rFonts w:ascii="Cambria" w:hAnsi="Cambria" w:cs="Arial"/>
          <w:sz w:val="22"/>
          <w:szCs w:val="22"/>
          <w:lang w:val="sk-SK"/>
        </w:rPr>
        <w:t xml:space="preserve">právu o činnosti Správnej rady STU za rok 2012, ktorá sumarizovala informácie o zasadnutiach, odporúčaniach k činnosti a súpis rozhodnutí Správnej rady STU za rok 2012. </w:t>
      </w:r>
    </w:p>
    <w:p w:rsidR="00B30FD5" w:rsidRDefault="00EE6704" w:rsidP="00B30FD5">
      <w:pPr>
        <w:pStyle w:val="Odsekzoznamu"/>
        <w:numPr>
          <w:ilvl w:val="0"/>
          <w:numId w:val="27"/>
        </w:numPr>
        <w:ind w:right="284"/>
        <w:jc w:val="both"/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V</w:t>
      </w:r>
      <w:r w:rsidR="00B30FD5" w:rsidRPr="00B30FD5">
        <w:rPr>
          <w:rFonts w:ascii="Cambria" w:hAnsi="Cambria"/>
          <w:sz w:val="22"/>
          <w:szCs w:val="22"/>
          <w:lang w:val="sk-SK"/>
        </w:rPr>
        <w:t xml:space="preserve">ýročnú správu o hospodárení STU za rok 2012, ktorá </w:t>
      </w:r>
      <w:r w:rsidR="00B30FD5" w:rsidRPr="00B30FD5">
        <w:rPr>
          <w:rFonts w:ascii="Cambria" w:hAnsi="Cambria" w:cs="Arial"/>
          <w:sz w:val="22"/>
          <w:szCs w:val="22"/>
          <w:lang w:val="sk-SK"/>
        </w:rPr>
        <w:t>sumarizovala finančnú a majetkovú situáciu univerzity, hospodárnosť pri nakladaní s finančnými prostriedkami zo štátneho rozpočtu, ako aj vlastnými prostriedkami univerzity. Prezentované výsledky zahŕňali hospodárenie všetkých súčastí univerzity.</w:t>
      </w:r>
    </w:p>
    <w:p w:rsidR="00B30FD5" w:rsidRPr="00B30FD5" w:rsidRDefault="001F4270" w:rsidP="00B30FD5">
      <w:pPr>
        <w:pStyle w:val="Odsekzoznamu"/>
        <w:numPr>
          <w:ilvl w:val="0"/>
          <w:numId w:val="27"/>
        </w:numPr>
        <w:ind w:right="284"/>
        <w:contextualSpacing w:val="0"/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r</w:t>
      </w:r>
      <w:r w:rsidR="00B30FD5" w:rsidRPr="00B30FD5">
        <w:rPr>
          <w:rFonts w:ascii="Cambria" w:hAnsi="Cambria"/>
          <w:sz w:val="22"/>
          <w:szCs w:val="22"/>
          <w:lang w:val="sk-SK"/>
        </w:rPr>
        <w:t>ozpočet STU na rok 2012, d</w:t>
      </w:r>
      <w:r w:rsidR="00B30FD5" w:rsidRPr="00B30FD5">
        <w:rPr>
          <w:rFonts w:ascii="Cambria" w:hAnsi="Cambria" w:cs="Arial"/>
          <w:sz w:val="22"/>
          <w:szCs w:val="22"/>
          <w:lang w:val="sk-SK"/>
        </w:rPr>
        <w:t xml:space="preserve">okument pozostával z nákladov a výnosov, bol spracovaný osobitne za okruh podnikateľskej činnosti za STU a podľa jednotlivých súčastí STU. </w:t>
      </w:r>
    </w:p>
    <w:p w:rsidR="00B30FD5" w:rsidRPr="00B30FD5" w:rsidRDefault="00B30FD5" w:rsidP="00B30FD5">
      <w:pPr>
        <w:ind w:right="284"/>
        <w:jc w:val="both"/>
        <w:rPr>
          <w:rFonts w:ascii="Cambria" w:hAnsi="Cambria" w:cs="Arial"/>
          <w:sz w:val="22"/>
          <w:szCs w:val="22"/>
          <w:lang w:val="sk-SK"/>
        </w:rPr>
      </w:pPr>
    </w:p>
    <w:p w:rsidR="00B30FD5" w:rsidRDefault="00872E62" w:rsidP="00DE2D4D">
      <w:pPr>
        <w:ind w:right="284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lastRenderedPageBreak/>
        <w:t>3</w:t>
      </w:r>
      <w:r w:rsidR="000C02A2">
        <w:rPr>
          <w:rFonts w:ascii="Cambria" w:hAnsi="Cambria" w:cs="Arial"/>
          <w:sz w:val="22"/>
          <w:szCs w:val="22"/>
          <w:lang w:val="sk-SK"/>
        </w:rPr>
        <w:t>/</w:t>
      </w:r>
      <w:r w:rsidR="00DE2D4D" w:rsidRPr="00DE2D4D">
        <w:rPr>
          <w:rFonts w:ascii="Cambria" w:hAnsi="Cambria"/>
          <w:sz w:val="22"/>
          <w:szCs w:val="22"/>
          <w:lang w:val="sk-SK"/>
        </w:rPr>
        <w:t xml:space="preserve"> </w:t>
      </w:r>
      <w:r w:rsidR="00DE2D4D" w:rsidRPr="006324EB">
        <w:rPr>
          <w:rFonts w:ascii="Cambria" w:hAnsi="Cambria"/>
          <w:sz w:val="22"/>
          <w:szCs w:val="22"/>
          <w:lang w:val="sk-SK"/>
        </w:rPr>
        <w:t xml:space="preserve">Správna rada STU </w:t>
      </w:r>
      <w:r w:rsidR="00CE08E8" w:rsidRPr="006324EB">
        <w:rPr>
          <w:rFonts w:ascii="Cambria" w:hAnsi="Cambria"/>
          <w:sz w:val="22"/>
          <w:szCs w:val="22"/>
          <w:lang w:val="sk-SK"/>
        </w:rPr>
        <w:t xml:space="preserve">prerokovala a zobrala na vedomie </w:t>
      </w:r>
    </w:p>
    <w:p w:rsidR="00DE2D4D" w:rsidRPr="00B30FD5" w:rsidRDefault="00EE6704" w:rsidP="00B30FD5">
      <w:pPr>
        <w:pStyle w:val="Odsekzoznamu"/>
        <w:numPr>
          <w:ilvl w:val="0"/>
          <w:numId w:val="30"/>
        </w:numPr>
        <w:ind w:right="284"/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V</w:t>
      </w:r>
      <w:r w:rsidR="00CE08E8" w:rsidRPr="00B30FD5">
        <w:rPr>
          <w:rFonts w:ascii="Cambria" w:hAnsi="Cambria"/>
          <w:sz w:val="22"/>
          <w:szCs w:val="22"/>
          <w:lang w:val="sk-SK"/>
        </w:rPr>
        <w:t>ýroč</w:t>
      </w:r>
      <w:r w:rsidR="00DE2D4D" w:rsidRPr="00B30FD5">
        <w:rPr>
          <w:rFonts w:ascii="Cambria" w:hAnsi="Cambria"/>
          <w:sz w:val="22"/>
          <w:szCs w:val="22"/>
          <w:lang w:val="sk-SK"/>
        </w:rPr>
        <w:t xml:space="preserve">nú správu o činnosti STU za rok </w:t>
      </w:r>
      <w:r w:rsidR="00CE08E8" w:rsidRPr="00B30FD5">
        <w:rPr>
          <w:rFonts w:ascii="Cambria" w:hAnsi="Cambria"/>
          <w:sz w:val="22"/>
          <w:szCs w:val="22"/>
          <w:lang w:val="sk-SK"/>
        </w:rPr>
        <w:t>201</w:t>
      </w:r>
      <w:r w:rsidR="00DE2D4D" w:rsidRPr="00B30FD5">
        <w:rPr>
          <w:rFonts w:ascii="Cambria" w:hAnsi="Cambria"/>
          <w:sz w:val="22"/>
          <w:szCs w:val="22"/>
          <w:lang w:val="sk-SK"/>
        </w:rPr>
        <w:t>2</w:t>
      </w:r>
      <w:r w:rsidR="00B30FD5">
        <w:rPr>
          <w:rFonts w:ascii="Cambria" w:hAnsi="Cambria"/>
          <w:sz w:val="22"/>
          <w:szCs w:val="22"/>
          <w:lang w:val="sk-SK"/>
        </w:rPr>
        <w:t>, ktorá z</w:t>
      </w:r>
      <w:r w:rsidR="000E3BE6" w:rsidRPr="00B30FD5">
        <w:rPr>
          <w:rFonts w:ascii="Cambria" w:hAnsi="Cambria" w:cs="Arial"/>
          <w:sz w:val="22"/>
          <w:szCs w:val="22"/>
          <w:lang w:val="sk-SK"/>
        </w:rPr>
        <w:t xml:space="preserve">ahŕňala </w:t>
      </w:r>
      <w:r w:rsidR="00DE2D4D" w:rsidRPr="00B30FD5">
        <w:rPr>
          <w:rFonts w:ascii="Cambria" w:hAnsi="Cambria" w:cs="Arial"/>
          <w:sz w:val="22"/>
          <w:szCs w:val="22"/>
          <w:lang w:val="sk-SK"/>
        </w:rPr>
        <w:t>najdôležitejšie udalosti univerzity, vzdelávaciu činnosť, výskumnú, umeleckú a ďalšiu tvorivú činnosť, výsledky v oblasti rozvoja vysokej školy, medzinárodnej spolupráce a v oblasti financií.</w:t>
      </w:r>
    </w:p>
    <w:p w:rsidR="00B30FD5" w:rsidRPr="00B30FD5" w:rsidRDefault="00B30FD5" w:rsidP="00B30FD5">
      <w:pPr>
        <w:pStyle w:val="Odsekzoznamu"/>
        <w:numPr>
          <w:ilvl w:val="0"/>
          <w:numId w:val="30"/>
        </w:numPr>
        <w:ind w:right="284"/>
        <w:contextualSpacing w:val="0"/>
        <w:jc w:val="both"/>
        <w:rPr>
          <w:rFonts w:ascii="Cambria" w:hAnsi="Cambria"/>
          <w:sz w:val="22"/>
          <w:szCs w:val="22"/>
          <w:lang w:val="sk-SK"/>
        </w:rPr>
      </w:pPr>
      <w:r w:rsidRPr="00B30FD5">
        <w:rPr>
          <w:rFonts w:ascii="Cambria" w:hAnsi="Cambria" w:cs="Arial"/>
          <w:sz w:val="22"/>
          <w:szCs w:val="22"/>
          <w:lang w:val="sk-SK"/>
        </w:rPr>
        <w:t>informáciu o vyhodnotení plnenia plánu činností na zabezpečenie plnenia Dlhodobého zámeru STU v roku 2012</w:t>
      </w:r>
      <w:r>
        <w:rPr>
          <w:rFonts w:ascii="Cambria" w:hAnsi="Cambria" w:cs="Arial"/>
          <w:sz w:val="22"/>
          <w:szCs w:val="22"/>
          <w:lang w:val="sk-SK"/>
        </w:rPr>
        <w:t>.</w:t>
      </w:r>
    </w:p>
    <w:p w:rsidR="00CE08E8" w:rsidRPr="00B30FD5" w:rsidRDefault="00B30FD5" w:rsidP="00B30FD5">
      <w:pPr>
        <w:pStyle w:val="Odsekzoznamu"/>
        <w:numPr>
          <w:ilvl w:val="0"/>
          <w:numId w:val="30"/>
        </w:numPr>
        <w:ind w:right="284"/>
        <w:contextualSpacing w:val="0"/>
        <w:jc w:val="both"/>
        <w:rPr>
          <w:rFonts w:ascii="Cambria" w:hAnsi="Cambria"/>
          <w:sz w:val="22"/>
          <w:szCs w:val="22"/>
          <w:lang w:val="sk-SK"/>
        </w:rPr>
      </w:pPr>
      <w:r w:rsidRPr="00B30FD5">
        <w:rPr>
          <w:rFonts w:ascii="Cambria" w:hAnsi="Cambria" w:cs="Arial"/>
          <w:sz w:val="22"/>
          <w:szCs w:val="22"/>
          <w:lang w:val="sk-SK"/>
        </w:rPr>
        <w:t>informáciu o pláne činností na zabezpečenie plnenia Dlhodobého zámeru STU v roku 2013.</w:t>
      </w:r>
    </w:p>
    <w:p w:rsidR="00B30FD5" w:rsidRPr="00B30FD5" w:rsidRDefault="001F4270" w:rsidP="00B30FD5">
      <w:pPr>
        <w:pStyle w:val="Odsekzoznamu"/>
        <w:numPr>
          <w:ilvl w:val="0"/>
          <w:numId w:val="30"/>
        </w:numPr>
        <w:jc w:val="both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t>s</w:t>
      </w:r>
      <w:r w:rsidR="00B30FD5" w:rsidRPr="00B30FD5">
        <w:rPr>
          <w:rFonts w:ascii="Cambria" w:hAnsi="Cambria" w:cs="Arial"/>
          <w:sz w:val="22"/>
          <w:szCs w:val="22"/>
          <w:lang w:val="sk-SK"/>
        </w:rPr>
        <w:t xml:space="preserve">právu o výstavbe </w:t>
      </w:r>
      <w:r w:rsidR="00B30FD5" w:rsidRPr="00B30FD5">
        <w:rPr>
          <w:rFonts w:ascii="Cambria" w:hAnsi="Cambria"/>
          <w:sz w:val="22"/>
          <w:szCs w:val="22"/>
          <w:lang w:val="sk-SK"/>
        </w:rPr>
        <w:t>novej budovy Fakulty informatiky a informačných technológií STU</w:t>
      </w:r>
      <w:r w:rsidR="00B30FD5" w:rsidRPr="00B30FD5">
        <w:rPr>
          <w:rFonts w:ascii="Cambria" w:hAnsi="Cambria" w:cs="Arial"/>
          <w:sz w:val="22"/>
          <w:szCs w:val="22"/>
          <w:lang w:val="sk-SK"/>
        </w:rPr>
        <w:t xml:space="preserve"> a informáciu</w:t>
      </w:r>
      <w:r w:rsidR="00B30FD5" w:rsidRPr="00B30FD5">
        <w:rPr>
          <w:rFonts w:ascii="Cambria" w:hAnsi="Cambria"/>
          <w:sz w:val="22"/>
          <w:szCs w:val="22"/>
          <w:lang w:val="sk-SK"/>
        </w:rPr>
        <w:t xml:space="preserve"> o jej využití.</w:t>
      </w:r>
    </w:p>
    <w:p w:rsidR="004C4D77" w:rsidRDefault="004C4D77" w:rsidP="004C4D77">
      <w:pPr>
        <w:jc w:val="both"/>
        <w:rPr>
          <w:rFonts w:ascii="Cambria" w:hAnsi="Cambria"/>
          <w:sz w:val="22"/>
          <w:szCs w:val="22"/>
          <w:lang w:val="sk-SK"/>
        </w:rPr>
      </w:pPr>
    </w:p>
    <w:p w:rsidR="004C4D77" w:rsidRPr="004C4D77" w:rsidRDefault="00872E62" w:rsidP="004C4D77">
      <w:pPr>
        <w:jc w:val="both"/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4</w:t>
      </w:r>
      <w:r w:rsidR="004C4D77" w:rsidRPr="004C4D77">
        <w:rPr>
          <w:rFonts w:ascii="Cambria" w:hAnsi="Cambria"/>
          <w:sz w:val="22"/>
          <w:szCs w:val="22"/>
          <w:lang w:val="sk-SK"/>
        </w:rPr>
        <w:t xml:space="preserve">/ </w:t>
      </w:r>
      <w:r w:rsidR="004C4D77" w:rsidRPr="006324EB">
        <w:rPr>
          <w:rFonts w:ascii="Cambria" w:hAnsi="Cambria"/>
          <w:sz w:val="22"/>
          <w:szCs w:val="22"/>
          <w:lang w:val="sk-SK"/>
        </w:rPr>
        <w:t>Správn</w:t>
      </w:r>
      <w:r w:rsidR="004C4D77">
        <w:rPr>
          <w:rFonts w:ascii="Cambria" w:hAnsi="Cambria"/>
          <w:sz w:val="22"/>
          <w:szCs w:val="22"/>
          <w:lang w:val="sk-SK"/>
        </w:rPr>
        <w:t>a rada</w:t>
      </w:r>
      <w:r w:rsidR="004C4D77" w:rsidRPr="006324EB">
        <w:rPr>
          <w:rFonts w:ascii="Cambria" w:hAnsi="Cambria"/>
          <w:sz w:val="22"/>
          <w:szCs w:val="22"/>
          <w:lang w:val="sk-SK"/>
        </w:rPr>
        <w:t xml:space="preserve"> STU volila predsedu a podpredsedu Správnej rady STU</w:t>
      </w:r>
      <w:r w:rsidR="004C4D77">
        <w:rPr>
          <w:rFonts w:ascii="Cambria" w:hAnsi="Cambria"/>
          <w:sz w:val="22"/>
          <w:szCs w:val="22"/>
          <w:lang w:val="sk-SK"/>
        </w:rPr>
        <w:t xml:space="preserve">. </w:t>
      </w:r>
      <w:r w:rsidR="004C4D77" w:rsidRPr="004C4D77">
        <w:rPr>
          <w:rFonts w:ascii="Cambria" w:hAnsi="Cambria" w:cs="Calibri"/>
          <w:sz w:val="22"/>
          <w:szCs w:val="22"/>
          <w:lang w:val="sk-SK"/>
        </w:rPr>
        <w:t xml:space="preserve"> </w:t>
      </w:r>
    </w:p>
    <w:p w:rsidR="004C4D77" w:rsidRPr="004C4D77" w:rsidRDefault="004C4D77" w:rsidP="004C4D77">
      <w:pPr>
        <w:ind w:left="284"/>
        <w:jc w:val="both"/>
        <w:rPr>
          <w:rFonts w:ascii="Cambria" w:hAnsi="Cambria" w:cs="Calibri"/>
          <w:sz w:val="22"/>
          <w:szCs w:val="22"/>
          <w:lang w:val="sk-SK"/>
        </w:rPr>
      </w:pPr>
      <w:r w:rsidRPr="004C4D77">
        <w:rPr>
          <w:rFonts w:ascii="Cambria" w:hAnsi="Cambria" w:cs="Calibri"/>
          <w:sz w:val="22"/>
          <w:szCs w:val="22"/>
          <w:lang w:val="sk-SK"/>
        </w:rPr>
        <w:t>Do funkcie predsedu Správnej rady STU bol opätovne navrhnutý doc. RNDr. Milan Ftáčnik, CSc. a do funkcie podpredsedu Správnej rady STU Ing. Jozef Uhrík, CSc.</w:t>
      </w:r>
    </w:p>
    <w:p w:rsidR="00B949DB" w:rsidRPr="004C4D77" w:rsidRDefault="00B949DB" w:rsidP="00260A1C">
      <w:pPr>
        <w:jc w:val="both"/>
        <w:rPr>
          <w:rFonts w:ascii="Cambria" w:hAnsi="Cambria"/>
          <w:b/>
          <w:sz w:val="22"/>
          <w:szCs w:val="22"/>
          <w:lang w:val="sk-SK"/>
        </w:rPr>
      </w:pPr>
    </w:p>
    <w:p w:rsidR="001F4270" w:rsidRDefault="00872E62" w:rsidP="001F4270">
      <w:pPr>
        <w:jc w:val="both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5</w:t>
      </w:r>
      <w:r w:rsidR="00B949DB" w:rsidRPr="006324EB">
        <w:rPr>
          <w:rFonts w:ascii="Cambria" w:hAnsi="Cambria"/>
          <w:sz w:val="22"/>
          <w:szCs w:val="22"/>
          <w:lang w:val="sk-SK"/>
        </w:rPr>
        <w:t>/ P</w:t>
      </w:r>
      <w:r w:rsidR="00B949DB">
        <w:rPr>
          <w:rFonts w:ascii="Cambria" w:hAnsi="Cambria"/>
          <w:sz w:val="22"/>
          <w:szCs w:val="22"/>
          <w:lang w:val="sk-SK"/>
        </w:rPr>
        <w:t>odp</w:t>
      </w:r>
      <w:r w:rsidR="00B949DB" w:rsidRPr="006324EB">
        <w:rPr>
          <w:rFonts w:ascii="Cambria" w:hAnsi="Cambria"/>
          <w:sz w:val="22"/>
          <w:szCs w:val="22"/>
          <w:lang w:val="sk-SK"/>
        </w:rPr>
        <w:t>redseda S</w:t>
      </w:r>
      <w:r w:rsidR="00B949DB">
        <w:rPr>
          <w:rFonts w:ascii="Cambria" w:hAnsi="Cambria"/>
          <w:sz w:val="22"/>
          <w:szCs w:val="22"/>
          <w:lang w:val="sk-SK"/>
        </w:rPr>
        <w:t>právnej rady</w:t>
      </w:r>
      <w:r w:rsidR="00B949DB" w:rsidRPr="006324EB">
        <w:rPr>
          <w:rFonts w:ascii="Cambria" w:hAnsi="Cambria"/>
          <w:sz w:val="22"/>
          <w:szCs w:val="22"/>
          <w:lang w:val="sk-SK"/>
        </w:rPr>
        <w:t xml:space="preserve"> predniesol návrh na </w:t>
      </w:r>
      <w:r w:rsidR="00B949DB">
        <w:rPr>
          <w:rFonts w:ascii="Cambria" w:hAnsi="Cambria"/>
          <w:sz w:val="22"/>
          <w:szCs w:val="22"/>
          <w:lang w:val="sk-SK"/>
        </w:rPr>
        <w:t>priznanie</w:t>
      </w:r>
      <w:r w:rsidR="00B949DB" w:rsidRPr="006324EB">
        <w:rPr>
          <w:rFonts w:ascii="Cambria" w:hAnsi="Cambria"/>
          <w:sz w:val="22"/>
          <w:szCs w:val="22"/>
          <w:lang w:val="sk-SK"/>
        </w:rPr>
        <w:t xml:space="preserve"> odmeny rektorovi STU</w:t>
      </w:r>
      <w:r w:rsidR="00B949DB">
        <w:rPr>
          <w:rFonts w:ascii="Cambria" w:hAnsi="Cambria"/>
          <w:sz w:val="22"/>
          <w:szCs w:val="22"/>
          <w:lang w:val="sk-SK"/>
        </w:rPr>
        <w:t xml:space="preserve"> </w:t>
      </w:r>
      <w:r w:rsidR="008A7406">
        <w:rPr>
          <w:rFonts w:ascii="Cambria" w:hAnsi="Cambria"/>
          <w:sz w:val="22"/>
          <w:szCs w:val="22"/>
          <w:lang w:val="sk-SK"/>
        </w:rPr>
        <w:t>s</w:t>
      </w:r>
      <w:r w:rsidR="001F4270">
        <w:rPr>
          <w:rFonts w:ascii="Cambria" w:hAnsi="Cambria"/>
          <w:sz w:val="22"/>
          <w:szCs w:val="22"/>
          <w:lang w:val="sk-SK"/>
        </w:rPr>
        <w:t xml:space="preserve"> príslušným </w:t>
      </w:r>
    </w:p>
    <w:p w:rsidR="00B949DB" w:rsidRPr="00B949DB" w:rsidRDefault="008A7406" w:rsidP="001F4270">
      <w:pPr>
        <w:ind w:firstLine="284"/>
        <w:jc w:val="both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 xml:space="preserve">odôvodnením. </w:t>
      </w:r>
    </w:p>
    <w:p w:rsidR="00B949DB" w:rsidRDefault="00B949DB" w:rsidP="00260A1C">
      <w:pPr>
        <w:jc w:val="both"/>
        <w:rPr>
          <w:rFonts w:ascii="Cambria" w:hAnsi="Cambria"/>
          <w:b/>
          <w:lang w:val="sk-SK"/>
        </w:rPr>
      </w:pPr>
    </w:p>
    <w:p w:rsidR="00CE08E8" w:rsidRDefault="00CE08E8" w:rsidP="00CE08E8">
      <w:pPr>
        <w:pBdr>
          <w:bottom w:val="single" w:sz="12" w:space="1" w:color="auto"/>
        </w:pBdr>
        <w:jc w:val="both"/>
        <w:rPr>
          <w:rFonts w:ascii="Cambria" w:hAnsi="Cambria"/>
          <w:b/>
          <w:i/>
          <w:sz w:val="22"/>
          <w:szCs w:val="22"/>
          <w:lang w:val="sk-SK"/>
        </w:rPr>
      </w:pPr>
      <w:r w:rsidRPr="001979C7">
        <w:rPr>
          <w:rFonts w:ascii="Cambria" w:hAnsi="Cambria"/>
          <w:b/>
          <w:i/>
          <w:sz w:val="22"/>
          <w:szCs w:val="22"/>
          <w:lang w:val="sk-SK"/>
        </w:rPr>
        <w:t xml:space="preserve">Súpis uznesení zo zasadnutia Správnej rady STU </w:t>
      </w:r>
      <w:r w:rsidR="00AC58A3">
        <w:rPr>
          <w:rFonts w:ascii="Cambria" w:hAnsi="Cambria"/>
          <w:b/>
          <w:i/>
          <w:sz w:val="22"/>
          <w:szCs w:val="22"/>
          <w:lang w:val="sk-SK"/>
        </w:rPr>
        <w:t xml:space="preserve">zo </w:t>
      </w:r>
      <w:r w:rsidRPr="001979C7">
        <w:rPr>
          <w:rFonts w:ascii="Cambria" w:hAnsi="Cambria"/>
          <w:b/>
          <w:i/>
          <w:sz w:val="22"/>
          <w:szCs w:val="22"/>
          <w:lang w:val="sk-SK"/>
        </w:rPr>
        <w:t xml:space="preserve">dňa </w:t>
      </w:r>
      <w:r w:rsidR="00993A35" w:rsidRPr="001979C7">
        <w:rPr>
          <w:rFonts w:ascii="Cambria" w:hAnsi="Cambria"/>
          <w:b/>
          <w:i/>
          <w:sz w:val="22"/>
          <w:szCs w:val="22"/>
          <w:lang w:val="sk-SK"/>
        </w:rPr>
        <w:t>0</w:t>
      </w:r>
      <w:r w:rsidR="00663D75">
        <w:rPr>
          <w:rFonts w:ascii="Cambria" w:hAnsi="Cambria"/>
          <w:b/>
          <w:i/>
          <w:sz w:val="22"/>
          <w:szCs w:val="22"/>
          <w:lang w:val="sk-SK"/>
        </w:rPr>
        <w:t>7</w:t>
      </w:r>
      <w:r w:rsidRPr="001979C7">
        <w:rPr>
          <w:rFonts w:ascii="Cambria" w:hAnsi="Cambria"/>
          <w:b/>
          <w:i/>
          <w:sz w:val="22"/>
          <w:szCs w:val="22"/>
          <w:lang w:val="sk-SK"/>
        </w:rPr>
        <w:t xml:space="preserve">. </w:t>
      </w:r>
      <w:r w:rsidR="00993A35" w:rsidRPr="001979C7">
        <w:rPr>
          <w:rFonts w:ascii="Cambria" w:hAnsi="Cambria"/>
          <w:b/>
          <w:i/>
          <w:sz w:val="22"/>
          <w:szCs w:val="22"/>
          <w:lang w:val="sk-SK"/>
        </w:rPr>
        <w:t>0</w:t>
      </w:r>
      <w:r w:rsidRPr="001979C7">
        <w:rPr>
          <w:rFonts w:ascii="Cambria" w:hAnsi="Cambria"/>
          <w:b/>
          <w:i/>
          <w:sz w:val="22"/>
          <w:szCs w:val="22"/>
          <w:lang w:val="sk-SK"/>
        </w:rPr>
        <w:t>5. 201</w:t>
      </w:r>
      <w:r w:rsidR="00663D75">
        <w:rPr>
          <w:rFonts w:ascii="Cambria" w:hAnsi="Cambria"/>
          <w:b/>
          <w:i/>
          <w:sz w:val="22"/>
          <w:szCs w:val="22"/>
          <w:lang w:val="sk-SK"/>
        </w:rPr>
        <w:t>3</w:t>
      </w:r>
    </w:p>
    <w:p w:rsidR="00AC58A3" w:rsidRPr="001979C7" w:rsidRDefault="00AC58A3" w:rsidP="00CE08E8">
      <w:pPr>
        <w:jc w:val="both"/>
        <w:rPr>
          <w:rFonts w:ascii="Cambria" w:hAnsi="Cambria"/>
          <w:b/>
          <w:i/>
          <w:sz w:val="22"/>
          <w:szCs w:val="22"/>
          <w:lang w:val="sk-SK"/>
        </w:rPr>
      </w:pPr>
    </w:p>
    <w:p w:rsidR="00663D75" w:rsidRPr="00663D75" w:rsidRDefault="00663D75" w:rsidP="00663D75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663D75">
        <w:rPr>
          <w:rFonts w:cs="Arial"/>
          <w:b/>
          <w:sz w:val="22"/>
          <w:szCs w:val="22"/>
          <w:lang w:val="sk-SK"/>
        </w:rPr>
        <w:t>UZNESENIE: 1.1/</w:t>
      </w:r>
      <w:r w:rsidRPr="00663D75">
        <w:rPr>
          <w:rFonts w:cs="Arial"/>
          <w:b/>
          <w:sz w:val="22"/>
          <w:szCs w:val="22"/>
          <w:shd w:val="clear" w:color="auto" w:fill="FFFFFF"/>
          <w:lang w:val="sk-SK"/>
        </w:rPr>
        <w:t>2013-SR</w:t>
      </w:r>
    </w:p>
    <w:p w:rsidR="00663D75" w:rsidRPr="00663D75" w:rsidRDefault="00663D75" w:rsidP="00663D75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663D75">
        <w:rPr>
          <w:rFonts w:cs="Arial"/>
          <w:sz w:val="22"/>
          <w:szCs w:val="22"/>
          <w:lang w:val="sk-SK"/>
        </w:rPr>
        <w:t xml:space="preserve">Správna rada STU schvaľuje Správu o činnosti Správnej rady STU za rok 2012 a ukladá </w:t>
      </w:r>
    </w:p>
    <w:p w:rsidR="00F967D5" w:rsidRDefault="00663D75" w:rsidP="00663D75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663D75">
        <w:rPr>
          <w:rFonts w:cs="Arial"/>
          <w:sz w:val="22"/>
          <w:szCs w:val="22"/>
          <w:lang w:val="sk-SK"/>
        </w:rPr>
        <w:t xml:space="preserve">tajomníčke Správnej rady doručiť jeden exemplár Správy o činnosti Správnej rady STU za rok </w:t>
      </w:r>
    </w:p>
    <w:p w:rsidR="00663D75" w:rsidRPr="00663D75" w:rsidRDefault="00663D75" w:rsidP="00663D75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663D75">
        <w:rPr>
          <w:rFonts w:cs="Arial"/>
          <w:sz w:val="22"/>
          <w:szCs w:val="22"/>
          <w:lang w:val="sk-SK"/>
        </w:rPr>
        <w:t xml:space="preserve">2012 na MŠVVaŠ SR a zverejniť predmetnú správu na internetovej stránke STU. </w:t>
      </w:r>
    </w:p>
    <w:p w:rsidR="00663D75" w:rsidRPr="00663D75" w:rsidRDefault="00663D75" w:rsidP="00663D75">
      <w:pPr>
        <w:ind w:right="284"/>
        <w:rPr>
          <w:rFonts w:cs="Arial"/>
          <w:sz w:val="22"/>
          <w:szCs w:val="22"/>
          <w:lang w:val="sk-SK"/>
        </w:rPr>
      </w:pPr>
      <w:r w:rsidRPr="00663D75">
        <w:rPr>
          <w:rFonts w:cs="Arial"/>
          <w:sz w:val="22"/>
          <w:szCs w:val="22"/>
          <w:lang w:val="sk-SK"/>
        </w:rPr>
        <w:t>(Hlasovanie: za – 11, proti – 0, zdržal sa – 0)</w:t>
      </w:r>
    </w:p>
    <w:p w:rsidR="00663D75" w:rsidRPr="00663D75" w:rsidRDefault="00663D75" w:rsidP="00260A1C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1F4270" w:rsidRDefault="001F4270" w:rsidP="00663D75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235133" w:rsidRDefault="00235133" w:rsidP="00663D75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663D75" w:rsidRPr="00663D75" w:rsidRDefault="00663D75" w:rsidP="00663D75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663D75">
        <w:rPr>
          <w:rFonts w:cs="Arial"/>
          <w:b/>
          <w:sz w:val="22"/>
          <w:szCs w:val="22"/>
          <w:lang w:val="sk-SK"/>
        </w:rPr>
        <w:t>UZNESENIE: 1.2/</w:t>
      </w:r>
      <w:r w:rsidRPr="00663D75">
        <w:rPr>
          <w:rFonts w:cs="Arial"/>
          <w:b/>
          <w:sz w:val="22"/>
          <w:szCs w:val="22"/>
          <w:shd w:val="clear" w:color="auto" w:fill="FFFFFF"/>
          <w:lang w:val="sk-SK"/>
        </w:rPr>
        <w:t>2013-SR</w:t>
      </w:r>
    </w:p>
    <w:p w:rsidR="00663D75" w:rsidRPr="00663D75" w:rsidRDefault="00663D75" w:rsidP="00663D75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663D75">
        <w:rPr>
          <w:rFonts w:cs="Arial"/>
          <w:sz w:val="22"/>
          <w:szCs w:val="22"/>
          <w:lang w:val="sk-SK"/>
        </w:rPr>
        <w:t xml:space="preserve">Správna rada STU schvaľuje Výročnú správu o činnosti STU za rok 2012. </w:t>
      </w:r>
    </w:p>
    <w:p w:rsidR="00663D75" w:rsidRPr="00663D75" w:rsidRDefault="00663D75" w:rsidP="00663D75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663D75">
        <w:rPr>
          <w:rFonts w:cs="Arial"/>
          <w:sz w:val="22"/>
          <w:szCs w:val="22"/>
          <w:lang w:val="sk-SK"/>
        </w:rPr>
        <w:t xml:space="preserve">Oceňuje výsledky, ktoré v minulom roku škola dosiahla. </w:t>
      </w:r>
    </w:p>
    <w:p w:rsidR="00663D75" w:rsidRPr="00663D75" w:rsidRDefault="00663D75" w:rsidP="00663D75">
      <w:pPr>
        <w:ind w:right="284"/>
        <w:rPr>
          <w:rFonts w:cs="Arial"/>
          <w:sz w:val="22"/>
          <w:szCs w:val="22"/>
          <w:lang w:val="sk-SK"/>
        </w:rPr>
      </w:pPr>
      <w:r w:rsidRPr="00663D75">
        <w:rPr>
          <w:rFonts w:cs="Arial"/>
          <w:sz w:val="22"/>
          <w:szCs w:val="22"/>
          <w:lang w:val="sk-SK"/>
        </w:rPr>
        <w:t>(Hlasovanie: za – 11, proti – 0, zdržal sa – 0)</w:t>
      </w:r>
    </w:p>
    <w:p w:rsidR="00663D75" w:rsidRPr="00663D75" w:rsidRDefault="00663D75" w:rsidP="00260A1C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663D75" w:rsidRPr="00663D75" w:rsidRDefault="00663D75" w:rsidP="00663D75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663D75">
        <w:rPr>
          <w:rFonts w:cs="Arial"/>
          <w:b/>
          <w:sz w:val="22"/>
          <w:szCs w:val="22"/>
          <w:lang w:val="sk-SK"/>
        </w:rPr>
        <w:t>UZNESENIE: 1.3/</w:t>
      </w:r>
      <w:r w:rsidRPr="00663D75">
        <w:rPr>
          <w:rFonts w:cs="Arial"/>
          <w:b/>
          <w:sz w:val="22"/>
          <w:szCs w:val="22"/>
          <w:shd w:val="clear" w:color="auto" w:fill="FFFFFF"/>
          <w:lang w:val="sk-SK"/>
        </w:rPr>
        <w:t>2013-SR</w:t>
      </w:r>
    </w:p>
    <w:p w:rsidR="00663D75" w:rsidRPr="00663D75" w:rsidRDefault="00663D75" w:rsidP="00663D75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663D75">
        <w:rPr>
          <w:rFonts w:cs="Arial"/>
          <w:sz w:val="22"/>
          <w:szCs w:val="22"/>
          <w:lang w:val="sk-SK"/>
        </w:rPr>
        <w:t xml:space="preserve">Správna rada STU schvaľuje Výročnú správu o hospodárení STU za rok 2012. </w:t>
      </w:r>
    </w:p>
    <w:p w:rsidR="00663D75" w:rsidRPr="00663D75" w:rsidRDefault="00663D75" w:rsidP="00663D75">
      <w:pPr>
        <w:ind w:right="284"/>
        <w:rPr>
          <w:rFonts w:cs="Arial"/>
          <w:sz w:val="22"/>
          <w:szCs w:val="22"/>
          <w:lang w:val="sk-SK"/>
        </w:rPr>
      </w:pPr>
      <w:r w:rsidRPr="00663D75">
        <w:rPr>
          <w:rFonts w:cs="Arial"/>
          <w:sz w:val="22"/>
          <w:szCs w:val="22"/>
          <w:lang w:val="sk-SK"/>
        </w:rPr>
        <w:t>(Hlasovanie: za – 11, proti – 0, zdržal sa – 0)</w:t>
      </w:r>
    </w:p>
    <w:p w:rsidR="00663D75" w:rsidRPr="00663D75" w:rsidRDefault="00663D75" w:rsidP="00260A1C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663D75" w:rsidRPr="00663D75" w:rsidRDefault="00663D75" w:rsidP="00663D75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663D75">
        <w:rPr>
          <w:rFonts w:cs="Arial"/>
          <w:b/>
          <w:sz w:val="22"/>
          <w:szCs w:val="22"/>
          <w:lang w:val="sk-SK"/>
        </w:rPr>
        <w:t>UZNESENIE: 1.4/</w:t>
      </w:r>
      <w:r w:rsidRPr="00663D75">
        <w:rPr>
          <w:rFonts w:cs="Arial"/>
          <w:b/>
          <w:sz w:val="22"/>
          <w:szCs w:val="22"/>
          <w:shd w:val="clear" w:color="auto" w:fill="FFFFFF"/>
          <w:lang w:val="sk-SK"/>
        </w:rPr>
        <w:t>2013-SR</w:t>
      </w:r>
    </w:p>
    <w:p w:rsidR="00663D75" w:rsidRPr="00663D75" w:rsidRDefault="00663D75" w:rsidP="00663D75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663D75">
        <w:rPr>
          <w:rFonts w:cs="Arial"/>
          <w:sz w:val="22"/>
          <w:szCs w:val="22"/>
          <w:lang w:val="sk-SK"/>
        </w:rPr>
        <w:t xml:space="preserve">Správna rada STU schvaľuje Rozpočet STU na rok 2013. </w:t>
      </w:r>
    </w:p>
    <w:p w:rsidR="00663D75" w:rsidRPr="00663D75" w:rsidRDefault="00663D75" w:rsidP="00663D75">
      <w:pPr>
        <w:ind w:right="284"/>
        <w:rPr>
          <w:rFonts w:cs="Arial"/>
          <w:sz w:val="22"/>
          <w:szCs w:val="22"/>
          <w:lang w:val="sk-SK"/>
        </w:rPr>
      </w:pPr>
      <w:r w:rsidRPr="00663D75">
        <w:rPr>
          <w:rFonts w:cs="Arial"/>
          <w:sz w:val="22"/>
          <w:szCs w:val="22"/>
          <w:lang w:val="sk-SK"/>
        </w:rPr>
        <w:t>(Hlasovanie: za – 11, proti – 0, zdržal sa – 0)</w:t>
      </w:r>
    </w:p>
    <w:p w:rsidR="00663D75" w:rsidRPr="00663D75" w:rsidRDefault="00663D75" w:rsidP="00663D75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663D75" w:rsidRPr="00663D75" w:rsidRDefault="00663D75" w:rsidP="00663D75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663D75">
        <w:rPr>
          <w:rFonts w:cs="Arial"/>
          <w:b/>
          <w:sz w:val="22"/>
          <w:szCs w:val="22"/>
          <w:lang w:val="sk-SK"/>
        </w:rPr>
        <w:t>UZNESENIE: 1.4.1/</w:t>
      </w:r>
      <w:r w:rsidRPr="00663D75">
        <w:rPr>
          <w:rFonts w:cs="Arial"/>
          <w:b/>
          <w:sz w:val="22"/>
          <w:szCs w:val="22"/>
          <w:shd w:val="clear" w:color="auto" w:fill="FFFFFF"/>
          <w:lang w:val="sk-SK"/>
        </w:rPr>
        <w:t>2013-SR</w:t>
      </w:r>
    </w:p>
    <w:p w:rsidR="00663D75" w:rsidRPr="00663D75" w:rsidRDefault="00663D75" w:rsidP="00663D75">
      <w:pPr>
        <w:pStyle w:val="Odsekzoznamu"/>
        <w:ind w:left="0" w:right="284"/>
        <w:contextualSpacing w:val="0"/>
        <w:rPr>
          <w:rFonts w:cs="Arial"/>
          <w:sz w:val="22"/>
          <w:szCs w:val="22"/>
          <w:lang w:val="sk-SK"/>
        </w:rPr>
      </w:pPr>
      <w:r w:rsidRPr="00663D75">
        <w:rPr>
          <w:rFonts w:cs="Arial"/>
          <w:sz w:val="22"/>
          <w:szCs w:val="22"/>
          <w:lang w:val="sk-SK"/>
        </w:rPr>
        <w:t xml:space="preserve">Správna rada STU žiada rektora STU navrhnúť kroky, resp. postup na zabezpečenie vyrovnaného hospodárskeho výsledku FIIT STU v roku 2013.  </w:t>
      </w:r>
    </w:p>
    <w:p w:rsidR="00284574" w:rsidRDefault="00663D75" w:rsidP="00284574">
      <w:pPr>
        <w:pStyle w:val="Zarkazkladnhotextu"/>
        <w:spacing w:after="0"/>
        <w:mirrorIndents/>
        <w:rPr>
          <w:rFonts w:asciiTheme="minorHAnsi" w:hAnsiTheme="minorHAnsi"/>
          <w:sz w:val="22"/>
          <w:szCs w:val="22"/>
        </w:rPr>
      </w:pPr>
      <w:r w:rsidRPr="00663D75">
        <w:rPr>
          <w:rFonts w:asciiTheme="minorHAnsi" w:hAnsiTheme="minorHAnsi"/>
          <w:sz w:val="22"/>
          <w:szCs w:val="22"/>
        </w:rPr>
        <w:tab/>
      </w:r>
      <w:r w:rsidRPr="00663D75">
        <w:rPr>
          <w:rFonts w:asciiTheme="minorHAnsi" w:hAnsiTheme="minorHAnsi"/>
          <w:sz w:val="22"/>
          <w:szCs w:val="22"/>
        </w:rPr>
        <w:tab/>
        <w:t xml:space="preserve"> </w:t>
      </w:r>
      <w:r w:rsidRPr="00663D75">
        <w:rPr>
          <w:rFonts w:asciiTheme="minorHAnsi" w:hAnsiTheme="minorHAnsi"/>
          <w:sz w:val="22"/>
          <w:szCs w:val="22"/>
        </w:rPr>
        <w:tab/>
      </w:r>
      <w:r w:rsidRPr="00663D75">
        <w:rPr>
          <w:rFonts w:asciiTheme="minorHAnsi" w:hAnsiTheme="minorHAnsi"/>
          <w:sz w:val="22"/>
          <w:szCs w:val="22"/>
        </w:rPr>
        <w:tab/>
      </w:r>
      <w:r w:rsidRPr="00663D75">
        <w:rPr>
          <w:rFonts w:asciiTheme="minorHAnsi" w:hAnsiTheme="minorHAnsi"/>
          <w:sz w:val="22"/>
          <w:szCs w:val="22"/>
        </w:rPr>
        <w:tab/>
      </w:r>
      <w:r w:rsidRPr="00663D75">
        <w:rPr>
          <w:rFonts w:asciiTheme="minorHAnsi" w:hAnsiTheme="minorHAnsi"/>
          <w:sz w:val="22"/>
          <w:szCs w:val="22"/>
        </w:rPr>
        <w:tab/>
      </w:r>
      <w:r w:rsidRPr="00663D75">
        <w:rPr>
          <w:rFonts w:asciiTheme="minorHAnsi" w:hAnsiTheme="minorHAnsi"/>
          <w:sz w:val="22"/>
          <w:szCs w:val="22"/>
        </w:rPr>
        <w:tab/>
      </w:r>
      <w:r w:rsidR="00284574">
        <w:rPr>
          <w:rFonts w:asciiTheme="minorHAnsi" w:hAnsiTheme="minorHAnsi"/>
          <w:sz w:val="22"/>
          <w:szCs w:val="22"/>
        </w:rPr>
        <w:tab/>
      </w:r>
      <w:r w:rsidRPr="00663D75">
        <w:rPr>
          <w:rFonts w:asciiTheme="minorHAnsi" w:hAnsiTheme="minorHAnsi"/>
          <w:sz w:val="22"/>
          <w:szCs w:val="22"/>
        </w:rPr>
        <w:t>Z: rektor STU</w:t>
      </w:r>
    </w:p>
    <w:p w:rsidR="00284574" w:rsidRPr="00663D75" w:rsidRDefault="00284574" w:rsidP="00284574">
      <w:pPr>
        <w:pStyle w:val="Zarkazkladnhotextu"/>
        <w:spacing w:after="0"/>
        <w:ind w:left="1003" w:firstLine="437"/>
        <w:mirrorIndent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63D75">
        <w:rPr>
          <w:rFonts w:asciiTheme="minorHAnsi" w:hAnsiTheme="minorHAnsi"/>
          <w:sz w:val="22"/>
          <w:szCs w:val="22"/>
        </w:rPr>
        <w:t>T: november 2013</w:t>
      </w:r>
    </w:p>
    <w:p w:rsidR="00663D75" w:rsidRPr="00663D75" w:rsidRDefault="00663D75" w:rsidP="00663D75">
      <w:pPr>
        <w:ind w:right="284"/>
        <w:rPr>
          <w:rFonts w:cs="Arial"/>
          <w:sz w:val="22"/>
          <w:szCs w:val="22"/>
          <w:lang w:val="sk-SK"/>
        </w:rPr>
      </w:pPr>
      <w:r w:rsidRPr="00663D75">
        <w:rPr>
          <w:rFonts w:cs="Arial"/>
          <w:sz w:val="22"/>
          <w:szCs w:val="22"/>
          <w:lang w:val="sk-SK"/>
        </w:rPr>
        <w:t>(Hlasovanie: za – 11, proti – 0, zdržal sa – 0)</w:t>
      </w:r>
    </w:p>
    <w:p w:rsidR="00663D75" w:rsidRPr="00663D75" w:rsidRDefault="00663D75" w:rsidP="00260A1C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663D75" w:rsidRPr="00663D75" w:rsidRDefault="00663D75" w:rsidP="00663D75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663D75">
        <w:rPr>
          <w:rFonts w:cs="Arial"/>
          <w:b/>
          <w:sz w:val="22"/>
          <w:szCs w:val="22"/>
          <w:lang w:val="sk-SK"/>
        </w:rPr>
        <w:t>UZNESENIE: 1.5/</w:t>
      </w:r>
      <w:r w:rsidRPr="00663D75">
        <w:rPr>
          <w:rFonts w:cs="Arial"/>
          <w:b/>
          <w:sz w:val="22"/>
          <w:szCs w:val="22"/>
          <w:shd w:val="clear" w:color="auto" w:fill="FFFFFF"/>
          <w:lang w:val="sk-SK"/>
        </w:rPr>
        <w:t>2013-SR</w:t>
      </w:r>
    </w:p>
    <w:p w:rsidR="00663D75" w:rsidRPr="00663D75" w:rsidRDefault="00663D75" w:rsidP="00663D75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663D75">
        <w:rPr>
          <w:rFonts w:cs="Arial"/>
          <w:sz w:val="22"/>
          <w:szCs w:val="22"/>
          <w:lang w:val="sk-SK"/>
        </w:rPr>
        <w:t xml:space="preserve">Správna rada STU berie na vedomie informáciu o vyhodnotení plnenia plánu činností na </w:t>
      </w:r>
    </w:p>
    <w:p w:rsidR="00663D75" w:rsidRPr="00663D75" w:rsidRDefault="00663D75" w:rsidP="00663D75">
      <w:pPr>
        <w:pStyle w:val="Odsekzoznamu"/>
        <w:ind w:left="1410" w:right="-16" w:hanging="1410"/>
        <w:contextualSpacing w:val="0"/>
        <w:rPr>
          <w:rFonts w:cs="Arial"/>
          <w:sz w:val="22"/>
          <w:szCs w:val="22"/>
          <w:lang w:val="sk-SK"/>
        </w:rPr>
      </w:pPr>
      <w:r w:rsidRPr="00663D75">
        <w:rPr>
          <w:rFonts w:cs="Arial"/>
          <w:sz w:val="22"/>
          <w:szCs w:val="22"/>
          <w:lang w:val="sk-SK"/>
        </w:rPr>
        <w:t xml:space="preserve">zabezpečenie plnenia Dlhodobého zámeru STU v roku 2012 s pripomienkami. </w:t>
      </w:r>
    </w:p>
    <w:p w:rsidR="00663D75" w:rsidRPr="00663D75" w:rsidRDefault="00663D75" w:rsidP="00663D75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663D75">
        <w:rPr>
          <w:rFonts w:cs="Arial"/>
          <w:sz w:val="22"/>
          <w:szCs w:val="22"/>
          <w:lang w:val="sk-SK"/>
        </w:rPr>
        <w:t xml:space="preserve">Predseda správnej rady požiadal do budúcnosti k slovu „splnené“ doplniť krátku </w:t>
      </w:r>
    </w:p>
    <w:p w:rsidR="00663D75" w:rsidRPr="00663D75" w:rsidRDefault="00663D75" w:rsidP="00663D75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663D75">
        <w:rPr>
          <w:rFonts w:cs="Arial"/>
          <w:sz w:val="22"/>
          <w:szCs w:val="22"/>
          <w:lang w:val="sk-SK"/>
        </w:rPr>
        <w:t>informáciu o predmetnom plnení úlohy za účelom jej jasnej výpovednej hodnoty.</w:t>
      </w:r>
    </w:p>
    <w:p w:rsidR="00663D75" w:rsidRPr="00663D75" w:rsidRDefault="00663D75" w:rsidP="00663D75">
      <w:pPr>
        <w:ind w:right="284"/>
        <w:rPr>
          <w:rFonts w:cs="Arial"/>
          <w:sz w:val="22"/>
          <w:szCs w:val="22"/>
          <w:lang w:val="sk-SK"/>
        </w:rPr>
      </w:pPr>
      <w:r w:rsidRPr="00663D75">
        <w:rPr>
          <w:rFonts w:cs="Arial"/>
          <w:sz w:val="22"/>
          <w:szCs w:val="22"/>
          <w:lang w:val="sk-SK"/>
        </w:rPr>
        <w:lastRenderedPageBreak/>
        <w:t>(Hlasovanie: za – 11, proti – 0, zdržal sa – 0)</w:t>
      </w:r>
    </w:p>
    <w:p w:rsidR="00663D75" w:rsidRPr="00663D75" w:rsidRDefault="00663D75" w:rsidP="00260A1C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663D75" w:rsidRPr="00663D75" w:rsidRDefault="00663D75" w:rsidP="00663D75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663D75">
        <w:rPr>
          <w:rFonts w:cs="Arial"/>
          <w:b/>
          <w:sz w:val="22"/>
          <w:szCs w:val="22"/>
          <w:lang w:val="sk-SK"/>
        </w:rPr>
        <w:t>UZNESENIE: 1.6/</w:t>
      </w:r>
      <w:r w:rsidRPr="00663D75">
        <w:rPr>
          <w:rFonts w:cs="Arial"/>
          <w:b/>
          <w:sz w:val="22"/>
          <w:szCs w:val="22"/>
          <w:shd w:val="clear" w:color="auto" w:fill="FFFFFF"/>
          <w:lang w:val="sk-SK"/>
        </w:rPr>
        <w:t>2013-SR</w:t>
      </w:r>
    </w:p>
    <w:p w:rsidR="00663D75" w:rsidRPr="00663D75" w:rsidRDefault="00663D75" w:rsidP="00663D75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663D75">
        <w:rPr>
          <w:rFonts w:cs="Arial"/>
          <w:sz w:val="22"/>
          <w:szCs w:val="22"/>
          <w:lang w:val="sk-SK"/>
        </w:rPr>
        <w:t xml:space="preserve">Správna rada STU berie na vedomie informáciu o pláne činností na zabezpečenie plnenia </w:t>
      </w:r>
    </w:p>
    <w:p w:rsidR="00663D75" w:rsidRPr="00663D75" w:rsidRDefault="00663D75" w:rsidP="00663D75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663D75">
        <w:rPr>
          <w:rFonts w:cs="Arial"/>
          <w:sz w:val="22"/>
          <w:szCs w:val="22"/>
          <w:lang w:val="sk-SK"/>
        </w:rPr>
        <w:t xml:space="preserve">Dlhodobého zámeru STU v roku 2013. </w:t>
      </w:r>
    </w:p>
    <w:p w:rsidR="00663D75" w:rsidRPr="00663D75" w:rsidRDefault="00663D75" w:rsidP="00663D75">
      <w:pPr>
        <w:ind w:right="284"/>
        <w:rPr>
          <w:rFonts w:cs="Arial"/>
          <w:sz w:val="22"/>
          <w:szCs w:val="22"/>
          <w:lang w:val="sk-SK"/>
        </w:rPr>
      </w:pPr>
      <w:r w:rsidRPr="00663D75">
        <w:rPr>
          <w:rFonts w:cs="Arial"/>
          <w:sz w:val="22"/>
          <w:szCs w:val="22"/>
          <w:lang w:val="sk-SK"/>
        </w:rPr>
        <w:t>(Hlasovanie: za – 11, proti – 0, zdržal sa – 0)</w:t>
      </w:r>
    </w:p>
    <w:p w:rsidR="00663D75" w:rsidRPr="00663D75" w:rsidRDefault="00663D75" w:rsidP="00260A1C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663D75" w:rsidRPr="00663D75" w:rsidRDefault="00663D75" w:rsidP="00663D75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663D75">
        <w:rPr>
          <w:rFonts w:cs="Arial"/>
          <w:b/>
          <w:sz w:val="22"/>
          <w:szCs w:val="22"/>
          <w:lang w:val="sk-SK"/>
        </w:rPr>
        <w:t>UZNESENIE: 1.7/</w:t>
      </w:r>
      <w:r w:rsidRPr="00663D75">
        <w:rPr>
          <w:rFonts w:cs="Arial"/>
          <w:b/>
          <w:sz w:val="22"/>
          <w:szCs w:val="22"/>
          <w:shd w:val="clear" w:color="auto" w:fill="FFFFFF"/>
          <w:lang w:val="sk-SK"/>
        </w:rPr>
        <w:t>2013-SR</w:t>
      </w:r>
    </w:p>
    <w:p w:rsidR="00663D75" w:rsidRPr="00663D75" w:rsidRDefault="00663D75" w:rsidP="00663D75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663D75">
        <w:rPr>
          <w:rFonts w:cs="Arial"/>
          <w:sz w:val="22"/>
          <w:szCs w:val="22"/>
          <w:lang w:val="sk-SK"/>
        </w:rPr>
        <w:t>Správna rada STU berie na vedomie Správu o výstavbe FIIT STU s pripomienkami.</w:t>
      </w:r>
    </w:p>
    <w:p w:rsidR="00663D75" w:rsidRPr="00663D75" w:rsidRDefault="00663D75" w:rsidP="00663D75">
      <w:pPr>
        <w:ind w:right="284"/>
        <w:rPr>
          <w:rFonts w:cs="Arial"/>
          <w:sz w:val="22"/>
          <w:szCs w:val="22"/>
          <w:lang w:val="sk-SK"/>
        </w:rPr>
      </w:pPr>
      <w:r w:rsidRPr="00663D75">
        <w:rPr>
          <w:rFonts w:cs="Arial"/>
          <w:sz w:val="22"/>
          <w:szCs w:val="22"/>
          <w:lang w:val="sk-SK"/>
        </w:rPr>
        <w:t>(Hlasovanie: za – 11, proti – 0, zdržal sa – 0)</w:t>
      </w:r>
    </w:p>
    <w:p w:rsidR="00FD4860" w:rsidRDefault="00FD4860" w:rsidP="00FD4860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FD4860" w:rsidRDefault="00663D75" w:rsidP="00FD4860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shd w:val="clear" w:color="auto" w:fill="FFFFFF"/>
          <w:lang w:val="sk-SK"/>
        </w:rPr>
      </w:pPr>
      <w:r w:rsidRPr="00663D75">
        <w:rPr>
          <w:rFonts w:cs="Arial"/>
          <w:b/>
          <w:sz w:val="22"/>
          <w:szCs w:val="22"/>
          <w:lang w:val="sk-SK"/>
        </w:rPr>
        <w:t>UZNESENIE: 1.</w:t>
      </w:r>
      <w:r w:rsidR="00872E62">
        <w:rPr>
          <w:rFonts w:cs="Arial"/>
          <w:b/>
          <w:sz w:val="22"/>
          <w:szCs w:val="22"/>
          <w:lang w:val="sk-SK"/>
        </w:rPr>
        <w:t>8</w:t>
      </w:r>
      <w:r w:rsidRPr="00663D75">
        <w:rPr>
          <w:rFonts w:cs="Arial"/>
          <w:b/>
          <w:sz w:val="22"/>
          <w:szCs w:val="22"/>
          <w:lang w:val="sk-SK"/>
        </w:rPr>
        <w:t>/</w:t>
      </w:r>
      <w:r w:rsidRPr="00663D75">
        <w:rPr>
          <w:rFonts w:cs="Arial"/>
          <w:b/>
          <w:sz w:val="22"/>
          <w:szCs w:val="22"/>
          <w:shd w:val="clear" w:color="auto" w:fill="FFFFFF"/>
          <w:lang w:val="sk-SK"/>
        </w:rPr>
        <w:t>2013-SR</w:t>
      </w:r>
    </w:p>
    <w:p w:rsidR="00663D75" w:rsidRPr="00663D75" w:rsidRDefault="00663D75" w:rsidP="00FD4860">
      <w:pPr>
        <w:pStyle w:val="Odsekzoznamu"/>
        <w:ind w:left="0" w:right="284"/>
        <w:contextualSpacing w:val="0"/>
        <w:rPr>
          <w:rFonts w:cs="Arial"/>
          <w:sz w:val="22"/>
          <w:szCs w:val="22"/>
          <w:lang w:val="sk-SK"/>
        </w:rPr>
      </w:pPr>
      <w:r w:rsidRPr="00663D75">
        <w:rPr>
          <w:rFonts w:cs="Arial"/>
          <w:sz w:val="22"/>
          <w:szCs w:val="22"/>
          <w:lang w:val="sk-SK"/>
        </w:rPr>
        <w:t>Správna rada STU berie na vedomie informáciu</w:t>
      </w:r>
      <w:r w:rsidRPr="00663D75">
        <w:rPr>
          <w:sz w:val="22"/>
          <w:szCs w:val="22"/>
          <w:lang w:val="sk-SK"/>
        </w:rPr>
        <w:t xml:space="preserve"> o využití novej budovy Fakulty informatiky a informačných technológií STU</w:t>
      </w:r>
      <w:r w:rsidRPr="00663D75">
        <w:rPr>
          <w:rFonts w:cs="Arial"/>
          <w:sz w:val="22"/>
          <w:szCs w:val="22"/>
          <w:lang w:val="sk-SK"/>
        </w:rPr>
        <w:t xml:space="preserve"> s pripomienkami a žiada rektora STU o analytickú správu – dopracovanie návrhu aj po kvantitatívnej stránke. </w:t>
      </w:r>
    </w:p>
    <w:p w:rsidR="00663D75" w:rsidRPr="00663D75" w:rsidRDefault="00663D75" w:rsidP="000C785F">
      <w:pPr>
        <w:pStyle w:val="Zarkazkladnhotextu"/>
        <w:spacing w:after="0"/>
        <w:mirrorIndents/>
        <w:rPr>
          <w:rFonts w:asciiTheme="minorHAnsi" w:hAnsiTheme="minorHAnsi"/>
          <w:sz w:val="22"/>
          <w:szCs w:val="22"/>
        </w:rPr>
      </w:pPr>
      <w:r w:rsidRPr="00663D75">
        <w:rPr>
          <w:rFonts w:asciiTheme="minorHAnsi" w:hAnsiTheme="minorHAnsi"/>
          <w:sz w:val="22"/>
          <w:szCs w:val="22"/>
        </w:rPr>
        <w:tab/>
      </w:r>
      <w:r w:rsidRPr="00663D75">
        <w:rPr>
          <w:rFonts w:asciiTheme="minorHAnsi" w:hAnsiTheme="minorHAnsi"/>
          <w:sz w:val="22"/>
          <w:szCs w:val="22"/>
        </w:rPr>
        <w:tab/>
        <w:t xml:space="preserve"> </w:t>
      </w:r>
      <w:r w:rsidRPr="00663D75">
        <w:rPr>
          <w:rFonts w:asciiTheme="minorHAnsi" w:hAnsiTheme="minorHAnsi"/>
          <w:sz w:val="22"/>
          <w:szCs w:val="22"/>
        </w:rPr>
        <w:tab/>
      </w:r>
      <w:r w:rsidRPr="00663D75">
        <w:rPr>
          <w:rFonts w:asciiTheme="minorHAnsi" w:hAnsiTheme="minorHAnsi"/>
          <w:sz w:val="22"/>
          <w:szCs w:val="22"/>
        </w:rPr>
        <w:tab/>
      </w:r>
      <w:r w:rsidRPr="00663D75">
        <w:rPr>
          <w:rFonts w:asciiTheme="minorHAnsi" w:hAnsiTheme="minorHAnsi"/>
          <w:sz w:val="22"/>
          <w:szCs w:val="22"/>
        </w:rPr>
        <w:tab/>
      </w:r>
      <w:r w:rsidRPr="00663D75">
        <w:rPr>
          <w:rFonts w:asciiTheme="minorHAnsi" w:hAnsiTheme="minorHAnsi"/>
          <w:sz w:val="22"/>
          <w:szCs w:val="22"/>
        </w:rPr>
        <w:tab/>
      </w:r>
      <w:r w:rsidRPr="00663D75">
        <w:rPr>
          <w:rFonts w:asciiTheme="minorHAnsi" w:hAnsiTheme="minorHAnsi"/>
          <w:sz w:val="22"/>
          <w:szCs w:val="22"/>
        </w:rPr>
        <w:tab/>
      </w:r>
      <w:r w:rsidR="00284574">
        <w:rPr>
          <w:rFonts w:asciiTheme="minorHAnsi" w:hAnsiTheme="minorHAnsi"/>
          <w:sz w:val="22"/>
          <w:szCs w:val="22"/>
        </w:rPr>
        <w:tab/>
      </w:r>
      <w:r w:rsidRPr="00663D75">
        <w:rPr>
          <w:rFonts w:asciiTheme="minorHAnsi" w:hAnsiTheme="minorHAnsi"/>
          <w:sz w:val="22"/>
          <w:szCs w:val="22"/>
        </w:rPr>
        <w:t>Z: rektor STU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E6077">
        <w:rPr>
          <w:rFonts w:asciiTheme="minorHAnsi" w:hAnsiTheme="minorHAnsi"/>
          <w:sz w:val="22"/>
          <w:szCs w:val="22"/>
        </w:rPr>
        <w:tab/>
      </w:r>
      <w:r w:rsidRPr="00663D75">
        <w:rPr>
          <w:rFonts w:asciiTheme="minorHAnsi" w:hAnsiTheme="minorHAnsi"/>
          <w:sz w:val="22"/>
          <w:szCs w:val="22"/>
        </w:rPr>
        <w:t>T: november 2013</w:t>
      </w:r>
    </w:p>
    <w:p w:rsidR="00663D75" w:rsidRPr="00663D75" w:rsidRDefault="00663D75" w:rsidP="000C785F">
      <w:pPr>
        <w:ind w:right="284"/>
        <w:rPr>
          <w:rFonts w:cs="Arial"/>
          <w:sz w:val="22"/>
          <w:szCs w:val="22"/>
          <w:lang w:val="sk-SK"/>
        </w:rPr>
      </w:pPr>
      <w:r w:rsidRPr="00663D75">
        <w:rPr>
          <w:rFonts w:cs="Arial"/>
          <w:sz w:val="22"/>
          <w:szCs w:val="22"/>
          <w:lang w:val="sk-SK"/>
        </w:rPr>
        <w:t>(Hlasovanie: za – 11, proti – 0, zdržal sa – 0)</w:t>
      </w:r>
    </w:p>
    <w:p w:rsidR="00663D75" w:rsidRPr="00663D75" w:rsidRDefault="00663D75" w:rsidP="00260A1C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663D75" w:rsidRPr="00663D75" w:rsidRDefault="00663D75" w:rsidP="00663D75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663D75">
        <w:rPr>
          <w:rFonts w:cs="Arial"/>
          <w:b/>
          <w:sz w:val="22"/>
          <w:szCs w:val="22"/>
          <w:lang w:val="sk-SK"/>
        </w:rPr>
        <w:t>UZNESENIE: 1.</w:t>
      </w:r>
      <w:r w:rsidR="00872E62">
        <w:rPr>
          <w:rFonts w:cs="Arial"/>
          <w:b/>
          <w:sz w:val="22"/>
          <w:szCs w:val="22"/>
          <w:lang w:val="sk-SK"/>
        </w:rPr>
        <w:t>9</w:t>
      </w:r>
      <w:r w:rsidRPr="00663D75">
        <w:rPr>
          <w:rFonts w:cs="Arial"/>
          <w:b/>
          <w:sz w:val="22"/>
          <w:szCs w:val="22"/>
          <w:lang w:val="sk-SK"/>
        </w:rPr>
        <w:t>/</w:t>
      </w:r>
      <w:r w:rsidRPr="00663D75">
        <w:rPr>
          <w:rFonts w:cs="Arial"/>
          <w:b/>
          <w:sz w:val="22"/>
          <w:szCs w:val="22"/>
          <w:shd w:val="clear" w:color="auto" w:fill="FFFFFF"/>
          <w:lang w:val="sk-SK"/>
        </w:rPr>
        <w:t>2013-SR</w:t>
      </w:r>
    </w:p>
    <w:p w:rsidR="00663D75" w:rsidRPr="00663D75" w:rsidRDefault="00663D75" w:rsidP="00663D75">
      <w:pPr>
        <w:rPr>
          <w:sz w:val="22"/>
          <w:szCs w:val="22"/>
          <w:lang w:val="sk-SK"/>
        </w:rPr>
      </w:pPr>
      <w:r w:rsidRPr="00663D75">
        <w:rPr>
          <w:rFonts w:cs="Arial"/>
          <w:sz w:val="22"/>
          <w:szCs w:val="22"/>
          <w:lang w:val="sk-SK"/>
        </w:rPr>
        <w:t>Správna rada STU žiada bod 9 „</w:t>
      </w:r>
      <w:r w:rsidRPr="00663D75">
        <w:rPr>
          <w:sz w:val="22"/>
          <w:szCs w:val="22"/>
          <w:lang w:val="sk-SK"/>
        </w:rPr>
        <w:t>Návrh na využitie novej budovy Fakulty informatiky a informačných technológií STU a voľných priestorov na Fakulte elektrotechniky a informatiky STU“ a</w:t>
      </w:r>
      <w:r w:rsidRPr="00663D75">
        <w:rPr>
          <w:rFonts w:cs="Arial"/>
          <w:sz w:val="22"/>
          <w:szCs w:val="22"/>
          <w:lang w:val="sk-SK"/>
        </w:rPr>
        <w:t xml:space="preserve"> bod 10 „</w:t>
      </w:r>
      <w:r w:rsidRPr="00663D75">
        <w:rPr>
          <w:sz w:val="22"/>
          <w:szCs w:val="22"/>
          <w:lang w:val="sk-SK"/>
        </w:rPr>
        <w:t>Správa o priestorovom vybavení fakúlt STU a výške nákladov na ich prevádzku“ opäť predložiť na ďalšie zasadnutie Správnej rady STU.</w:t>
      </w:r>
    </w:p>
    <w:p w:rsidR="00663D75" w:rsidRPr="00663D75" w:rsidRDefault="00663D75" w:rsidP="00663D75">
      <w:pPr>
        <w:ind w:right="284"/>
        <w:rPr>
          <w:rFonts w:cs="Arial"/>
          <w:sz w:val="22"/>
          <w:szCs w:val="22"/>
          <w:lang w:val="sk-SK"/>
        </w:rPr>
      </w:pPr>
      <w:r w:rsidRPr="00663D75">
        <w:rPr>
          <w:rFonts w:cs="Arial"/>
          <w:sz w:val="22"/>
          <w:szCs w:val="22"/>
          <w:lang w:val="sk-SK"/>
        </w:rPr>
        <w:t>(Hlasovanie: za – 11, proti – 0, zdržal sa – 0)</w:t>
      </w:r>
    </w:p>
    <w:p w:rsidR="00663D75" w:rsidRPr="00663D75" w:rsidRDefault="00663D75" w:rsidP="00260A1C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663D75" w:rsidRPr="00663D75" w:rsidRDefault="00663D75" w:rsidP="00663D75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663D75">
        <w:rPr>
          <w:rFonts w:cs="Arial"/>
          <w:b/>
          <w:sz w:val="22"/>
          <w:szCs w:val="22"/>
          <w:lang w:val="sk-SK"/>
        </w:rPr>
        <w:t xml:space="preserve">UZNESENIE: </w:t>
      </w:r>
      <w:r w:rsidR="00DE6ED7">
        <w:rPr>
          <w:rFonts w:cs="Arial"/>
          <w:b/>
          <w:sz w:val="22"/>
          <w:szCs w:val="22"/>
          <w:lang w:val="sk-SK"/>
        </w:rPr>
        <w:t>1.</w:t>
      </w:r>
      <w:r w:rsidR="00872E62">
        <w:rPr>
          <w:rFonts w:cs="Arial"/>
          <w:b/>
          <w:sz w:val="22"/>
          <w:szCs w:val="22"/>
          <w:lang w:val="sk-SK"/>
        </w:rPr>
        <w:t>10</w:t>
      </w:r>
      <w:r w:rsidRPr="00663D75">
        <w:rPr>
          <w:rFonts w:cs="Arial"/>
          <w:b/>
          <w:sz w:val="22"/>
          <w:szCs w:val="22"/>
          <w:lang w:val="sk-SK"/>
        </w:rPr>
        <w:t>/</w:t>
      </w:r>
      <w:r w:rsidRPr="00663D75">
        <w:rPr>
          <w:rFonts w:cs="Arial"/>
          <w:b/>
          <w:sz w:val="22"/>
          <w:szCs w:val="22"/>
          <w:shd w:val="clear" w:color="auto" w:fill="FFFFFF"/>
          <w:lang w:val="sk-SK"/>
        </w:rPr>
        <w:t>2013-SR</w:t>
      </w:r>
    </w:p>
    <w:p w:rsidR="00663D75" w:rsidRPr="00663D75" w:rsidRDefault="00663D75" w:rsidP="00663D75">
      <w:pPr>
        <w:pStyle w:val="Bezriadkovania"/>
      </w:pPr>
      <w:r w:rsidRPr="00663D75">
        <w:rPr>
          <w:rFonts w:cs="Arial"/>
        </w:rPr>
        <w:t xml:space="preserve">Správna rada STU </w:t>
      </w:r>
      <w:r w:rsidRPr="00663D75">
        <w:t xml:space="preserve">v súlade s §41 ods. 5 Zákona o VŠ v platnom znení </w:t>
      </w:r>
      <w:r w:rsidRPr="00663D75">
        <w:rPr>
          <w:rFonts w:cs="Arial"/>
        </w:rPr>
        <w:t>schvaľuje</w:t>
      </w:r>
      <w:r w:rsidRPr="00663D75">
        <w:t xml:space="preserve"> rektorovi STU, prof. Ing. Robertovi Redhammerovi, PhD. mimoriadnu odmenu z dotačných prostriedkov  za udržanie prebytkového hospodárenia univerzity a podielu vlastných výnosov a za osobný prínos v súvislosti so získaním dvoch projektov Univerzitných vedeckých parkov a mimoriadnu odmenu zo zdrojov podnikateľskej činnosti za osobný prínos v oblasti organizovania a riadenia podnikateľskej činnosti a získavaní iných ako dotačných prostriedkov pre univerzitu. </w:t>
      </w:r>
    </w:p>
    <w:p w:rsidR="00663D75" w:rsidRPr="00663D75" w:rsidRDefault="00663D75" w:rsidP="00663D75">
      <w:pPr>
        <w:ind w:right="284"/>
        <w:rPr>
          <w:rFonts w:cs="Arial"/>
          <w:sz w:val="22"/>
          <w:szCs w:val="22"/>
          <w:lang w:val="sk-SK"/>
        </w:rPr>
      </w:pPr>
      <w:r w:rsidRPr="00663D75">
        <w:rPr>
          <w:rFonts w:cs="Arial"/>
          <w:sz w:val="22"/>
          <w:szCs w:val="22"/>
          <w:lang w:val="sk-SK"/>
        </w:rPr>
        <w:t>(Hlasovanie: za – 11, proti – 0, zdržal sa – 0)</w:t>
      </w:r>
    </w:p>
    <w:p w:rsidR="00663D75" w:rsidRDefault="00663D75" w:rsidP="00260A1C">
      <w:pPr>
        <w:pStyle w:val="Odsekzoznamu"/>
        <w:ind w:left="1410" w:right="284" w:hanging="1410"/>
        <w:contextualSpacing w:val="0"/>
        <w:rPr>
          <w:rFonts w:ascii="Cambria" w:hAnsi="Cambria" w:cs="Arial"/>
          <w:b/>
          <w:sz w:val="22"/>
          <w:szCs w:val="22"/>
          <w:lang w:val="sk-SK"/>
        </w:rPr>
      </w:pPr>
    </w:p>
    <w:p w:rsidR="00CE08E8" w:rsidRPr="00663D75" w:rsidRDefault="00CE08E8" w:rsidP="00260A1C">
      <w:pPr>
        <w:pBdr>
          <w:bottom w:val="single" w:sz="12" w:space="1" w:color="auto"/>
        </w:pBdr>
        <w:rPr>
          <w:rFonts w:ascii="Cambria" w:hAnsi="Cambria"/>
          <w:b/>
          <w:i/>
          <w:lang w:val="sk-SK"/>
        </w:rPr>
      </w:pPr>
      <w:r w:rsidRPr="00663D75">
        <w:rPr>
          <w:rFonts w:ascii="Cambria" w:hAnsi="Cambria"/>
          <w:b/>
          <w:i/>
          <w:lang w:val="sk-SK"/>
        </w:rPr>
        <w:t xml:space="preserve">Zasadnutie Správnej rady STU dňa </w:t>
      </w:r>
      <w:r w:rsidR="00663D75">
        <w:rPr>
          <w:rFonts w:ascii="Cambria" w:hAnsi="Cambria"/>
          <w:b/>
          <w:i/>
          <w:lang w:val="sk-SK"/>
        </w:rPr>
        <w:t>03</w:t>
      </w:r>
      <w:r w:rsidRPr="00663D75">
        <w:rPr>
          <w:rFonts w:ascii="Cambria" w:hAnsi="Cambria"/>
          <w:b/>
          <w:i/>
          <w:lang w:val="sk-SK"/>
        </w:rPr>
        <w:t>. 1</w:t>
      </w:r>
      <w:r w:rsidR="00B27266" w:rsidRPr="00663D75">
        <w:rPr>
          <w:rFonts w:ascii="Cambria" w:hAnsi="Cambria"/>
          <w:b/>
          <w:i/>
          <w:lang w:val="sk-SK"/>
        </w:rPr>
        <w:t>2. 201</w:t>
      </w:r>
      <w:r w:rsidR="00663D75">
        <w:rPr>
          <w:rFonts w:ascii="Cambria" w:hAnsi="Cambria"/>
          <w:b/>
          <w:i/>
          <w:lang w:val="sk-SK"/>
        </w:rPr>
        <w:t>3</w:t>
      </w:r>
    </w:p>
    <w:p w:rsidR="001979C7" w:rsidRPr="001979C7" w:rsidRDefault="001979C7" w:rsidP="00260A1C">
      <w:pPr>
        <w:jc w:val="both"/>
        <w:rPr>
          <w:rFonts w:ascii="Cambria" w:hAnsi="Cambria"/>
          <w:b/>
          <w:sz w:val="22"/>
          <w:szCs w:val="22"/>
          <w:lang w:val="sk-SK"/>
        </w:rPr>
      </w:pPr>
    </w:p>
    <w:p w:rsidR="00663D75" w:rsidRPr="00663D75" w:rsidRDefault="00663D75" w:rsidP="00663D75">
      <w:pPr>
        <w:pStyle w:val="Zkladntext"/>
        <w:rPr>
          <w:rFonts w:ascii="Cambria" w:hAnsi="Cambria"/>
          <w:b/>
          <w:sz w:val="22"/>
          <w:szCs w:val="22"/>
        </w:rPr>
      </w:pPr>
      <w:r w:rsidRPr="00663D75">
        <w:rPr>
          <w:rFonts w:ascii="Cambria" w:hAnsi="Cambria"/>
          <w:b/>
          <w:sz w:val="22"/>
          <w:szCs w:val="22"/>
        </w:rPr>
        <w:t>Zhrnutie:</w:t>
      </w:r>
    </w:p>
    <w:p w:rsidR="00663D75" w:rsidRDefault="00663D75" w:rsidP="00663D75">
      <w:pPr>
        <w:pStyle w:val="Zkladntext"/>
        <w:rPr>
          <w:rFonts w:ascii="Cambria" w:hAnsi="Cambria"/>
          <w:sz w:val="22"/>
          <w:szCs w:val="22"/>
        </w:rPr>
      </w:pPr>
      <w:r w:rsidRPr="006324EB">
        <w:rPr>
          <w:rFonts w:ascii="Cambria" w:hAnsi="Cambria"/>
          <w:sz w:val="22"/>
          <w:szCs w:val="22"/>
        </w:rPr>
        <w:t>Na zasadnutí bolo prítomných 1</w:t>
      </w:r>
      <w:r>
        <w:rPr>
          <w:rFonts w:ascii="Cambria" w:hAnsi="Cambria"/>
          <w:sz w:val="22"/>
          <w:szCs w:val="22"/>
        </w:rPr>
        <w:t>1</w:t>
      </w:r>
      <w:r w:rsidRPr="006324EB">
        <w:rPr>
          <w:rFonts w:ascii="Cambria" w:hAnsi="Cambria"/>
          <w:sz w:val="22"/>
          <w:szCs w:val="22"/>
        </w:rPr>
        <w:t xml:space="preserve"> členov SR, ospravedlnili sa </w:t>
      </w:r>
      <w:r>
        <w:rPr>
          <w:rFonts w:ascii="Cambria" w:hAnsi="Cambria"/>
          <w:sz w:val="22"/>
          <w:szCs w:val="22"/>
        </w:rPr>
        <w:t>3</w:t>
      </w:r>
      <w:r w:rsidRPr="006324EB">
        <w:rPr>
          <w:rFonts w:ascii="Cambria" w:hAnsi="Cambria"/>
          <w:sz w:val="22"/>
          <w:szCs w:val="22"/>
        </w:rPr>
        <w:t xml:space="preserve"> členovia.   </w:t>
      </w:r>
    </w:p>
    <w:p w:rsidR="00AE6077" w:rsidRDefault="00AE6077" w:rsidP="00663D75">
      <w:pPr>
        <w:pStyle w:val="Zkladntext"/>
        <w:rPr>
          <w:rFonts w:ascii="Cambria" w:hAnsi="Cambria"/>
          <w:sz w:val="22"/>
          <w:szCs w:val="22"/>
        </w:rPr>
      </w:pPr>
    </w:p>
    <w:tbl>
      <w:tblPr>
        <w:tblW w:w="9007" w:type="dxa"/>
        <w:tblInd w:w="10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4313"/>
        <w:gridCol w:w="1986"/>
        <w:gridCol w:w="2156"/>
      </w:tblGrid>
      <w:tr w:rsidR="00AE6077" w:rsidRPr="009B4814" w:rsidTr="00AE6077">
        <w:trPr>
          <w:trHeight w:val="2"/>
        </w:trPr>
        <w:tc>
          <w:tcPr>
            <w:tcW w:w="552" w:type="dxa"/>
            <w:shd w:val="clear" w:color="auto" w:fill="A5D5E2"/>
          </w:tcPr>
          <w:p w:rsidR="00AE6077" w:rsidRPr="009B4814" w:rsidRDefault="00AE6077" w:rsidP="00561906">
            <w:pPr>
              <w:ind w:left="360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313" w:type="dxa"/>
            <w:shd w:val="clear" w:color="auto" w:fill="D2EAF1"/>
          </w:tcPr>
          <w:p w:rsidR="00AE6077" w:rsidRPr="009B4814" w:rsidRDefault="00AE6077" w:rsidP="00561906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9B4814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Meno a priezvisko</w:t>
            </w:r>
          </w:p>
        </w:tc>
        <w:tc>
          <w:tcPr>
            <w:tcW w:w="1986" w:type="dxa"/>
            <w:shd w:val="clear" w:color="auto" w:fill="A5D5E2"/>
          </w:tcPr>
          <w:p w:rsidR="00AE6077" w:rsidRPr="009B4814" w:rsidRDefault="00AE6077" w:rsidP="0056190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B4814">
              <w:rPr>
                <w:rFonts w:ascii="Cambria" w:hAnsi="Cambria"/>
                <w:b/>
                <w:sz w:val="18"/>
                <w:szCs w:val="18"/>
              </w:rPr>
              <w:t>Prítomný</w:t>
            </w:r>
          </w:p>
        </w:tc>
        <w:tc>
          <w:tcPr>
            <w:tcW w:w="2156" w:type="dxa"/>
            <w:shd w:val="clear" w:color="auto" w:fill="A5D5E2"/>
          </w:tcPr>
          <w:p w:rsidR="00AE6077" w:rsidRPr="009B4814" w:rsidRDefault="00AE6077" w:rsidP="00561906">
            <w:pPr>
              <w:ind w:left="-1431" w:firstLine="1431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9B4814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Neprítomný</w:t>
            </w:r>
          </w:p>
        </w:tc>
      </w:tr>
      <w:tr w:rsidR="00AE6077" w:rsidRPr="00435F5B" w:rsidTr="00AE6077">
        <w:trPr>
          <w:trHeight w:val="2"/>
        </w:trPr>
        <w:tc>
          <w:tcPr>
            <w:tcW w:w="552" w:type="dxa"/>
            <w:shd w:val="clear" w:color="auto" w:fill="A5D5E2"/>
          </w:tcPr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313" w:type="dxa"/>
            <w:shd w:val="clear" w:color="auto" w:fill="D2EAF1"/>
          </w:tcPr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doc. RNDr. Milan Ftáčnik, CSc.</w:t>
            </w:r>
          </w:p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156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AE6077" w:rsidRPr="00435F5B" w:rsidTr="00AE6077">
        <w:trPr>
          <w:trHeight w:val="2"/>
        </w:trPr>
        <w:tc>
          <w:tcPr>
            <w:tcW w:w="552" w:type="dxa"/>
            <w:shd w:val="clear" w:color="auto" w:fill="A5D5E2"/>
          </w:tcPr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313" w:type="dxa"/>
            <w:shd w:val="clear" w:color="auto" w:fill="A5D5E2"/>
          </w:tcPr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Dr. h. c. Ing. Jozef Uhrík, CSc.</w:t>
            </w:r>
          </w:p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156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AE6077" w:rsidRPr="00435F5B" w:rsidTr="00AE6077">
        <w:trPr>
          <w:trHeight w:val="2"/>
        </w:trPr>
        <w:tc>
          <w:tcPr>
            <w:tcW w:w="552" w:type="dxa"/>
            <w:shd w:val="clear" w:color="auto" w:fill="A5D5E2"/>
          </w:tcPr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313" w:type="dxa"/>
            <w:shd w:val="clear" w:color="auto" w:fill="D2EAF1"/>
          </w:tcPr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doc. Ing. Peter Mihók, CSc.</w:t>
            </w:r>
          </w:p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 - ospravedlnený</w:t>
            </w:r>
          </w:p>
        </w:tc>
      </w:tr>
      <w:tr w:rsidR="00AE6077" w:rsidRPr="00435F5B" w:rsidTr="00AE6077">
        <w:trPr>
          <w:trHeight w:val="2"/>
        </w:trPr>
        <w:tc>
          <w:tcPr>
            <w:tcW w:w="552" w:type="dxa"/>
            <w:shd w:val="clear" w:color="auto" w:fill="A5D5E2"/>
          </w:tcPr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313" w:type="dxa"/>
            <w:shd w:val="clear" w:color="auto" w:fill="A5D5E2"/>
          </w:tcPr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Ing. Vladimír Slezák</w:t>
            </w:r>
          </w:p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156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AE6077" w:rsidRPr="00435F5B" w:rsidTr="00AE6077">
        <w:trPr>
          <w:trHeight w:val="2"/>
        </w:trPr>
        <w:tc>
          <w:tcPr>
            <w:tcW w:w="552" w:type="dxa"/>
            <w:shd w:val="clear" w:color="auto" w:fill="A5D5E2"/>
          </w:tcPr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313" w:type="dxa"/>
            <w:shd w:val="clear" w:color="auto" w:fill="D2EAF1"/>
          </w:tcPr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Ing. Ján Király</w:t>
            </w:r>
          </w:p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 - ospravedlnený</w:t>
            </w:r>
          </w:p>
        </w:tc>
      </w:tr>
      <w:tr w:rsidR="00AE6077" w:rsidRPr="00435F5B" w:rsidTr="00AE6077">
        <w:trPr>
          <w:trHeight w:val="329"/>
        </w:trPr>
        <w:tc>
          <w:tcPr>
            <w:tcW w:w="552" w:type="dxa"/>
            <w:shd w:val="clear" w:color="auto" w:fill="A5D5E2"/>
          </w:tcPr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313" w:type="dxa"/>
            <w:shd w:val="clear" w:color="auto" w:fill="A5D5E2"/>
          </w:tcPr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Ing. Matej Korec</w:t>
            </w:r>
          </w:p>
        </w:tc>
        <w:tc>
          <w:tcPr>
            <w:tcW w:w="1986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156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AE6077" w:rsidRPr="00435F5B" w:rsidTr="00AE6077">
        <w:trPr>
          <w:trHeight w:val="2"/>
        </w:trPr>
        <w:tc>
          <w:tcPr>
            <w:tcW w:w="552" w:type="dxa"/>
            <w:shd w:val="clear" w:color="auto" w:fill="A5D5E2"/>
          </w:tcPr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313" w:type="dxa"/>
            <w:shd w:val="clear" w:color="auto" w:fill="D2EAF1"/>
          </w:tcPr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Ing. Zsolt Lukáč</w:t>
            </w:r>
          </w:p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156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AE6077" w:rsidRPr="00435F5B" w:rsidTr="00AE6077">
        <w:trPr>
          <w:trHeight w:val="2"/>
        </w:trPr>
        <w:tc>
          <w:tcPr>
            <w:tcW w:w="552" w:type="dxa"/>
            <w:shd w:val="clear" w:color="auto" w:fill="A5D5E2"/>
          </w:tcPr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4313" w:type="dxa"/>
            <w:shd w:val="clear" w:color="auto" w:fill="A5D5E2"/>
          </w:tcPr>
          <w:p w:rsidR="00AE6077" w:rsidRPr="00435F5B" w:rsidRDefault="00AE6077" w:rsidP="00561906">
            <w:pPr>
              <w:tabs>
                <w:tab w:val="center" w:pos="2374"/>
              </w:tabs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doc. Ing. Ľubomír Harach, CSc.</w:t>
            </w:r>
          </w:p>
          <w:p w:rsidR="00AE6077" w:rsidRPr="00435F5B" w:rsidRDefault="00AE6077" w:rsidP="00561906">
            <w:pPr>
              <w:tabs>
                <w:tab w:val="center" w:pos="2374"/>
              </w:tabs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5D5E2"/>
          </w:tcPr>
          <w:p w:rsidR="00AE6077" w:rsidRDefault="00AE6077" w:rsidP="00561906">
            <w:pPr>
              <w:jc w:val="center"/>
            </w:pPr>
            <w:r w:rsidRPr="006249F2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156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AE6077" w:rsidRPr="00435F5B" w:rsidTr="00AE6077">
        <w:trPr>
          <w:trHeight w:val="2"/>
        </w:trPr>
        <w:tc>
          <w:tcPr>
            <w:tcW w:w="552" w:type="dxa"/>
            <w:shd w:val="clear" w:color="auto" w:fill="A5D5E2"/>
          </w:tcPr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313" w:type="dxa"/>
            <w:shd w:val="clear" w:color="auto" w:fill="D2EAF1"/>
          </w:tcPr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doc. Ing. Jozef Dický, PhD.</w:t>
            </w:r>
          </w:p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5D5E2"/>
          </w:tcPr>
          <w:p w:rsidR="00AE6077" w:rsidRDefault="00AE6077" w:rsidP="00561906">
            <w:pPr>
              <w:jc w:val="center"/>
            </w:pPr>
            <w:r w:rsidRPr="006249F2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156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AE6077" w:rsidRPr="00435F5B" w:rsidTr="00AE6077">
        <w:trPr>
          <w:trHeight w:val="2"/>
        </w:trPr>
        <w:tc>
          <w:tcPr>
            <w:tcW w:w="552" w:type="dxa"/>
            <w:shd w:val="clear" w:color="auto" w:fill="A5D5E2"/>
          </w:tcPr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313" w:type="dxa"/>
            <w:shd w:val="clear" w:color="auto" w:fill="A5D5E2"/>
          </w:tcPr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Ing. Michal Ondruška</w:t>
            </w:r>
          </w:p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5D5E2"/>
          </w:tcPr>
          <w:p w:rsidR="00AE6077" w:rsidRDefault="00AE6077" w:rsidP="00561906">
            <w:pPr>
              <w:jc w:val="center"/>
            </w:pPr>
            <w:r w:rsidRPr="006249F2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156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AE6077" w:rsidRPr="00435F5B" w:rsidTr="00AE6077">
        <w:trPr>
          <w:trHeight w:val="2"/>
        </w:trPr>
        <w:tc>
          <w:tcPr>
            <w:tcW w:w="552" w:type="dxa"/>
            <w:shd w:val="clear" w:color="auto" w:fill="A5D5E2"/>
          </w:tcPr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313" w:type="dxa"/>
            <w:shd w:val="clear" w:color="auto" w:fill="A5D5E2"/>
          </w:tcPr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Ing. Miroslav Havlík</w:t>
            </w:r>
          </w:p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5D5E2"/>
          </w:tcPr>
          <w:p w:rsidR="00AE6077" w:rsidRDefault="00AE6077" w:rsidP="00561906">
            <w:pPr>
              <w:jc w:val="center"/>
            </w:pPr>
            <w:r w:rsidRPr="006249F2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156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AE6077" w:rsidRPr="00435F5B" w:rsidTr="00AE6077">
        <w:trPr>
          <w:trHeight w:val="2"/>
        </w:trPr>
        <w:tc>
          <w:tcPr>
            <w:tcW w:w="552" w:type="dxa"/>
            <w:shd w:val="clear" w:color="auto" w:fill="A5D5E2"/>
          </w:tcPr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313" w:type="dxa"/>
            <w:shd w:val="clear" w:color="auto" w:fill="D2EAF1"/>
          </w:tcPr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JUDr. Anton Ondrej, MBA</w:t>
            </w:r>
          </w:p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 - ospravedlnený</w:t>
            </w:r>
          </w:p>
        </w:tc>
      </w:tr>
      <w:tr w:rsidR="00AE6077" w:rsidRPr="00435F5B" w:rsidTr="00AE6077">
        <w:trPr>
          <w:trHeight w:val="2"/>
        </w:trPr>
        <w:tc>
          <w:tcPr>
            <w:tcW w:w="552" w:type="dxa"/>
            <w:shd w:val="clear" w:color="auto" w:fill="A5D5E2"/>
          </w:tcPr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4313" w:type="dxa"/>
            <w:shd w:val="clear" w:color="auto" w:fill="A5D5E2"/>
          </w:tcPr>
          <w:p w:rsidR="00AE6077" w:rsidRPr="00F70433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70433">
              <w:rPr>
                <w:rFonts w:ascii="Cambria" w:hAnsi="Cambria" w:cs="Calibri"/>
                <w:color w:val="000000"/>
                <w:sz w:val="18"/>
                <w:szCs w:val="18"/>
              </w:rPr>
              <w:t>Ing. Igor Vida</w:t>
            </w:r>
          </w:p>
          <w:p w:rsidR="00AE6077" w:rsidRPr="006225C9" w:rsidRDefault="00AE6077" w:rsidP="00561906">
            <w:pPr>
              <w:rPr>
                <w:rFonts w:ascii="Cambria" w:hAnsi="Cambria" w:cs="Calibri"/>
                <w:sz w:val="18"/>
                <w:szCs w:val="18"/>
              </w:rPr>
            </w:pPr>
            <w:r w:rsidRPr="00F70433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156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AE6077" w:rsidRPr="00435F5B" w:rsidTr="00AE6077">
        <w:trPr>
          <w:trHeight w:val="2"/>
        </w:trPr>
        <w:tc>
          <w:tcPr>
            <w:tcW w:w="552" w:type="dxa"/>
            <w:shd w:val="clear" w:color="auto" w:fill="A5D5E2"/>
          </w:tcPr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4313" w:type="dxa"/>
            <w:shd w:val="clear" w:color="auto" w:fill="D2EAF1"/>
          </w:tcPr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Ing. arch. Juraj Šujan</w:t>
            </w:r>
          </w:p>
          <w:p w:rsidR="00AE6077" w:rsidRPr="00435F5B" w:rsidRDefault="00AE6077" w:rsidP="0056190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156" w:type="dxa"/>
            <w:shd w:val="clear" w:color="auto" w:fill="A5D5E2"/>
          </w:tcPr>
          <w:p w:rsidR="00AE6077" w:rsidRPr="00435F5B" w:rsidRDefault="00AE6077" w:rsidP="0056190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</w:tbl>
    <w:p w:rsidR="00AE6077" w:rsidRPr="006324EB" w:rsidRDefault="00AE6077" w:rsidP="00663D75">
      <w:pPr>
        <w:pStyle w:val="Zkladntext"/>
        <w:rPr>
          <w:rFonts w:ascii="Cambria" w:hAnsi="Cambria"/>
          <w:sz w:val="22"/>
          <w:szCs w:val="22"/>
        </w:rPr>
      </w:pPr>
    </w:p>
    <w:p w:rsidR="00872E62" w:rsidRDefault="00CD031D" w:rsidP="00CD031D">
      <w:pPr>
        <w:pStyle w:val="Odsekzoznamu"/>
        <w:ind w:left="284" w:right="-16" w:hanging="284"/>
        <w:contextualSpacing w:val="0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1</w:t>
      </w:r>
      <w:r w:rsidR="00CE08E8" w:rsidRPr="00663D75">
        <w:rPr>
          <w:rFonts w:ascii="Cambria" w:hAnsi="Cambria"/>
          <w:sz w:val="22"/>
          <w:szCs w:val="22"/>
          <w:lang w:val="sk-SK"/>
        </w:rPr>
        <w:t>/ Správna rada STU</w:t>
      </w:r>
      <w:r w:rsidR="00663D75" w:rsidRPr="00663D75">
        <w:rPr>
          <w:rFonts w:ascii="Cambria" w:hAnsi="Cambria"/>
          <w:sz w:val="22"/>
          <w:szCs w:val="22"/>
          <w:lang w:val="sk-SK"/>
        </w:rPr>
        <w:t xml:space="preserve"> zobrala na vedomie</w:t>
      </w:r>
      <w:r w:rsidR="00CE08E8" w:rsidRPr="00663D75">
        <w:rPr>
          <w:rFonts w:ascii="Cambria" w:hAnsi="Cambria"/>
          <w:sz w:val="22"/>
          <w:szCs w:val="22"/>
          <w:lang w:val="sk-SK"/>
        </w:rPr>
        <w:t xml:space="preserve"> </w:t>
      </w:r>
    </w:p>
    <w:p w:rsidR="00CD031D" w:rsidRPr="00872E62" w:rsidRDefault="00663D75" w:rsidP="00872E62">
      <w:pPr>
        <w:pStyle w:val="Odsekzoznamu"/>
        <w:numPr>
          <w:ilvl w:val="0"/>
          <w:numId w:val="33"/>
        </w:numPr>
        <w:ind w:right="-16"/>
        <w:rPr>
          <w:rFonts w:ascii="Cambria" w:hAnsi="Cambria" w:cs="Arial"/>
          <w:sz w:val="22"/>
          <w:szCs w:val="22"/>
          <w:lang w:val="sk-SK"/>
        </w:rPr>
      </w:pPr>
      <w:r w:rsidRPr="00872E62">
        <w:rPr>
          <w:rFonts w:ascii="Cambria" w:hAnsi="Cambria" w:cs="Arial"/>
          <w:sz w:val="22"/>
          <w:szCs w:val="22"/>
          <w:lang w:val="sk-SK"/>
        </w:rPr>
        <w:t>ústnu informáciu o aktuálnych témach na STU.</w:t>
      </w:r>
      <w:r w:rsidR="00CD031D" w:rsidRPr="00872E62">
        <w:rPr>
          <w:rFonts w:ascii="Cambria" w:hAnsi="Cambria" w:cs="Arial"/>
          <w:sz w:val="22"/>
          <w:szCs w:val="22"/>
          <w:lang w:val="sk-SK"/>
        </w:rPr>
        <w:t xml:space="preserve"> Rektor informoval o udalostiach, ktoré sa udiali v období od posledného zasadnutia správnej rady. K tým mimoriadnym patril požiar na FCHPT STU a zmena dvoch členov Vedeckej rady STU. Informoval aj o stave kauzy okolo členstva STU vo Výskumnom ústave zváračskom – Priemyselnom inštitúte. </w:t>
      </w:r>
    </w:p>
    <w:p w:rsidR="00CD031D" w:rsidRPr="00CD031D" w:rsidRDefault="00CD031D" w:rsidP="00872E62">
      <w:pPr>
        <w:pStyle w:val="Odsekzoznamu"/>
        <w:ind w:left="1410" w:right="-16" w:hanging="690"/>
        <w:contextualSpacing w:val="0"/>
        <w:rPr>
          <w:rFonts w:ascii="Cambria" w:hAnsi="Cambria" w:cs="Arial"/>
          <w:sz w:val="22"/>
          <w:szCs w:val="22"/>
          <w:lang w:val="sk-SK"/>
        </w:rPr>
      </w:pPr>
      <w:r w:rsidRPr="00CD031D">
        <w:rPr>
          <w:rFonts w:ascii="Cambria" w:hAnsi="Cambria" w:cs="Arial"/>
          <w:sz w:val="22"/>
          <w:szCs w:val="22"/>
          <w:lang w:val="sk-SK"/>
        </w:rPr>
        <w:t xml:space="preserve">Zároveň oboznámil členov správnej rady, že STU dostala z MŠVVaŠ SR registrovaný dodatok </w:t>
      </w:r>
    </w:p>
    <w:p w:rsidR="00CD031D" w:rsidRPr="00CD031D" w:rsidRDefault="00CD031D" w:rsidP="00872E62">
      <w:pPr>
        <w:pStyle w:val="Odsekzoznamu"/>
        <w:ind w:left="1410" w:right="-16" w:hanging="690"/>
        <w:contextualSpacing w:val="0"/>
        <w:rPr>
          <w:rFonts w:ascii="Cambria" w:hAnsi="Cambria" w:cs="Arial"/>
          <w:sz w:val="22"/>
          <w:szCs w:val="22"/>
          <w:lang w:val="sk-SK"/>
        </w:rPr>
      </w:pPr>
      <w:r w:rsidRPr="00CD031D">
        <w:rPr>
          <w:rFonts w:ascii="Cambria" w:hAnsi="Cambria" w:cs="Arial"/>
          <w:sz w:val="22"/>
          <w:szCs w:val="22"/>
          <w:lang w:val="sk-SK"/>
        </w:rPr>
        <w:t xml:space="preserve">k Štatútu STU, ďalej bola vydaná sada interných, najmä ekonomických predpisov, prebehli </w:t>
      </w:r>
    </w:p>
    <w:p w:rsidR="00CD031D" w:rsidRPr="00CD031D" w:rsidRDefault="00CD031D" w:rsidP="00872E62">
      <w:pPr>
        <w:pStyle w:val="Odsekzoznamu"/>
        <w:ind w:left="1410" w:right="-16" w:hanging="690"/>
        <w:contextualSpacing w:val="0"/>
        <w:rPr>
          <w:rFonts w:ascii="Cambria" w:hAnsi="Cambria" w:cs="Arial"/>
          <w:sz w:val="22"/>
          <w:szCs w:val="22"/>
          <w:lang w:val="sk-SK"/>
        </w:rPr>
      </w:pPr>
      <w:r w:rsidRPr="00CD031D">
        <w:rPr>
          <w:rFonts w:ascii="Cambria" w:hAnsi="Cambria" w:cs="Arial"/>
          <w:sz w:val="22"/>
          <w:szCs w:val="22"/>
          <w:lang w:val="sk-SK"/>
        </w:rPr>
        <w:t xml:space="preserve">racionalizačné a organizačné zmeny. </w:t>
      </w:r>
    </w:p>
    <w:p w:rsidR="00872E62" w:rsidRDefault="00CD031D" w:rsidP="00872E62">
      <w:pPr>
        <w:pStyle w:val="Odsekzoznamu"/>
        <w:ind w:left="1410" w:right="-16" w:hanging="690"/>
        <w:contextualSpacing w:val="0"/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t>Rektor oboznámil členov</w:t>
      </w:r>
      <w:r w:rsidRPr="00CD031D">
        <w:rPr>
          <w:rFonts w:ascii="Cambria" w:hAnsi="Cambria" w:cs="Arial"/>
          <w:sz w:val="22"/>
          <w:szCs w:val="22"/>
          <w:lang w:val="sk-SK"/>
        </w:rPr>
        <w:t xml:space="preserve"> aj o aktuálnom stave projektov Univerzitných vedeckých parkov</w:t>
      </w:r>
      <w:r w:rsidR="00872E62">
        <w:rPr>
          <w:rFonts w:ascii="Cambria" w:hAnsi="Cambria" w:cs="Arial"/>
          <w:sz w:val="22"/>
          <w:szCs w:val="22"/>
          <w:lang w:val="sk-SK"/>
        </w:rPr>
        <w:t xml:space="preserve">, </w:t>
      </w:r>
    </w:p>
    <w:p w:rsidR="00872E62" w:rsidRDefault="00872E62" w:rsidP="00872E62">
      <w:pPr>
        <w:pStyle w:val="Odsekzoznamu"/>
        <w:ind w:left="1410" w:right="-16" w:hanging="690"/>
        <w:contextualSpacing w:val="0"/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t>b</w:t>
      </w:r>
      <w:r w:rsidR="00CD031D" w:rsidRPr="00CD031D">
        <w:rPr>
          <w:rFonts w:ascii="Cambria" w:hAnsi="Cambria" w:cs="Arial"/>
          <w:sz w:val="22"/>
          <w:szCs w:val="22"/>
          <w:lang w:val="sk-SK"/>
        </w:rPr>
        <w:t xml:space="preserve">oli podané nové projekty štrukturálnych fondov EÚ, konkrétne BA Centrum v hodnote cca 16 </w:t>
      </w:r>
    </w:p>
    <w:p w:rsidR="00CD031D" w:rsidRPr="00CD031D" w:rsidRDefault="00CD031D" w:rsidP="00872E62">
      <w:pPr>
        <w:pStyle w:val="Odsekzoznamu"/>
        <w:ind w:left="1410" w:right="-16" w:hanging="690"/>
        <w:contextualSpacing w:val="0"/>
        <w:rPr>
          <w:rFonts w:ascii="Cambria" w:hAnsi="Cambria" w:cs="Arial"/>
          <w:sz w:val="22"/>
          <w:szCs w:val="22"/>
          <w:lang w:val="sk-SK"/>
        </w:rPr>
      </w:pPr>
      <w:r w:rsidRPr="00CD031D">
        <w:rPr>
          <w:rFonts w:ascii="Cambria" w:hAnsi="Cambria" w:cs="Arial"/>
          <w:sz w:val="22"/>
          <w:szCs w:val="22"/>
          <w:lang w:val="sk-SK"/>
        </w:rPr>
        <w:t xml:space="preserve">mil. EUR a BA Trnávka SvF STU taktiež v hodnote cca 16 mil. EUR. </w:t>
      </w:r>
    </w:p>
    <w:p w:rsidR="00CD031D" w:rsidRPr="00CD031D" w:rsidRDefault="00CD031D" w:rsidP="00872E62">
      <w:pPr>
        <w:pStyle w:val="Odsekzoznamu"/>
        <w:ind w:left="1410" w:right="-16" w:hanging="690"/>
        <w:contextualSpacing w:val="0"/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t xml:space="preserve">STU </w:t>
      </w:r>
      <w:r w:rsidRPr="00CD031D">
        <w:rPr>
          <w:rFonts w:ascii="Cambria" w:hAnsi="Cambria" w:cs="Arial"/>
          <w:sz w:val="22"/>
          <w:szCs w:val="22"/>
          <w:lang w:val="sk-SK"/>
        </w:rPr>
        <w:t>podal</w:t>
      </w:r>
      <w:r>
        <w:rPr>
          <w:rFonts w:ascii="Cambria" w:hAnsi="Cambria" w:cs="Arial"/>
          <w:sz w:val="22"/>
          <w:szCs w:val="22"/>
          <w:lang w:val="sk-SK"/>
        </w:rPr>
        <w:t xml:space="preserve">a prihlášku </w:t>
      </w:r>
      <w:r w:rsidRPr="00CD031D">
        <w:rPr>
          <w:rFonts w:ascii="Cambria" w:hAnsi="Cambria" w:cs="Arial"/>
          <w:sz w:val="22"/>
          <w:szCs w:val="22"/>
          <w:lang w:val="sk-SK"/>
        </w:rPr>
        <w:t xml:space="preserve">do DS Label (Dodatok k diplomu). </w:t>
      </w:r>
    </w:p>
    <w:p w:rsidR="00CD031D" w:rsidRPr="00CD031D" w:rsidRDefault="00CD031D" w:rsidP="00872E62">
      <w:pPr>
        <w:pStyle w:val="Odsekzoznamu"/>
        <w:ind w:left="1410" w:right="-16" w:hanging="690"/>
        <w:contextualSpacing w:val="0"/>
        <w:rPr>
          <w:rFonts w:ascii="Cambria" w:hAnsi="Cambria" w:cs="Arial"/>
          <w:sz w:val="22"/>
          <w:szCs w:val="22"/>
          <w:lang w:val="sk-SK"/>
        </w:rPr>
      </w:pPr>
      <w:r w:rsidRPr="00CD031D">
        <w:rPr>
          <w:rFonts w:ascii="Cambria" w:hAnsi="Cambria" w:cs="Arial"/>
          <w:sz w:val="22"/>
          <w:szCs w:val="22"/>
          <w:lang w:val="sk-SK"/>
        </w:rPr>
        <w:t xml:space="preserve">K mimoriadnym úspechom školy patrí aj cena primátora stavebnému dielu FIIT STU, ktorú </w:t>
      </w:r>
    </w:p>
    <w:p w:rsidR="00872E62" w:rsidRDefault="00CD031D" w:rsidP="00872E62">
      <w:pPr>
        <w:pStyle w:val="Odsekzoznamu"/>
        <w:ind w:left="1410" w:right="-16" w:hanging="690"/>
        <w:contextualSpacing w:val="0"/>
        <w:rPr>
          <w:rFonts w:ascii="Cambria" w:hAnsi="Cambria" w:cs="Arial"/>
          <w:sz w:val="22"/>
          <w:szCs w:val="22"/>
          <w:lang w:val="sk-SK"/>
        </w:rPr>
      </w:pPr>
      <w:r w:rsidRPr="00CD031D">
        <w:rPr>
          <w:rFonts w:ascii="Cambria" w:hAnsi="Cambria" w:cs="Arial"/>
          <w:sz w:val="22"/>
          <w:szCs w:val="22"/>
          <w:lang w:val="sk-SK"/>
        </w:rPr>
        <w:t xml:space="preserve">STU získala v rámci podujatia „Stavba roka“ a zároveň FIIT STU v novembri </w:t>
      </w:r>
      <w:r>
        <w:rPr>
          <w:rFonts w:ascii="Cambria" w:hAnsi="Cambria" w:cs="Arial"/>
          <w:sz w:val="22"/>
          <w:szCs w:val="22"/>
          <w:lang w:val="sk-SK"/>
        </w:rPr>
        <w:t xml:space="preserve">2013 </w:t>
      </w:r>
      <w:r w:rsidRPr="00CD031D">
        <w:rPr>
          <w:rFonts w:ascii="Cambria" w:hAnsi="Cambria" w:cs="Arial"/>
          <w:sz w:val="22"/>
          <w:szCs w:val="22"/>
          <w:lang w:val="sk-SK"/>
        </w:rPr>
        <w:t xml:space="preserve">oslávila </w:t>
      </w:r>
    </w:p>
    <w:p w:rsidR="00CD031D" w:rsidRPr="00CD031D" w:rsidRDefault="00CD031D" w:rsidP="00872E62">
      <w:pPr>
        <w:pStyle w:val="Odsekzoznamu"/>
        <w:ind w:left="1410" w:right="-16" w:hanging="690"/>
        <w:contextualSpacing w:val="0"/>
        <w:rPr>
          <w:rFonts w:ascii="Cambria" w:hAnsi="Cambria" w:cs="Arial"/>
          <w:sz w:val="22"/>
          <w:szCs w:val="22"/>
          <w:lang w:val="sk-SK"/>
        </w:rPr>
      </w:pPr>
      <w:r w:rsidRPr="00CD031D">
        <w:rPr>
          <w:rFonts w:ascii="Cambria" w:hAnsi="Cambria" w:cs="Arial"/>
          <w:sz w:val="22"/>
          <w:szCs w:val="22"/>
          <w:lang w:val="sk-SK"/>
        </w:rPr>
        <w:t xml:space="preserve">svoje 10. výročie jej vzniku. </w:t>
      </w:r>
    </w:p>
    <w:p w:rsidR="00CD031D" w:rsidRPr="00CD031D" w:rsidRDefault="00CD031D" w:rsidP="00872E62">
      <w:pPr>
        <w:pStyle w:val="Odsekzoznamu"/>
        <w:ind w:left="1410" w:right="-16" w:hanging="690"/>
        <w:contextualSpacing w:val="0"/>
        <w:rPr>
          <w:rFonts w:ascii="Cambria" w:hAnsi="Cambria" w:cs="Arial"/>
          <w:sz w:val="22"/>
          <w:szCs w:val="22"/>
          <w:lang w:val="sk-SK"/>
        </w:rPr>
      </w:pPr>
      <w:r w:rsidRPr="00CD031D">
        <w:rPr>
          <w:rFonts w:ascii="Cambria" w:hAnsi="Cambria" w:cs="Arial"/>
          <w:sz w:val="22"/>
          <w:szCs w:val="22"/>
          <w:lang w:val="sk-SK"/>
        </w:rPr>
        <w:t xml:space="preserve">Medzi kľúčové úlohy do budúcna rektor zaradil najmä prípravu na komplexnú akreditáciu </w:t>
      </w:r>
    </w:p>
    <w:p w:rsidR="00CD031D" w:rsidRPr="00CD031D" w:rsidRDefault="00CD031D" w:rsidP="00872E62">
      <w:pPr>
        <w:pStyle w:val="Odsekzoznamu"/>
        <w:ind w:left="1410" w:right="-16" w:hanging="690"/>
        <w:contextualSpacing w:val="0"/>
        <w:rPr>
          <w:rFonts w:ascii="Cambria" w:hAnsi="Cambria" w:cs="Arial"/>
          <w:sz w:val="22"/>
          <w:szCs w:val="22"/>
          <w:lang w:val="sk-SK"/>
        </w:rPr>
      </w:pPr>
      <w:r w:rsidRPr="00CD031D">
        <w:rPr>
          <w:rFonts w:ascii="Cambria" w:hAnsi="Cambria" w:cs="Arial"/>
          <w:sz w:val="22"/>
          <w:szCs w:val="22"/>
          <w:lang w:val="sk-SK"/>
        </w:rPr>
        <w:t>a zapojenie sa do nového rámcového programu Horizont 2020.</w:t>
      </w:r>
    </w:p>
    <w:p w:rsidR="00872E62" w:rsidRPr="00872E62" w:rsidRDefault="00872E62" w:rsidP="00872E62">
      <w:pPr>
        <w:pStyle w:val="Odsekzoznamu"/>
        <w:numPr>
          <w:ilvl w:val="0"/>
          <w:numId w:val="33"/>
        </w:numPr>
        <w:ind w:right="284"/>
        <w:rPr>
          <w:rFonts w:ascii="Cambria" w:hAnsi="Cambria" w:cs="Arial"/>
          <w:sz w:val="22"/>
          <w:szCs w:val="22"/>
          <w:lang w:val="sk-SK"/>
        </w:rPr>
      </w:pPr>
      <w:r w:rsidRPr="00872E62">
        <w:rPr>
          <w:rFonts w:ascii="Cambria" w:hAnsi="Cambria" w:cs="Arial"/>
          <w:sz w:val="22"/>
          <w:szCs w:val="22"/>
          <w:lang w:val="sk-SK"/>
        </w:rPr>
        <w:t>správu o priestorovom vybavení fakúlt STU a výške nákladov na ich prevádzku v Bratislave a požiadala rektora predložiť návrh opatrení vedúcich k zníženiu energetickej náročnosti budov STU.</w:t>
      </w:r>
    </w:p>
    <w:p w:rsidR="0039303C" w:rsidRDefault="00872E62" w:rsidP="00872E62">
      <w:pPr>
        <w:pStyle w:val="Odsekzoznamu"/>
        <w:numPr>
          <w:ilvl w:val="0"/>
          <w:numId w:val="33"/>
        </w:numPr>
        <w:ind w:right="284"/>
        <w:contextualSpacing w:val="0"/>
        <w:rPr>
          <w:rFonts w:ascii="Cambria" w:hAnsi="Cambria" w:cs="Arial"/>
          <w:sz w:val="22"/>
          <w:szCs w:val="22"/>
          <w:lang w:val="sk-SK"/>
        </w:rPr>
      </w:pPr>
      <w:r w:rsidRPr="00872E62">
        <w:rPr>
          <w:rFonts w:ascii="Cambria" w:hAnsi="Cambria"/>
          <w:sz w:val="22"/>
          <w:szCs w:val="22"/>
          <w:lang w:val="sk-SK"/>
        </w:rPr>
        <w:t>i</w:t>
      </w:r>
      <w:r w:rsidRPr="00872E62">
        <w:rPr>
          <w:rFonts w:ascii="Cambria" w:hAnsi="Cambria" w:cs="Arial"/>
          <w:sz w:val="22"/>
          <w:szCs w:val="22"/>
          <w:lang w:val="sk-SK"/>
        </w:rPr>
        <w:t>nformáciu o realizovaných krokoch na zabezpečenie vyrovnaného hospodárenia FIIT STU a realizovaných krokoch v súvislosti s využitím novej budovy FIIT STU a voľných priestorov na FEI STU.</w:t>
      </w:r>
    </w:p>
    <w:p w:rsidR="00872E62" w:rsidRPr="00872E62" w:rsidRDefault="00872E62" w:rsidP="00872E62">
      <w:pPr>
        <w:pStyle w:val="Odsekzoznamu"/>
        <w:numPr>
          <w:ilvl w:val="0"/>
          <w:numId w:val="33"/>
        </w:numPr>
        <w:ind w:right="284"/>
        <w:contextualSpacing w:val="0"/>
        <w:rPr>
          <w:rFonts w:ascii="Cambria" w:hAnsi="Cambria" w:cs="Arial"/>
          <w:sz w:val="22"/>
          <w:szCs w:val="22"/>
          <w:lang w:val="sk-SK"/>
        </w:rPr>
      </w:pPr>
      <w:r w:rsidRPr="00872E62">
        <w:rPr>
          <w:rFonts w:ascii="Cambria" w:hAnsi="Cambria" w:cs="Arial"/>
          <w:sz w:val="22"/>
          <w:szCs w:val="22"/>
          <w:lang w:val="sk-SK"/>
        </w:rPr>
        <w:t>informáciu o verejných obchodných súťažiach na predaj nehnuteľného majetku STU a odporúčala ministerstvu školstva, resp. inému orgánu štátnej správy vytvoriť možnosti pre zhodnotenie nepotrebného majetku VVŠ za primeranú cenu.</w:t>
      </w:r>
    </w:p>
    <w:p w:rsidR="00872E62" w:rsidRDefault="00872E62" w:rsidP="00260A1C">
      <w:pPr>
        <w:jc w:val="both"/>
        <w:rPr>
          <w:sz w:val="22"/>
          <w:szCs w:val="22"/>
          <w:lang w:val="sk-SK"/>
        </w:rPr>
      </w:pPr>
    </w:p>
    <w:p w:rsidR="00CE08E8" w:rsidRPr="00CD031D" w:rsidRDefault="00CD031D" w:rsidP="00260A1C">
      <w:pPr>
        <w:jc w:val="both"/>
        <w:rPr>
          <w:sz w:val="22"/>
          <w:szCs w:val="22"/>
          <w:lang w:val="sk-SK"/>
        </w:rPr>
      </w:pPr>
      <w:r w:rsidRPr="00CD031D">
        <w:rPr>
          <w:sz w:val="22"/>
          <w:szCs w:val="22"/>
          <w:lang w:val="sk-SK"/>
        </w:rPr>
        <w:t>2</w:t>
      </w:r>
      <w:r w:rsidR="00CE08E8" w:rsidRPr="00CD031D">
        <w:rPr>
          <w:sz w:val="22"/>
          <w:szCs w:val="22"/>
          <w:lang w:val="sk-SK"/>
        </w:rPr>
        <w:t xml:space="preserve">/ Správna rada STU </w:t>
      </w:r>
      <w:r w:rsidR="0039303C" w:rsidRPr="00CD031D">
        <w:rPr>
          <w:sz w:val="22"/>
          <w:szCs w:val="22"/>
          <w:lang w:val="sk-SK"/>
        </w:rPr>
        <w:t xml:space="preserve">dala predchádzajúci súhlas na </w:t>
      </w:r>
      <w:r w:rsidRPr="00CD031D">
        <w:rPr>
          <w:sz w:val="22"/>
          <w:szCs w:val="22"/>
          <w:lang w:val="sk-SK"/>
        </w:rPr>
        <w:t>a odpredaj nehnuteľnost</w:t>
      </w:r>
      <w:r>
        <w:rPr>
          <w:sz w:val="22"/>
          <w:szCs w:val="22"/>
          <w:lang w:val="sk-SK"/>
        </w:rPr>
        <w:t>í</w:t>
      </w:r>
      <w:r w:rsidRPr="00CD031D">
        <w:rPr>
          <w:sz w:val="22"/>
          <w:szCs w:val="22"/>
          <w:lang w:val="sk-SK"/>
        </w:rPr>
        <w:t xml:space="preserve"> v Trnave</w:t>
      </w:r>
      <w:r w:rsidR="00CE08E8" w:rsidRPr="00CD031D">
        <w:rPr>
          <w:sz w:val="22"/>
          <w:szCs w:val="22"/>
          <w:lang w:val="sk-SK"/>
        </w:rPr>
        <w:t>.</w:t>
      </w:r>
    </w:p>
    <w:p w:rsidR="00CE08E8" w:rsidRPr="006324EB" w:rsidRDefault="00CE08E8" w:rsidP="00260A1C">
      <w:pPr>
        <w:jc w:val="both"/>
        <w:rPr>
          <w:rFonts w:ascii="Cambria" w:hAnsi="Cambria"/>
          <w:sz w:val="22"/>
          <w:szCs w:val="22"/>
          <w:lang w:val="sk-SK"/>
        </w:rPr>
      </w:pPr>
    </w:p>
    <w:p w:rsidR="00CE08E8" w:rsidRPr="006324EB" w:rsidRDefault="00872E62" w:rsidP="00DE6ED7">
      <w:pPr>
        <w:pStyle w:val="Zkladn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</w:t>
      </w:r>
      <w:r w:rsidR="00CE08E8" w:rsidRPr="006324EB">
        <w:rPr>
          <w:rFonts w:ascii="Cambria" w:hAnsi="Cambria"/>
          <w:sz w:val="22"/>
          <w:szCs w:val="22"/>
        </w:rPr>
        <w:t>/ Predseda SR predniesol návrh na priznanie odmeny rektorovi STU s</w:t>
      </w:r>
      <w:r w:rsidR="001F4270">
        <w:rPr>
          <w:rFonts w:ascii="Cambria" w:hAnsi="Cambria"/>
          <w:sz w:val="22"/>
          <w:szCs w:val="22"/>
        </w:rPr>
        <w:t xml:space="preserve"> príslušným </w:t>
      </w:r>
      <w:r w:rsidR="00CE08E8" w:rsidRPr="006324EB">
        <w:rPr>
          <w:rFonts w:ascii="Cambria" w:hAnsi="Cambria"/>
          <w:sz w:val="22"/>
          <w:szCs w:val="22"/>
        </w:rPr>
        <w:t>odôvodnením.</w:t>
      </w:r>
    </w:p>
    <w:p w:rsidR="00CE08E8" w:rsidRPr="006324EB" w:rsidRDefault="00CE08E8" w:rsidP="00260A1C">
      <w:pPr>
        <w:pStyle w:val="Zkladntext"/>
        <w:rPr>
          <w:rFonts w:ascii="Cambria" w:hAnsi="Cambria"/>
          <w:sz w:val="22"/>
          <w:szCs w:val="22"/>
        </w:rPr>
      </w:pPr>
    </w:p>
    <w:p w:rsidR="00CE08E8" w:rsidRDefault="00CE08E8" w:rsidP="00CE08E8">
      <w:pPr>
        <w:pStyle w:val="Zkladntext"/>
        <w:pBdr>
          <w:bottom w:val="single" w:sz="12" w:space="1" w:color="auto"/>
        </w:pBdr>
        <w:rPr>
          <w:rFonts w:ascii="Cambria" w:hAnsi="Cambria"/>
          <w:b/>
          <w:i/>
          <w:sz w:val="22"/>
          <w:szCs w:val="22"/>
        </w:rPr>
      </w:pPr>
      <w:r w:rsidRPr="001979C7">
        <w:rPr>
          <w:rFonts w:ascii="Cambria" w:hAnsi="Cambria"/>
          <w:b/>
          <w:i/>
          <w:sz w:val="22"/>
          <w:szCs w:val="22"/>
        </w:rPr>
        <w:t xml:space="preserve">Súpis uznesení zo zasadnutia Správnej rady STU </w:t>
      </w:r>
      <w:r w:rsidR="00C14CD7" w:rsidRPr="001979C7">
        <w:rPr>
          <w:rFonts w:ascii="Cambria" w:hAnsi="Cambria"/>
          <w:b/>
          <w:i/>
          <w:sz w:val="22"/>
          <w:szCs w:val="22"/>
        </w:rPr>
        <w:t xml:space="preserve">zo dňa </w:t>
      </w:r>
      <w:r w:rsidR="00DE6ED7">
        <w:rPr>
          <w:rFonts w:ascii="Cambria" w:hAnsi="Cambria"/>
          <w:b/>
          <w:i/>
          <w:sz w:val="22"/>
          <w:szCs w:val="22"/>
        </w:rPr>
        <w:t>03</w:t>
      </w:r>
      <w:r w:rsidRPr="001979C7">
        <w:rPr>
          <w:rFonts w:ascii="Cambria" w:hAnsi="Cambria"/>
          <w:b/>
          <w:i/>
          <w:sz w:val="22"/>
          <w:szCs w:val="22"/>
        </w:rPr>
        <w:t>. 1</w:t>
      </w:r>
      <w:r w:rsidR="00C14CD7" w:rsidRPr="001979C7">
        <w:rPr>
          <w:rFonts w:ascii="Cambria" w:hAnsi="Cambria"/>
          <w:b/>
          <w:i/>
          <w:sz w:val="22"/>
          <w:szCs w:val="22"/>
        </w:rPr>
        <w:t>2</w:t>
      </w:r>
      <w:r w:rsidRPr="001979C7">
        <w:rPr>
          <w:rFonts w:ascii="Cambria" w:hAnsi="Cambria"/>
          <w:b/>
          <w:i/>
          <w:sz w:val="22"/>
          <w:szCs w:val="22"/>
        </w:rPr>
        <w:t>. 201</w:t>
      </w:r>
      <w:r w:rsidR="00DE6ED7">
        <w:rPr>
          <w:rFonts w:ascii="Cambria" w:hAnsi="Cambria"/>
          <w:b/>
          <w:i/>
          <w:sz w:val="22"/>
          <w:szCs w:val="22"/>
        </w:rPr>
        <w:t>3</w:t>
      </w:r>
    </w:p>
    <w:p w:rsidR="00CE08E8" w:rsidRPr="006324EB" w:rsidRDefault="00CE08E8" w:rsidP="00CE08E8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</w:p>
    <w:p w:rsidR="00DE6ED7" w:rsidRPr="00DE6ED7" w:rsidRDefault="00DE6ED7" w:rsidP="00DE6ED7">
      <w:pPr>
        <w:pStyle w:val="Odsekzoznamu"/>
        <w:ind w:left="1410" w:right="284" w:hanging="1410"/>
        <w:contextualSpacing w:val="0"/>
        <w:rPr>
          <w:rFonts w:ascii="Cambria" w:hAnsi="Cambria" w:cs="Arial"/>
          <w:sz w:val="22"/>
          <w:szCs w:val="22"/>
        </w:rPr>
      </w:pPr>
      <w:r w:rsidRPr="00DE6ED7">
        <w:rPr>
          <w:rFonts w:ascii="Cambria" w:hAnsi="Cambria" w:cs="Arial"/>
          <w:b/>
          <w:sz w:val="22"/>
          <w:szCs w:val="22"/>
        </w:rPr>
        <w:t>UZNESENIE: 2.1/</w:t>
      </w:r>
      <w:r w:rsidRPr="00DE6ED7">
        <w:rPr>
          <w:rFonts w:ascii="Cambria" w:hAnsi="Cambria" w:cs="Arial"/>
          <w:b/>
          <w:sz w:val="22"/>
          <w:szCs w:val="22"/>
          <w:shd w:val="clear" w:color="auto" w:fill="FFFFFF"/>
        </w:rPr>
        <w:t>2013-SR</w:t>
      </w:r>
    </w:p>
    <w:p w:rsidR="00DE6ED7" w:rsidRPr="00DE6ED7" w:rsidRDefault="00DE6ED7" w:rsidP="00DE6ED7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E6ED7">
        <w:rPr>
          <w:rFonts w:cs="Arial"/>
          <w:sz w:val="22"/>
          <w:szCs w:val="22"/>
          <w:lang w:val="sk-SK"/>
        </w:rPr>
        <w:t xml:space="preserve">Správna rada STU berie na vedomie informáciu o stave plnenia uznesení. </w:t>
      </w:r>
    </w:p>
    <w:p w:rsidR="00DE6ED7" w:rsidRPr="00DE6ED7" w:rsidRDefault="00DE6ED7" w:rsidP="00DE6ED7">
      <w:pPr>
        <w:ind w:right="284"/>
        <w:rPr>
          <w:rFonts w:cs="Arial"/>
          <w:sz w:val="22"/>
          <w:szCs w:val="22"/>
          <w:lang w:val="sk-SK"/>
        </w:rPr>
      </w:pPr>
      <w:r w:rsidRPr="00DE6ED7">
        <w:rPr>
          <w:rFonts w:cs="Arial"/>
          <w:sz w:val="22"/>
          <w:szCs w:val="22"/>
          <w:lang w:val="sk-SK"/>
        </w:rPr>
        <w:t>(Hlasovanie: za – 11, proti – 0, zdržal sa – 0)</w:t>
      </w:r>
    </w:p>
    <w:p w:rsidR="00DE6ED7" w:rsidRPr="00DE6ED7" w:rsidRDefault="00DE6ED7" w:rsidP="001545FA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0C785F" w:rsidRDefault="000C785F" w:rsidP="00DE6ED7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0C785F" w:rsidRDefault="000C785F" w:rsidP="00DE6ED7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DE6ED7" w:rsidRPr="00DE6ED7" w:rsidRDefault="00DE6ED7" w:rsidP="00DE6ED7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E6ED7">
        <w:rPr>
          <w:rFonts w:cs="Arial"/>
          <w:b/>
          <w:sz w:val="22"/>
          <w:szCs w:val="22"/>
          <w:lang w:val="sk-SK"/>
        </w:rPr>
        <w:lastRenderedPageBreak/>
        <w:t>UZNESENIE: 2.2/</w:t>
      </w:r>
      <w:r w:rsidRPr="00DE6ED7">
        <w:rPr>
          <w:rFonts w:cs="Arial"/>
          <w:b/>
          <w:sz w:val="22"/>
          <w:szCs w:val="22"/>
          <w:shd w:val="clear" w:color="auto" w:fill="FFFFFF"/>
          <w:lang w:val="sk-SK"/>
        </w:rPr>
        <w:t>2013-SR</w:t>
      </w:r>
    </w:p>
    <w:p w:rsidR="00DE6ED7" w:rsidRPr="00DE6ED7" w:rsidRDefault="00DE6ED7" w:rsidP="00DE6ED7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E6ED7">
        <w:rPr>
          <w:rFonts w:cs="Arial"/>
          <w:sz w:val="22"/>
          <w:szCs w:val="22"/>
          <w:lang w:val="sk-SK"/>
        </w:rPr>
        <w:t xml:space="preserve">Správna rada STU berie na vedomie ústnu informáciu o aktuálnych témach na STU. </w:t>
      </w:r>
    </w:p>
    <w:p w:rsidR="00DE6ED7" w:rsidRPr="00663D75" w:rsidRDefault="00DE6ED7" w:rsidP="00DE6ED7">
      <w:pPr>
        <w:ind w:right="284"/>
        <w:rPr>
          <w:rFonts w:cs="Arial"/>
          <w:sz w:val="22"/>
          <w:szCs w:val="22"/>
          <w:lang w:val="sk-SK"/>
        </w:rPr>
      </w:pPr>
      <w:r w:rsidRPr="00663D75">
        <w:rPr>
          <w:rFonts w:cs="Arial"/>
          <w:sz w:val="22"/>
          <w:szCs w:val="22"/>
          <w:lang w:val="sk-SK"/>
        </w:rPr>
        <w:t>(Hlasovanie: za – 11, proti – 0, zdržal sa – 0)</w:t>
      </w:r>
    </w:p>
    <w:p w:rsidR="00DE6ED7" w:rsidRPr="00DE6ED7" w:rsidRDefault="00DE6ED7" w:rsidP="00DE6ED7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DE6ED7" w:rsidRPr="00DE6ED7" w:rsidRDefault="00DE6ED7" w:rsidP="00DE6ED7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E6ED7">
        <w:rPr>
          <w:rFonts w:cs="Arial"/>
          <w:b/>
          <w:sz w:val="22"/>
          <w:szCs w:val="22"/>
          <w:lang w:val="sk-SK"/>
        </w:rPr>
        <w:t>UZNESENIE: 2.3/</w:t>
      </w:r>
      <w:r w:rsidRPr="00DE6ED7">
        <w:rPr>
          <w:rFonts w:cs="Arial"/>
          <w:b/>
          <w:sz w:val="22"/>
          <w:szCs w:val="22"/>
          <w:shd w:val="clear" w:color="auto" w:fill="FFFFFF"/>
          <w:lang w:val="sk-SK"/>
        </w:rPr>
        <w:t>2013-SR</w:t>
      </w:r>
    </w:p>
    <w:p w:rsidR="00DE6ED7" w:rsidRPr="00DE6ED7" w:rsidRDefault="00DE6ED7" w:rsidP="00DE6ED7">
      <w:pPr>
        <w:tabs>
          <w:tab w:val="left" w:pos="0"/>
        </w:tabs>
        <w:ind w:hanging="697"/>
        <w:rPr>
          <w:sz w:val="22"/>
          <w:szCs w:val="22"/>
          <w:lang w:val="sk-SK"/>
        </w:rPr>
      </w:pPr>
      <w:r w:rsidRPr="00DE6ED7">
        <w:rPr>
          <w:rFonts w:cs="Arial"/>
          <w:sz w:val="22"/>
          <w:szCs w:val="22"/>
          <w:lang w:val="sk-SK"/>
        </w:rPr>
        <w:tab/>
        <w:t>Správna rada STU dáva</w:t>
      </w:r>
      <w:r w:rsidRPr="00DE6ED7">
        <w:rPr>
          <w:sz w:val="22"/>
          <w:szCs w:val="22"/>
          <w:lang w:val="sk-SK"/>
        </w:rPr>
        <w:t xml:space="preserve"> predchádzajúci súhlas na odpredaj nehnuteľnosti na Hajdóczyho ulici v Trnave zapísanej na LV č. 6497,  katastrálne územie Trnava, ako stavbu – školská budova so súp. č. 6768 na parcele č. 3547/45 v podiele 18/30</w:t>
      </w:r>
    </w:p>
    <w:p w:rsidR="00DE6ED7" w:rsidRPr="00663D75" w:rsidRDefault="00DE6ED7" w:rsidP="00DE6ED7">
      <w:pPr>
        <w:ind w:right="284"/>
        <w:rPr>
          <w:rFonts w:cs="Arial"/>
          <w:sz w:val="22"/>
          <w:szCs w:val="22"/>
          <w:lang w:val="sk-SK"/>
        </w:rPr>
      </w:pPr>
      <w:r w:rsidRPr="00663D75">
        <w:rPr>
          <w:rFonts w:cs="Arial"/>
          <w:sz w:val="22"/>
          <w:szCs w:val="22"/>
          <w:lang w:val="sk-SK"/>
        </w:rPr>
        <w:t>(Hlasovanie: za – 11, proti – 0, zdržal sa – 0)</w:t>
      </w:r>
    </w:p>
    <w:p w:rsidR="00DE6ED7" w:rsidRPr="00DE6ED7" w:rsidRDefault="00DE6ED7" w:rsidP="00DE6ED7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DE6ED7" w:rsidRPr="00DE6ED7" w:rsidRDefault="00DE6ED7" w:rsidP="00DE6ED7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E6ED7">
        <w:rPr>
          <w:rFonts w:cs="Arial"/>
          <w:b/>
          <w:sz w:val="22"/>
          <w:szCs w:val="22"/>
          <w:lang w:val="sk-SK"/>
        </w:rPr>
        <w:t>UZNESENIE: 2.4/</w:t>
      </w:r>
      <w:r w:rsidRPr="00DE6ED7">
        <w:rPr>
          <w:rFonts w:cs="Arial"/>
          <w:b/>
          <w:sz w:val="22"/>
          <w:szCs w:val="22"/>
          <w:shd w:val="clear" w:color="auto" w:fill="FFFFFF"/>
          <w:lang w:val="sk-SK"/>
        </w:rPr>
        <w:t>2013-SR</w:t>
      </w:r>
    </w:p>
    <w:p w:rsidR="00DE6ED7" w:rsidRPr="00DE6ED7" w:rsidRDefault="00DE6ED7" w:rsidP="00DE6ED7">
      <w:pPr>
        <w:tabs>
          <w:tab w:val="left" w:pos="0"/>
        </w:tabs>
        <w:ind w:hanging="142"/>
        <w:rPr>
          <w:rFonts w:cs="Arial"/>
          <w:sz w:val="22"/>
          <w:szCs w:val="22"/>
          <w:lang w:val="sk-SK"/>
        </w:rPr>
      </w:pPr>
      <w:r w:rsidRPr="00DE6ED7">
        <w:rPr>
          <w:rFonts w:cs="Arial"/>
          <w:sz w:val="22"/>
          <w:szCs w:val="22"/>
          <w:lang w:val="sk-SK"/>
        </w:rPr>
        <w:tab/>
        <w:t>Správna rada STU dáva</w:t>
      </w:r>
      <w:r w:rsidRPr="00DE6ED7">
        <w:rPr>
          <w:sz w:val="22"/>
          <w:szCs w:val="22"/>
          <w:lang w:val="sk-SK"/>
        </w:rPr>
        <w:t xml:space="preserve"> predchádzajúci súhlas na odpredaj nehnuteľností na Rázusovej ulici v Trnave, zapísaných na liste vlastníctva č. 4364,  katastrálne územie Trnava ako pozemok parc. č. 6390 vo výmere 3816m2 zastavané plochy a nádvoria a stavbu so súpisným číslom 262 na parcele č. 6390</w:t>
      </w:r>
      <w:r w:rsidRPr="00DE6ED7">
        <w:rPr>
          <w:rFonts w:cs="Arial"/>
          <w:sz w:val="22"/>
          <w:szCs w:val="22"/>
          <w:lang w:val="sk-SK"/>
        </w:rPr>
        <w:t xml:space="preserve">. </w:t>
      </w:r>
    </w:p>
    <w:p w:rsidR="00DE6ED7" w:rsidRPr="00663D75" w:rsidRDefault="00DE6ED7" w:rsidP="00DE6ED7">
      <w:pPr>
        <w:ind w:right="284"/>
        <w:rPr>
          <w:rFonts w:cs="Arial"/>
          <w:sz w:val="22"/>
          <w:szCs w:val="22"/>
          <w:lang w:val="sk-SK"/>
        </w:rPr>
      </w:pPr>
      <w:r w:rsidRPr="00663D75">
        <w:rPr>
          <w:rFonts w:cs="Arial"/>
          <w:sz w:val="22"/>
          <w:szCs w:val="22"/>
          <w:lang w:val="sk-SK"/>
        </w:rPr>
        <w:t>(Hlasovanie: za – 11, proti – 0, zdržal sa – 0)</w:t>
      </w:r>
    </w:p>
    <w:p w:rsidR="00DE6ED7" w:rsidRPr="00DE6ED7" w:rsidRDefault="00DE6ED7" w:rsidP="00DE6ED7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DE6ED7" w:rsidRPr="00DE6ED7" w:rsidRDefault="00DE6ED7" w:rsidP="00DE6ED7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E6ED7">
        <w:rPr>
          <w:rFonts w:cs="Arial"/>
          <w:b/>
          <w:sz w:val="22"/>
          <w:szCs w:val="22"/>
          <w:lang w:val="sk-SK"/>
        </w:rPr>
        <w:t>UZNESENIE: 2.5/</w:t>
      </w:r>
      <w:r w:rsidRPr="00DE6ED7">
        <w:rPr>
          <w:rFonts w:cs="Arial"/>
          <w:b/>
          <w:sz w:val="22"/>
          <w:szCs w:val="22"/>
          <w:shd w:val="clear" w:color="auto" w:fill="FFFFFF"/>
          <w:lang w:val="sk-SK"/>
        </w:rPr>
        <w:t>2013-SR</w:t>
      </w:r>
    </w:p>
    <w:p w:rsidR="00DE6ED7" w:rsidRPr="00DE6ED7" w:rsidRDefault="00DE6ED7" w:rsidP="00DE6ED7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E6ED7">
        <w:rPr>
          <w:rFonts w:cs="Arial"/>
          <w:sz w:val="22"/>
          <w:szCs w:val="22"/>
          <w:lang w:val="sk-SK"/>
        </w:rPr>
        <w:t xml:space="preserve">Správna rada STU berie na vedomie Správu o priestorovom vybavení fakúlt STU a výške </w:t>
      </w:r>
    </w:p>
    <w:p w:rsidR="00DE6ED7" w:rsidRPr="00DE6ED7" w:rsidRDefault="00DE6ED7" w:rsidP="00DE6ED7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E6ED7">
        <w:rPr>
          <w:rFonts w:cs="Arial"/>
          <w:sz w:val="22"/>
          <w:szCs w:val="22"/>
          <w:lang w:val="sk-SK"/>
        </w:rPr>
        <w:t xml:space="preserve">nákladov na ich prevádzku s pripomienkami a žiada rektora STU predložiť návrh opatrení </w:t>
      </w:r>
    </w:p>
    <w:p w:rsidR="00DE6ED7" w:rsidRPr="00DE6ED7" w:rsidRDefault="00DE6ED7" w:rsidP="00DE6ED7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E6ED7">
        <w:rPr>
          <w:rFonts w:cs="Arial"/>
          <w:sz w:val="22"/>
          <w:szCs w:val="22"/>
          <w:lang w:val="sk-SK"/>
        </w:rPr>
        <w:t>vedúcich k zníženiu energetickej náročnosti budov STU.</w:t>
      </w:r>
    </w:p>
    <w:p w:rsidR="00DE6ED7" w:rsidRPr="00DE6ED7" w:rsidRDefault="00DE6ED7" w:rsidP="000C785F">
      <w:pPr>
        <w:pStyle w:val="Zarkazkladnhotextu"/>
        <w:spacing w:after="0"/>
        <w:mirrorIndents/>
        <w:rPr>
          <w:rFonts w:asciiTheme="minorHAnsi" w:hAnsiTheme="minorHAnsi"/>
          <w:sz w:val="22"/>
          <w:szCs w:val="22"/>
        </w:rPr>
      </w:pPr>
      <w:r w:rsidRPr="00DE6ED7">
        <w:rPr>
          <w:rFonts w:asciiTheme="minorHAnsi" w:hAnsiTheme="minorHAnsi"/>
          <w:sz w:val="22"/>
          <w:szCs w:val="22"/>
        </w:rPr>
        <w:tab/>
      </w:r>
      <w:r w:rsidRPr="00DE6ED7">
        <w:rPr>
          <w:rFonts w:asciiTheme="minorHAnsi" w:hAnsiTheme="minorHAnsi"/>
          <w:sz w:val="22"/>
          <w:szCs w:val="22"/>
        </w:rPr>
        <w:tab/>
        <w:t xml:space="preserve"> </w:t>
      </w:r>
      <w:r w:rsidRPr="00DE6ED7">
        <w:rPr>
          <w:rFonts w:asciiTheme="minorHAnsi" w:hAnsiTheme="minorHAnsi"/>
          <w:sz w:val="22"/>
          <w:szCs w:val="22"/>
        </w:rPr>
        <w:tab/>
      </w:r>
      <w:r w:rsidRPr="00DE6ED7">
        <w:rPr>
          <w:rFonts w:asciiTheme="minorHAnsi" w:hAnsiTheme="minorHAnsi"/>
          <w:sz w:val="22"/>
          <w:szCs w:val="22"/>
        </w:rPr>
        <w:tab/>
      </w:r>
      <w:r w:rsidRPr="00DE6ED7">
        <w:rPr>
          <w:rFonts w:asciiTheme="minorHAnsi" w:hAnsiTheme="minorHAnsi"/>
          <w:sz w:val="22"/>
          <w:szCs w:val="22"/>
        </w:rPr>
        <w:tab/>
      </w:r>
      <w:r w:rsidRPr="00DE6ED7">
        <w:rPr>
          <w:rFonts w:asciiTheme="minorHAnsi" w:hAnsiTheme="minorHAnsi"/>
          <w:sz w:val="22"/>
          <w:szCs w:val="22"/>
        </w:rPr>
        <w:tab/>
      </w:r>
      <w:r w:rsidRPr="00DE6ED7">
        <w:rPr>
          <w:rFonts w:asciiTheme="minorHAnsi" w:hAnsiTheme="minorHAnsi"/>
          <w:sz w:val="22"/>
          <w:szCs w:val="22"/>
        </w:rPr>
        <w:tab/>
      </w:r>
      <w:r w:rsidR="00284574">
        <w:rPr>
          <w:rFonts w:asciiTheme="minorHAnsi" w:hAnsiTheme="minorHAnsi"/>
          <w:sz w:val="22"/>
          <w:szCs w:val="22"/>
        </w:rPr>
        <w:tab/>
      </w:r>
      <w:r w:rsidRPr="00DE6ED7">
        <w:rPr>
          <w:rFonts w:asciiTheme="minorHAnsi" w:hAnsiTheme="minorHAnsi"/>
          <w:sz w:val="22"/>
          <w:szCs w:val="22"/>
        </w:rPr>
        <w:t>Z: rektor STU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84574">
        <w:rPr>
          <w:rFonts w:asciiTheme="minorHAnsi" w:hAnsiTheme="minorHAnsi"/>
          <w:sz w:val="22"/>
          <w:szCs w:val="22"/>
        </w:rPr>
        <w:tab/>
      </w:r>
      <w:r w:rsidR="00284574">
        <w:rPr>
          <w:rFonts w:asciiTheme="minorHAnsi" w:hAnsiTheme="minorHAnsi"/>
          <w:sz w:val="22"/>
          <w:szCs w:val="22"/>
        </w:rPr>
        <w:tab/>
      </w:r>
      <w:r w:rsidR="00284574">
        <w:rPr>
          <w:rFonts w:asciiTheme="minorHAnsi" w:hAnsiTheme="minorHAnsi"/>
          <w:sz w:val="22"/>
          <w:szCs w:val="22"/>
        </w:rPr>
        <w:tab/>
      </w:r>
      <w:r w:rsidR="00284574">
        <w:rPr>
          <w:rFonts w:asciiTheme="minorHAnsi" w:hAnsiTheme="minorHAnsi"/>
          <w:sz w:val="22"/>
          <w:szCs w:val="22"/>
        </w:rPr>
        <w:tab/>
      </w:r>
      <w:r w:rsidRPr="00DE6ED7">
        <w:rPr>
          <w:rFonts w:asciiTheme="minorHAnsi" w:hAnsiTheme="minorHAnsi"/>
          <w:sz w:val="22"/>
          <w:szCs w:val="22"/>
        </w:rPr>
        <w:t>T: máj 2014</w:t>
      </w:r>
    </w:p>
    <w:p w:rsidR="00DE6ED7" w:rsidRPr="00663D75" w:rsidRDefault="00DE6ED7" w:rsidP="000C785F">
      <w:pPr>
        <w:ind w:right="284"/>
        <w:rPr>
          <w:rFonts w:cs="Arial"/>
          <w:sz w:val="22"/>
          <w:szCs w:val="22"/>
          <w:lang w:val="sk-SK"/>
        </w:rPr>
      </w:pPr>
      <w:r w:rsidRPr="00663D75">
        <w:rPr>
          <w:rFonts w:cs="Arial"/>
          <w:sz w:val="22"/>
          <w:szCs w:val="22"/>
          <w:lang w:val="sk-SK"/>
        </w:rPr>
        <w:t>(Hlasovanie: za – 11, proti – 0, zdržal sa – 0)</w:t>
      </w:r>
    </w:p>
    <w:p w:rsidR="00DE6ED7" w:rsidRPr="00DE6ED7" w:rsidRDefault="00DE6ED7" w:rsidP="00DE6ED7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DE6ED7" w:rsidRPr="00DE6ED7" w:rsidRDefault="00DE6ED7" w:rsidP="00DE6ED7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E6ED7">
        <w:rPr>
          <w:rFonts w:cs="Arial"/>
          <w:b/>
          <w:sz w:val="22"/>
          <w:szCs w:val="22"/>
          <w:lang w:val="sk-SK"/>
        </w:rPr>
        <w:t>UZNESENIE: 2.6/</w:t>
      </w:r>
      <w:r w:rsidRPr="00DE6ED7">
        <w:rPr>
          <w:rFonts w:cs="Arial"/>
          <w:b/>
          <w:sz w:val="22"/>
          <w:szCs w:val="22"/>
          <w:shd w:val="clear" w:color="auto" w:fill="FFFFFF"/>
          <w:lang w:val="sk-SK"/>
        </w:rPr>
        <w:t>2013-SR</w:t>
      </w:r>
    </w:p>
    <w:p w:rsidR="00DE6ED7" w:rsidRPr="00DE6ED7" w:rsidRDefault="00DE6ED7" w:rsidP="00DE6ED7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E6ED7">
        <w:rPr>
          <w:rFonts w:cs="Arial"/>
          <w:sz w:val="22"/>
          <w:szCs w:val="22"/>
          <w:lang w:val="sk-SK"/>
        </w:rPr>
        <w:t xml:space="preserve">Správna rada STU berie na vedomie informáciu o realizovaných krokoch na zabezpečenie </w:t>
      </w:r>
    </w:p>
    <w:p w:rsidR="00DE6ED7" w:rsidRPr="00DE6ED7" w:rsidRDefault="00DE6ED7" w:rsidP="00DE6ED7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E6ED7">
        <w:rPr>
          <w:rFonts w:cs="Arial"/>
          <w:sz w:val="22"/>
          <w:szCs w:val="22"/>
          <w:lang w:val="sk-SK"/>
        </w:rPr>
        <w:t>vyrovnaného hospodárenia FIIT STU s pripomienkami.</w:t>
      </w:r>
    </w:p>
    <w:p w:rsidR="00DE6ED7" w:rsidRPr="00663D75" w:rsidRDefault="00DE6ED7" w:rsidP="00DE6ED7">
      <w:pPr>
        <w:ind w:right="284"/>
        <w:rPr>
          <w:rFonts w:cs="Arial"/>
          <w:sz w:val="22"/>
          <w:szCs w:val="22"/>
          <w:lang w:val="sk-SK"/>
        </w:rPr>
      </w:pPr>
      <w:r w:rsidRPr="00663D75">
        <w:rPr>
          <w:rFonts w:cs="Arial"/>
          <w:sz w:val="22"/>
          <w:szCs w:val="22"/>
          <w:lang w:val="sk-SK"/>
        </w:rPr>
        <w:t>(Hlasovanie: za – 11, proti – 0, zdržal sa – 0)</w:t>
      </w:r>
    </w:p>
    <w:p w:rsidR="00DE6ED7" w:rsidRPr="00DE6ED7" w:rsidRDefault="00DE6ED7" w:rsidP="00DE6ED7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DE6ED7" w:rsidRPr="00DE6ED7" w:rsidRDefault="00DE6ED7" w:rsidP="00DE6ED7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E6ED7">
        <w:rPr>
          <w:rFonts w:cs="Arial"/>
          <w:b/>
          <w:sz w:val="22"/>
          <w:szCs w:val="22"/>
          <w:lang w:val="sk-SK"/>
        </w:rPr>
        <w:t>UZNESENIE: 2.7/</w:t>
      </w:r>
      <w:r w:rsidRPr="00DE6ED7">
        <w:rPr>
          <w:rFonts w:cs="Arial"/>
          <w:b/>
          <w:sz w:val="22"/>
          <w:szCs w:val="22"/>
          <w:shd w:val="clear" w:color="auto" w:fill="FFFFFF"/>
          <w:lang w:val="sk-SK"/>
        </w:rPr>
        <w:t>2013-SR</w:t>
      </w:r>
    </w:p>
    <w:p w:rsidR="00DE6ED7" w:rsidRPr="00DE6ED7" w:rsidRDefault="00DE6ED7" w:rsidP="00DE6ED7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E6ED7">
        <w:rPr>
          <w:rFonts w:cs="Arial"/>
          <w:sz w:val="22"/>
          <w:szCs w:val="22"/>
          <w:lang w:val="sk-SK"/>
        </w:rPr>
        <w:t xml:space="preserve">Správna rada STU berie na vedomie informáciu o realizovaných krokoch v súvislosti </w:t>
      </w:r>
    </w:p>
    <w:p w:rsidR="00DE6ED7" w:rsidRPr="00DE6ED7" w:rsidRDefault="00DE6ED7" w:rsidP="00DE6ED7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E6ED7">
        <w:rPr>
          <w:rFonts w:cs="Arial"/>
          <w:sz w:val="22"/>
          <w:szCs w:val="22"/>
          <w:lang w:val="sk-SK"/>
        </w:rPr>
        <w:t xml:space="preserve">s využitím novej budovy FIIT STU a voľných priestorov na FEI STU s pripomienkami. </w:t>
      </w:r>
    </w:p>
    <w:p w:rsidR="00DE6ED7" w:rsidRPr="00663D75" w:rsidRDefault="00DE6ED7" w:rsidP="00DE6ED7">
      <w:pPr>
        <w:ind w:right="284"/>
        <w:rPr>
          <w:rFonts w:cs="Arial"/>
          <w:sz w:val="22"/>
          <w:szCs w:val="22"/>
          <w:lang w:val="sk-SK"/>
        </w:rPr>
      </w:pPr>
      <w:r w:rsidRPr="00663D75">
        <w:rPr>
          <w:rFonts w:cs="Arial"/>
          <w:sz w:val="22"/>
          <w:szCs w:val="22"/>
          <w:lang w:val="sk-SK"/>
        </w:rPr>
        <w:t>(Hlasovanie: za – 11, proti – 0, zdržal sa – 0)</w:t>
      </w:r>
    </w:p>
    <w:p w:rsidR="006F07A7" w:rsidRDefault="006F07A7" w:rsidP="00DE6ED7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DE6ED7" w:rsidRPr="00DE6ED7" w:rsidRDefault="00DE6ED7" w:rsidP="00DE6ED7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E6ED7">
        <w:rPr>
          <w:rFonts w:cs="Arial"/>
          <w:b/>
          <w:sz w:val="22"/>
          <w:szCs w:val="22"/>
          <w:lang w:val="sk-SK"/>
        </w:rPr>
        <w:t>UZNESENIE: 2.8/</w:t>
      </w:r>
      <w:r w:rsidRPr="00DE6ED7">
        <w:rPr>
          <w:rFonts w:cs="Arial"/>
          <w:b/>
          <w:sz w:val="22"/>
          <w:szCs w:val="22"/>
          <w:shd w:val="clear" w:color="auto" w:fill="FFFFFF"/>
          <w:lang w:val="sk-SK"/>
        </w:rPr>
        <w:t>2013-SR</w:t>
      </w:r>
    </w:p>
    <w:p w:rsidR="00DE6ED7" w:rsidRPr="00DE6ED7" w:rsidRDefault="00DE6ED7" w:rsidP="00DE6ED7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E6ED7">
        <w:rPr>
          <w:rFonts w:cs="Arial"/>
          <w:sz w:val="22"/>
          <w:szCs w:val="22"/>
          <w:lang w:val="sk-SK"/>
        </w:rPr>
        <w:t xml:space="preserve">Správna rada STU berie na vedomie informáciu o verejných obchodných súťažiach na </w:t>
      </w:r>
    </w:p>
    <w:p w:rsidR="00DE6ED7" w:rsidRPr="00DE6ED7" w:rsidRDefault="00DE6ED7" w:rsidP="00DE6ED7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E6ED7">
        <w:rPr>
          <w:rFonts w:cs="Arial"/>
          <w:sz w:val="22"/>
          <w:szCs w:val="22"/>
          <w:lang w:val="sk-SK"/>
        </w:rPr>
        <w:t xml:space="preserve">predaj nehnuteľného majetku STU a odporúča po druhej neúspešnej súťaži na predaj </w:t>
      </w:r>
    </w:p>
    <w:p w:rsidR="00DE6ED7" w:rsidRPr="00DE6ED7" w:rsidRDefault="00DE6ED7" w:rsidP="00DE6ED7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E6ED7">
        <w:rPr>
          <w:rFonts w:cs="Arial"/>
          <w:sz w:val="22"/>
          <w:szCs w:val="22"/>
          <w:lang w:val="sk-SK"/>
        </w:rPr>
        <w:t>nehnuteľnosti v Gabčíkove obstarať poradcu pre predaj majetku.</w:t>
      </w:r>
    </w:p>
    <w:p w:rsidR="00DE6ED7" w:rsidRPr="00663D75" w:rsidRDefault="00DE6ED7" w:rsidP="00DE6ED7">
      <w:pPr>
        <w:ind w:right="284"/>
        <w:rPr>
          <w:rFonts w:cs="Arial"/>
          <w:sz w:val="22"/>
          <w:szCs w:val="22"/>
          <w:lang w:val="sk-SK"/>
        </w:rPr>
      </w:pPr>
      <w:r w:rsidRPr="00663D75">
        <w:rPr>
          <w:rFonts w:cs="Arial"/>
          <w:sz w:val="22"/>
          <w:szCs w:val="22"/>
          <w:lang w:val="sk-SK"/>
        </w:rPr>
        <w:t>(Hlasovanie: za – 11, proti – 0, zdržal sa – 0)</w:t>
      </w:r>
    </w:p>
    <w:p w:rsidR="00DE6ED7" w:rsidRPr="00DE6ED7" w:rsidRDefault="00DE6ED7" w:rsidP="00DE6ED7">
      <w:pPr>
        <w:ind w:right="284"/>
        <w:rPr>
          <w:rFonts w:cs="Arial"/>
          <w:b/>
          <w:sz w:val="22"/>
          <w:szCs w:val="22"/>
          <w:lang w:val="sk-SK"/>
        </w:rPr>
      </w:pPr>
    </w:p>
    <w:p w:rsidR="00DE6ED7" w:rsidRPr="00DE6ED7" w:rsidRDefault="00DE6ED7" w:rsidP="00DE6ED7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E6ED7">
        <w:rPr>
          <w:rFonts w:cs="Arial"/>
          <w:b/>
          <w:sz w:val="22"/>
          <w:szCs w:val="22"/>
          <w:lang w:val="sk-SK"/>
        </w:rPr>
        <w:t>UZNESENIE: 2.9/</w:t>
      </w:r>
      <w:r w:rsidRPr="00DE6ED7">
        <w:rPr>
          <w:rFonts w:cs="Arial"/>
          <w:b/>
          <w:sz w:val="22"/>
          <w:szCs w:val="22"/>
          <w:shd w:val="clear" w:color="auto" w:fill="FFFFFF"/>
          <w:lang w:val="sk-SK"/>
        </w:rPr>
        <w:t>2013-SR</w:t>
      </w:r>
    </w:p>
    <w:p w:rsidR="00DE6ED7" w:rsidRPr="00DE6ED7" w:rsidRDefault="00DE6ED7" w:rsidP="00DE6ED7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E6ED7">
        <w:rPr>
          <w:rFonts w:cs="Arial"/>
          <w:sz w:val="22"/>
          <w:szCs w:val="22"/>
          <w:lang w:val="sk-SK"/>
        </w:rPr>
        <w:t xml:space="preserve">Správna rada STU v súvislosti s opakovanou neúspešnou obchodnou súťažou na predaj </w:t>
      </w:r>
    </w:p>
    <w:p w:rsidR="00DE6ED7" w:rsidRPr="00DE6ED7" w:rsidRDefault="00DE6ED7" w:rsidP="00DE6ED7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E6ED7">
        <w:rPr>
          <w:rFonts w:cs="Arial"/>
          <w:sz w:val="22"/>
          <w:szCs w:val="22"/>
          <w:lang w:val="sk-SK"/>
        </w:rPr>
        <w:t xml:space="preserve">nehnuteľnosti v Gabčíkove odporúča ministerstvu školstva, resp. inému orgánu štátnej </w:t>
      </w:r>
    </w:p>
    <w:p w:rsidR="00DE6ED7" w:rsidRPr="00DE6ED7" w:rsidRDefault="00DE6ED7" w:rsidP="00DE6ED7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E6ED7">
        <w:rPr>
          <w:rFonts w:cs="Arial"/>
          <w:sz w:val="22"/>
          <w:szCs w:val="22"/>
          <w:lang w:val="sk-SK"/>
        </w:rPr>
        <w:t>správy vytvoriť možnosti pre zhodnotenie nepotrebného majetku VVŠ za primeranú cenu.</w:t>
      </w:r>
    </w:p>
    <w:p w:rsidR="00DE6ED7" w:rsidRPr="00663D75" w:rsidRDefault="00DE6ED7" w:rsidP="00DE6ED7">
      <w:pPr>
        <w:ind w:right="284"/>
        <w:rPr>
          <w:rFonts w:cs="Arial"/>
          <w:sz w:val="22"/>
          <w:szCs w:val="22"/>
          <w:lang w:val="sk-SK"/>
        </w:rPr>
      </w:pPr>
      <w:r w:rsidRPr="00663D75">
        <w:rPr>
          <w:rFonts w:cs="Arial"/>
          <w:sz w:val="22"/>
          <w:szCs w:val="22"/>
          <w:lang w:val="sk-SK"/>
        </w:rPr>
        <w:t>(Hlasovanie: za – 11, proti – 0, zdržal sa – 0)</w:t>
      </w:r>
    </w:p>
    <w:p w:rsidR="00DE6ED7" w:rsidRPr="00DE6ED7" w:rsidRDefault="00DE6ED7" w:rsidP="00DE6ED7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DE6ED7" w:rsidRPr="00DE6ED7" w:rsidRDefault="00DE6ED7" w:rsidP="00DE6ED7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E6ED7">
        <w:rPr>
          <w:rFonts w:cs="Arial"/>
          <w:b/>
          <w:sz w:val="22"/>
          <w:szCs w:val="22"/>
          <w:lang w:val="sk-SK"/>
        </w:rPr>
        <w:t>UZNESENIE: 2.10/</w:t>
      </w:r>
      <w:r w:rsidRPr="00DE6ED7">
        <w:rPr>
          <w:rFonts w:cs="Arial"/>
          <w:b/>
          <w:sz w:val="22"/>
          <w:szCs w:val="22"/>
          <w:shd w:val="clear" w:color="auto" w:fill="FFFFFF"/>
          <w:lang w:val="sk-SK"/>
        </w:rPr>
        <w:t>2013-SR</w:t>
      </w:r>
    </w:p>
    <w:p w:rsidR="00DE6ED7" w:rsidRPr="00DE6ED7" w:rsidRDefault="00DE6ED7" w:rsidP="00DE6ED7">
      <w:pPr>
        <w:pStyle w:val="Bezriadkovania"/>
        <w:rPr>
          <w:rFonts w:cs="Arial"/>
        </w:rPr>
      </w:pPr>
      <w:r w:rsidRPr="00DE6ED7">
        <w:t>Správna rada STU v súlade s §41 ods. 5 Zákona o VŠ v platnom znení schvaľuje rektorovi STU, prof. Ing. Robertovi Redhammerovi, PhD., odmenu pri príležitosti životného jubilea 50 rokov veku v zmysle Kolektívnej zmluvy STU na rok 2013 a mimoriadnu odmenu zo zdrojov podnikateľskej činnosti za osobný prínos v oblasti organizovania a riadenia podnikateľskej činnosti a získavaní iných ako dotačných prostriedkov pre univerzitu.</w:t>
      </w:r>
      <w:r w:rsidRPr="00DE6ED7">
        <w:rPr>
          <w:rFonts w:cs="Arial"/>
        </w:rPr>
        <w:t xml:space="preserve"> </w:t>
      </w:r>
    </w:p>
    <w:p w:rsidR="00DE6ED7" w:rsidRPr="00663D75" w:rsidRDefault="00DE6ED7" w:rsidP="00DE6ED7">
      <w:pPr>
        <w:ind w:right="284"/>
        <w:rPr>
          <w:rFonts w:cs="Arial"/>
          <w:sz w:val="22"/>
          <w:szCs w:val="22"/>
          <w:lang w:val="sk-SK"/>
        </w:rPr>
      </w:pPr>
      <w:r w:rsidRPr="00663D75">
        <w:rPr>
          <w:rFonts w:cs="Arial"/>
          <w:sz w:val="22"/>
          <w:szCs w:val="22"/>
          <w:lang w:val="sk-SK"/>
        </w:rPr>
        <w:t>(Hlasovanie: za – 11, proti – 0, zdržal sa – 0)</w:t>
      </w:r>
    </w:p>
    <w:p w:rsidR="00DE6ED7" w:rsidRPr="00DE6ED7" w:rsidRDefault="00DE6ED7" w:rsidP="00DE6ED7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E6ED7">
        <w:rPr>
          <w:rFonts w:cs="Arial"/>
          <w:b/>
          <w:sz w:val="22"/>
          <w:szCs w:val="22"/>
          <w:lang w:val="sk-SK"/>
        </w:rPr>
        <w:lastRenderedPageBreak/>
        <w:t>UZNESENIE: 2.11/</w:t>
      </w:r>
      <w:r w:rsidRPr="00DE6ED7">
        <w:rPr>
          <w:rFonts w:cs="Arial"/>
          <w:b/>
          <w:sz w:val="22"/>
          <w:szCs w:val="22"/>
          <w:shd w:val="clear" w:color="auto" w:fill="FFFFFF"/>
          <w:lang w:val="sk-SK"/>
        </w:rPr>
        <w:t>2013-SR</w:t>
      </w:r>
    </w:p>
    <w:p w:rsidR="00DE6ED7" w:rsidRPr="00DE6ED7" w:rsidRDefault="00DE6ED7" w:rsidP="00DE6ED7">
      <w:pPr>
        <w:ind w:left="705" w:right="284" w:hanging="705"/>
        <w:rPr>
          <w:sz w:val="22"/>
          <w:szCs w:val="22"/>
          <w:lang w:val="sk-SK"/>
        </w:rPr>
      </w:pPr>
      <w:r w:rsidRPr="00DE6ED7">
        <w:rPr>
          <w:sz w:val="22"/>
          <w:szCs w:val="22"/>
          <w:lang w:val="sk-SK"/>
        </w:rPr>
        <w:t xml:space="preserve">Správna rada STU žiada zvolať „brainstormingové“ stretnutie zástupcov správnych rád </w:t>
      </w:r>
    </w:p>
    <w:p w:rsidR="00DE6ED7" w:rsidRPr="00DE6ED7" w:rsidRDefault="00DE6ED7" w:rsidP="00DE6ED7">
      <w:pPr>
        <w:ind w:left="705" w:right="284" w:hanging="705"/>
        <w:rPr>
          <w:sz w:val="22"/>
          <w:szCs w:val="22"/>
          <w:lang w:val="sk-SK"/>
        </w:rPr>
      </w:pPr>
      <w:r w:rsidRPr="00DE6ED7">
        <w:rPr>
          <w:sz w:val="22"/>
          <w:szCs w:val="22"/>
          <w:lang w:val="sk-SK"/>
        </w:rPr>
        <w:t xml:space="preserve">vybraných vysokých škôl s cieľom zvážiť úpravy modelu a kritérií financovania VŠ, resp. </w:t>
      </w:r>
    </w:p>
    <w:p w:rsidR="00DE6ED7" w:rsidRPr="00DE6ED7" w:rsidRDefault="00DE6ED7" w:rsidP="00DE6ED7">
      <w:pPr>
        <w:ind w:left="705" w:right="284" w:hanging="705"/>
        <w:rPr>
          <w:sz w:val="22"/>
          <w:szCs w:val="22"/>
          <w:lang w:val="sk-SK"/>
        </w:rPr>
      </w:pPr>
      <w:r w:rsidRPr="00DE6ED7">
        <w:rPr>
          <w:sz w:val="22"/>
          <w:szCs w:val="22"/>
          <w:lang w:val="sk-SK"/>
        </w:rPr>
        <w:t xml:space="preserve">zohľadnenia potrieb spoločnosti v nadväznosti na systém financovania základných </w:t>
      </w:r>
    </w:p>
    <w:p w:rsidR="00DE6ED7" w:rsidRPr="00DE6ED7" w:rsidRDefault="00DE6ED7" w:rsidP="00DE6ED7">
      <w:pPr>
        <w:ind w:left="705" w:right="284" w:hanging="705"/>
        <w:rPr>
          <w:rFonts w:cs="Arial"/>
          <w:sz w:val="22"/>
          <w:szCs w:val="22"/>
          <w:lang w:val="sk-SK"/>
        </w:rPr>
      </w:pPr>
      <w:r w:rsidRPr="00DE6ED7">
        <w:rPr>
          <w:sz w:val="22"/>
          <w:szCs w:val="22"/>
          <w:lang w:val="sk-SK"/>
        </w:rPr>
        <w:t>a stredných škôl. Závery zo stretnutia odporúča prediskutovať s ministrom školstva.</w:t>
      </w:r>
    </w:p>
    <w:p w:rsidR="00DE6ED7" w:rsidRPr="00DE6ED7" w:rsidRDefault="00DE6ED7" w:rsidP="000C785F">
      <w:pPr>
        <w:pStyle w:val="Zarkazkladnhotextu"/>
        <w:spacing w:after="0"/>
        <w:mirrorIndents/>
        <w:rPr>
          <w:rFonts w:asciiTheme="minorHAnsi" w:hAnsiTheme="minorHAnsi"/>
          <w:sz w:val="22"/>
          <w:szCs w:val="22"/>
        </w:rPr>
      </w:pPr>
      <w:r w:rsidRPr="00DE6ED7">
        <w:rPr>
          <w:rFonts w:asciiTheme="minorHAnsi" w:hAnsiTheme="minorHAnsi"/>
          <w:sz w:val="22"/>
          <w:szCs w:val="22"/>
        </w:rPr>
        <w:tab/>
      </w:r>
      <w:r w:rsidRPr="00DE6ED7">
        <w:rPr>
          <w:rFonts w:asciiTheme="minorHAnsi" w:hAnsiTheme="minorHAnsi"/>
          <w:sz w:val="22"/>
          <w:szCs w:val="22"/>
        </w:rPr>
        <w:tab/>
        <w:t xml:space="preserve"> </w:t>
      </w:r>
      <w:r w:rsidRPr="00DE6ED7">
        <w:rPr>
          <w:rFonts w:asciiTheme="minorHAnsi" w:hAnsiTheme="minorHAnsi"/>
          <w:sz w:val="22"/>
          <w:szCs w:val="22"/>
        </w:rPr>
        <w:tab/>
      </w:r>
      <w:r w:rsidRPr="00DE6ED7">
        <w:rPr>
          <w:rFonts w:asciiTheme="minorHAnsi" w:hAnsiTheme="minorHAnsi"/>
          <w:sz w:val="22"/>
          <w:szCs w:val="22"/>
        </w:rPr>
        <w:tab/>
      </w:r>
      <w:r w:rsidRPr="00DE6ED7">
        <w:rPr>
          <w:rFonts w:asciiTheme="minorHAnsi" w:hAnsiTheme="minorHAnsi"/>
          <w:sz w:val="22"/>
          <w:szCs w:val="22"/>
        </w:rPr>
        <w:tab/>
      </w:r>
      <w:r w:rsidRPr="00DE6ED7">
        <w:rPr>
          <w:rFonts w:asciiTheme="minorHAnsi" w:hAnsiTheme="minorHAnsi"/>
          <w:sz w:val="22"/>
          <w:szCs w:val="22"/>
        </w:rPr>
        <w:tab/>
      </w:r>
      <w:r w:rsidRPr="00DE6ED7">
        <w:rPr>
          <w:rFonts w:asciiTheme="minorHAnsi" w:hAnsiTheme="minorHAnsi"/>
          <w:sz w:val="22"/>
          <w:szCs w:val="22"/>
        </w:rPr>
        <w:tab/>
      </w:r>
      <w:r w:rsidR="00284574">
        <w:rPr>
          <w:rFonts w:asciiTheme="minorHAnsi" w:hAnsiTheme="minorHAnsi"/>
          <w:sz w:val="22"/>
          <w:szCs w:val="22"/>
        </w:rPr>
        <w:tab/>
      </w:r>
      <w:r w:rsidRPr="00DE6ED7">
        <w:rPr>
          <w:rFonts w:asciiTheme="minorHAnsi" w:hAnsiTheme="minorHAnsi"/>
          <w:sz w:val="22"/>
          <w:szCs w:val="22"/>
        </w:rPr>
        <w:t>Z: rektor STU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84574">
        <w:rPr>
          <w:rFonts w:asciiTheme="minorHAnsi" w:hAnsiTheme="minorHAnsi"/>
          <w:sz w:val="22"/>
          <w:szCs w:val="22"/>
        </w:rPr>
        <w:tab/>
      </w:r>
      <w:r w:rsidRPr="00DE6ED7">
        <w:rPr>
          <w:rFonts w:asciiTheme="minorHAnsi" w:hAnsiTheme="minorHAnsi"/>
          <w:sz w:val="22"/>
          <w:szCs w:val="22"/>
        </w:rPr>
        <w:t>T: jar 2014</w:t>
      </w:r>
    </w:p>
    <w:p w:rsidR="00DE6ED7" w:rsidRPr="00663D75" w:rsidRDefault="00DE6ED7" w:rsidP="000C785F">
      <w:pPr>
        <w:ind w:right="284"/>
        <w:rPr>
          <w:rFonts w:cs="Arial"/>
          <w:sz w:val="22"/>
          <w:szCs w:val="22"/>
          <w:lang w:val="sk-SK"/>
        </w:rPr>
      </w:pPr>
      <w:r w:rsidRPr="00663D75">
        <w:rPr>
          <w:rFonts w:cs="Arial"/>
          <w:sz w:val="22"/>
          <w:szCs w:val="22"/>
          <w:lang w:val="sk-SK"/>
        </w:rPr>
        <w:t>(Hlasovanie: za – 11, proti – 0, zdržal sa – 0)</w:t>
      </w:r>
    </w:p>
    <w:p w:rsidR="00DE6ED7" w:rsidRDefault="00DE6ED7" w:rsidP="00DE6ED7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CE08E8" w:rsidRDefault="00CE08E8" w:rsidP="00CE08E8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</w:p>
    <w:p w:rsidR="00FD4860" w:rsidRPr="006324EB" w:rsidRDefault="00FD4860" w:rsidP="00FD4860">
      <w:pPr>
        <w:ind w:right="322"/>
        <w:jc w:val="both"/>
        <w:rPr>
          <w:rFonts w:ascii="Cambria" w:hAnsi="Cambria"/>
          <w:sz w:val="22"/>
          <w:szCs w:val="22"/>
        </w:rPr>
      </w:pPr>
      <w:r w:rsidRPr="006324EB">
        <w:rPr>
          <w:rFonts w:ascii="Cambria" w:hAnsi="Cambria"/>
          <w:sz w:val="22"/>
          <w:szCs w:val="22"/>
          <w:lang w:val="sk-SK"/>
        </w:rPr>
        <w:t>V zmysle zákona č. 131/2002 Z.</w:t>
      </w:r>
      <w:r w:rsidR="006F07A7">
        <w:rPr>
          <w:rFonts w:ascii="Cambria" w:hAnsi="Cambria"/>
          <w:sz w:val="22"/>
          <w:szCs w:val="22"/>
          <w:lang w:val="sk-SK"/>
        </w:rPr>
        <w:t xml:space="preserve"> </w:t>
      </w:r>
      <w:r w:rsidRPr="006324EB">
        <w:rPr>
          <w:rFonts w:ascii="Cambria" w:hAnsi="Cambria"/>
          <w:sz w:val="22"/>
          <w:szCs w:val="22"/>
          <w:lang w:val="sk-SK"/>
        </w:rPr>
        <w:t xml:space="preserve">z. o vysokých školách, § 41, ods. (7) – Správna rada verejnej vysokej školy najmenej raz ročne doručuje ministrovi a zverejňuje na internetovej stránke </w:t>
      </w:r>
      <w:r w:rsidRPr="00FD4860">
        <w:rPr>
          <w:rFonts w:ascii="Cambria" w:hAnsi="Cambria"/>
          <w:sz w:val="22"/>
          <w:szCs w:val="22"/>
          <w:lang w:val="sk-SK"/>
        </w:rPr>
        <w:t>verejnej vysokej školy správu o svojej činnosti. Podporuje posilňovanie väzby verejných vysokých škôl a spoločnosti. Uplatňuje a presadzuje verejný záujem v činnosti verejných vysokých škôl, najmä v súvislosti s využívaním jej majetku a finančných prostriedkov poskytnutých verejnej</w:t>
      </w:r>
      <w:r w:rsidRPr="006324EB">
        <w:rPr>
          <w:rFonts w:ascii="Cambria" w:hAnsi="Cambria"/>
          <w:sz w:val="22"/>
          <w:szCs w:val="22"/>
        </w:rPr>
        <w:t xml:space="preserve"> vysokej škole štátom.</w:t>
      </w:r>
    </w:p>
    <w:p w:rsidR="00FD4860" w:rsidRDefault="00FD4860" w:rsidP="00A31930">
      <w:pPr>
        <w:rPr>
          <w:rFonts w:ascii="Cambria" w:hAnsi="Cambria"/>
          <w:sz w:val="22"/>
          <w:szCs w:val="22"/>
          <w:lang w:val="sk-SK"/>
        </w:rPr>
      </w:pPr>
    </w:p>
    <w:p w:rsidR="00CE08E8" w:rsidRPr="006324EB" w:rsidRDefault="00FD4860" w:rsidP="00872E62">
      <w:pPr>
        <w:ind w:right="322"/>
        <w:jc w:val="both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Správa o činnosti S</w:t>
      </w:r>
      <w:r w:rsidR="00CE08E8" w:rsidRPr="006324EB">
        <w:rPr>
          <w:rFonts w:ascii="Cambria" w:hAnsi="Cambria"/>
          <w:sz w:val="22"/>
          <w:szCs w:val="22"/>
          <w:lang w:val="sk-SK"/>
        </w:rPr>
        <w:t>právnej rady STU za rok 201</w:t>
      </w:r>
      <w:r w:rsidR="00DE6ED7">
        <w:rPr>
          <w:rFonts w:ascii="Cambria" w:hAnsi="Cambria"/>
          <w:sz w:val="22"/>
          <w:szCs w:val="22"/>
          <w:lang w:val="sk-SK"/>
        </w:rPr>
        <w:t>3</w:t>
      </w:r>
      <w:r w:rsidR="00CE08E8" w:rsidRPr="006324EB">
        <w:rPr>
          <w:rFonts w:ascii="Cambria" w:hAnsi="Cambria"/>
          <w:sz w:val="22"/>
          <w:szCs w:val="22"/>
          <w:lang w:val="sk-SK"/>
        </w:rPr>
        <w:t xml:space="preserve"> informuje o</w:t>
      </w:r>
      <w:r>
        <w:rPr>
          <w:rFonts w:ascii="Cambria" w:hAnsi="Cambria"/>
          <w:sz w:val="22"/>
          <w:szCs w:val="22"/>
          <w:lang w:val="sk-SK"/>
        </w:rPr>
        <w:t> prehľade najdôležitejších udalostí,</w:t>
      </w:r>
      <w:r w:rsidR="00CE08E8" w:rsidRPr="006324EB">
        <w:rPr>
          <w:rFonts w:ascii="Cambria" w:hAnsi="Cambria"/>
          <w:sz w:val="22"/>
          <w:szCs w:val="22"/>
          <w:lang w:val="sk-SK"/>
        </w:rPr>
        <w:t xml:space="preserve"> prerokovávaných a schválených materiáloch, uzneseniach, záveroch a odporúčaniach pre Vedenie Slovenskej technickej univerzity v Bratislave. </w:t>
      </w:r>
    </w:p>
    <w:p w:rsidR="00CE08E8" w:rsidRPr="006324EB" w:rsidRDefault="00CE08E8" w:rsidP="00872E62">
      <w:pPr>
        <w:ind w:left="765" w:right="-280"/>
        <w:jc w:val="both"/>
        <w:rPr>
          <w:rFonts w:ascii="Cambria" w:hAnsi="Cambria"/>
          <w:sz w:val="22"/>
          <w:szCs w:val="22"/>
          <w:lang w:val="sk-SK"/>
        </w:rPr>
      </w:pPr>
    </w:p>
    <w:p w:rsidR="00CE08E8" w:rsidRPr="006324EB" w:rsidRDefault="00CE08E8" w:rsidP="00CE08E8">
      <w:pPr>
        <w:jc w:val="both"/>
        <w:rPr>
          <w:rFonts w:ascii="Cambria" w:hAnsi="Cambria"/>
          <w:sz w:val="22"/>
          <w:szCs w:val="22"/>
          <w:lang w:val="sk-SK"/>
        </w:rPr>
      </w:pPr>
    </w:p>
    <w:p w:rsidR="00CE08E8" w:rsidRDefault="00CE08E8" w:rsidP="00872E62">
      <w:pPr>
        <w:ind w:right="322"/>
        <w:jc w:val="both"/>
        <w:rPr>
          <w:rFonts w:ascii="Cambria" w:hAnsi="Cambria"/>
          <w:sz w:val="22"/>
          <w:szCs w:val="22"/>
          <w:lang w:val="sk-SK"/>
        </w:rPr>
      </w:pPr>
    </w:p>
    <w:p w:rsidR="00FA4D52" w:rsidRDefault="00FA4D52" w:rsidP="00CE08E8">
      <w:pPr>
        <w:jc w:val="both"/>
        <w:rPr>
          <w:rFonts w:ascii="Cambria" w:hAnsi="Cambria"/>
          <w:sz w:val="22"/>
          <w:szCs w:val="22"/>
          <w:lang w:val="sk-SK"/>
        </w:rPr>
      </w:pPr>
    </w:p>
    <w:p w:rsidR="00FA4D52" w:rsidRPr="006324EB" w:rsidRDefault="00FA4D52" w:rsidP="00CE08E8">
      <w:pPr>
        <w:jc w:val="both"/>
        <w:rPr>
          <w:rFonts w:ascii="Cambria" w:hAnsi="Cambria"/>
          <w:sz w:val="22"/>
          <w:szCs w:val="22"/>
          <w:lang w:val="sk-SK"/>
        </w:rPr>
      </w:pPr>
    </w:p>
    <w:p w:rsidR="00CE08E8" w:rsidRPr="006324EB" w:rsidRDefault="00CE08E8" w:rsidP="00CE08E8">
      <w:pPr>
        <w:jc w:val="both"/>
        <w:rPr>
          <w:rFonts w:ascii="Cambria" w:hAnsi="Cambria"/>
          <w:sz w:val="22"/>
          <w:szCs w:val="22"/>
          <w:lang w:val="sk-SK"/>
        </w:rPr>
      </w:pPr>
    </w:p>
    <w:p w:rsidR="00CE08E8" w:rsidRPr="006324EB" w:rsidRDefault="00CE08E8" w:rsidP="00CE08E8">
      <w:pPr>
        <w:jc w:val="both"/>
        <w:rPr>
          <w:rFonts w:ascii="Cambria" w:hAnsi="Cambria"/>
          <w:sz w:val="22"/>
          <w:szCs w:val="22"/>
          <w:lang w:val="sk-SK"/>
        </w:rPr>
      </w:pPr>
      <w:r w:rsidRPr="006324EB">
        <w:rPr>
          <w:rFonts w:ascii="Cambria" w:hAnsi="Cambria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865B2" wp14:editId="1B120A79">
                <wp:simplePos x="0" y="0"/>
                <wp:positionH relativeFrom="column">
                  <wp:posOffset>2957195</wp:posOffset>
                </wp:positionH>
                <wp:positionV relativeFrom="paragraph">
                  <wp:posOffset>120015</wp:posOffset>
                </wp:positionV>
                <wp:extent cx="2152650" cy="0"/>
                <wp:effectExtent l="9525" t="7620" r="9525" b="1143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232.85pt;margin-top:9.45pt;width:16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N/NgIAAEsEAAAOAAAAZHJzL2Uyb0RvYy54bWysVFFu2zAM/R+wOwj6Tx17SdYYdYrBTvbT&#10;bcHaHYCR5FirLQqSGicYdpgeYKcodq9JShy0288wzB8yZYqPj+STr673XUt2wliJqqDpxZgSoRhy&#10;qbYF/XK3Gl1SYh0oDi0qUdCDsPR68frVVa9zkWGDLReGeBBl814XtHFO50liWSM6sBeohfLOGk0H&#10;zm/NNuEGeo/etUk2Hs+SHg3XBpmw1n+tjk66iPh1LZj7VNdWONIW1HNzcTVx3YQ1WVxBvjWgG8lO&#10;NOAfWHQglU96hqrAAXkw8g+oTjKDFmt3wbBLsK4lE7EGX006/q2a2wa0iLX45lh9bpP9f7Ds425t&#10;iOQFzShR0PkRfcadenokVuNX3AGTQH4+Pv3Q90Cy0K5e29xHlWptQsFsr271DbJ7SxSWDaitiLTv&#10;DtpjpSEieRESNlb7pJv+A3J/Bh4cxt7ta9MFSN8Vso8jOpxHJPaOMP8xS6fZbOonyQZfAvkQqI11&#10;7wV2JBgFtc6A3DauRKW8ENCkMQ3sbqwLtCAfAkJWhSvZtlEPrSJ9QefTbBoDLLaSB2c4Zs12U7aG&#10;7CAoKj6xRu95fszgg+IRrBHAlyfbgWyPtk/eqoDnC/N0TtZRMt/m4/nycnk5GU2y2XI0GVfV6N2q&#10;nIxmq/TttHpTlWWVfg/U0kneSM6FCuwG+aaTv5PH6SIdhXcW8LkNyUv02C9PdnhH0nGyYZhHWWyQ&#10;H9ZmmLhXbDx8ul3hSjzfe/v5P2DxCwAA//8DAFBLAwQUAAYACAAAACEAr0l8/t0AAAAJAQAADwAA&#10;AGRycy9kb3ducmV2LnhtbEyPwW7CMBBE70j9B2uRekHFBgENaRyEKvXQYwGpVxNvk5R4HcUOSfn6&#10;btVDe9yZp9mZbDe6RlyxC7UnDYu5AoFUeFtTqeF0fHlIQIRoyJrGE2r4wgC7/G6SmdT6gd7weoil&#10;4BAKqdFQxdimUoaiQmfC3LdI7H34zpnIZ1dK25mBw10jl0ptpDM18YfKtPhcYXE59E4Dhn69UPut&#10;K0+vt2H2vrx9Du1R6/vpuH8CEXGMfzD81OfqkHOns+/JBtFoWG3Wj4yykWxBMJCoFQvnX0Hmmfy/&#10;IP8GAAD//wMAUEsBAi0AFAAGAAgAAAAhALaDOJL+AAAA4QEAABMAAAAAAAAAAAAAAAAAAAAAAFtD&#10;b250ZW50X1R5cGVzXS54bWxQSwECLQAUAAYACAAAACEAOP0h/9YAAACUAQAACwAAAAAAAAAAAAAA&#10;AAAvAQAAX3JlbHMvLnJlbHNQSwECLQAUAAYACAAAACEA1pazfzYCAABLBAAADgAAAAAAAAAAAAAA&#10;AAAuAgAAZHJzL2Uyb0RvYy54bWxQSwECLQAUAAYACAAAACEAr0l8/t0AAAAJAQAADwAAAAAAAAAA&#10;AAAAAACQBAAAZHJzL2Rvd25yZXYueG1sUEsFBgAAAAAEAAQA8wAAAJoFAAAAAA==&#10;"/>
            </w:pict>
          </mc:Fallback>
        </mc:AlternateContent>
      </w:r>
    </w:p>
    <w:p w:rsidR="00CE08E8" w:rsidRPr="006324EB" w:rsidRDefault="00CE08E8" w:rsidP="00CE08E8">
      <w:pPr>
        <w:ind w:left="4248" w:firstLine="708"/>
        <w:rPr>
          <w:rFonts w:ascii="Cambria" w:hAnsi="Cambria"/>
          <w:sz w:val="22"/>
          <w:szCs w:val="22"/>
          <w:lang w:val="sk-SK"/>
        </w:rPr>
      </w:pPr>
      <w:r w:rsidRPr="006324EB">
        <w:rPr>
          <w:rFonts w:ascii="Cambria" w:hAnsi="Cambria"/>
          <w:sz w:val="22"/>
          <w:szCs w:val="22"/>
          <w:lang w:val="sk-SK"/>
        </w:rPr>
        <w:t>doc. RNDr. Milan Ftáčnik, CSc.</w:t>
      </w:r>
    </w:p>
    <w:p w:rsidR="00950DD2" w:rsidRDefault="00FA4D52" w:rsidP="00CE08E8">
      <w:pPr>
        <w:tabs>
          <w:tab w:val="left" w:pos="-142"/>
          <w:tab w:val="left" w:pos="284"/>
        </w:tabs>
        <w:ind w:left="-142" w:right="461"/>
        <w:jc w:val="both"/>
        <w:rPr>
          <w:rFonts w:asciiTheme="majorHAnsi" w:hAnsiTheme="majorHAnsi" w:cstheme="majorHAnsi"/>
          <w:lang w:val="sk-SK"/>
        </w:rPr>
      </w:pPr>
      <w:r>
        <w:rPr>
          <w:rFonts w:ascii="Cambria" w:hAnsi="Cambria"/>
          <w:sz w:val="22"/>
          <w:szCs w:val="22"/>
          <w:lang w:val="sk-SK"/>
        </w:rPr>
        <w:tab/>
      </w:r>
      <w:r>
        <w:rPr>
          <w:rFonts w:ascii="Cambria" w:hAnsi="Cambria"/>
          <w:sz w:val="22"/>
          <w:szCs w:val="22"/>
          <w:lang w:val="sk-SK"/>
        </w:rPr>
        <w:tab/>
      </w:r>
      <w:r>
        <w:rPr>
          <w:rFonts w:ascii="Cambria" w:hAnsi="Cambria"/>
          <w:sz w:val="22"/>
          <w:szCs w:val="22"/>
          <w:lang w:val="sk-SK"/>
        </w:rPr>
        <w:tab/>
      </w:r>
      <w:r>
        <w:rPr>
          <w:rFonts w:ascii="Cambria" w:hAnsi="Cambria"/>
          <w:sz w:val="22"/>
          <w:szCs w:val="22"/>
          <w:lang w:val="sk-SK"/>
        </w:rPr>
        <w:tab/>
      </w:r>
      <w:r>
        <w:rPr>
          <w:rFonts w:ascii="Cambria" w:hAnsi="Cambria"/>
          <w:sz w:val="22"/>
          <w:szCs w:val="22"/>
          <w:lang w:val="sk-SK"/>
        </w:rPr>
        <w:tab/>
      </w:r>
      <w:r>
        <w:rPr>
          <w:rFonts w:ascii="Cambria" w:hAnsi="Cambria"/>
          <w:sz w:val="22"/>
          <w:szCs w:val="22"/>
          <w:lang w:val="sk-SK"/>
        </w:rPr>
        <w:tab/>
      </w:r>
      <w:r>
        <w:rPr>
          <w:rFonts w:ascii="Cambria" w:hAnsi="Cambria"/>
          <w:sz w:val="22"/>
          <w:szCs w:val="22"/>
          <w:lang w:val="sk-SK"/>
        </w:rPr>
        <w:tab/>
        <w:t xml:space="preserve">              </w:t>
      </w:r>
      <w:r w:rsidR="00CE08E8" w:rsidRPr="006324EB">
        <w:rPr>
          <w:rFonts w:ascii="Cambria" w:hAnsi="Cambria"/>
          <w:sz w:val="22"/>
          <w:szCs w:val="22"/>
          <w:lang w:val="sk-SK"/>
        </w:rPr>
        <w:t>predseda Správnej rady STU</w:t>
      </w:r>
    </w:p>
    <w:p w:rsidR="00950DD2" w:rsidRDefault="00950DD2" w:rsidP="00A1497B">
      <w:pPr>
        <w:tabs>
          <w:tab w:val="left" w:pos="-142"/>
          <w:tab w:val="left" w:pos="284"/>
        </w:tabs>
        <w:ind w:left="-142" w:right="461"/>
        <w:jc w:val="both"/>
        <w:rPr>
          <w:rFonts w:asciiTheme="majorHAnsi" w:hAnsiTheme="majorHAnsi" w:cstheme="majorHAnsi"/>
          <w:lang w:val="sk-SK"/>
        </w:rPr>
      </w:pPr>
    </w:p>
    <w:sectPr w:rsidR="00950DD2" w:rsidSect="00AC58A3">
      <w:headerReference w:type="default" r:id="rId9"/>
      <w:footerReference w:type="default" r:id="rId10"/>
      <w:pgSz w:w="11900" w:h="16840"/>
      <w:pgMar w:top="2268" w:right="567" w:bottom="851" w:left="1797" w:header="709" w:footer="41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1F" w:rsidRDefault="00E06B1F" w:rsidP="0030006A">
      <w:r>
        <w:separator/>
      </w:r>
    </w:p>
  </w:endnote>
  <w:endnote w:type="continuationSeparator" w:id="0">
    <w:p w:rsidR="00E06B1F" w:rsidRDefault="00E06B1F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C7" w:rsidRPr="00F72759" w:rsidRDefault="001979C7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713598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1979C7" w:rsidRDefault="001979C7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1F" w:rsidRDefault="00E06B1F" w:rsidP="0030006A">
      <w:r>
        <w:separator/>
      </w:r>
    </w:p>
  </w:footnote>
  <w:footnote w:type="continuationSeparator" w:id="0">
    <w:p w:rsidR="00E06B1F" w:rsidRDefault="00E06B1F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C7" w:rsidRDefault="001979C7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226286E7" wp14:editId="38DE1D4A">
          <wp:extent cx="1675958" cy="61595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E2C"/>
    <w:multiLevelType w:val="hybridMultilevel"/>
    <w:tmpl w:val="A93A8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3267"/>
    <w:multiLevelType w:val="hybridMultilevel"/>
    <w:tmpl w:val="A536830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7B9797D"/>
    <w:multiLevelType w:val="hybridMultilevel"/>
    <w:tmpl w:val="B80675FA"/>
    <w:lvl w:ilvl="0" w:tplc="8B70B080">
      <w:start w:val="1"/>
      <w:numFmt w:val="lowerLetter"/>
      <w:lvlText w:val="%1)"/>
      <w:lvlJc w:val="left"/>
      <w:pPr>
        <w:ind w:left="2345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3065" w:hanging="360"/>
      </w:p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07D35B0C"/>
    <w:multiLevelType w:val="hybridMultilevel"/>
    <w:tmpl w:val="3B5CBD5E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80C6B7A"/>
    <w:multiLevelType w:val="multilevel"/>
    <w:tmpl w:val="CB0C3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BE383B"/>
    <w:multiLevelType w:val="hybridMultilevel"/>
    <w:tmpl w:val="E632B2A4"/>
    <w:lvl w:ilvl="0" w:tplc="D81059BC">
      <w:numFmt w:val="bullet"/>
      <w:lvlText w:val=""/>
      <w:lvlJc w:val="left"/>
      <w:pPr>
        <w:ind w:left="2628" w:hanging="360"/>
      </w:pPr>
      <w:rPr>
        <w:rFonts w:ascii="Symbol" w:eastAsiaTheme="minorEastAsia" w:hAnsi="Symbol" w:cs="Myriad Pro" w:hint="default"/>
      </w:rPr>
    </w:lvl>
    <w:lvl w:ilvl="1" w:tplc="041B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>
    <w:nsid w:val="11425318"/>
    <w:multiLevelType w:val="hybridMultilevel"/>
    <w:tmpl w:val="8C9A85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C1DA1"/>
    <w:multiLevelType w:val="hybridMultilevel"/>
    <w:tmpl w:val="E424CD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F43BB"/>
    <w:multiLevelType w:val="hybridMultilevel"/>
    <w:tmpl w:val="1C8EC3B8"/>
    <w:lvl w:ilvl="0" w:tplc="3D82F59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13427984"/>
    <w:multiLevelType w:val="hybridMultilevel"/>
    <w:tmpl w:val="3A649B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57C97"/>
    <w:multiLevelType w:val="hybridMultilevel"/>
    <w:tmpl w:val="109E03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436D9"/>
    <w:multiLevelType w:val="hybridMultilevel"/>
    <w:tmpl w:val="E728A3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7255C"/>
    <w:multiLevelType w:val="hybridMultilevel"/>
    <w:tmpl w:val="BBA894CC"/>
    <w:lvl w:ilvl="0" w:tplc="041B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3">
    <w:nsid w:val="325806DF"/>
    <w:multiLevelType w:val="hybridMultilevel"/>
    <w:tmpl w:val="9F6EC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A3DB8"/>
    <w:multiLevelType w:val="hybridMultilevel"/>
    <w:tmpl w:val="D9B0BFE6"/>
    <w:lvl w:ilvl="0" w:tplc="041B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>
    <w:nsid w:val="3D191A80"/>
    <w:multiLevelType w:val="hybridMultilevel"/>
    <w:tmpl w:val="AE36D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3C0154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6777"/>
    <w:multiLevelType w:val="hybridMultilevel"/>
    <w:tmpl w:val="F614E8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E01A3"/>
    <w:multiLevelType w:val="hybridMultilevel"/>
    <w:tmpl w:val="C35AC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95205"/>
    <w:multiLevelType w:val="hybridMultilevel"/>
    <w:tmpl w:val="C504C3F2"/>
    <w:lvl w:ilvl="0" w:tplc="3D82F59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49D114A6"/>
    <w:multiLevelType w:val="hybridMultilevel"/>
    <w:tmpl w:val="D032B50E"/>
    <w:lvl w:ilvl="0" w:tplc="041B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0">
    <w:nsid w:val="4A6703B0"/>
    <w:multiLevelType w:val="hybridMultilevel"/>
    <w:tmpl w:val="654EBA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E2D71"/>
    <w:multiLevelType w:val="hybridMultilevel"/>
    <w:tmpl w:val="F938893A"/>
    <w:lvl w:ilvl="0" w:tplc="3D82F5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BAC0C5A"/>
    <w:multiLevelType w:val="hybridMultilevel"/>
    <w:tmpl w:val="EFB0F82A"/>
    <w:lvl w:ilvl="0" w:tplc="3D82F59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5DDF0785"/>
    <w:multiLevelType w:val="hybridMultilevel"/>
    <w:tmpl w:val="499430E0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5E2D3E04"/>
    <w:multiLevelType w:val="hybridMultilevel"/>
    <w:tmpl w:val="E304B480"/>
    <w:lvl w:ilvl="0" w:tplc="041B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5F6D1B0C"/>
    <w:multiLevelType w:val="hybridMultilevel"/>
    <w:tmpl w:val="950C62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C7F70"/>
    <w:multiLevelType w:val="hybridMultilevel"/>
    <w:tmpl w:val="FE92EFA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D33384"/>
    <w:multiLevelType w:val="hybridMultilevel"/>
    <w:tmpl w:val="36E436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B1423"/>
    <w:multiLevelType w:val="hybridMultilevel"/>
    <w:tmpl w:val="813A330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56890"/>
    <w:multiLevelType w:val="hybridMultilevel"/>
    <w:tmpl w:val="797A996C"/>
    <w:lvl w:ilvl="0" w:tplc="041B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0">
    <w:nsid w:val="6F3F13F2"/>
    <w:multiLevelType w:val="hybridMultilevel"/>
    <w:tmpl w:val="A7D057CC"/>
    <w:lvl w:ilvl="0" w:tplc="3D82F59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>
    <w:nsid w:val="7C8310B1"/>
    <w:multiLevelType w:val="hybridMultilevel"/>
    <w:tmpl w:val="17F42FA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DDA6508"/>
    <w:multiLevelType w:val="hybridMultilevel"/>
    <w:tmpl w:val="9D38E1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23C7C"/>
    <w:multiLevelType w:val="hybridMultilevel"/>
    <w:tmpl w:val="22A8E05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28"/>
  </w:num>
  <w:num w:numId="4">
    <w:abstractNumId w:val="5"/>
  </w:num>
  <w:num w:numId="5">
    <w:abstractNumId w:val="10"/>
  </w:num>
  <w:num w:numId="6">
    <w:abstractNumId w:val="15"/>
  </w:num>
  <w:num w:numId="7">
    <w:abstractNumId w:val="21"/>
  </w:num>
  <w:num w:numId="8">
    <w:abstractNumId w:val="3"/>
  </w:num>
  <w:num w:numId="9">
    <w:abstractNumId w:val="22"/>
  </w:num>
  <w:num w:numId="10">
    <w:abstractNumId w:val="18"/>
  </w:num>
  <w:num w:numId="11">
    <w:abstractNumId w:val="8"/>
  </w:num>
  <w:num w:numId="12">
    <w:abstractNumId w:val="30"/>
  </w:num>
  <w:num w:numId="13">
    <w:abstractNumId w:val="23"/>
  </w:num>
  <w:num w:numId="14">
    <w:abstractNumId w:val="1"/>
  </w:num>
  <w:num w:numId="15">
    <w:abstractNumId w:val="24"/>
  </w:num>
  <w:num w:numId="16">
    <w:abstractNumId w:val="16"/>
  </w:num>
  <w:num w:numId="17">
    <w:abstractNumId w:val="33"/>
  </w:num>
  <w:num w:numId="18">
    <w:abstractNumId w:val="7"/>
  </w:num>
  <w:num w:numId="19">
    <w:abstractNumId w:val="2"/>
  </w:num>
  <w:num w:numId="20">
    <w:abstractNumId w:val="12"/>
  </w:num>
  <w:num w:numId="21">
    <w:abstractNumId w:val="6"/>
  </w:num>
  <w:num w:numId="22">
    <w:abstractNumId w:val="0"/>
  </w:num>
  <w:num w:numId="23">
    <w:abstractNumId w:val="9"/>
  </w:num>
  <w:num w:numId="24">
    <w:abstractNumId w:val="4"/>
  </w:num>
  <w:num w:numId="25">
    <w:abstractNumId w:val="11"/>
  </w:num>
  <w:num w:numId="26">
    <w:abstractNumId w:val="27"/>
  </w:num>
  <w:num w:numId="27">
    <w:abstractNumId w:val="17"/>
  </w:num>
  <w:num w:numId="28">
    <w:abstractNumId w:val="19"/>
  </w:num>
  <w:num w:numId="29">
    <w:abstractNumId w:val="31"/>
  </w:num>
  <w:num w:numId="30">
    <w:abstractNumId w:val="25"/>
  </w:num>
  <w:num w:numId="31">
    <w:abstractNumId w:val="20"/>
  </w:num>
  <w:num w:numId="32">
    <w:abstractNumId w:val="13"/>
  </w:num>
  <w:num w:numId="33">
    <w:abstractNumId w:val="3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ttachedTemplate r:id="rId1"/>
  <w:defaultTabStop w:val="720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40A79"/>
    <w:rsid w:val="0006307B"/>
    <w:rsid w:val="00066B76"/>
    <w:rsid w:val="00097E26"/>
    <w:rsid w:val="000A4105"/>
    <w:rsid w:val="000C02A2"/>
    <w:rsid w:val="000C2ED1"/>
    <w:rsid w:val="000C785F"/>
    <w:rsid w:val="000E304E"/>
    <w:rsid w:val="000E3BE6"/>
    <w:rsid w:val="000F2160"/>
    <w:rsid w:val="0010669E"/>
    <w:rsid w:val="00116D73"/>
    <w:rsid w:val="001353B9"/>
    <w:rsid w:val="001545FA"/>
    <w:rsid w:val="001979C7"/>
    <w:rsid w:val="001B7EB1"/>
    <w:rsid w:val="001C1D2A"/>
    <w:rsid w:val="001F20D6"/>
    <w:rsid w:val="001F4270"/>
    <w:rsid w:val="00212438"/>
    <w:rsid w:val="00222577"/>
    <w:rsid w:val="002242DC"/>
    <w:rsid w:val="00235133"/>
    <w:rsid w:val="00250E5E"/>
    <w:rsid w:val="00260A1C"/>
    <w:rsid w:val="00284574"/>
    <w:rsid w:val="0029186A"/>
    <w:rsid w:val="002B13F8"/>
    <w:rsid w:val="002B5D69"/>
    <w:rsid w:val="0030006A"/>
    <w:rsid w:val="00306859"/>
    <w:rsid w:val="00340543"/>
    <w:rsid w:val="00343FCB"/>
    <w:rsid w:val="003763DE"/>
    <w:rsid w:val="00384CA0"/>
    <w:rsid w:val="0039303C"/>
    <w:rsid w:val="003A169F"/>
    <w:rsid w:val="003D534E"/>
    <w:rsid w:val="003E08A8"/>
    <w:rsid w:val="003E1E8C"/>
    <w:rsid w:val="003F66C8"/>
    <w:rsid w:val="00411A20"/>
    <w:rsid w:val="00445E42"/>
    <w:rsid w:val="004549AC"/>
    <w:rsid w:val="00462FCF"/>
    <w:rsid w:val="004A4A59"/>
    <w:rsid w:val="004C4D77"/>
    <w:rsid w:val="004C665F"/>
    <w:rsid w:val="004D4A95"/>
    <w:rsid w:val="00514A02"/>
    <w:rsid w:val="00520BD7"/>
    <w:rsid w:val="00525DCF"/>
    <w:rsid w:val="00542648"/>
    <w:rsid w:val="00546A05"/>
    <w:rsid w:val="00552A42"/>
    <w:rsid w:val="00556007"/>
    <w:rsid w:val="00583383"/>
    <w:rsid w:val="00587603"/>
    <w:rsid w:val="00596A29"/>
    <w:rsid w:val="005A1790"/>
    <w:rsid w:val="005B3240"/>
    <w:rsid w:val="005F4312"/>
    <w:rsid w:val="00663D75"/>
    <w:rsid w:val="006B20DF"/>
    <w:rsid w:val="006B5286"/>
    <w:rsid w:val="006C2FE9"/>
    <w:rsid w:val="006E12A4"/>
    <w:rsid w:val="006E1D6B"/>
    <w:rsid w:val="006F07A7"/>
    <w:rsid w:val="006F4AFD"/>
    <w:rsid w:val="00713598"/>
    <w:rsid w:val="00742BCA"/>
    <w:rsid w:val="007609D9"/>
    <w:rsid w:val="00774D8A"/>
    <w:rsid w:val="00796408"/>
    <w:rsid w:val="007B5599"/>
    <w:rsid w:val="007F5771"/>
    <w:rsid w:val="008073D5"/>
    <w:rsid w:val="00824132"/>
    <w:rsid w:val="008709E6"/>
    <w:rsid w:val="00872E62"/>
    <w:rsid w:val="00884BE5"/>
    <w:rsid w:val="008951E2"/>
    <w:rsid w:val="008A7406"/>
    <w:rsid w:val="008B746B"/>
    <w:rsid w:val="008E60B6"/>
    <w:rsid w:val="00910F18"/>
    <w:rsid w:val="00923931"/>
    <w:rsid w:val="00941F47"/>
    <w:rsid w:val="00950DD2"/>
    <w:rsid w:val="0096605A"/>
    <w:rsid w:val="009672E7"/>
    <w:rsid w:val="00981375"/>
    <w:rsid w:val="00993A35"/>
    <w:rsid w:val="009A497A"/>
    <w:rsid w:val="009B13A6"/>
    <w:rsid w:val="009E1D33"/>
    <w:rsid w:val="009E5BE1"/>
    <w:rsid w:val="00A03B5A"/>
    <w:rsid w:val="00A11A31"/>
    <w:rsid w:val="00A1497B"/>
    <w:rsid w:val="00A20866"/>
    <w:rsid w:val="00A304C6"/>
    <w:rsid w:val="00A31930"/>
    <w:rsid w:val="00A44CA3"/>
    <w:rsid w:val="00A70582"/>
    <w:rsid w:val="00AB495A"/>
    <w:rsid w:val="00AC58A3"/>
    <w:rsid w:val="00AE6077"/>
    <w:rsid w:val="00AF7046"/>
    <w:rsid w:val="00B01857"/>
    <w:rsid w:val="00B14E73"/>
    <w:rsid w:val="00B27266"/>
    <w:rsid w:val="00B30FD5"/>
    <w:rsid w:val="00B55E0B"/>
    <w:rsid w:val="00B949DB"/>
    <w:rsid w:val="00BA54D7"/>
    <w:rsid w:val="00BC3D7D"/>
    <w:rsid w:val="00BE7DA0"/>
    <w:rsid w:val="00C02A1B"/>
    <w:rsid w:val="00C14CD7"/>
    <w:rsid w:val="00C1503D"/>
    <w:rsid w:val="00C409DD"/>
    <w:rsid w:val="00C643FB"/>
    <w:rsid w:val="00C975A4"/>
    <w:rsid w:val="00CD031D"/>
    <w:rsid w:val="00CD2963"/>
    <w:rsid w:val="00CE08E8"/>
    <w:rsid w:val="00CE6990"/>
    <w:rsid w:val="00D152C3"/>
    <w:rsid w:val="00D34342"/>
    <w:rsid w:val="00D4196A"/>
    <w:rsid w:val="00D71751"/>
    <w:rsid w:val="00DC0DA5"/>
    <w:rsid w:val="00DD7E46"/>
    <w:rsid w:val="00DE2D4D"/>
    <w:rsid w:val="00DE6ED7"/>
    <w:rsid w:val="00E06B1F"/>
    <w:rsid w:val="00E35A85"/>
    <w:rsid w:val="00E37454"/>
    <w:rsid w:val="00E75723"/>
    <w:rsid w:val="00E94BE2"/>
    <w:rsid w:val="00EC0906"/>
    <w:rsid w:val="00EE6704"/>
    <w:rsid w:val="00EF2544"/>
    <w:rsid w:val="00F04146"/>
    <w:rsid w:val="00F10071"/>
    <w:rsid w:val="00F15541"/>
    <w:rsid w:val="00F24422"/>
    <w:rsid w:val="00F24DC7"/>
    <w:rsid w:val="00F63DD8"/>
    <w:rsid w:val="00F711F0"/>
    <w:rsid w:val="00F72759"/>
    <w:rsid w:val="00F94997"/>
    <w:rsid w:val="00F96609"/>
    <w:rsid w:val="00F967D5"/>
    <w:rsid w:val="00FA4D52"/>
    <w:rsid w:val="00FB6419"/>
    <w:rsid w:val="00FC1F46"/>
    <w:rsid w:val="00FD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CE08E8"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03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Siln">
    <w:name w:val="Strong"/>
    <w:basedOn w:val="Predvolenpsmoodseku"/>
    <w:uiPriority w:val="22"/>
    <w:qFormat/>
    <w:rsid w:val="008073D5"/>
    <w:rPr>
      <w:b/>
      <w:bCs/>
    </w:rPr>
  </w:style>
  <w:style w:type="character" w:customStyle="1" w:styleId="apple-converted-space">
    <w:name w:val="apple-converted-space"/>
    <w:basedOn w:val="Predvolenpsmoodseku"/>
    <w:rsid w:val="008073D5"/>
  </w:style>
  <w:style w:type="table" w:styleId="Mriekatabuky">
    <w:name w:val="Table Grid"/>
    <w:basedOn w:val="Normlnatabuka"/>
    <w:uiPriority w:val="59"/>
    <w:rsid w:val="0011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94BE2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45E42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0F2160"/>
    <w:rPr>
      <w:color w:val="800080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rsid w:val="00CE08E8"/>
    <w:rPr>
      <w:rFonts w:ascii="Times New Roman" w:eastAsia="Times New Roman" w:hAnsi="Times New Roman" w:cs="Times New Roman"/>
      <w:b/>
      <w:sz w:val="20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08E8"/>
    <w:pPr>
      <w:jc w:val="both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CE08E8"/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rsid w:val="00CE08E8"/>
    <w:pPr>
      <w:spacing w:after="120"/>
      <w:ind w:left="283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CE08E8"/>
    <w:rPr>
      <w:rFonts w:ascii="Times New Roman" w:eastAsia="Times New Roman" w:hAnsi="Times New Roman" w:cs="Times New Roman"/>
      <w:lang w:val="sk-SK" w:eastAsia="sk-SK"/>
    </w:rPr>
  </w:style>
  <w:style w:type="paragraph" w:styleId="Bezriadkovania">
    <w:name w:val="No Spacing"/>
    <w:uiPriority w:val="1"/>
    <w:qFormat/>
    <w:rsid w:val="001545FA"/>
    <w:rPr>
      <w:rFonts w:eastAsiaTheme="minorHAnsi"/>
      <w:sz w:val="22"/>
      <w:szCs w:val="22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CD0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CE08E8"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03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Siln">
    <w:name w:val="Strong"/>
    <w:basedOn w:val="Predvolenpsmoodseku"/>
    <w:uiPriority w:val="22"/>
    <w:qFormat/>
    <w:rsid w:val="008073D5"/>
    <w:rPr>
      <w:b/>
      <w:bCs/>
    </w:rPr>
  </w:style>
  <w:style w:type="character" w:customStyle="1" w:styleId="apple-converted-space">
    <w:name w:val="apple-converted-space"/>
    <w:basedOn w:val="Predvolenpsmoodseku"/>
    <w:rsid w:val="008073D5"/>
  </w:style>
  <w:style w:type="table" w:styleId="Mriekatabuky">
    <w:name w:val="Table Grid"/>
    <w:basedOn w:val="Normlnatabuka"/>
    <w:uiPriority w:val="59"/>
    <w:rsid w:val="0011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94BE2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45E42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0F2160"/>
    <w:rPr>
      <w:color w:val="800080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rsid w:val="00CE08E8"/>
    <w:rPr>
      <w:rFonts w:ascii="Times New Roman" w:eastAsia="Times New Roman" w:hAnsi="Times New Roman" w:cs="Times New Roman"/>
      <w:b/>
      <w:sz w:val="20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08E8"/>
    <w:pPr>
      <w:jc w:val="both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CE08E8"/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rsid w:val="00CE08E8"/>
    <w:pPr>
      <w:spacing w:after="120"/>
      <w:ind w:left="283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CE08E8"/>
    <w:rPr>
      <w:rFonts w:ascii="Times New Roman" w:eastAsia="Times New Roman" w:hAnsi="Times New Roman" w:cs="Times New Roman"/>
      <w:lang w:val="sk-SK" w:eastAsia="sk-SK"/>
    </w:rPr>
  </w:style>
  <w:style w:type="paragraph" w:styleId="Bezriadkovania">
    <w:name w:val="No Spacing"/>
    <w:uiPriority w:val="1"/>
    <w:qFormat/>
    <w:rsid w:val="001545FA"/>
    <w:rPr>
      <w:rFonts w:eastAsiaTheme="minorHAnsi"/>
      <w:sz w:val="22"/>
      <w:szCs w:val="22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CD0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BA7BF0-2772-4F77-AECC-EBB91FFD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2</TotalTime>
  <Pages>8</Pages>
  <Words>2785</Words>
  <Characters>15878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2013-05-02T07:48:00Z</cp:lastPrinted>
  <dcterms:created xsi:type="dcterms:W3CDTF">2015-10-05T08:11:00Z</dcterms:created>
  <dcterms:modified xsi:type="dcterms:W3CDTF">2015-10-05T08:11:00Z</dcterms:modified>
</cp:coreProperties>
</file>