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441797" w:rsidRDefault="00195537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 w:rsidRPr="00441797">
        <w:rPr>
          <w:rFonts w:asciiTheme="majorHAnsi" w:hAnsiTheme="majorHAnsi" w:cstheme="majorHAnsi"/>
          <w:sz w:val="36"/>
          <w:szCs w:val="36"/>
          <w:lang w:val="sk-SK"/>
        </w:rPr>
        <w:t>Akademický senát</w:t>
      </w:r>
      <w:r w:rsidR="00BE72D6" w:rsidRPr="00441797">
        <w:rPr>
          <w:rFonts w:asciiTheme="majorHAnsi" w:hAnsiTheme="majorHAnsi" w:cstheme="majorHAnsi"/>
          <w:sz w:val="36"/>
          <w:szCs w:val="36"/>
          <w:lang w:val="sk-SK"/>
        </w:rPr>
        <w:t xml:space="preserve"> </w:t>
      </w:r>
      <w:r w:rsidR="00D4718A" w:rsidRPr="00441797">
        <w:rPr>
          <w:rFonts w:asciiTheme="majorHAnsi" w:hAnsiTheme="majorHAnsi" w:cstheme="majorHAnsi"/>
          <w:sz w:val="36"/>
          <w:szCs w:val="36"/>
          <w:lang w:val="sk-SK"/>
        </w:rPr>
        <w:t xml:space="preserve"> STU</w:t>
      </w:r>
    </w:p>
    <w:p w:rsidR="0030006A" w:rsidRPr="00441797" w:rsidRDefault="00195537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 w:rsidRPr="00441797">
        <w:rPr>
          <w:rFonts w:asciiTheme="majorHAnsi" w:hAnsiTheme="majorHAnsi" w:cstheme="majorHAnsi"/>
          <w:sz w:val="36"/>
          <w:szCs w:val="36"/>
          <w:lang w:val="sk-SK"/>
        </w:rPr>
        <w:t>23</w:t>
      </w:r>
      <w:r w:rsidR="00D33DE4" w:rsidRPr="00441797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BE72D6" w:rsidRPr="00441797">
        <w:rPr>
          <w:rFonts w:asciiTheme="majorHAnsi" w:hAnsiTheme="majorHAnsi" w:cstheme="majorHAnsi"/>
          <w:sz w:val="36"/>
          <w:szCs w:val="36"/>
          <w:lang w:val="sk-SK"/>
        </w:rPr>
        <w:t>1</w:t>
      </w:r>
      <w:r w:rsidR="00CE4536" w:rsidRPr="00441797">
        <w:rPr>
          <w:rFonts w:asciiTheme="majorHAnsi" w:hAnsiTheme="majorHAnsi" w:cstheme="majorHAnsi"/>
          <w:sz w:val="36"/>
          <w:szCs w:val="36"/>
          <w:lang w:val="sk-SK"/>
        </w:rPr>
        <w:t>0</w:t>
      </w:r>
      <w:r w:rsidR="00D33DE4" w:rsidRPr="00441797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BB5AB7" w:rsidRPr="00441797">
        <w:rPr>
          <w:rFonts w:asciiTheme="majorHAnsi" w:hAnsiTheme="majorHAnsi" w:cstheme="majorHAnsi"/>
          <w:sz w:val="36"/>
          <w:szCs w:val="36"/>
          <w:lang w:val="sk-SK"/>
        </w:rPr>
        <w:t xml:space="preserve"> 201</w:t>
      </w:r>
      <w:r w:rsidR="00CE4536" w:rsidRPr="00441797">
        <w:rPr>
          <w:rFonts w:asciiTheme="majorHAnsi" w:hAnsiTheme="majorHAnsi" w:cstheme="majorHAnsi"/>
          <w:sz w:val="36"/>
          <w:szCs w:val="36"/>
          <w:lang w:val="sk-SK"/>
        </w:rPr>
        <w:t>7</w:t>
      </w:r>
    </w:p>
    <w:p w:rsidR="0030006A" w:rsidRPr="00441797" w:rsidRDefault="0030006A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44507F" w:rsidRPr="00441797" w:rsidRDefault="0044507F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30006A" w:rsidRPr="00441797" w:rsidRDefault="007B3E6E" w:rsidP="00ED0C9F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441797">
        <w:rPr>
          <w:rFonts w:asciiTheme="majorHAnsi" w:hAnsiTheme="majorHAnsi" w:cstheme="majorHAnsi"/>
          <w:b/>
          <w:sz w:val="36"/>
          <w:szCs w:val="36"/>
          <w:lang w:val="sk-SK"/>
        </w:rPr>
        <w:t>Rozvojový projekt STU - informácia</w:t>
      </w:r>
    </w:p>
    <w:p w:rsidR="0030006A" w:rsidRPr="00441797" w:rsidRDefault="0030006A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44507F" w:rsidRPr="00441797" w:rsidRDefault="0044507F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30006A" w:rsidRPr="0044179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441797">
        <w:rPr>
          <w:rFonts w:asciiTheme="majorHAnsi" w:hAnsiTheme="majorHAnsi" w:cstheme="majorHAnsi"/>
          <w:lang w:val="sk-SK"/>
        </w:rPr>
        <w:t>Predkladá:</w:t>
      </w:r>
      <w:r w:rsidRPr="00441797">
        <w:rPr>
          <w:rFonts w:asciiTheme="majorHAnsi" w:hAnsiTheme="majorHAnsi" w:cstheme="majorHAnsi"/>
          <w:lang w:val="sk-SK"/>
        </w:rPr>
        <w:tab/>
      </w:r>
      <w:r w:rsidR="00195537" w:rsidRPr="00441797">
        <w:rPr>
          <w:rFonts w:asciiTheme="majorHAnsi" w:hAnsiTheme="majorHAnsi" w:cstheme="majorHAnsi"/>
          <w:b/>
          <w:lang w:val="sk-SK"/>
        </w:rPr>
        <w:t>prof.</w:t>
      </w:r>
      <w:r w:rsidR="00195537" w:rsidRPr="00441797">
        <w:rPr>
          <w:rFonts w:asciiTheme="majorHAnsi" w:hAnsiTheme="majorHAnsi" w:cstheme="majorHAnsi"/>
          <w:lang w:val="sk-SK"/>
        </w:rPr>
        <w:t xml:space="preserve"> </w:t>
      </w:r>
      <w:r w:rsidR="000F4B18" w:rsidRPr="00441797">
        <w:rPr>
          <w:rFonts w:asciiTheme="majorHAnsi" w:hAnsiTheme="majorHAnsi" w:cstheme="majorHAnsi"/>
          <w:b/>
          <w:lang w:val="sk-SK"/>
        </w:rPr>
        <w:t xml:space="preserve">Ing. </w:t>
      </w:r>
      <w:r w:rsidR="00195537" w:rsidRPr="00441797">
        <w:rPr>
          <w:rFonts w:asciiTheme="majorHAnsi" w:hAnsiTheme="majorHAnsi" w:cstheme="majorHAnsi"/>
          <w:b/>
          <w:lang w:val="sk-SK"/>
        </w:rPr>
        <w:t>Robert Redhammer</w:t>
      </w:r>
      <w:r w:rsidR="000F4B18" w:rsidRPr="00441797">
        <w:rPr>
          <w:rFonts w:asciiTheme="majorHAnsi" w:hAnsiTheme="majorHAnsi" w:cstheme="majorHAnsi"/>
          <w:b/>
          <w:lang w:val="sk-SK"/>
        </w:rPr>
        <w:t>, PhD.</w:t>
      </w:r>
    </w:p>
    <w:p w:rsidR="0030006A" w:rsidRPr="00441797" w:rsidRDefault="000F4B18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441797">
        <w:rPr>
          <w:rFonts w:asciiTheme="majorHAnsi" w:hAnsiTheme="majorHAnsi" w:cstheme="majorHAnsi"/>
          <w:lang w:val="sk-SK"/>
        </w:rPr>
        <w:tab/>
      </w:r>
      <w:r w:rsidR="00962A6E" w:rsidRPr="00441797">
        <w:rPr>
          <w:rFonts w:asciiTheme="majorHAnsi" w:hAnsiTheme="majorHAnsi" w:cstheme="majorHAnsi"/>
          <w:lang w:val="sk-SK"/>
        </w:rPr>
        <w:t>rektor</w:t>
      </w:r>
    </w:p>
    <w:p w:rsidR="0030006A" w:rsidRPr="0044179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006A" w:rsidRPr="0044179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b/>
          <w:lang w:val="sk-SK"/>
        </w:rPr>
      </w:pPr>
      <w:r w:rsidRPr="00441797">
        <w:rPr>
          <w:rFonts w:asciiTheme="majorHAnsi" w:hAnsiTheme="majorHAnsi" w:cstheme="majorHAnsi"/>
          <w:lang w:val="sk-SK"/>
        </w:rPr>
        <w:t>Vypracoval:</w:t>
      </w:r>
      <w:r w:rsidRPr="00441797">
        <w:rPr>
          <w:rFonts w:asciiTheme="majorHAnsi" w:hAnsiTheme="majorHAnsi" w:cstheme="majorHAnsi"/>
          <w:lang w:val="sk-SK"/>
        </w:rPr>
        <w:tab/>
      </w:r>
      <w:r w:rsidR="007B3E6E" w:rsidRPr="00441797">
        <w:rPr>
          <w:rFonts w:asciiTheme="majorHAnsi" w:hAnsiTheme="majorHAnsi" w:cstheme="majorHAnsi"/>
          <w:b/>
          <w:lang w:val="sk-SK"/>
        </w:rPr>
        <w:t>kolektív Projektového strediska STU</w:t>
      </w:r>
    </w:p>
    <w:p w:rsidR="0030006A" w:rsidRPr="00441797" w:rsidRDefault="006F7E69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441797">
        <w:rPr>
          <w:rFonts w:asciiTheme="majorHAnsi" w:hAnsiTheme="majorHAnsi" w:cstheme="majorHAnsi"/>
          <w:b/>
          <w:lang w:val="sk-SK"/>
        </w:rPr>
        <w:t xml:space="preserve">                                       </w:t>
      </w:r>
    </w:p>
    <w:p w:rsidR="0044507F" w:rsidRPr="00441797" w:rsidRDefault="0044507F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006A" w:rsidRPr="00441797" w:rsidRDefault="0030006A" w:rsidP="00333B5E">
      <w:pPr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 w:rsidRPr="00441797">
        <w:rPr>
          <w:rFonts w:asciiTheme="majorHAnsi" w:hAnsiTheme="majorHAnsi" w:cstheme="majorHAnsi"/>
          <w:lang w:val="sk-SK"/>
        </w:rPr>
        <w:t>Zdôvodnenie:</w:t>
      </w:r>
      <w:r w:rsidRPr="00441797">
        <w:rPr>
          <w:rFonts w:asciiTheme="majorHAnsi" w:hAnsiTheme="majorHAnsi" w:cstheme="majorHAnsi"/>
          <w:lang w:val="sk-SK"/>
        </w:rPr>
        <w:tab/>
      </w:r>
      <w:r w:rsidR="007B3E6E" w:rsidRPr="00441797">
        <w:rPr>
          <w:rFonts w:asciiTheme="majorHAnsi" w:hAnsiTheme="majorHAnsi" w:cstheme="majorHAnsi"/>
          <w:lang w:val="sk-SK"/>
        </w:rPr>
        <w:t xml:space="preserve">Informácia o postupe </w:t>
      </w:r>
      <w:proofErr w:type="spellStart"/>
      <w:r w:rsidR="007B3E6E" w:rsidRPr="00441797">
        <w:rPr>
          <w:rFonts w:asciiTheme="majorHAnsi" w:hAnsiTheme="majorHAnsi" w:cstheme="majorHAnsi"/>
          <w:lang w:val="sk-SK"/>
        </w:rPr>
        <w:t>implementáce</w:t>
      </w:r>
      <w:proofErr w:type="spellEnd"/>
      <w:r w:rsidR="007B3E6E" w:rsidRPr="00441797">
        <w:rPr>
          <w:rFonts w:asciiTheme="majorHAnsi" w:hAnsiTheme="majorHAnsi" w:cstheme="majorHAnsi"/>
          <w:lang w:val="sk-SK"/>
        </w:rPr>
        <w:t xml:space="preserve"> a stave čerpania prostriedkov Rozvojového projektu STU v r. 2017 </w:t>
      </w:r>
    </w:p>
    <w:p w:rsidR="00333B5E" w:rsidRPr="00441797" w:rsidRDefault="00333B5E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30006A" w:rsidRPr="0044179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44507F" w:rsidRPr="00441797" w:rsidRDefault="0044507F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040A79" w:rsidRPr="00441797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lang w:val="sk-SK"/>
        </w:rPr>
      </w:pPr>
      <w:r w:rsidRPr="00441797">
        <w:rPr>
          <w:rFonts w:asciiTheme="majorHAnsi" w:hAnsiTheme="majorHAnsi" w:cstheme="majorHAnsi"/>
          <w:lang w:val="sk-SK"/>
        </w:rPr>
        <w:t>Návrh uznesenia:</w:t>
      </w:r>
      <w:r w:rsidRPr="00441797">
        <w:rPr>
          <w:rFonts w:asciiTheme="majorHAnsi" w:hAnsiTheme="majorHAnsi" w:cstheme="majorHAnsi"/>
          <w:lang w:val="sk-SK"/>
        </w:rPr>
        <w:tab/>
      </w:r>
      <w:r w:rsidR="00195537" w:rsidRPr="00441797">
        <w:rPr>
          <w:rFonts w:asciiTheme="majorHAnsi" w:hAnsiTheme="majorHAnsi" w:cstheme="majorHAnsi"/>
          <w:lang w:val="sk-SK"/>
        </w:rPr>
        <w:t xml:space="preserve">Akademický senát </w:t>
      </w:r>
      <w:r w:rsidR="007B3E6E" w:rsidRPr="00441797">
        <w:rPr>
          <w:rFonts w:asciiTheme="majorHAnsi" w:hAnsiTheme="majorHAnsi" w:cstheme="majorHAnsi"/>
          <w:lang w:val="sk-SK"/>
        </w:rPr>
        <w:t xml:space="preserve"> STU berie na vedomie informáciu o stave čerpania prostriedkov a implementácii Rozvojového projektu STU za rok 2017</w:t>
      </w:r>
    </w:p>
    <w:p w:rsidR="00C975A4" w:rsidRPr="00441797" w:rsidRDefault="00C975A4" w:rsidP="00774D8A">
      <w:pPr>
        <w:pStyle w:val="Default"/>
        <w:rPr>
          <w:rFonts w:asciiTheme="majorHAnsi" w:hAnsiTheme="majorHAnsi" w:cstheme="majorHAnsi"/>
          <w:lang w:val="sk-SK"/>
        </w:rPr>
      </w:pPr>
    </w:p>
    <w:p w:rsidR="006F4AFD" w:rsidRPr="00441797" w:rsidRDefault="006F4AFD" w:rsidP="00774D8A">
      <w:pPr>
        <w:pStyle w:val="Default"/>
        <w:rPr>
          <w:rFonts w:asciiTheme="majorHAnsi" w:hAnsiTheme="majorHAnsi" w:cstheme="majorHAnsi"/>
          <w:lang w:val="sk-SK"/>
        </w:rPr>
        <w:sectPr w:rsidR="006F4AFD" w:rsidRPr="00441797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441797" w:rsidRPr="00441797" w:rsidRDefault="00441797" w:rsidP="00441797">
      <w:pPr>
        <w:rPr>
          <w:rFonts w:asciiTheme="majorHAnsi" w:hAnsiTheme="majorHAnsi" w:cstheme="majorHAnsi"/>
        </w:rPr>
      </w:pPr>
    </w:p>
    <w:p w:rsidR="00883E92" w:rsidRDefault="00441797" w:rsidP="00441797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41797">
        <w:rPr>
          <w:rFonts w:asciiTheme="majorHAnsi" w:hAnsiTheme="majorHAnsi" w:cstheme="majorHAnsi"/>
          <w:b/>
          <w:sz w:val="28"/>
          <w:szCs w:val="28"/>
        </w:rPr>
        <w:tab/>
      </w:r>
    </w:p>
    <w:p w:rsidR="00441797" w:rsidRPr="00883E92" w:rsidRDefault="00883E92" w:rsidP="00441797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proofErr w:type="spellStart"/>
      <w:r w:rsidR="00441797" w:rsidRPr="00883E92">
        <w:rPr>
          <w:rFonts w:asciiTheme="majorHAnsi" w:hAnsiTheme="majorHAnsi" w:cstheme="majorHAnsi"/>
          <w:b/>
        </w:rPr>
        <w:t>Úvod</w:t>
      </w:r>
      <w:proofErr w:type="spellEnd"/>
    </w:p>
    <w:p w:rsidR="00441797" w:rsidRPr="00441797" w:rsidRDefault="00441797" w:rsidP="00441797">
      <w:pPr>
        <w:jc w:val="both"/>
        <w:rPr>
          <w:rFonts w:asciiTheme="majorHAnsi" w:hAnsiTheme="majorHAnsi" w:cstheme="majorHAnsi"/>
        </w:rPr>
      </w:pPr>
      <w:r w:rsidRPr="00441797">
        <w:rPr>
          <w:rFonts w:asciiTheme="majorHAnsi" w:hAnsiTheme="majorHAnsi" w:cstheme="majorHAnsi"/>
        </w:rPr>
        <w:tab/>
      </w:r>
      <w:r w:rsidRPr="00441797">
        <w:rPr>
          <w:rFonts w:asciiTheme="majorHAnsi" w:hAnsiTheme="majorHAnsi" w:cstheme="majorHAnsi"/>
        </w:rPr>
        <w:t xml:space="preserve">Na </w:t>
      </w:r>
      <w:proofErr w:type="spellStart"/>
      <w:r w:rsidRPr="00441797">
        <w:rPr>
          <w:rFonts w:asciiTheme="majorHAnsi" w:hAnsiTheme="majorHAnsi" w:cstheme="majorHAnsi"/>
        </w:rPr>
        <w:t>základe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výzvy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MŠVVaŠ</w:t>
      </w:r>
      <w:proofErr w:type="spellEnd"/>
      <w:r w:rsidRPr="00441797">
        <w:rPr>
          <w:rFonts w:asciiTheme="majorHAnsi" w:hAnsiTheme="majorHAnsi" w:cstheme="majorHAnsi"/>
        </w:rPr>
        <w:t xml:space="preserve"> SR </w:t>
      </w:r>
      <w:proofErr w:type="spellStart"/>
      <w:proofErr w:type="gramStart"/>
      <w:r w:rsidRPr="00441797">
        <w:rPr>
          <w:rFonts w:asciiTheme="majorHAnsi" w:hAnsiTheme="majorHAnsi" w:cstheme="majorHAnsi"/>
        </w:rPr>
        <w:t>na</w:t>
      </w:r>
      <w:proofErr w:type="spellEnd"/>
      <w:proofErr w:type="gram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rozvojové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projekty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zverejnenej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dňa</w:t>
      </w:r>
      <w:proofErr w:type="spellEnd"/>
      <w:r w:rsidRPr="00441797">
        <w:rPr>
          <w:rFonts w:asciiTheme="majorHAnsi" w:hAnsiTheme="majorHAnsi" w:cstheme="majorHAnsi"/>
        </w:rPr>
        <w:t xml:space="preserve"> 28.11.2016 </w:t>
      </w:r>
      <w:proofErr w:type="spellStart"/>
      <w:r w:rsidRPr="00441797">
        <w:rPr>
          <w:rFonts w:asciiTheme="majorHAnsi" w:hAnsiTheme="majorHAnsi" w:cstheme="majorHAnsi"/>
        </w:rPr>
        <w:t>na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stránke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hyperlink r:id="rId12" w:history="1">
        <w:r w:rsidRPr="00441797">
          <w:rPr>
            <w:rStyle w:val="Hypertextovprepojenie"/>
            <w:rFonts w:asciiTheme="majorHAnsi" w:hAnsiTheme="majorHAnsi" w:cstheme="majorHAnsi"/>
          </w:rPr>
          <w:t>http://www.minedu.sk/vyzva-na-rozvojove-projekty-vseobecna/</w:t>
        </w:r>
      </w:hyperlink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bol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dňa</w:t>
      </w:r>
      <w:proofErr w:type="spellEnd"/>
      <w:r w:rsidRPr="00441797">
        <w:rPr>
          <w:rFonts w:asciiTheme="majorHAnsi" w:hAnsiTheme="majorHAnsi" w:cstheme="majorHAnsi"/>
        </w:rPr>
        <w:t xml:space="preserve"> 9.12.2016 </w:t>
      </w:r>
      <w:proofErr w:type="spellStart"/>
      <w:r w:rsidRPr="00441797">
        <w:rPr>
          <w:rFonts w:asciiTheme="majorHAnsi" w:hAnsiTheme="majorHAnsi" w:cstheme="majorHAnsi"/>
        </w:rPr>
        <w:t>podaný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projekt</w:t>
      </w:r>
      <w:proofErr w:type="spellEnd"/>
      <w:r w:rsidRPr="00441797">
        <w:rPr>
          <w:rFonts w:asciiTheme="majorHAnsi" w:hAnsiTheme="majorHAnsi" w:cstheme="majorHAnsi"/>
        </w:rPr>
        <w:t xml:space="preserve"> „</w:t>
      </w:r>
      <w:proofErr w:type="spellStart"/>
      <w:r w:rsidRPr="00441797">
        <w:rPr>
          <w:rFonts w:asciiTheme="majorHAnsi" w:hAnsiTheme="majorHAnsi" w:cstheme="majorHAnsi"/>
        </w:rPr>
        <w:t>Rozvoj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výskumnej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infraštruktúry</w:t>
      </w:r>
      <w:proofErr w:type="spellEnd"/>
      <w:r w:rsidRPr="00441797">
        <w:rPr>
          <w:rFonts w:asciiTheme="majorHAnsi" w:hAnsiTheme="majorHAnsi" w:cstheme="majorHAnsi"/>
        </w:rPr>
        <w:t xml:space="preserve"> STU“. </w:t>
      </w:r>
      <w:proofErr w:type="spellStart"/>
      <w:r w:rsidRPr="00441797">
        <w:rPr>
          <w:rFonts w:asciiTheme="majorHAnsi" w:hAnsiTheme="majorHAnsi" w:cstheme="majorHAnsi"/>
        </w:rPr>
        <w:t>Ciele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projektu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sú</w:t>
      </w:r>
      <w:proofErr w:type="spellEnd"/>
      <w:r w:rsidRPr="00441797">
        <w:rPr>
          <w:rFonts w:asciiTheme="majorHAnsi" w:hAnsiTheme="majorHAnsi" w:cstheme="majorHAnsi"/>
        </w:rPr>
        <w:t xml:space="preserve"> v </w:t>
      </w:r>
      <w:proofErr w:type="spellStart"/>
      <w:r w:rsidRPr="00441797">
        <w:rPr>
          <w:rFonts w:asciiTheme="majorHAnsi" w:hAnsiTheme="majorHAnsi" w:cstheme="majorHAnsi"/>
        </w:rPr>
        <w:t>súlade</w:t>
      </w:r>
      <w:proofErr w:type="spellEnd"/>
      <w:r w:rsidRPr="00441797">
        <w:rPr>
          <w:rFonts w:asciiTheme="majorHAnsi" w:hAnsiTheme="majorHAnsi" w:cstheme="majorHAnsi"/>
        </w:rPr>
        <w:t xml:space="preserve"> s </w:t>
      </w:r>
      <w:proofErr w:type="spellStart"/>
      <w:r w:rsidRPr="00441797">
        <w:rPr>
          <w:rFonts w:asciiTheme="majorHAnsi" w:hAnsiTheme="majorHAnsi" w:cstheme="majorHAnsi"/>
        </w:rPr>
        <w:t>dlhodobým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strategickým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zámerom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univerzity</w:t>
      </w:r>
      <w:proofErr w:type="spellEnd"/>
      <w:r w:rsidRPr="00441797">
        <w:rPr>
          <w:rFonts w:asciiTheme="majorHAnsi" w:hAnsiTheme="majorHAnsi" w:cstheme="majorHAnsi"/>
        </w:rPr>
        <w:t xml:space="preserve"> a je </w:t>
      </w:r>
      <w:proofErr w:type="spellStart"/>
      <w:r w:rsidRPr="00441797">
        <w:rPr>
          <w:rFonts w:asciiTheme="majorHAnsi" w:hAnsiTheme="majorHAnsi" w:cstheme="majorHAnsi"/>
        </w:rPr>
        <w:t>zameraný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441797">
        <w:rPr>
          <w:rFonts w:asciiTheme="majorHAnsi" w:hAnsiTheme="majorHAnsi" w:cstheme="majorHAnsi"/>
        </w:rPr>
        <w:t>na</w:t>
      </w:r>
      <w:proofErr w:type="spellEnd"/>
      <w:proofErr w:type="gram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podporu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dobudovania</w:t>
      </w:r>
      <w:proofErr w:type="spellEnd"/>
      <w:r w:rsidRPr="00441797">
        <w:rPr>
          <w:rFonts w:asciiTheme="majorHAnsi" w:hAnsiTheme="majorHAnsi" w:cstheme="majorHAnsi"/>
        </w:rPr>
        <w:t xml:space="preserve"> UVP. </w:t>
      </w:r>
      <w:proofErr w:type="gramStart"/>
      <w:r w:rsidRPr="00441797">
        <w:rPr>
          <w:rFonts w:asciiTheme="majorHAnsi" w:hAnsiTheme="majorHAnsi" w:cstheme="majorHAnsi"/>
          <w:u w:val="single"/>
        </w:rPr>
        <w:t>V </w:t>
      </w:r>
      <w:proofErr w:type="spellStart"/>
      <w:r w:rsidRPr="00441797">
        <w:rPr>
          <w:rFonts w:asciiTheme="majorHAnsi" w:hAnsiTheme="majorHAnsi" w:cstheme="majorHAnsi"/>
          <w:u w:val="single"/>
        </w:rPr>
        <w:t>rámci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vypracovávania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žiadosti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boli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oslovené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všetky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fakulty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STU.</w:t>
      </w:r>
      <w:proofErr w:type="gramEnd"/>
      <w:r w:rsidRPr="00441797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</w:t>
      </w:r>
      <w:r w:rsidRPr="00441797">
        <w:rPr>
          <w:rFonts w:asciiTheme="majorHAnsi" w:hAnsiTheme="majorHAnsi" w:cstheme="majorHAnsi"/>
        </w:rPr>
        <w:t>krem</w:t>
      </w:r>
      <w:proofErr w:type="spellEnd"/>
      <w:r w:rsidRPr="00441797">
        <w:rPr>
          <w:rFonts w:asciiTheme="majorHAnsi" w:hAnsiTheme="majorHAnsi" w:cstheme="majorHAnsi"/>
        </w:rPr>
        <w:t xml:space="preserve"> FCHPT, </w:t>
      </w:r>
      <w:proofErr w:type="spellStart"/>
      <w:r w:rsidRPr="00441797">
        <w:rPr>
          <w:rFonts w:asciiTheme="majorHAnsi" w:hAnsiTheme="majorHAnsi" w:cstheme="majorHAnsi"/>
        </w:rPr>
        <w:t>ktorá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avízovala</w:t>
      </w:r>
      <w:proofErr w:type="spellEnd"/>
      <w:r w:rsidRPr="00441797">
        <w:rPr>
          <w:rFonts w:asciiTheme="majorHAnsi" w:hAnsiTheme="majorHAnsi" w:cstheme="majorHAnsi"/>
        </w:rPr>
        <w:t xml:space="preserve">, </w:t>
      </w:r>
      <w:proofErr w:type="spellStart"/>
      <w:r w:rsidRPr="00441797">
        <w:rPr>
          <w:rFonts w:asciiTheme="majorHAnsi" w:hAnsiTheme="majorHAnsi" w:cstheme="majorHAnsi"/>
        </w:rPr>
        <w:t>ž</w:t>
      </w:r>
      <w:r w:rsidRPr="00441797">
        <w:rPr>
          <w:rFonts w:asciiTheme="majorHAnsi" w:hAnsiTheme="majorHAnsi" w:cstheme="majorHAnsi"/>
        </w:rPr>
        <w:t>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nie</w:t>
      </w:r>
      <w:proofErr w:type="spellEnd"/>
      <w:r w:rsidRPr="00441797">
        <w:rPr>
          <w:rFonts w:asciiTheme="majorHAnsi" w:hAnsiTheme="majorHAnsi" w:cstheme="majorHAnsi"/>
        </w:rPr>
        <w:t xml:space="preserve"> je </w:t>
      </w:r>
      <w:proofErr w:type="spellStart"/>
      <w:r w:rsidRPr="00441797">
        <w:rPr>
          <w:rFonts w:asciiTheme="majorHAnsi" w:hAnsiTheme="majorHAnsi" w:cstheme="majorHAnsi"/>
        </w:rPr>
        <w:t>schopná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dodať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podklady</w:t>
      </w:r>
      <w:proofErr w:type="spellEnd"/>
      <w:r w:rsidRPr="00441797">
        <w:rPr>
          <w:rFonts w:asciiTheme="majorHAnsi" w:hAnsiTheme="majorHAnsi" w:cstheme="majorHAnsi"/>
        </w:rPr>
        <w:t xml:space="preserve"> v </w:t>
      </w:r>
      <w:proofErr w:type="spellStart"/>
      <w:r w:rsidRPr="00441797">
        <w:rPr>
          <w:rFonts w:asciiTheme="majorHAnsi" w:hAnsiTheme="majorHAnsi" w:cstheme="majorHAnsi"/>
        </w:rPr>
        <w:t>takom</w:t>
      </w:r>
      <w:proofErr w:type="spellEnd"/>
      <w:r w:rsidRPr="00441797">
        <w:rPr>
          <w:rFonts w:asciiTheme="majorHAnsi" w:hAnsiTheme="majorHAnsi" w:cstheme="majorHAnsi"/>
        </w:rPr>
        <w:t> </w:t>
      </w:r>
      <w:proofErr w:type="spellStart"/>
      <w:r w:rsidRPr="00441797">
        <w:rPr>
          <w:rFonts w:asciiTheme="majorHAnsi" w:hAnsiTheme="majorHAnsi" w:cstheme="majorHAnsi"/>
        </w:rPr>
        <w:t>krátkom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časovom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rozpätí</w:t>
      </w:r>
      <w:proofErr w:type="spellEnd"/>
      <w:r w:rsidRPr="00441797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Pr="00441797">
        <w:rPr>
          <w:rFonts w:asciiTheme="majorHAnsi" w:hAnsiTheme="majorHAnsi" w:cstheme="majorHAnsi"/>
        </w:rPr>
        <w:t>sa</w:t>
      </w:r>
      <w:proofErr w:type="spellEnd"/>
      <w:proofErr w:type="gramEnd"/>
      <w:r w:rsidRPr="00441797">
        <w:rPr>
          <w:rFonts w:asciiTheme="majorHAnsi" w:hAnsiTheme="majorHAnsi" w:cstheme="majorHAnsi"/>
        </w:rPr>
        <w:t xml:space="preserve"> do </w:t>
      </w:r>
      <w:proofErr w:type="spellStart"/>
      <w:r w:rsidRPr="00441797">
        <w:rPr>
          <w:rFonts w:asciiTheme="majorHAnsi" w:hAnsiTheme="majorHAnsi" w:cstheme="majorHAnsi"/>
        </w:rPr>
        <w:t>projektu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zapojili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všetky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fakulty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vrátane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Centra</w:t>
      </w:r>
      <w:proofErr w:type="spellEnd"/>
      <w:r w:rsidRPr="00441797">
        <w:rPr>
          <w:rFonts w:asciiTheme="majorHAnsi" w:hAnsiTheme="majorHAnsi" w:cstheme="majorHAnsi"/>
        </w:rPr>
        <w:t xml:space="preserve"> STU</w:t>
      </w:r>
      <w:r>
        <w:rPr>
          <w:rFonts w:asciiTheme="majorHAnsi" w:hAnsiTheme="majorHAnsi" w:cstheme="majorHAnsi"/>
        </w:rPr>
        <w:t xml:space="preserve"> </w:t>
      </w:r>
      <w:r w:rsidRPr="00441797">
        <w:rPr>
          <w:rFonts w:asciiTheme="majorHAnsi" w:hAnsiTheme="majorHAnsi" w:cstheme="majorHAnsi"/>
        </w:rPr>
        <w:t xml:space="preserve">pre </w:t>
      </w:r>
      <w:proofErr w:type="spellStart"/>
      <w:r w:rsidRPr="00441797">
        <w:rPr>
          <w:rFonts w:asciiTheme="majorHAnsi" w:hAnsiTheme="majorHAnsi" w:cstheme="majorHAnsi"/>
        </w:rPr>
        <w:t>nanodiagnostiku</w:t>
      </w:r>
      <w:proofErr w:type="spellEnd"/>
      <w:r w:rsidRPr="00441797">
        <w:rPr>
          <w:rFonts w:asciiTheme="majorHAnsi" w:hAnsiTheme="majorHAnsi" w:cstheme="majorHAnsi"/>
        </w:rPr>
        <w:t xml:space="preserve">, </w:t>
      </w:r>
      <w:proofErr w:type="spellStart"/>
      <w:r w:rsidRPr="00441797">
        <w:rPr>
          <w:rFonts w:asciiTheme="majorHAnsi" w:hAnsiTheme="majorHAnsi" w:cstheme="majorHAnsi"/>
        </w:rPr>
        <w:t>Centra</w:t>
      </w:r>
      <w:proofErr w:type="spellEnd"/>
      <w:r w:rsidRPr="00441797">
        <w:rPr>
          <w:rFonts w:asciiTheme="majorHAnsi" w:hAnsiTheme="majorHAnsi" w:cstheme="majorHAnsi"/>
        </w:rPr>
        <w:t xml:space="preserve"> pre transfer </w:t>
      </w:r>
      <w:proofErr w:type="spellStart"/>
      <w:r w:rsidRPr="00441797">
        <w:rPr>
          <w:rFonts w:asciiTheme="majorHAnsi" w:hAnsiTheme="majorHAnsi" w:cstheme="majorHAnsi"/>
        </w:rPr>
        <w:t>technológií</w:t>
      </w:r>
      <w:proofErr w:type="spellEnd"/>
      <w:r w:rsidRPr="00441797">
        <w:rPr>
          <w:rFonts w:asciiTheme="majorHAnsi" w:hAnsiTheme="majorHAnsi" w:cstheme="majorHAnsi"/>
        </w:rPr>
        <w:t xml:space="preserve"> UVP a </w:t>
      </w:r>
      <w:proofErr w:type="spellStart"/>
      <w:r w:rsidRPr="00441797">
        <w:rPr>
          <w:rFonts w:asciiTheme="majorHAnsi" w:hAnsiTheme="majorHAnsi" w:cstheme="majorHAnsi"/>
        </w:rPr>
        <w:t>Centra</w:t>
      </w:r>
      <w:proofErr w:type="spellEnd"/>
      <w:r w:rsidRPr="00441797">
        <w:rPr>
          <w:rFonts w:asciiTheme="majorHAnsi" w:hAnsiTheme="majorHAnsi" w:cstheme="majorHAnsi"/>
        </w:rPr>
        <w:t xml:space="preserve"> pre </w:t>
      </w:r>
      <w:proofErr w:type="spellStart"/>
      <w:r w:rsidRPr="00441797">
        <w:rPr>
          <w:rFonts w:asciiTheme="majorHAnsi" w:hAnsiTheme="majorHAnsi" w:cstheme="majorHAnsi"/>
        </w:rPr>
        <w:t>ochranu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duševného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vlastníctva</w:t>
      </w:r>
      <w:proofErr w:type="spellEnd"/>
      <w:r w:rsidRPr="00441797">
        <w:rPr>
          <w:rFonts w:asciiTheme="majorHAnsi" w:hAnsiTheme="majorHAnsi" w:cstheme="majorHAnsi"/>
        </w:rPr>
        <w:t>.</w:t>
      </w:r>
    </w:p>
    <w:p w:rsidR="00441797" w:rsidRPr="00441797" w:rsidRDefault="00441797" w:rsidP="00441797">
      <w:pPr>
        <w:jc w:val="both"/>
        <w:rPr>
          <w:rFonts w:asciiTheme="majorHAnsi" w:hAnsiTheme="majorHAnsi" w:cstheme="majorHAnsi"/>
          <w:bCs/>
        </w:rPr>
      </w:pPr>
      <w:r w:rsidRPr="00441797">
        <w:rPr>
          <w:rFonts w:asciiTheme="majorHAnsi" w:hAnsiTheme="majorHAnsi" w:cstheme="majorHAnsi"/>
        </w:rPr>
        <w:tab/>
        <w:t>V</w:t>
      </w:r>
      <w:r w:rsidRPr="00441797">
        <w:rPr>
          <w:rFonts w:asciiTheme="majorHAnsi" w:hAnsiTheme="majorHAnsi" w:cstheme="majorHAnsi"/>
        </w:rPr>
        <w:t> </w:t>
      </w:r>
      <w:proofErr w:type="spellStart"/>
      <w:r w:rsidRPr="00441797">
        <w:rPr>
          <w:rFonts w:asciiTheme="majorHAnsi" w:hAnsiTheme="majorHAnsi" w:cstheme="majorHAnsi"/>
        </w:rPr>
        <w:t>rámci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Dotačnej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zmluvy</w:t>
      </w:r>
      <w:proofErr w:type="spellEnd"/>
      <w:r w:rsidRPr="00441797">
        <w:rPr>
          <w:rFonts w:asciiTheme="majorHAnsi" w:hAnsiTheme="majorHAnsi" w:cstheme="majorHAnsi"/>
        </w:rPr>
        <w:t xml:space="preserve"> č. 0002/2017 </w:t>
      </w:r>
      <w:r w:rsidRPr="00441797">
        <w:rPr>
          <w:rFonts w:asciiTheme="majorHAnsi" w:hAnsiTheme="majorHAnsi" w:cstheme="majorHAnsi"/>
        </w:rPr>
        <w:t xml:space="preserve">pre STU </w:t>
      </w:r>
      <w:proofErr w:type="spellStart"/>
      <w:proofErr w:type="gramStart"/>
      <w:r w:rsidRPr="00441797">
        <w:rPr>
          <w:rFonts w:asciiTheme="majorHAnsi" w:hAnsiTheme="majorHAnsi" w:cstheme="majorHAnsi"/>
        </w:rPr>
        <w:t>na</w:t>
      </w:r>
      <w:proofErr w:type="spellEnd"/>
      <w:proofErr w:type="gram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rok</w:t>
      </w:r>
      <w:proofErr w:type="spellEnd"/>
      <w:r w:rsidRPr="00441797">
        <w:rPr>
          <w:rFonts w:asciiTheme="majorHAnsi" w:hAnsiTheme="majorHAnsi" w:cstheme="majorHAnsi"/>
        </w:rPr>
        <w:t xml:space="preserve"> 2017 </w:t>
      </w:r>
      <w:proofErr w:type="spellStart"/>
      <w:r w:rsidRPr="00441797">
        <w:rPr>
          <w:rFonts w:asciiTheme="majorHAnsi" w:hAnsiTheme="majorHAnsi" w:cstheme="majorHAnsi"/>
        </w:rPr>
        <w:t>bol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schválený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pr</w:t>
      </w:r>
      <w:r w:rsidRPr="00441797">
        <w:rPr>
          <w:rFonts w:asciiTheme="majorHAnsi" w:hAnsiTheme="majorHAnsi" w:cstheme="majorHAnsi"/>
          <w:u w:val="single"/>
        </w:rPr>
        <w:t>ojekt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č. 003STU-2-3/2016 „</w:t>
      </w:r>
      <w:proofErr w:type="spellStart"/>
      <w:r w:rsidRPr="00441797">
        <w:rPr>
          <w:rFonts w:asciiTheme="majorHAnsi" w:hAnsiTheme="majorHAnsi" w:cstheme="majorHAnsi"/>
          <w:u w:val="single"/>
        </w:rPr>
        <w:t>Rozvo</w:t>
      </w:r>
      <w:r>
        <w:rPr>
          <w:rFonts w:asciiTheme="majorHAnsi" w:hAnsiTheme="majorHAnsi" w:cstheme="majorHAnsi"/>
          <w:u w:val="single"/>
        </w:rPr>
        <w:t>j</w:t>
      </w:r>
      <w:proofErr w:type="spellEnd"/>
      <w:r>
        <w:rPr>
          <w:rFonts w:asciiTheme="majorHAnsi" w:hAnsiTheme="majorHAnsi" w:cstheme="majorHAnsi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u w:val="single"/>
        </w:rPr>
        <w:t>výskumnej</w:t>
      </w:r>
      <w:proofErr w:type="spellEnd"/>
      <w:r>
        <w:rPr>
          <w:rFonts w:asciiTheme="majorHAnsi" w:hAnsiTheme="majorHAnsi" w:cstheme="majorHAnsi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u w:val="single"/>
        </w:rPr>
        <w:t>infraštruktúry</w:t>
      </w:r>
      <w:proofErr w:type="spellEnd"/>
      <w:r>
        <w:rPr>
          <w:rFonts w:asciiTheme="majorHAnsi" w:hAnsiTheme="majorHAnsi" w:cstheme="majorHAnsi"/>
          <w:u w:val="single"/>
        </w:rPr>
        <w:t xml:space="preserve"> STU“. </w:t>
      </w:r>
      <w:r w:rsidRPr="00441797">
        <w:rPr>
          <w:rFonts w:asciiTheme="majorHAnsi" w:hAnsiTheme="majorHAnsi" w:cstheme="majorHAnsi"/>
        </w:rPr>
        <w:t xml:space="preserve">Na </w:t>
      </w:r>
      <w:proofErr w:type="spellStart"/>
      <w:r w:rsidRPr="00441797">
        <w:rPr>
          <w:rFonts w:asciiTheme="majorHAnsi" w:hAnsiTheme="majorHAnsi" w:cstheme="majorHAnsi"/>
        </w:rPr>
        <w:t>jeho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implementáciu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r w:rsidRPr="00441797">
        <w:rPr>
          <w:rFonts w:asciiTheme="majorHAnsi" w:hAnsiTheme="majorHAnsi" w:cstheme="majorHAnsi"/>
        </w:rPr>
        <w:t xml:space="preserve">bolo STU </w:t>
      </w:r>
      <w:proofErr w:type="spellStart"/>
      <w:r w:rsidRPr="00441797">
        <w:rPr>
          <w:rFonts w:asciiTheme="majorHAnsi" w:hAnsiTheme="majorHAnsi" w:cstheme="majorHAnsi"/>
        </w:rPr>
        <w:t>účelovo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r w:rsidRPr="00441797">
        <w:rPr>
          <w:rFonts w:asciiTheme="majorHAnsi" w:hAnsiTheme="majorHAnsi" w:cstheme="majorHAnsi"/>
          <w:u w:val="single"/>
        </w:rPr>
        <w:t>(</w:t>
      </w:r>
      <w:proofErr w:type="spellStart"/>
      <w:r w:rsidRPr="00441797">
        <w:rPr>
          <w:rFonts w:asciiTheme="majorHAnsi" w:hAnsiTheme="majorHAnsi" w:cstheme="majorHAnsi"/>
          <w:u w:val="single"/>
        </w:rPr>
        <w:t>mimo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výkonových</w:t>
      </w:r>
      <w:proofErr w:type="spellEnd"/>
      <w:r w:rsidRPr="00441797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441797">
        <w:rPr>
          <w:rFonts w:asciiTheme="majorHAnsi" w:hAnsiTheme="majorHAnsi" w:cstheme="majorHAnsi"/>
          <w:u w:val="single"/>
        </w:rPr>
        <w:t>parametrov</w:t>
      </w:r>
      <w:proofErr w:type="spellEnd"/>
      <w:r w:rsidRPr="00441797">
        <w:rPr>
          <w:rFonts w:asciiTheme="majorHAnsi" w:hAnsiTheme="majorHAnsi" w:cstheme="majorHAnsi"/>
          <w:u w:val="single"/>
        </w:rPr>
        <w:t>)</w:t>
      </w:r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poskytnutých</w:t>
      </w:r>
      <w:proofErr w:type="spellEnd"/>
      <w:r w:rsidRPr="00441797">
        <w:rPr>
          <w:rFonts w:asciiTheme="majorHAnsi" w:hAnsiTheme="majorHAnsi" w:cstheme="majorHAnsi"/>
        </w:rPr>
        <w:t xml:space="preserve"> 417 056,00 € </w:t>
      </w:r>
      <w:proofErr w:type="spellStart"/>
      <w:r w:rsidRPr="00441797">
        <w:rPr>
          <w:rFonts w:asciiTheme="majorHAnsi" w:hAnsiTheme="majorHAnsi" w:cstheme="majorHAnsi"/>
        </w:rPr>
        <w:t>na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bežné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výdavky</w:t>
      </w:r>
      <w:proofErr w:type="spellEnd"/>
      <w:r w:rsidRPr="00441797">
        <w:rPr>
          <w:rFonts w:asciiTheme="majorHAnsi" w:hAnsiTheme="majorHAnsi" w:cstheme="majorHAnsi"/>
        </w:rPr>
        <w:t xml:space="preserve">  a 84 944,00 €  </w:t>
      </w:r>
      <w:proofErr w:type="spellStart"/>
      <w:r w:rsidRPr="00441797">
        <w:rPr>
          <w:rFonts w:asciiTheme="majorHAnsi" w:hAnsiTheme="majorHAnsi" w:cstheme="majorHAnsi"/>
        </w:rPr>
        <w:t>na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kapitálové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výdavky</w:t>
      </w:r>
      <w:proofErr w:type="spellEnd"/>
      <w:r w:rsidRPr="00441797">
        <w:rPr>
          <w:rFonts w:asciiTheme="majorHAnsi" w:hAnsiTheme="majorHAnsi" w:cstheme="majorHAnsi"/>
        </w:rPr>
        <w:t xml:space="preserve"> (</w:t>
      </w:r>
      <w:proofErr w:type="spellStart"/>
      <w:r w:rsidRPr="00441797">
        <w:rPr>
          <w:rFonts w:asciiTheme="majorHAnsi" w:hAnsiTheme="majorHAnsi" w:cstheme="majorHAnsi"/>
        </w:rPr>
        <w:t>Podprogram</w:t>
      </w:r>
      <w:proofErr w:type="spellEnd"/>
      <w:r w:rsidRPr="00441797">
        <w:rPr>
          <w:rFonts w:asciiTheme="majorHAnsi" w:hAnsiTheme="majorHAnsi" w:cstheme="majorHAnsi"/>
        </w:rPr>
        <w:t xml:space="preserve"> 077 13 – </w:t>
      </w:r>
      <w:proofErr w:type="spellStart"/>
      <w:r w:rsidRPr="00441797">
        <w:rPr>
          <w:rFonts w:asciiTheme="majorHAnsi" w:hAnsiTheme="majorHAnsi" w:cstheme="majorHAnsi"/>
        </w:rPr>
        <w:t>Dotácia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na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rozvoj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Vysokej</w:t>
      </w:r>
      <w:proofErr w:type="spellEnd"/>
      <w:r w:rsidRPr="00441797">
        <w:rPr>
          <w:rFonts w:asciiTheme="majorHAnsi" w:hAnsiTheme="majorHAnsi" w:cstheme="majorHAnsi"/>
        </w:rPr>
        <w:t xml:space="preserve">  </w:t>
      </w:r>
      <w:proofErr w:type="spellStart"/>
      <w:r w:rsidRPr="00441797">
        <w:rPr>
          <w:rFonts w:asciiTheme="majorHAnsi" w:hAnsiTheme="majorHAnsi" w:cstheme="majorHAnsi"/>
        </w:rPr>
        <w:t>školy</w:t>
      </w:r>
      <w:proofErr w:type="spellEnd"/>
      <w:r w:rsidRPr="00441797">
        <w:rPr>
          <w:rFonts w:asciiTheme="majorHAnsi" w:hAnsiTheme="majorHAnsi" w:cstheme="majorHAnsi"/>
        </w:rPr>
        <w:t xml:space="preserve">), </w:t>
      </w:r>
      <w:proofErr w:type="spellStart"/>
      <w:r w:rsidRPr="00441797">
        <w:rPr>
          <w:rFonts w:asciiTheme="majorHAnsi" w:hAnsiTheme="majorHAnsi" w:cstheme="majorHAnsi"/>
        </w:rPr>
        <w:t>čiže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celkom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r w:rsidR="00883E92">
        <w:rPr>
          <w:rFonts w:asciiTheme="majorHAnsi" w:hAnsiTheme="majorHAnsi" w:cstheme="majorHAnsi"/>
        </w:rPr>
        <w:t>502 000,00</w:t>
      </w:r>
      <w:r w:rsidRPr="00441797">
        <w:rPr>
          <w:rFonts w:asciiTheme="majorHAnsi" w:hAnsiTheme="majorHAnsi" w:cstheme="majorHAnsi"/>
        </w:rPr>
        <w:t xml:space="preserve"> €. </w:t>
      </w:r>
      <w:proofErr w:type="spellStart"/>
      <w:r w:rsidRPr="00441797">
        <w:rPr>
          <w:rFonts w:asciiTheme="majorHAnsi" w:hAnsiTheme="majorHAnsi" w:cstheme="majorHAnsi"/>
        </w:rPr>
        <w:t>Neskôr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boli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na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základe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našej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žiadosti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finančné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prostriedky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na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kapitálové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výdavky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ponížené</w:t>
      </w:r>
      <w:proofErr w:type="spellEnd"/>
      <w:r w:rsidRPr="00441797">
        <w:rPr>
          <w:rFonts w:asciiTheme="majorHAnsi" w:hAnsiTheme="majorHAnsi" w:cstheme="majorHAnsi"/>
        </w:rPr>
        <w:t xml:space="preserve"> o </w:t>
      </w:r>
      <w:r w:rsidRPr="00441797">
        <w:rPr>
          <w:rFonts w:asciiTheme="majorHAnsi" w:hAnsiTheme="majorHAnsi" w:cstheme="majorHAnsi"/>
          <w:bCs/>
        </w:rPr>
        <w:t>10 689</w:t>
      </w:r>
      <w:proofErr w:type="gramStart"/>
      <w:r w:rsidRPr="00441797">
        <w:rPr>
          <w:rFonts w:asciiTheme="majorHAnsi" w:hAnsiTheme="majorHAnsi" w:cstheme="majorHAnsi"/>
          <w:bCs/>
        </w:rPr>
        <w:t>,00</w:t>
      </w:r>
      <w:proofErr w:type="gramEnd"/>
      <w:r w:rsidRPr="00441797">
        <w:rPr>
          <w:rFonts w:asciiTheme="majorHAnsi" w:hAnsiTheme="majorHAnsi" w:cstheme="majorHAnsi"/>
          <w:bCs/>
        </w:rPr>
        <w:t xml:space="preserve"> € v </w:t>
      </w:r>
      <w:proofErr w:type="spellStart"/>
      <w:r w:rsidRPr="00441797">
        <w:rPr>
          <w:rFonts w:asciiTheme="majorHAnsi" w:hAnsiTheme="majorHAnsi" w:cstheme="majorHAnsi"/>
          <w:bCs/>
        </w:rPr>
        <w:t>prospech</w:t>
      </w:r>
      <w:proofErr w:type="spellEnd"/>
      <w:r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Pr="00441797">
        <w:rPr>
          <w:rFonts w:asciiTheme="majorHAnsi" w:hAnsiTheme="majorHAnsi" w:cstheme="majorHAnsi"/>
          <w:bCs/>
        </w:rPr>
        <w:t>navýšenia</w:t>
      </w:r>
      <w:proofErr w:type="spellEnd"/>
      <w:r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Pr="00441797">
        <w:rPr>
          <w:rFonts w:asciiTheme="majorHAnsi" w:hAnsiTheme="majorHAnsi" w:cstheme="majorHAnsi"/>
          <w:bCs/>
        </w:rPr>
        <w:t>finančných</w:t>
      </w:r>
      <w:proofErr w:type="spellEnd"/>
      <w:r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Pr="00441797">
        <w:rPr>
          <w:rFonts w:asciiTheme="majorHAnsi" w:hAnsiTheme="majorHAnsi" w:cstheme="majorHAnsi"/>
          <w:bCs/>
        </w:rPr>
        <w:t>prostriedkov</w:t>
      </w:r>
      <w:proofErr w:type="spellEnd"/>
      <w:r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Pr="00441797">
        <w:rPr>
          <w:rFonts w:asciiTheme="majorHAnsi" w:hAnsiTheme="majorHAnsi" w:cstheme="majorHAnsi"/>
          <w:bCs/>
        </w:rPr>
        <w:t>na</w:t>
      </w:r>
      <w:proofErr w:type="spellEnd"/>
      <w:r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Pr="00441797">
        <w:rPr>
          <w:rFonts w:asciiTheme="majorHAnsi" w:hAnsiTheme="majorHAnsi" w:cstheme="majorHAnsi"/>
          <w:bCs/>
        </w:rPr>
        <w:t>bežné</w:t>
      </w:r>
      <w:proofErr w:type="spellEnd"/>
      <w:r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Pr="00441797">
        <w:rPr>
          <w:rFonts w:asciiTheme="majorHAnsi" w:hAnsiTheme="majorHAnsi" w:cstheme="majorHAnsi"/>
          <w:bCs/>
        </w:rPr>
        <w:t>výdavky</w:t>
      </w:r>
      <w:proofErr w:type="spellEnd"/>
      <w:r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Pr="00441797">
        <w:rPr>
          <w:rFonts w:asciiTheme="majorHAnsi" w:hAnsiTheme="majorHAnsi" w:cstheme="majorHAnsi"/>
          <w:bCs/>
        </w:rPr>
        <w:t>kvôli</w:t>
      </w:r>
      <w:proofErr w:type="spellEnd"/>
      <w:r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Pr="00441797">
        <w:rPr>
          <w:rFonts w:asciiTheme="majorHAnsi" w:hAnsiTheme="majorHAnsi" w:cstheme="majorHAnsi"/>
          <w:bCs/>
        </w:rPr>
        <w:t>obstarávaniu</w:t>
      </w:r>
      <w:proofErr w:type="spellEnd"/>
      <w:r w:rsidRPr="00441797">
        <w:rPr>
          <w:rFonts w:asciiTheme="majorHAnsi" w:hAnsiTheme="majorHAnsi" w:cstheme="majorHAnsi"/>
          <w:bCs/>
        </w:rPr>
        <w:t xml:space="preserve"> IKT. </w:t>
      </w:r>
    </w:p>
    <w:p w:rsidR="00441797" w:rsidRDefault="00883E92" w:rsidP="0044179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proofErr w:type="spellStart"/>
      <w:r w:rsidR="00441797" w:rsidRPr="00441797">
        <w:rPr>
          <w:rFonts w:asciiTheme="majorHAnsi" w:hAnsiTheme="majorHAnsi" w:cstheme="majorHAnsi"/>
          <w:bCs/>
        </w:rPr>
        <w:t>Rozpočet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projektu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z </w:t>
      </w:r>
      <w:proofErr w:type="spellStart"/>
      <w:r w:rsidR="00441797" w:rsidRPr="00441797">
        <w:rPr>
          <w:rFonts w:asciiTheme="majorHAnsi" w:hAnsiTheme="majorHAnsi" w:cstheme="majorHAnsi"/>
          <w:bCs/>
        </w:rPr>
        <w:t>dotácie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obsahuje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117 </w:t>
      </w:r>
      <w:proofErr w:type="spellStart"/>
      <w:r w:rsidR="00441797" w:rsidRPr="00441797">
        <w:rPr>
          <w:rFonts w:asciiTheme="majorHAnsi" w:hAnsiTheme="majorHAnsi" w:cstheme="majorHAnsi"/>
          <w:bCs/>
        </w:rPr>
        <w:t>personálnych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položie</w:t>
      </w:r>
      <w:r>
        <w:rPr>
          <w:rFonts w:asciiTheme="majorHAnsi" w:hAnsiTheme="majorHAnsi" w:cstheme="majorHAnsi"/>
          <w:bCs/>
        </w:rPr>
        <w:t>k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vo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výške</w:t>
      </w:r>
      <w:proofErr w:type="spellEnd"/>
      <w:r>
        <w:rPr>
          <w:rFonts w:asciiTheme="majorHAnsi" w:hAnsiTheme="majorHAnsi" w:cstheme="majorHAnsi"/>
          <w:bCs/>
        </w:rPr>
        <w:t xml:space="preserve"> 301 643,87 €, </w:t>
      </w:r>
      <w:r w:rsidR="00441797" w:rsidRPr="00441797">
        <w:rPr>
          <w:rFonts w:asciiTheme="majorHAnsi" w:hAnsiTheme="majorHAnsi" w:cstheme="majorHAnsi"/>
          <w:bCs/>
        </w:rPr>
        <w:t xml:space="preserve">7 </w:t>
      </w:r>
      <w:proofErr w:type="spellStart"/>
      <w:r w:rsidR="00441797" w:rsidRPr="00441797">
        <w:rPr>
          <w:rFonts w:asciiTheme="majorHAnsi" w:hAnsiTheme="majorHAnsi" w:cstheme="majorHAnsi"/>
          <w:bCs/>
        </w:rPr>
        <w:t>položiek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 </w:t>
      </w:r>
      <w:proofErr w:type="spellStart"/>
      <w:r w:rsidR="00441797" w:rsidRPr="00441797">
        <w:rPr>
          <w:rFonts w:asciiTheme="majorHAnsi" w:hAnsiTheme="majorHAnsi" w:cstheme="majorHAnsi"/>
          <w:bCs/>
        </w:rPr>
        <w:t>na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tovary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a </w:t>
      </w:r>
      <w:proofErr w:type="spellStart"/>
      <w:r w:rsidR="00441797" w:rsidRPr="00441797">
        <w:rPr>
          <w:rFonts w:asciiTheme="majorHAnsi" w:hAnsiTheme="majorHAnsi" w:cstheme="majorHAnsi"/>
          <w:bCs/>
        </w:rPr>
        <w:t>služby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vo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výške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 126 093,00 € a 3 </w:t>
      </w:r>
      <w:proofErr w:type="spellStart"/>
      <w:r w:rsidR="00441797" w:rsidRPr="00441797">
        <w:rPr>
          <w:rFonts w:asciiTheme="majorHAnsi" w:hAnsiTheme="majorHAnsi" w:cstheme="majorHAnsi"/>
          <w:bCs/>
        </w:rPr>
        <w:t>položky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na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kapitálové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výdavky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vo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výške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74 255,00 €.</w:t>
      </w:r>
    </w:p>
    <w:p w:rsidR="00883E92" w:rsidRPr="00441797" w:rsidRDefault="00883E92" w:rsidP="00441797">
      <w:pPr>
        <w:jc w:val="both"/>
        <w:rPr>
          <w:rFonts w:asciiTheme="majorHAnsi" w:hAnsiTheme="majorHAnsi" w:cstheme="majorHAnsi"/>
          <w:bCs/>
        </w:rPr>
      </w:pPr>
    </w:p>
    <w:p w:rsidR="00441797" w:rsidRPr="00441797" w:rsidRDefault="00441797" w:rsidP="00441797">
      <w:pPr>
        <w:jc w:val="both"/>
        <w:rPr>
          <w:rFonts w:asciiTheme="majorHAnsi" w:hAnsiTheme="majorHAnsi" w:cstheme="majorHAnsi"/>
          <w:bCs/>
        </w:rPr>
      </w:pPr>
    </w:p>
    <w:p w:rsidR="00441797" w:rsidRDefault="00883E92" w:rsidP="00441797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proofErr w:type="spellStart"/>
      <w:r w:rsidR="00441797" w:rsidRPr="00441797">
        <w:rPr>
          <w:rFonts w:asciiTheme="majorHAnsi" w:hAnsiTheme="majorHAnsi" w:cstheme="majorHAnsi"/>
          <w:b/>
          <w:bCs/>
        </w:rPr>
        <w:t>Pridelenie</w:t>
      </w:r>
      <w:proofErr w:type="spellEnd"/>
      <w:r w:rsidR="00441797" w:rsidRPr="0044179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/>
          <w:bCs/>
        </w:rPr>
        <w:t>finančných</w:t>
      </w:r>
      <w:proofErr w:type="spellEnd"/>
      <w:r w:rsidR="00441797" w:rsidRPr="0044179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/>
          <w:bCs/>
        </w:rPr>
        <w:t>prostriedkov</w:t>
      </w:r>
      <w:proofErr w:type="spellEnd"/>
      <w:r w:rsidR="00441797" w:rsidRPr="00441797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441797" w:rsidRPr="00441797">
        <w:rPr>
          <w:rFonts w:asciiTheme="majorHAnsi" w:hAnsiTheme="majorHAnsi" w:cstheme="majorHAnsi"/>
          <w:b/>
          <w:bCs/>
        </w:rPr>
        <w:t>a</w:t>
      </w:r>
      <w:proofErr w:type="gramEnd"/>
      <w:r w:rsidR="00441797" w:rsidRPr="00441797">
        <w:rPr>
          <w:rFonts w:asciiTheme="majorHAnsi" w:hAnsiTheme="majorHAnsi" w:cstheme="majorHAnsi"/>
          <w:b/>
          <w:bCs/>
        </w:rPr>
        <w:t> </w:t>
      </w:r>
      <w:proofErr w:type="spellStart"/>
      <w:r w:rsidR="00441797" w:rsidRPr="00441797">
        <w:rPr>
          <w:rFonts w:asciiTheme="majorHAnsi" w:hAnsiTheme="majorHAnsi" w:cstheme="majorHAnsi"/>
          <w:b/>
          <w:bCs/>
        </w:rPr>
        <w:t>ich</w:t>
      </w:r>
      <w:proofErr w:type="spellEnd"/>
      <w:r w:rsidR="00441797" w:rsidRPr="0044179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/>
          <w:bCs/>
        </w:rPr>
        <w:t>čerpanie</w:t>
      </w:r>
      <w:proofErr w:type="spellEnd"/>
    </w:p>
    <w:p w:rsidR="00883E92" w:rsidRPr="00441797" w:rsidRDefault="00883E92" w:rsidP="00441797">
      <w:pPr>
        <w:jc w:val="both"/>
        <w:rPr>
          <w:rFonts w:asciiTheme="majorHAnsi" w:hAnsiTheme="majorHAnsi" w:cstheme="majorHAnsi"/>
          <w:b/>
          <w:bCs/>
        </w:rPr>
      </w:pPr>
    </w:p>
    <w:p w:rsidR="00441797" w:rsidRPr="00441797" w:rsidRDefault="00883E92" w:rsidP="0044179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proofErr w:type="spellStart"/>
      <w:r w:rsidR="00441797" w:rsidRPr="00441797">
        <w:rPr>
          <w:rFonts w:asciiTheme="majorHAnsi" w:hAnsiTheme="majorHAnsi" w:cstheme="majorHAnsi"/>
          <w:bCs/>
        </w:rPr>
        <w:t>Finančné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prostriedky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boli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pridelené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jednotlivým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fakultám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a </w:t>
      </w:r>
      <w:proofErr w:type="spellStart"/>
      <w:r w:rsidR="00441797" w:rsidRPr="00441797">
        <w:rPr>
          <w:rFonts w:asciiTheme="majorHAnsi" w:hAnsiTheme="majorHAnsi" w:cstheme="majorHAnsi"/>
          <w:bCs/>
        </w:rPr>
        <w:t>pracoviskám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proofErr w:type="gramStart"/>
      <w:r w:rsidR="00441797" w:rsidRPr="00441797">
        <w:rPr>
          <w:rFonts w:asciiTheme="majorHAnsi" w:hAnsiTheme="majorHAnsi" w:cstheme="majorHAnsi"/>
          <w:bCs/>
        </w:rPr>
        <w:t>na</w:t>
      </w:r>
      <w:proofErr w:type="spellEnd"/>
      <w:proofErr w:type="gram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základe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rozhodnutia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vedenia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STU. </w:t>
      </w:r>
      <w:proofErr w:type="spellStart"/>
      <w:proofErr w:type="gramStart"/>
      <w:r w:rsidR="00441797" w:rsidRPr="00441797">
        <w:rPr>
          <w:rFonts w:asciiTheme="majorHAnsi" w:hAnsiTheme="majorHAnsi" w:cstheme="majorHAnsi"/>
          <w:bCs/>
        </w:rPr>
        <w:t>Ich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čerpanie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je </w:t>
      </w:r>
      <w:proofErr w:type="spellStart"/>
      <w:r w:rsidR="00441797" w:rsidRPr="00441797">
        <w:rPr>
          <w:rFonts w:asciiTheme="majorHAnsi" w:hAnsiTheme="majorHAnsi" w:cstheme="majorHAnsi"/>
          <w:bCs/>
        </w:rPr>
        <w:t>podrobne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uvedené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v </w:t>
      </w:r>
      <w:proofErr w:type="spellStart"/>
      <w:r w:rsidR="00441797" w:rsidRPr="00441797">
        <w:rPr>
          <w:rFonts w:asciiTheme="majorHAnsi" w:hAnsiTheme="majorHAnsi" w:cstheme="majorHAnsi"/>
          <w:bCs/>
        </w:rPr>
        <w:t>prílohe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č. 1 </w:t>
      </w:r>
      <w:proofErr w:type="spellStart"/>
      <w:r w:rsidR="00441797" w:rsidRPr="00441797">
        <w:rPr>
          <w:rFonts w:asciiTheme="majorHAnsi" w:hAnsiTheme="majorHAnsi" w:cstheme="majorHAnsi"/>
          <w:bCs/>
        </w:rPr>
        <w:t>tejto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informácie</w:t>
      </w:r>
      <w:proofErr w:type="spellEnd"/>
      <w:r w:rsidR="00441797" w:rsidRPr="00441797">
        <w:rPr>
          <w:rFonts w:asciiTheme="majorHAnsi" w:hAnsiTheme="majorHAnsi" w:cstheme="majorHAnsi"/>
          <w:bCs/>
        </w:rPr>
        <w:t>.</w:t>
      </w:r>
      <w:proofErr w:type="gramEnd"/>
    </w:p>
    <w:p w:rsidR="00441797" w:rsidRPr="00441797" w:rsidRDefault="00441797" w:rsidP="00441797">
      <w:pPr>
        <w:jc w:val="both"/>
        <w:rPr>
          <w:rFonts w:asciiTheme="majorHAnsi" w:hAnsiTheme="majorHAnsi" w:cstheme="majorHAnsi"/>
          <w:bCs/>
        </w:rPr>
      </w:pPr>
    </w:p>
    <w:p w:rsidR="00883E92" w:rsidRDefault="00883E92" w:rsidP="00441797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441797" w:rsidRDefault="00883E92" w:rsidP="00441797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proofErr w:type="spellStart"/>
      <w:r w:rsidR="00441797" w:rsidRPr="00441797">
        <w:rPr>
          <w:rFonts w:asciiTheme="majorHAnsi" w:hAnsiTheme="majorHAnsi" w:cstheme="majorHAnsi"/>
          <w:b/>
        </w:rPr>
        <w:t>Implementácia</w:t>
      </w:r>
      <w:proofErr w:type="spellEnd"/>
      <w:r w:rsidR="00441797" w:rsidRPr="00441797">
        <w:rPr>
          <w:rFonts w:asciiTheme="majorHAnsi" w:hAnsiTheme="majorHAnsi" w:cstheme="majorHAnsi"/>
          <w:b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/>
        </w:rPr>
        <w:t>proje</w:t>
      </w:r>
      <w:r>
        <w:rPr>
          <w:rFonts w:asciiTheme="majorHAnsi" w:hAnsiTheme="majorHAnsi" w:cstheme="majorHAnsi"/>
          <w:b/>
        </w:rPr>
        <w:t>ktu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prebieha</w:t>
      </w:r>
      <w:proofErr w:type="spellEnd"/>
      <w:r>
        <w:rPr>
          <w:rFonts w:asciiTheme="majorHAnsi" w:hAnsiTheme="majorHAnsi" w:cstheme="majorHAnsi"/>
          <w:b/>
        </w:rPr>
        <w:t xml:space="preserve"> v </w:t>
      </w:r>
      <w:proofErr w:type="spellStart"/>
      <w:r>
        <w:rPr>
          <w:rFonts w:asciiTheme="majorHAnsi" w:hAnsiTheme="majorHAnsi" w:cstheme="majorHAnsi"/>
          <w:b/>
        </w:rPr>
        <w:t>rámci</w:t>
      </w:r>
      <w:proofErr w:type="spellEnd"/>
      <w:r>
        <w:rPr>
          <w:rFonts w:asciiTheme="majorHAnsi" w:hAnsiTheme="majorHAnsi" w:cstheme="majorHAnsi"/>
          <w:b/>
        </w:rPr>
        <w:t xml:space="preserve"> 3 </w:t>
      </w:r>
      <w:proofErr w:type="spellStart"/>
      <w:r>
        <w:rPr>
          <w:rFonts w:asciiTheme="majorHAnsi" w:hAnsiTheme="majorHAnsi" w:cstheme="majorHAnsi"/>
          <w:b/>
        </w:rPr>
        <w:t>aktivít</w:t>
      </w:r>
      <w:proofErr w:type="spellEnd"/>
    </w:p>
    <w:p w:rsidR="00883E92" w:rsidRPr="00441797" w:rsidRDefault="00883E92" w:rsidP="00441797">
      <w:pPr>
        <w:jc w:val="both"/>
        <w:rPr>
          <w:rFonts w:asciiTheme="majorHAnsi" w:hAnsiTheme="majorHAnsi" w:cstheme="majorHAnsi"/>
          <w:b/>
        </w:rPr>
      </w:pPr>
    </w:p>
    <w:p w:rsidR="00441797" w:rsidRPr="00441797" w:rsidRDefault="00441797" w:rsidP="00441797">
      <w:pPr>
        <w:pStyle w:val="Odsekzoznamu"/>
        <w:numPr>
          <w:ilvl w:val="0"/>
          <w:numId w:val="29"/>
        </w:numPr>
        <w:contextualSpacing/>
        <w:jc w:val="both"/>
        <w:rPr>
          <w:rFonts w:asciiTheme="majorHAnsi" w:hAnsiTheme="majorHAnsi" w:cstheme="majorHAnsi"/>
        </w:rPr>
      </w:pPr>
      <w:r w:rsidRPr="00883E92">
        <w:rPr>
          <w:rFonts w:asciiTheme="majorHAnsi" w:hAnsiTheme="majorHAnsi" w:cstheme="majorHAnsi"/>
          <w:u w:val="single"/>
        </w:rPr>
        <w:t>Aktivita č. 1</w:t>
      </w:r>
      <w:r w:rsidRPr="00441797">
        <w:rPr>
          <w:rFonts w:asciiTheme="majorHAnsi" w:hAnsiTheme="majorHAnsi" w:cstheme="majorHAnsi"/>
        </w:rPr>
        <w:t xml:space="preserve"> - Zabezpečenie trvalo udržateľného rozvoja UVP v oblasti výskumu a inovácií</w:t>
      </w:r>
    </w:p>
    <w:p w:rsidR="00441797" w:rsidRPr="00441797" w:rsidRDefault="00441797" w:rsidP="00441797">
      <w:pPr>
        <w:pStyle w:val="Odsekzoznamu"/>
        <w:numPr>
          <w:ilvl w:val="0"/>
          <w:numId w:val="30"/>
        </w:numPr>
        <w:contextualSpacing/>
        <w:jc w:val="both"/>
        <w:rPr>
          <w:rFonts w:asciiTheme="majorHAnsi" w:hAnsiTheme="majorHAnsi" w:cstheme="majorHAnsi"/>
        </w:rPr>
      </w:pPr>
      <w:r w:rsidRPr="00441797">
        <w:rPr>
          <w:rFonts w:asciiTheme="majorHAnsi" w:hAnsiTheme="majorHAnsi" w:cstheme="majorHAnsi"/>
        </w:rPr>
        <w:t>očakávanými výstupmi sú zmodernizované laboratóriá a 10 publikácií</w:t>
      </w:r>
    </w:p>
    <w:p w:rsidR="00441797" w:rsidRPr="00441797" w:rsidRDefault="00441797" w:rsidP="00441797">
      <w:pPr>
        <w:pStyle w:val="Odsekzoznamu"/>
        <w:numPr>
          <w:ilvl w:val="0"/>
          <w:numId w:val="29"/>
        </w:numPr>
        <w:contextualSpacing/>
        <w:jc w:val="both"/>
        <w:rPr>
          <w:rFonts w:asciiTheme="majorHAnsi" w:hAnsiTheme="majorHAnsi" w:cstheme="majorHAnsi"/>
        </w:rPr>
      </w:pPr>
      <w:r w:rsidRPr="00883E92">
        <w:rPr>
          <w:rFonts w:asciiTheme="majorHAnsi" w:hAnsiTheme="majorHAnsi" w:cstheme="majorHAnsi"/>
          <w:u w:val="single"/>
        </w:rPr>
        <w:t>Aktivita č. 2</w:t>
      </w:r>
      <w:r w:rsidRPr="00441797">
        <w:rPr>
          <w:rFonts w:asciiTheme="majorHAnsi" w:hAnsiTheme="majorHAnsi" w:cstheme="majorHAnsi"/>
        </w:rPr>
        <w:t xml:space="preserve"> - Vytváranie podmienok pre technologický rozvoj a optimalizácia výskumnej infraštruktúry</w:t>
      </w:r>
    </w:p>
    <w:p w:rsidR="00441797" w:rsidRPr="00441797" w:rsidRDefault="00441797" w:rsidP="00441797">
      <w:pPr>
        <w:pStyle w:val="Odsekzoznamu"/>
        <w:numPr>
          <w:ilvl w:val="0"/>
          <w:numId w:val="30"/>
        </w:numPr>
        <w:contextualSpacing/>
        <w:jc w:val="both"/>
        <w:rPr>
          <w:rFonts w:asciiTheme="majorHAnsi" w:hAnsiTheme="majorHAnsi" w:cstheme="majorHAnsi"/>
        </w:rPr>
      </w:pPr>
      <w:r w:rsidRPr="00441797">
        <w:rPr>
          <w:rFonts w:asciiTheme="majorHAnsi" w:hAnsiTheme="majorHAnsi" w:cstheme="majorHAnsi"/>
        </w:rPr>
        <w:t>očakávanými výstupmi je účasť na 5 vedeckých podujatiach a 10 publikácií</w:t>
      </w:r>
    </w:p>
    <w:p w:rsidR="00441797" w:rsidRPr="00441797" w:rsidRDefault="00441797" w:rsidP="00441797">
      <w:pPr>
        <w:pStyle w:val="Odsekzoznamu"/>
        <w:numPr>
          <w:ilvl w:val="0"/>
          <w:numId w:val="29"/>
        </w:numPr>
        <w:contextualSpacing/>
        <w:jc w:val="both"/>
        <w:rPr>
          <w:rFonts w:asciiTheme="majorHAnsi" w:hAnsiTheme="majorHAnsi" w:cstheme="majorHAnsi"/>
        </w:rPr>
      </w:pPr>
      <w:r w:rsidRPr="00883E92">
        <w:rPr>
          <w:rFonts w:asciiTheme="majorHAnsi" w:hAnsiTheme="majorHAnsi" w:cstheme="majorHAnsi"/>
          <w:u w:val="single"/>
        </w:rPr>
        <w:t>Aktivita č. 3</w:t>
      </w:r>
      <w:r w:rsidRPr="00441797">
        <w:rPr>
          <w:rFonts w:asciiTheme="majorHAnsi" w:hAnsiTheme="majorHAnsi" w:cstheme="majorHAnsi"/>
        </w:rPr>
        <w:t xml:space="preserve"> - Zapojenie sa do internacionálnej siete vedeckých pracovísk a nadväzovanie zahraničnej spolupráce</w:t>
      </w:r>
    </w:p>
    <w:p w:rsidR="00441797" w:rsidRPr="00441797" w:rsidRDefault="00441797" w:rsidP="00441797">
      <w:pPr>
        <w:pStyle w:val="Odsekzoznamu"/>
        <w:numPr>
          <w:ilvl w:val="0"/>
          <w:numId w:val="30"/>
        </w:numPr>
        <w:contextualSpacing/>
        <w:jc w:val="both"/>
        <w:rPr>
          <w:rFonts w:asciiTheme="majorHAnsi" w:hAnsiTheme="majorHAnsi" w:cstheme="majorHAnsi"/>
        </w:rPr>
      </w:pPr>
      <w:r w:rsidRPr="00441797">
        <w:rPr>
          <w:rFonts w:asciiTheme="majorHAnsi" w:hAnsiTheme="majorHAnsi" w:cstheme="majorHAnsi"/>
        </w:rPr>
        <w:t>očakávanými výstupmi je účasť na 5 vedeckých podujatiach a 10 publikácií</w:t>
      </w:r>
    </w:p>
    <w:p w:rsidR="00441797" w:rsidRPr="00441797" w:rsidRDefault="00441797" w:rsidP="00441797">
      <w:pPr>
        <w:jc w:val="both"/>
        <w:rPr>
          <w:rFonts w:asciiTheme="majorHAnsi" w:hAnsiTheme="majorHAnsi" w:cstheme="majorHAnsi"/>
        </w:rPr>
      </w:pPr>
      <w:proofErr w:type="spellStart"/>
      <w:r w:rsidRPr="00441797">
        <w:rPr>
          <w:rFonts w:asciiTheme="majorHAnsi" w:hAnsiTheme="majorHAnsi" w:cstheme="majorHAnsi"/>
        </w:rPr>
        <w:t>Laboratóriá</w:t>
      </w:r>
      <w:proofErr w:type="spellEnd"/>
      <w:r w:rsidRPr="00441797">
        <w:rPr>
          <w:rFonts w:asciiTheme="majorHAnsi" w:hAnsiTheme="majorHAnsi" w:cstheme="majorHAnsi"/>
        </w:rPr>
        <w:t xml:space="preserve"> by </w:t>
      </w:r>
      <w:proofErr w:type="spellStart"/>
      <w:proofErr w:type="gramStart"/>
      <w:r w:rsidRPr="00441797">
        <w:rPr>
          <w:rFonts w:asciiTheme="majorHAnsi" w:hAnsiTheme="majorHAnsi" w:cstheme="majorHAnsi"/>
        </w:rPr>
        <w:t>mali</w:t>
      </w:r>
      <w:proofErr w:type="spellEnd"/>
      <w:proofErr w:type="gram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byť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zmodernizované</w:t>
      </w:r>
      <w:proofErr w:type="spellEnd"/>
      <w:r w:rsidRPr="00441797">
        <w:rPr>
          <w:rFonts w:asciiTheme="majorHAnsi" w:hAnsiTheme="majorHAnsi" w:cstheme="majorHAnsi"/>
        </w:rPr>
        <w:t xml:space="preserve"> v </w:t>
      </w:r>
      <w:proofErr w:type="spellStart"/>
      <w:r w:rsidRPr="00441797">
        <w:rPr>
          <w:rFonts w:asciiTheme="majorHAnsi" w:hAnsiTheme="majorHAnsi" w:cstheme="majorHAnsi"/>
        </w:rPr>
        <w:t>časovom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limite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na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základe</w:t>
      </w:r>
      <w:proofErr w:type="spellEnd"/>
      <w:r w:rsidRPr="00441797">
        <w:rPr>
          <w:rFonts w:asciiTheme="majorHAnsi" w:hAnsiTheme="majorHAnsi" w:cstheme="majorHAnsi"/>
        </w:rPr>
        <w:t xml:space="preserve"> </w:t>
      </w:r>
      <w:proofErr w:type="spellStart"/>
      <w:r w:rsidRPr="00441797">
        <w:rPr>
          <w:rFonts w:asciiTheme="majorHAnsi" w:hAnsiTheme="majorHAnsi" w:cstheme="majorHAnsi"/>
        </w:rPr>
        <w:t>ZoD</w:t>
      </w:r>
      <w:proofErr w:type="spellEnd"/>
      <w:r w:rsidRPr="00441797">
        <w:rPr>
          <w:rFonts w:asciiTheme="majorHAnsi" w:hAnsiTheme="majorHAnsi" w:cstheme="majorHAnsi"/>
        </w:rPr>
        <w:t xml:space="preserve"> s INGSTEEL, spol. </w:t>
      </w:r>
      <w:proofErr w:type="gramStart"/>
      <w:r w:rsidRPr="00441797">
        <w:rPr>
          <w:rFonts w:asciiTheme="majorHAnsi" w:hAnsiTheme="majorHAnsi" w:cstheme="majorHAnsi"/>
        </w:rPr>
        <w:t>s.r.o.</w:t>
      </w:r>
      <w:proofErr w:type="gramEnd"/>
    </w:p>
    <w:p w:rsidR="00441797" w:rsidRPr="00441797" w:rsidRDefault="00883E92" w:rsidP="0044179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41797" w:rsidRPr="00441797">
        <w:rPr>
          <w:rFonts w:asciiTheme="majorHAnsi" w:hAnsiTheme="majorHAnsi" w:cstheme="majorHAnsi"/>
        </w:rPr>
        <w:t>Z </w:t>
      </w:r>
      <w:proofErr w:type="spellStart"/>
      <w:r w:rsidR="00441797" w:rsidRPr="00441797">
        <w:rPr>
          <w:rFonts w:asciiTheme="majorHAnsi" w:hAnsiTheme="majorHAnsi" w:cstheme="majorHAnsi"/>
        </w:rPr>
        <w:t>pracovných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výkazov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vyplýva</w:t>
      </w:r>
      <w:proofErr w:type="spellEnd"/>
      <w:r w:rsidR="00441797" w:rsidRPr="00441797">
        <w:rPr>
          <w:rFonts w:asciiTheme="majorHAnsi" w:hAnsiTheme="majorHAnsi" w:cstheme="majorHAnsi"/>
        </w:rPr>
        <w:t xml:space="preserve">, </w:t>
      </w:r>
      <w:proofErr w:type="spellStart"/>
      <w:r w:rsidR="00441797" w:rsidRPr="00441797">
        <w:rPr>
          <w:rFonts w:asciiTheme="majorHAnsi" w:hAnsiTheme="majorHAnsi" w:cstheme="majorHAnsi"/>
        </w:rPr>
        <w:t>že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účasť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441797" w:rsidRPr="00441797">
        <w:rPr>
          <w:rFonts w:asciiTheme="majorHAnsi" w:hAnsiTheme="majorHAnsi" w:cstheme="majorHAnsi"/>
        </w:rPr>
        <w:t>na</w:t>
      </w:r>
      <w:proofErr w:type="spellEnd"/>
      <w:proofErr w:type="gramEnd"/>
      <w:r w:rsidR="00441797" w:rsidRPr="00441797">
        <w:rPr>
          <w:rFonts w:asciiTheme="majorHAnsi" w:hAnsiTheme="majorHAnsi" w:cstheme="majorHAnsi"/>
        </w:rPr>
        <w:t xml:space="preserve"> 10 </w:t>
      </w:r>
      <w:proofErr w:type="spellStart"/>
      <w:r w:rsidR="00441797" w:rsidRPr="00441797">
        <w:rPr>
          <w:rFonts w:asciiTheme="majorHAnsi" w:hAnsiTheme="majorHAnsi" w:cstheme="majorHAnsi"/>
        </w:rPr>
        <w:t>vedeckých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podujatiach</w:t>
      </w:r>
      <w:proofErr w:type="spellEnd"/>
      <w:r w:rsidR="00441797" w:rsidRPr="00441797">
        <w:rPr>
          <w:rFonts w:asciiTheme="majorHAnsi" w:hAnsiTheme="majorHAnsi" w:cstheme="majorHAnsi"/>
        </w:rPr>
        <w:t xml:space="preserve"> by mala </w:t>
      </w:r>
      <w:proofErr w:type="spellStart"/>
      <w:r w:rsidR="00441797" w:rsidRPr="00441797">
        <w:rPr>
          <w:rFonts w:asciiTheme="majorHAnsi" w:hAnsiTheme="majorHAnsi" w:cstheme="majorHAnsi"/>
        </w:rPr>
        <w:t>byť</w:t>
      </w:r>
      <w:proofErr w:type="spellEnd"/>
      <w:r w:rsidR="00441797" w:rsidRPr="00441797">
        <w:rPr>
          <w:rFonts w:asciiTheme="majorHAnsi" w:hAnsiTheme="majorHAnsi" w:cstheme="majorHAnsi"/>
        </w:rPr>
        <w:t xml:space="preserve"> do </w:t>
      </w:r>
      <w:proofErr w:type="spellStart"/>
      <w:r w:rsidR="00441797" w:rsidRPr="00441797">
        <w:rPr>
          <w:rFonts w:asciiTheme="majorHAnsi" w:hAnsiTheme="majorHAnsi" w:cstheme="majorHAnsi"/>
        </w:rPr>
        <w:t>konca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roka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naplnená</w:t>
      </w:r>
      <w:proofErr w:type="spellEnd"/>
      <w:r w:rsidR="00441797" w:rsidRPr="00441797">
        <w:rPr>
          <w:rFonts w:asciiTheme="majorHAnsi" w:hAnsiTheme="majorHAnsi" w:cstheme="majorHAnsi"/>
        </w:rPr>
        <w:t xml:space="preserve">.  </w:t>
      </w:r>
      <w:proofErr w:type="spellStart"/>
      <w:proofErr w:type="gramStart"/>
      <w:r w:rsidR="00441797" w:rsidRPr="00441797">
        <w:rPr>
          <w:rFonts w:asciiTheme="majorHAnsi" w:hAnsiTheme="majorHAnsi" w:cstheme="majorHAnsi"/>
        </w:rPr>
        <w:t>Výstup</w:t>
      </w:r>
      <w:proofErr w:type="spellEnd"/>
      <w:r w:rsidR="00441797" w:rsidRPr="00441797">
        <w:rPr>
          <w:rFonts w:asciiTheme="majorHAnsi" w:hAnsiTheme="majorHAnsi" w:cstheme="majorHAnsi"/>
        </w:rPr>
        <w:t xml:space="preserve"> 30 </w:t>
      </w:r>
      <w:proofErr w:type="spellStart"/>
      <w:r w:rsidR="00441797" w:rsidRPr="00441797">
        <w:rPr>
          <w:rFonts w:asciiTheme="majorHAnsi" w:hAnsiTheme="majorHAnsi" w:cstheme="majorHAnsi"/>
        </w:rPr>
        <w:t>publikácií</w:t>
      </w:r>
      <w:proofErr w:type="spellEnd"/>
      <w:r w:rsidR="00441797" w:rsidRPr="00441797">
        <w:rPr>
          <w:rFonts w:asciiTheme="majorHAnsi" w:hAnsiTheme="majorHAnsi" w:cstheme="majorHAnsi"/>
        </w:rPr>
        <w:t xml:space="preserve"> je </w:t>
      </w:r>
      <w:proofErr w:type="spellStart"/>
      <w:r w:rsidR="00441797" w:rsidRPr="00441797">
        <w:rPr>
          <w:rFonts w:asciiTheme="majorHAnsi" w:hAnsiTheme="majorHAnsi" w:cstheme="majorHAnsi"/>
        </w:rPr>
        <w:t>však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za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také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krátke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implementačné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obdobie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projektu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neprimerane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vysoký</w:t>
      </w:r>
      <w:proofErr w:type="spellEnd"/>
      <w:r w:rsidR="00441797" w:rsidRPr="00441797">
        <w:rPr>
          <w:rFonts w:asciiTheme="majorHAnsi" w:hAnsiTheme="majorHAnsi" w:cstheme="majorHAnsi"/>
        </w:rPr>
        <w:t>.</w:t>
      </w:r>
      <w:proofErr w:type="gramEnd"/>
      <w:r w:rsidR="00441797" w:rsidRPr="00441797">
        <w:rPr>
          <w:rFonts w:asciiTheme="majorHAnsi" w:hAnsiTheme="majorHAnsi" w:cstheme="majorHAnsi"/>
        </w:rPr>
        <w:t xml:space="preserve"> Do </w:t>
      </w:r>
      <w:proofErr w:type="spellStart"/>
      <w:r w:rsidR="00441797" w:rsidRPr="00441797">
        <w:rPr>
          <w:rFonts w:asciiTheme="majorHAnsi" w:hAnsiTheme="majorHAnsi" w:cstheme="majorHAnsi"/>
        </w:rPr>
        <w:t>dnešného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441797" w:rsidRPr="00441797">
        <w:rPr>
          <w:rFonts w:asciiTheme="majorHAnsi" w:hAnsiTheme="majorHAnsi" w:cstheme="majorHAnsi"/>
        </w:rPr>
        <w:t>dňa</w:t>
      </w:r>
      <w:proofErr w:type="spellEnd"/>
      <w:proofErr w:type="gram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evidujeme</w:t>
      </w:r>
      <w:proofErr w:type="spellEnd"/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</w:rPr>
        <w:t>len</w:t>
      </w:r>
      <w:proofErr w:type="spellEnd"/>
      <w:r w:rsidR="00441797" w:rsidRPr="00441797">
        <w:rPr>
          <w:rFonts w:asciiTheme="majorHAnsi" w:hAnsiTheme="majorHAnsi" w:cstheme="majorHAnsi"/>
        </w:rPr>
        <w:t xml:space="preserve"> 17 </w:t>
      </w:r>
      <w:proofErr w:type="spellStart"/>
      <w:r w:rsidR="00441797" w:rsidRPr="00441797">
        <w:rPr>
          <w:rFonts w:asciiTheme="majorHAnsi" w:hAnsiTheme="majorHAnsi" w:cstheme="majorHAnsi"/>
        </w:rPr>
        <w:t>publikácií</w:t>
      </w:r>
      <w:proofErr w:type="spellEnd"/>
      <w:r w:rsidR="00441797" w:rsidRPr="00441797">
        <w:rPr>
          <w:rFonts w:asciiTheme="majorHAnsi" w:hAnsiTheme="majorHAnsi" w:cstheme="majorHAnsi"/>
        </w:rPr>
        <w:t>.</w:t>
      </w:r>
    </w:p>
    <w:p w:rsidR="00441797" w:rsidRDefault="00441797" w:rsidP="00441797">
      <w:pPr>
        <w:jc w:val="both"/>
        <w:rPr>
          <w:rFonts w:asciiTheme="majorHAnsi" w:hAnsiTheme="majorHAnsi" w:cstheme="majorHAnsi"/>
        </w:rPr>
      </w:pPr>
    </w:p>
    <w:p w:rsidR="00883E92" w:rsidRPr="00441797" w:rsidRDefault="00883E92" w:rsidP="00441797">
      <w:pPr>
        <w:jc w:val="both"/>
        <w:rPr>
          <w:rFonts w:asciiTheme="majorHAnsi" w:hAnsiTheme="majorHAnsi" w:cstheme="majorHAnsi"/>
        </w:rPr>
      </w:pPr>
    </w:p>
    <w:p w:rsidR="00441797" w:rsidRDefault="00883E92" w:rsidP="00441797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ab/>
      </w:r>
      <w:proofErr w:type="spellStart"/>
      <w:r w:rsidR="00441797" w:rsidRPr="00441797">
        <w:rPr>
          <w:rFonts w:asciiTheme="majorHAnsi" w:hAnsiTheme="majorHAnsi" w:cstheme="majorHAnsi"/>
          <w:b/>
        </w:rPr>
        <w:t>Dokumentácia</w:t>
      </w:r>
      <w:proofErr w:type="spellEnd"/>
      <w:r w:rsidR="00441797" w:rsidRPr="00441797">
        <w:rPr>
          <w:rFonts w:asciiTheme="majorHAnsi" w:hAnsiTheme="majorHAnsi" w:cstheme="majorHAnsi"/>
          <w:b/>
        </w:rPr>
        <w:t xml:space="preserve"> a </w:t>
      </w:r>
      <w:proofErr w:type="spellStart"/>
      <w:r w:rsidR="00441797" w:rsidRPr="00441797">
        <w:rPr>
          <w:rFonts w:asciiTheme="majorHAnsi" w:hAnsiTheme="majorHAnsi" w:cstheme="majorHAnsi"/>
          <w:b/>
        </w:rPr>
        <w:t>vyúčtovanie</w:t>
      </w:r>
      <w:proofErr w:type="spellEnd"/>
      <w:r w:rsidR="00441797" w:rsidRPr="00441797">
        <w:rPr>
          <w:rFonts w:asciiTheme="majorHAnsi" w:hAnsiTheme="majorHAnsi" w:cstheme="majorHAnsi"/>
          <w:b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/>
        </w:rPr>
        <w:t>projektu</w:t>
      </w:r>
      <w:proofErr w:type="spellEnd"/>
    </w:p>
    <w:p w:rsidR="00883E92" w:rsidRPr="00441797" w:rsidRDefault="00883E92" w:rsidP="00441797">
      <w:pPr>
        <w:jc w:val="both"/>
        <w:rPr>
          <w:rFonts w:asciiTheme="majorHAnsi" w:hAnsiTheme="majorHAnsi" w:cstheme="majorHAnsi"/>
          <w:b/>
        </w:rPr>
      </w:pPr>
    </w:p>
    <w:p w:rsidR="00441797" w:rsidRPr="00441797" w:rsidRDefault="00883E92" w:rsidP="0044179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441797" w:rsidRPr="00441797">
        <w:rPr>
          <w:rFonts w:asciiTheme="majorHAnsi" w:hAnsiTheme="majorHAnsi" w:cstheme="majorHAnsi"/>
          <w:bCs/>
        </w:rPr>
        <w:t>V </w:t>
      </w:r>
      <w:proofErr w:type="spellStart"/>
      <w:r w:rsidR="00441797" w:rsidRPr="00441797">
        <w:rPr>
          <w:rFonts w:asciiTheme="majorHAnsi" w:hAnsiTheme="majorHAnsi" w:cstheme="majorHAnsi"/>
          <w:bCs/>
        </w:rPr>
        <w:t>zmysle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podmienok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prílohy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č. 8 </w:t>
      </w:r>
      <w:proofErr w:type="spellStart"/>
      <w:r w:rsidR="00441797" w:rsidRPr="00441797">
        <w:rPr>
          <w:rFonts w:asciiTheme="majorHAnsi" w:hAnsiTheme="majorHAnsi" w:cstheme="majorHAnsi"/>
          <w:bCs/>
        </w:rPr>
        <w:t>Dotačnej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zmluvy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je </w:t>
      </w:r>
      <w:proofErr w:type="spellStart"/>
      <w:r w:rsidR="00441797" w:rsidRPr="00441797">
        <w:rPr>
          <w:rFonts w:asciiTheme="majorHAnsi" w:hAnsiTheme="majorHAnsi" w:cstheme="majorHAnsi"/>
          <w:bCs/>
        </w:rPr>
        <w:t>nutné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vypracovávať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pracovné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výkazy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, </w:t>
      </w:r>
      <w:proofErr w:type="spellStart"/>
      <w:r w:rsidR="00441797" w:rsidRPr="00441797">
        <w:rPr>
          <w:rFonts w:asciiTheme="majorHAnsi" w:hAnsiTheme="majorHAnsi" w:cstheme="majorHAnsi"/>
          <w:bCs/>
        </w:rPr>
        <w:t>preberacie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a </w:t>
      </w:r>
      <w:proofErr w:type="spellStart"/>
      <w:r w:rsidR="00441797" w:rsidRPr="00441797">
        <w:rPr>
          <w:rFonts w:asciiTheme="majorHAnsi" w:hAnsiTheme="majorHAnsi" w:cstheme="majorHAnsi"/>
          <w:bCs/>
        </w:rPr>
        <w:t>odovzdávacie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protokoly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, </w:t>
      </w:r>
      <w:proofErr w:type="spellStart"/>
      <w:r w:rsidR="00441797" w:rsidRPr="00441797">
        <w:rPr>
          <w:rFonts w:asciiTheme="majorHAnsi" w:hAnsiTheme="majorHAnsi" w:cstheme="majorHAnsi"/>
          <w:bCs/>
        </w:rPr>
        <w:t>dokumentáciu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VO, </w:t>
      </w:r>
      <w:proofErr w:type="spellStart"/>
      <w:r w:rsidR="00441797" w:rsidRPr="00441797">
        <w:rPr>
          <w:rFonts w:asciiTheme="majorHAnsi" w:hAnsiTheme="majorHAnsi" w:cstheme="majorHAnsi"/>
          <w:bCs/>
        </w:rPr>
        <w:t>prezenčné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listiny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, </w:t>
      </w:r>
      <w:proofErr w:type="spellStart"/>
      <w:r w:rsidR="00441797" w:rsidRPr="00441797">
        <w:rPr>
          <w:rFonts w:asciiTheme="majorHAnsi" w:hAnsiTheme="majorHAnsi" w:cstheme="majorHAnsi"/>
          <w:bCs/>
        </w:rPr>
        <w:t>účtovné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doklady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a pod. </w:t>
      </w:r>
      <w:proofErr w:type="gramStart"/>
      <w:r w:rsidR="00441797" w:rsidRPr="00441797">
        <w:rPr>
          <w:rFonts w:asciiTheme="majorHAnsi" w:hAnsiTheme="majorHAnsi" w:cstheme="majorHAnsi"/>
          <w:bCs/>
        </w:rPr>
        <w:t>a</w:t>
      </w:r>
      <w:proofErr w:type="gramEnd"/>
      <w:r w:rsidR="00441797" w:rsidRPr="00441797">
        <w:rPr>
          <w:rFonts w:asciiTheme="majorHAnsi" w:hAnsiTheme="majorHAnsi" w:cstheme="majorHAnsi"/>
          <w:bCs/>
        </w:rPr>
        <w:t> </w:t>
      </w:r>
      <w:proofErr w:type="spellStart"/>
      <w:r w:rsidR="00441797" w:rsidRPr="00441797">
        <w:rPr>
          <w:rFonts w:asciiTheme="majorHAnsi" w:hAnsiTheme="majorHAnsi" w:cstheme="majorHAnsi"/>
          <w:bCs/>
        </w:rPr>
        <w:t>tiež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zhromažďovať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dokumentáciu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preukazujúcu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dosiahnutie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cieľov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a </w:t>
      </w:r>
      <w:proofErr w:type="spellStart"/>
      <w:r w:rsidR="00441797" w:rsidRPr="00441797">
        <w:rPr>
          <w:rFonts w:asciiTheme="majorHAnsi" w:hAnsiTheme="majorHAnsi" w:cstheme="majorHAnsi"/>
          <w:bCs/>
        </w:rPr>
        <w:t>výstupov</w:t>
      </w:r>
      <w:proofErr w:type="spellEnd"/>
      <w:r w:rsidR="00441797" w:rsidRPr="00441797">
        <w:rPr>
          <w:rFonts w:asciiTheme="majorHAnsi" w:hAnsiTheme="majorHAnsi" w:cstheme="majorHAnsi"/>
          <w:bCs/>
        </w:rPr>
        <w:t>.</w:t>
      </w:r>
    </w:p>
    <w:p w:rsidR="00441797" w:rsidRPr="00441797" w:rsidRDefault="004779FB" w:rsidP="0044179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proofErr w:type="spellStart"/>
      <w:r w:rsidR="00441797" w:rsidRPr="00441797">
        <w:rPr>
          <w:rFonts w:asciiTheme="majorHAnsi" w:hAnsiTheme="majorHAnsi" w:cstheme="majorHAnsi"/>
          <w:bCs/>
        </w:rPr>
        <w:t>Podrobnosti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o </w:t>
      </w:r>
      <w:proofErr w:type="spellStart"/>
      <w:r w:rsidR="00441797" w:rsidRPr="00441797">
        <w:rPr>
          <w:rFonts w:asciiTheme="majorHAnsi" w:hAnsiTheme="majorHAnsi" w:cstheme="majorHAnsi"/>
          <w:bCs/>
        </w:rPr>
        <w:t>spôsobe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a </w:t>
      </w:r>
      <w:proofErr w:type="spellStart"/>
      <w:r w:rsidR="00441797" w:rsidRPr="00441797">
        <w:rPr>
          <w:rFonts w:asciiTheme="majorHAnsi" w:hAnsiTheme="majorHAnsi" w:cstheme="majorHAnsi"/>
          <w:bCs/>
        </w:rPr>
        <w:t>forme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vyúčtovania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projektu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zverejní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Sekcia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vysokých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škôl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883E92">
        <w:rPr>
          <w:rFonts w:asciiTheme="majorHAnsi" w:hAnsiTheme="majorHAnsi" w:cstheme="majorHAnsi"/>
        </w:rPr>
        <w:t>MŠVVaŠ</w:t>
      </w:r>
      <w:proofErr w:type="spellEnd"/>
      <w:r w:rsidR="00883E92">
        <w:rPr>
          <w:rFonts w:asciiTheme="majorHAnsi" w:hAnsiTheme="majorHAnsi" w:cstheme="majorHAnsi"/>
        </w:rPr>
        <w:t xml:space="preserve"> SR</w:t>
      </w:r>
      <w:r w:rsidR="00441797" w:rsidRPr="0044179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441797" w:rsidRPr="00441797">
        <w:rPr>
          <w:rFonts w:asciiTheme="majorHAnsi" w:hAnsiTheme="majorHAnsi" w:cstheme="majorHAnsi"/>
          <w:bCs/>
        </w:rPr>
        <w:t>na</w:t>
      </w:r>
      <w:proofErr w:type="spellEnd"/>
      <w:proofErr w:type="gram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webovom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sídle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ministerstva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najneskôr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v </w:t>
      </w:r>
      <w:proofErr w:type="spellStart"/>
      <w:r w:rsidR="00441797" w:rsidRPr="00441797">
        <w:rPr>
          <w:rFonts w:asciiTheme="majorHAnsi" w:hAnsiTheme="majorHAnsi" w:cstheme="majorHAnsi"/>
          <w:bCs/>
        </w:rPr>
        <w:t>priebehu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</w:t>
      </w:r>
      <w:proofErr w:type="spellStart"/>
      <w:r w:rsidR="00441797" w:rsidRPr="00441797">
        <w:rPr>
          <w:rFonts w:asciiTheme="majorHAnsi" w:hAnsiTheme="majorHAnsi" w:cstheme="majorHAnsi"/>
          <w:bCs/>
        </w:rPr>
        <w:t>novembra</w:t>
      </w:r>
      <w:proofErr w:type="spellEnd"/>
      <w:r w:rsidR="00441797" w:rsidRPr="00441797">
        <w:rPr>
          <w:rFonts w:asciiTheme="majorHAnsi" w:hAnsiTheme="majorHAnsi" w:cstheme="majorHAnsi"/>
          <w:bCs/>
        </w:rPr>
        <w:t xml:space="preserve"> 2017.</w:t>
      </w:r>
    </w:p>
    <w:p w:rsidR="00441797" w:rsidRDefault="00441797" w:rsidP="00441797">
      <w:pPr>
        <w:jc w:val="both"/>
        <w:rPr>
          <w:rFonts w:asciiTheme="majorHAnsi" w:hAnsiTheme="majorHAnsi" w:cstheme="majorHAnsi"/>
          <w:bCs/>
        </w:rPr>
      </w:pPr>
    </w:p>
    <w:p w:rsidR="004779FB" w:rsidRDefault="004779FB" w:rsidP="00441797">
      <w:pPr>
        <w:jc w:val="both"/>
        <w:rPr>
          <w:rFonts w:asciiTheme="majorHAnsi" w:hAnsiTheme="majorHAnsi" w:cstheme="majorHAnsi"/>
          <w:bCs/>
        </w:rPr>
      </w:pPr>
    </w:p>
    <w:p w:rsidR="004779FB" w:rsidRPr="00441797" w:rsidRDefault="004779FB" w:rsidP="00441797">
      <w:pPr>
        <w:jc w:val="both"/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  <w:bCs/>
        </w:rPr>
        <w:t>Príloha</w:t>
      </w:r>
      <w:proofErr w:type="spellEnd"/>
      <w:r>
        <w:rPr>
          <w:rFonts w:asciiTheme="majorHAnsi" w:hAnsiTheme="majorHAnsi" w:cstheme="majorHAnsi"/>
          <w:bCs/>
        </w:rPr>
        <w:t xml:space="preserve">: </w:t>
      </w:r>
      <w:proofErr w:type="spellStart"/>
      <w:r>
        <w:rPr>
          <w:rFonts w:asciiTheme="majorHAnsi" w:hAnsiTheme="majorHAnsi" w:cstheme="majorHAnsi"/>
          <w:bCs/>
        </w:rPr>
        <w:t>Čerpanie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výdavkov</w:t>
      </w:r>
      <w:bookmarkStart w:id="0" w:name="_GoBack"/>
      <w:bookmarkEnd w:id="0"/>
      <w:proofErr w:type="spellEnd"/>
    </w:p>
    <w:p w:rsidR="00441797" w:rsidRPr="00441797" w:rsidRDefault="00441797" w:rsidP="00441797">
      <w:pPr>
        <w:jc w:val="both"/>
        <w:rPr>
          <w:rFonts w:asciiTheme="majorHAnsi" w:hAnsiTheme="majorHAnsi" w:cstheme="majorHAnsi"/>
          <w:bCs/>
        </w:rPr>
      </w:pPr>
    </w:p>
    <w:p w:rsidR="00441797" w:rsidRPr="00441797" w:rsidRDefault="00441797" w:rsidP="00441797">
      <w:pPr>
        <w:jc w:val="both"/>
        <w:rPr>
          <w:rFonts w:asciiTheme="majorHAnsi" w:hAnsiTheme="majorHAnsi" w:cstheme="majorHAnsi"/>
          <w:bCs/>
        </w:rPr>
      </w:pPr>
      <w:r w:rsidRPr="00441797">
        <w:rPr>
          <w:rFonts w:asciiTheme="majorHAnsi" w:hAnsiTheme="majorHAnsi" w:cstheme="majorHAnsi"/>
          <w:bCs/>
        </w:rPr>
        <w:t>V </w:t>
      </w:r>
      <w:proofErr w:type="spellStart"/>
      <w:r w:rsidRPr="00441797">
        <w:rPr>
          <w:rFonts w:asciiTheme="majorHAnsi" w:hAnsiTheme="majorHAnsi" w:cstheme="majorHAnsi"/>
          <w:bCs/>
        </w:rPr>
        <w:t>Bratislave</w:t>
      </w:r>
      <w:proofErr w:type="spellEnd"/>
      <w:r w:rsidRPr="00441797">
        <w:rPr>
          <w:rFonts w:asciiTheme="majorHAnsi" w:hAnsiTheme="majorHAnsi" w:cstheme="majorHAnsi"/>
          <w:bCs/>
        </w:rPr>
        <w:t xml:space="preserve">, 5.10.2017     </w:t>
      </w:r>
    </w:p>
    <w:p w:rsidR="00441797" w:rsidRPr="00441797" w:rsidRDefault="00441797" w:rsidP="00441797">
      <w:pPr>
        <w:jc w:val="both"/>
        <w:rPr>
          <w:rFonts w:asciiTheme="majorHAnsi" w:hAnsiTheme="majorHAnsi" w:cstheme="majorHAnsi"/>
        </w:rPr>
      </w:pPr>
    </w:p>
    <w:p w:rsidR="003A5290" w:rsidRPr="00441797" w:rsidRDefault="003A5290" w:rsidP="00441797">
      <w:pPr>
        <w:jc w:val="both"/>
        <w:rPr>
          <w:rFonts w:asciiTheme="majorHAnsi" w:hAnsiTheme="majorHAnsi" w:cstheme="majorHAnsi"/>
        </w:rPr>
      </w:pPr>
    </w:p>
    <w:sectPr w:rsidR="003A5290" w:rsidRPr="0044179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0F" w:rsidRDefault="002F550F" w:rsidP="0030006A">
      <w:r>
        <w:separator/>
      </w:r>
    </w:p>
  </w:endnote>
  <w:endnote w:type="continuationSeparator" w:id="0">
    <w:p w:rsidR="002F550F" w:rsidRDefault="002F550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0F" w:rsidRDefault="002F550F" w:rsidP="0030006A">
      <w:r>
        <w:separator/>
      </w:r>
    </w:p>
  </w:footnote>
  <w:footnote w:type="continuationSeparator" w:id="0">
    <w:p w:rsidR="002F550F" w:rsidRDefault="002F550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BBFDB90" wp14:editId="7A56F01C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98" w:rsidRPr="00B53898" w:rsidRDefault="002F550F" w:rsidP="00B53898">
    <w:pPr>
      <w:jc w:val="center"/>
      <w:rPr>
        <w:sz w:val="18"/>
        <w:szCs w:val="18"/>
      </w:rPr>
    </w:pPr>
    <w:proofErr w:type="spellStart"/>
    <w:r w:rsidRPr="00B53898">
      <w:rPr>
        <w:sz w:val="18"/>
        <w:szCs w:val="18"/>
      </w:rPr>
      <w:t>Rozvoj</w:t>
    </w:r>
    <w:proofErr w:type="spellEnd"/>
    <w:r w:rsidRPr="00B53898">
      <w:rPr>
        <w:sz w:val="18"/>
        <w:szCs w:val="18"/>
      </w:rPr>
      <w:t xml:space="preserve"> </w:t>
    </w:r>
    <w:proofErr w:type="spellStart"/>
    <w:r w:rsidRPr="00B53898">
      <w:rPr>
        <w:sz w:val="18"/>
        <w:szCs w:val="18"/>
      </w:rPr>
      <w:t>výskumnej</w:t>
    </w:r>
    <w:proofErr w:type="spellEnd"/>
    <w:r w:rsidRPr="00B53898">
      <w:rPr>
        <w:sz w:val="18"/>
        <w:szCs w:val="18"/>
      </w:rPr>
      <w:t xml:space="preserve"> </w:t>
    </w:r>
    <w:proofErr w:type="spellStart"/>
    <w:r w:rsidRPr="00B53898">
      <w:rPr>
        <w:sz w:val="18"/>
        <w:szCs w:val="18"/>
      </w:rPr>
      <w:t>infraštruktúry</w:t>
    </w:r>
    <w:proofErr w:type="spellEnd"/>
    <w:r w:rsidRPr="00B53898">
      <w:rPr>
        <w:sz w:val="18"/>
        <w:szCs w:val="18"/>
      </w:rPr>
      <w:t xml:space="preserve"> STU, </w:t>
    </w:r>
    <w:proofErr w:type="spellStart"/>
    <w:r w:rsidRPr="00B53898">
      <w:rPr>
        <w:sz w:val="18"/>
        <w:szCs w:val="18"/>
      </w:rPr>
      <w:t>projekt</w:t>
    </w:r>
    <w:proofErr w:type="spellEnd"/>
    <w:r w:rsidRPr="00B53898">
      <w:rPr>
        <w:sz w:val="18"/>
        <w:szCs w:val="18"/>
      </w:rPr>
      <w:t xml:space="preserve"> č. 003STU-2</w:t>
    </w:r>
    <w:r w:rsidRPr="00B53898">
      <w:rPr>
        <w:sz w:val="18"/>
        <w:szCs w:val="18"/>
      </w:rPr>
      <w:t>-3/2016</w:t>
    </w:r>
  </w:p>
  <w:p w:rsidR="00B53898" w:rsidRDefault="002F55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499"/>
    <w:multiLevelType w:val="hybridMultilevel"/>
    <w:tmpl w:val="8ECA572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812E6"/>
    <w:multiLevelType w:val="hybridMultilevel"/>
    <w:tmpl w:val="70C0F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A7A7A"/>
    <w:multiLevelType w:val="hybridMultilevel"/>
    <w:tmpl w:val="67FE0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7F84"/>
    <w:multiLevelType w:val="hybridMultilevel"/>
    <w:tmpl w:val="D81E6FAC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871B2"/>
    <w:multiLevelType w:val="hybridMultilevel"/>
    <w:tmpl w:val="3C1A09B2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0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2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3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6AF7795"/>
    <w:multiLevelType w:val="hybridMultilevel"/>
    <w:tmpl w:val="606A247C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2"/>
  </w:num>
  <w:num w:numId="5">
    <w:abstractNumId w:val="7"/>
  </w:num>
  <w:num w:numId="6">
    <w:abstractNumId w:val="16"/>
  </w:num>
  <w:num w:numId="7">
    <w:abstractNumId w:val="12"/>
  </w:num>
  <w:num w:numId="8">
    <w:abstractNumId w:val="18"/>
  </w:num>
  <w:num w:numId="9">
    <w:abstractNumId w:val="27"/>
  </w:num>
  <w:num w:numId="10">
    <w:abstractNumId w:val="15"/>
  </w:num>
  <w:num w:numId="11">
    <w:abstractNumId w:val="13"/>
  </w:num>
  <w:num w:numId="12">
    <w:abstractNumId w:val="20"/>
  </w:num>
  <w:num w:numId="13">
    <w:abstractNumId w:val="5"/>
  </w:num>
  <w:num w:numId="14">
    <w:abstractNumId w:val="21"/>
  </w:num>
  <w:num w:numId="15">
    <w:abstractNumId w:val="19"/>
  </w:num>
  <w:num w:numId="16">
    <w:abstractNumId w:val="3"/>
  </w:num>
  <w:num w:numId="17">
    <w:abstractNumId w:val="4"/>
  </w:num>
  <w:num w:numId="18">
    <w:abstractNumId w:val="28"/>
  </w:num>
  <w:num w:numId="19">
    <w:abstractNumId w:val="26"/>
  </w:num>
  <w:num w:numId="20">
    <w:abstractNumId w:val="23"/>
  </w:num>
  <w:num w:numId="21">
    <w:abstractNumId w:val="24"/>
  </w:num>
  <w:num w:numId="22">
    <w:abstractNumId w:val="14"/>
  </w:num>
  <w:num w:numId="23">
    <w:abstractNumId w:val="29"/>
  </w:num>
  <w:num w:numId="24">
    <w:abstractNumId w:val="2"/>
  </w:num>
  <w:num w:numId="25">
    <w:abstractNumId w:val="8"/>
  </w:num>
  <w:num w:numId="26">
    <w:abstractNumId w:val="25"/>
  </w:num>
  <w:num w:numId="27">
    <w:abstractNumId w:val="0"/>
  </w:num>
  <w:num w:numId="28">
    <w:abstractNumId w:val="11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341E5"/>
    <w:rsid w:val="00040A79"/>
    <w:rsid w:val="0004107D"/>
    <w:rsid w:val="0006307B"/>
    <w:rsid w:val="000F4B18"/>
    <w:rsid w:val="001215E1"/>
    <w:rsid w:val="001353B9"/>
    <w:rsid w:val="0017589D"/>
    <w:rsid w:val="00195537"/>
    <w:rsid w:val="001D7605"/>
    <w:rsid w:val="00224479"/>
    <w:rsid w:val="00244A66"/>
    <w:rsid w:val="00263B07"/>
    <w:rsid w:val="00266E72"/>
    <w:rsid w:val="002A7D9C"/>
    <w:rsid w:val="002F550F"/>
    <w:rsid w:val="0030006A"/>
    <w:rsid w:val="00301D23"/>
    <w:rsid w:val="00322A92"/>
    <w:rsid w:val="00332C6C"/>
    <w:rsid w:val="00333B5E"/>
    <w:rsid w:val="00357DB4"/>
    <w:rsid w:val="00364D59"/>
    <w:rsid w:val="00367D6A"/>
    <w:rsid w:val="003800B0"/>
    <w:rsid w:val="003A5290"/>
    <w:rsid w:val="003E4868"/>
    <w:rsid w:val="00441797"/>
    <w:rsid w:val="0044507F"/>
    <w:rsid w:val="004779FB"/>
    <w:rsid w:val="0049166C"/>
    <w:rsid w:val="00493EC3"/>
    <w:rsid w:val="004D3E5F"/>
    <w:rsid w:val="004E4FB9"/>
    <w:rsid w:val="004F3CF7"/>
    <w:rsid w:val="0052223A"/>
    <w:rsid w:val="00524639"/>
    <w:rsid w:val="00546A05"/>
    <w:rsid w:val="00552A42"/>
    <w:rsid w:val="00587603"/>
    <w:rsid w:val="005A1790"/>
    <w:rsid w:val="005C33A2"/>
    <w:rsid w:val="00612A8E"/>
    <w:rsid w:val="006250C2"/>
    <w:rsid w:val="00637A11"/>
    <w:rsid w:val="006822D9"/>
    <w:rsid w:val="00697A16"/>
    <w:rsid w:val="006A3F8E"/>
    <w:rsid w:val="006E22F1"/>
    <w:rsid w:val="006F4AFD"/>
    <w:rsid w:val="006F7E69"/>
    <w:rsid w:val="00711E07"/>
    <w:rsid w:val="00724906"/>
    <w:rsid w:val="007609D9"/>
    <w:rsid w:val="00774D8A"/>
    <w:rsid w:val="007909DC"/>
    <w:rsid w:val="00797707"/>
    <w:rsid w:val="007B1EB6"/>
    <w:rsid w:val="007B3E6E"/>
    <w:rsid w:val="007F455C"/>
    <w:rsid w:val="007F5771"/>
    <w:rsid w:val="00814B4F"/>
    <w:rsid w:val="0081634A"/>
    <w:rsid w:val="00821A48"/>
    <w:rsid w:val="00883E92"/>
    <w:rsid w:val="008D622B"/>
    <w:rsid w:val="008E6463"/>
    <w:rsid w:val="008F74F5"/>
    <w:rsid w:val="00915753"/>
    <w:rsid w:val="00935C28"/>
    <w:rsid w:val="00962A6E"/>
    <w:rsid w:val="0096605A"/>
    <w:rsid w:val="009B13A6"/>
    <w:rsid w:val="009D182D"/>
    <w:rsid w:val="009E1D33"/>
    <w:rsid w:val="00A11A31"/>
    <w:rsid w:val="00A12350"/>
    <w:rsid w:val="00A20866"/>
    <w:rsid w:val="00A22B18"/>
    <w:rsid w:val="00AA5888"/>
    <w:rsid w:val="00AA5FA6"/>
    <w:rsid w:val="00AB2D47"/>
    <w:rsid w:val="00AB495A"/>
    <w:rsid w:val="00AC2FB3"/>
    <w:rsid w:val="00AD12B6"/>
    <w:rsid w:val="00AF7046"/>
    <w:rsid w:val="00AF7DC2"/>
    <w:rsid w:val="00B354F4"/>
    <w:rsid w:val="00B455D2"/>
    <w:rsid w:val="00BB5AB7"/>
    <w:rsid w:val="00BE446B"/>
    <w:rsid w:val="00BE72D6"/>
    <w:rsid w:val="00C02B6F"/>
    <w:rsid w:val="00C22E9D"/>
    <w:rsid w:val="00C23A58"/>
    <w:rsid w:val="00C378E7"/>
    <w:rsid w:val="00C975A4"/>
    <w:rsid w:val="00CB1B05"/>
    <w:rsid w:val="00CE2FA3"/>
    <w:rsid w:val="00CE4536"/>
    <w:rsid w:val="00CE645A"/>
    <w:rsid w:val="00CE6990"/>
    <w:rsid w:val="00CF3C5E"/>
    <w:rsid w:val="00D1062C"/>
    <w:rsid w:val="00D10BAA"/>
    <w:rsid w:val="00D159A8"/>
    <w:rsid w:val="00D33DE4"/>
    <w:rsid w:val="00D34342"/>
    <w:rsid w:val="00D35D47"/>
    <w:rsid w:val="00D4718A"/>
    <w:rsid w:val="00D73361"/>
    <w:rsid w:val="00DB3402"/>
    <w:rsid w:val="00DB7433"/>
    <w:rsid w:val="00DF254E"/>
    <w:rsid w:val="00DF5988"/>
    <w:rsid w:val="00E00B17"/>
    <w:rsid w:val="00E1657B"/>
    <w:rsid w:val="00E25F6F"/>
    <w:rsid w:val="00E33D65"/>
    <w:rsid w:val="00E35A85"/>
    <w:rsid w:val="00E35FEF"/>
    <w:rsid w:val="00E51C99"/>
    <w:rsid w:val="00EA4FA7"/>
    <w:rsid w:val="00EA7F95"/>
    <w:rsid w:val="00EC0055"/>
    <w:rsid w:val="00ED0C9F"/>
    <w:rsid w:val="00ED1E53"/>
    <w:rsid w:val="00EE750D"/>
    <w:rsid w:val="00EF478D"/>
    <w:rsid w:val="00F1283D"/>
    <w:rsid w:val="00F23ADA"/>
    <w:rsid w:val="00F24DC7"/>
    <w:rsid w:val="00F26403"/>
    <w:rsid w:val="00F42D7A"/>
    <w:rsid w:val="00F61449"/>
    <w:rsid w:val="00F63B95"/>
    <w:rsid w:val="00F72759"/>
    <w:rsid w:val="00F75ADE"/>
    <w:rsid w:val="00F76FCC"/>
    <w:rsid w:val="00F84035"/>
    <w:rsid w:val="00FA3C66"/>
    <w:rsid w:val="00FB3F53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44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44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edu.sk/vyzva-na-rozvojove-projekty-vseobec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F6954-D9E5-497A-8DF9-5C763535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6</cp:revision>
  <cp:lastPrinted>2014-06-17T08:18:00Z</cp:lastPrinted>
  <dcterms:created xsi:type="dcterms:W3CDTF">2017-10-13T05:56:00Z</dcterms:created>
  <dcterms:modified xsi:type="dcterms:W3CDTF">2017-10-13T06:18:00Z</dcterms:modified>
</cp:coreProperties>
</file>