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B" w:rsidRPr="004A71FB" w:rsidRDefault="006D7836" w:rsidP="004A71FB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Akademický senát</w:t>
      </w:r>
    </w:p>
    <w:p w:rsidR="003F1FAD" w:rsidRDefault="006D7836" w:rsidP="004A71FB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29</w:t>
      </w:r>
      <w:r w:rsidR="004A71FB" w:rsidRPr="004A71FB">
        <w:rPr>
          <w:rFonts w:ascii="Calibri" w:hAnsi="Calibri"/>
          <w:sz w:val="36"/>
          <w:szCs w:val="36"/>
          <w:lang w:val="sk-SK"/>
        </w:rPr>
        <w:t>.</w:t>
      </w:r>
      <w:r w:rsidR="004317F4">
        <w:rPr>
          <w:rFonts w:ascii="Calibri" w:hAnsi="Calibri"/>
          <w:sz w:val="36"/>
          <w:szCs w:val="36"/>
          <w:lang w:val="sk-SK"/>
        </w:rPr>
        <w:t>0</w:t>
      </w:r>
      <w:r w:rsidR="004A71FB" w:rsidRPr="004A71FB">
        <w:rPr>
          <w:rFonts w:ascii="Calibri" w:hAnsi="Calibri"/>
          <w:sz w:val="36"/>
          <w:szCs w:val="36"/>
          <w:lang w:val="sk-SK"/>
        </w:rPr>
        <w:t>2.2016</w:t>
      </w:r>
    </w:p>
    <w:p w:rsidR="004317F4" w:rsidRDefault="004317F4" w:rsidP="004A71FB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:rsidR="003F1FAD" w:rsidRDefault="003F1FAD" w:rsidP="003F1FAD">
      <w:pPr>
        <w:ind w:left="-993" w:firstLine="851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4A71FB">
        <w:rPr>
          <w:rFonts w:ascii="Calibri" w:hAnsi="Calibri"/>
          <w:b/>
          <w:sz w:val="36"/>
          <w:szCs w:val="36"/>
          <w:lang w:val="sk-SK"/>
        </w:rPr>
        <w:t>Ď</w:t>
      </w:r>
      <w:r w:rsidR="00241FC4" w:rsidRPr="004A71FB">
        <w:rPr>
          <w:rFonts w:ascii="Calibri" w:eastAsia="Times New Roman" w:hAnsi="Calibri"/>
          <w:b/>
          <w:sz w:val="36"/>
          <w:szCs w:val="36"/>
          <w:lang w:val="sk-SK" w:eastAsia="sk-SK"/>
        </w:rPr>
        <w:t>a</w:t>
      </w:r>
      <w:r w:rsidR="00241FC4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lšie podmienky pri</w:t>
      </w:r>
      <w:r w:rsidR="009275A3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jímania na štúdium </w:t>
      </w:r>
      <w:r w:rsidR="00820466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inžinierskeho </w:t>
      </w:r>
    </w:p>
    <w:p w:rsidR="003F1FAD" w:rsidRDefault="00820466" w:rsidP="003F1FAD">
      <w:pPr>
        <w:ind w:left="-993" w:firstLine="851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š</w:t>
      </w:r>
      <w:r w:rsidR="00241FC4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t</w:t>
      </w:r>
      <w:r w:rsidR="009275A3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udijného programu </w:t>
      </w: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priestorové plánovanie </w:t>
      </w:r>
      <w:r w:rsidR="00FB1DF9">
        <w:rPr>
          <w:rFonts w:ascii="Calibri" w:eastAsia="Times New Roman" w:hAnsi="Calibri"/>
          <w:b/>
          <w:sz w:val="36"/>
          <w:szCs w:val="36"/>
          <w:lang w:val="sk-SK" w:eastAsia="sk-SK"/>
        </w:rPr>
        <w:t>v ŠO</w:t>
      </w:r>
      <w:r w:rsidR="00E16EF5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5.1.2 </w:t>
      </w:r>
    </w:p>
    <w:p w:rsidR="003F1FAD" w:rsidRDefault="00E16EF5" w:rsidP="003F1FAD">
      <w:pPr>
        <w:ind w:left="-993" w:firstLine="851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priestorové plánovanie </w:t>
      </w:r>
      <w:r w:rsidR="00AF190A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>v akademickom roku 2016/2017</w:t>
      </w:r>
      <w:r w:rsidR="009275A3"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</w:p>
    <w:p w:rsidR="004A71FB" w:rsidRDefault="00241FC4" w:rsidP="003F1FAD">
      <w:pPr>
        <w:ind w:left="-993" w:firstLine="851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ED360C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B96C09">
        <w:rPr>
          <w:rFonts w:ascii="Calibri" w:eastAsia="Times New Roman" w:hAnsi="Calibri"/>
          <w:b/>
          <w:sz w:val="36"/>
          <w:szCs w:val="36"/>
          <w:lang w:val="sk-SK" w:eastAsia="sk-SK"/>
        </w:rPr>
        <w:t>S</w:t>
      </w:r>
      <w:r w:rsidR="00E16EF5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lovenskej technickej univerzite </w:t>
      </w:r>
      <w:r w:rsidR="00B96C09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v Bratislave, </w:t>
      </w:r>
    </w:p>
    <w:p w:rsidR="00BC552E" w:rsidRPr="003F1FAD" w:rsidRDefault="00B96C09" w:rsidP="003F1FAD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>Ústave manažmentu</w:t>
      </w:r>
    </w:p>
    <w:p w:rsidR="00B72349" w:rsidRPr="00ED360C" w:rsidRDefault="00B72349" w:rsidP="00B72349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:rsidR="00BC552E" w:rsidRPr="00ED360C" w:rsidRDefault="00B72349" w:rsidP="008C48EC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lang w:val="sk-SK"/>
        </w:rPr>
        <w:t>Predkladá:</w:t>
      </w:r>
      <w:r w:rsidRPr="00ED360C">
        <w:rPr>
          <w:rFonts w:ascii="Calibri" w:hAnsi="Calibri"/>
          <w:lang w:val="sk-SK"/>
        </w:rPr>
        <w:tab/>
      </w:r>
      <w:r w:rsidR="006D7836" w:rsidRPr="006D7836">
        <w:rPr>
          <w:rFonts w:ascii="Calibri" w:hAnsi="Calibri"/>
          <w:b/>
          <w:lang w:val="sk-SK"/>
        </w:rPr>
        <w:t>prof</w:t>
      </w:r>
      <w:r w:rsidR="001E7295" w:rsidRPr="006D7836">
        <w:rPr>
          <w:rFonts w:ascii="Calibri" w:hAnsi="Calibri"/>
          <w:b/>
          <w:lang w:val="sk-SK"/>
        </w:rPr>
        <w:t>. Ing</w:t>
      </w:r>
      <w:r w:rsidR="001E7295">
        <w:rPr>
          <w:rFonts w:ascii="Calibri" w:hAnsi="Calibri"/>
          <w:b/>
          <w:lang w:val="sk-SK"/>
        </w:rPr>
        <w:t xml:space="preserve">. </w:t>
      </w:r>
      <w:r w:rsidR="006D7836">
        <w:rPr>
          <w:rFonts w:ascii="Calibri" w:hAnsi="Calibri"/>
          <w:b/>
          <w:lang w:val="sk-SK"/>
        </w:rPr>
        <w:t>Robert Redhammer</w:t>
      </w:r>
      <w:r w:rsidRPr="00ED360C">
        <w:rPr>
          <w:rFonts w:ascii="Calibri" w:hAnsi="Calibri"/>
          <w:b/>
          <w:lang w:val="sk-SK"/>
        </w:rPr>
        <w:t xml:space="preserve">, PhD. </w:t>
      </w:r>
    </w:p>
    <w:p w:rsidR="008C48EC" w:rsidRPr="00ED360C" w:rsidRDefault="008C48EC" w:rsidP="00BC552E">
      <w:pPr>
        <w:tabs>
          <w:tab w:val="left" w:pos="1985"/>
        </w:tabs>
        <w:ind w:left="1985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rektor </w:t>
      </w:r>
    </w:p>
    <w:p w:rsidR="00BC552E" w:rsidRPr="00ED360C" w:rsidRDefault="00BC552E" w:rsidP="00BC552E">
      <w:pPr>
        <w:tabs>
          <w:tab w:val="left" w:pos="1985"/>
        </w:tabs>
        <w:rPr>
          <w:rFonts w:ascii="Calibri" w:hAnsi="Calibri"/>
          <w:lang w:val="sk-SK"/>
        </w:rPr>
      </w:pPr>
    </w:p>
    <w:p w:rsidR="00AF190A" w:rsidRPr="00ED360C" w:rsidRDefault="00B72349" w:rsidP="00AF190A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ED360C">
        <w:rPr>
          <w:rFonts w:ascii="Calibri" w:hAnsi="Calibri"/>
          <w:lang w:val="sk-SK"/>
        </w:rPr>
        <w:t>Vypracoval:</w:t>
      </w:r>
      <w:r w:rsidR="008C48EC" w:rsidRPr="00ED360C">
        <w:rPr>
          <w:rFonts w:ascii="Calibri" w:hAnsi="Calibri"/>
          <w:lang w:val="sk-SK"/>
        </w:rPr>
        <w:tab/>
      </w:r>
      <w:r w:rsidR="00AF190A" w:rsidRPr="00ED360C">
        <w:rPr>
          <w:rFonts w:ascii="Calibri" w:hAnsi="Calibri" w:cs="Calibri"/>
          <w:b/>
          <w:bCs/>
          <w:lang w:val="sk-SK"/>
        </w:rPr>
        <w:t>doc. Ing. Daniela Špirková, PhD.</w:t>
      </w:r>
    </w:p>
    <w:p w:rsidR="00AF190A" w:rsidRPr="00ED360C" w:rsidRDefault="00AF190A" w:rsidP="00AF190A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ED360C">
        <w:rPr>
          <w:rFonts w:ascii="Calibri" w:hAnsi="Calibri" w:cs="Calibri"/>
          <w:lang w:val="sk-SK"/>
        </w:rPr>
        <w:t xml:space="preserve">zástupca riaditeľa pre vzdelávanie </w:t>
      </w:r>
      <w:r w:rsidRPr="00ED360C">
        <w:rPr>
          <w:rFonts w:ascii="Calibri" w:hAnsi="Calibri"/>
          <w:lang w:val="sk-SK"/>
        </w:rPr>
        <w:t>ÚM STU</w:t>
      </w:r>
    </w:p>
    <w:p w:rsidR="00BC552E" w:rsidRPr="00ED360C" w:rsidRDefault="00BC552E" w:rsidP="00AF190A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72349" w:rsidRPr="00ED360C" w:rsidRDefault="00B72349" w:rsidP="00526182">
      <w:pPr>
        <w:tabs>
          <w:tab w:val="left" w:pos="1985"/>
        </w:tabs>
        <w:ind w:left="1973" w:hanging="2115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Zdôvodnenie:</w:t>
      </w:r>
      <w:r w:rsidRPr="00ED360C">
        <w:rPr>
          <w:rFonts w:ascii="Calibri" w:hAnsi="Calibri"/>
          <w:lang w:val="sk-SK"/>
        </w:rPr>
        <w:tab/>
      </w:r>
      <w:r w:rsidR="00526182" w:rsidRPr="00ED360C">
        <w:rPr>
          <w:rFonts w:ascii="Calibri" w:hAnsi="Calibri"/>
          <w:lang w:val="sk-SK"/>
        </w:rPr>
        <w:t>V</w:t>
      </w:r>
      <w:r w:rsidR="00526182" w:rsidRPr="00ED360C">
        <w:rPr>
          <w:rFonts w:ascii="Calibri" w:eastAsia="Times New Roman" w:hAnsi="Calibri" w:cs="Cambria"/>
          <w:bCs/>
          <w:color w:val="000000"/>
          <w:lang w:val="sk-SK"/>
        </w:rPr>
        <w:t> zmysle § 9 ods. 1 písm. m) v spojení s § 57 ods. 5 zákona 131/2002 Z.</w:t>
      </w:r>
      <w:r w:rsidR="002D6FD8" w:rsidRPr="00ED360C">
        <w:rPr>
          <w:rFonts w:ascii="Calibri" w:eastAsia="Times New Roman" w:hAnsi="Calibri" w:cs="Cambria"/>
          <w:bCs/>
          <w:color w:val="000000"/>
          <w:lang w:val="sk-SK"/>
        </w:rPr>
        <w:t xml:space="preserve"> </w:t>
      </w:r>
      <w:r w:rsidR="00526182" w:rsidRPr="00ED360C">
        <w:rPr>
          <w:rFonts w:ascii="Calibri" w:eastAsia="Times New Roman" w:hAnsi="Calibri" w:cs="Cambria"/>
          <w:bCs/>
          <w:color w:val="000000"/>
          <w:lang w:val="sk-SK"/>
        </w:rPr>
        <w:t>z. o vysokých školách a </w:t>
      </w:r>
      <w:r w:rsidR="00526182" w:rsidRPr="00ED360C">
        <w:rPr>
          <w:rFonts w:ascii="Calibri" w:hAnsi="Calibri"/>
          <w:lang w:val="sk-SK"/>
        </w:rPr>
        <w:t>o zmene</w:t>
      </w:r>
      <w:r w:rsidR="00526182" w:rsidRPr="00ED360C">
        <w:rPr>
          <w:rFonts w:ascii="Calibri" w:eastAsia="Times New Roman" w:hAnsi="Calibri" w:cs="Cambria"/>
          <w:bCs/>
          <w:color w:val="000000"/>
          <w:lang w:val="sk-SK"/>
        </w:rPr>
        <w:t xml:space="preserve"> a doplnení niektorých zákonov v znení neskorších predpisov</w:t>
      </w:r>
      <w:r w:rsidR="00325D40" w:rsidRPr="00ED360C">
        <w:rPr>
          <w:rFonts w:ascii="Calibri" w:hAnsi="Calibri" w:cs="Cambria"/>
          <w:lang w:val="sk-SK"/>
        </w:rPr>
        <w:t xml:space="preserve"> je potrebné </w:t>
      </w:r>
      <w:r w:rsidR="0009285A" w:rsidRPr="00ED360C">
        <w:rPr>
          <w:rFonts w:ascii="Calibri" w:hAnsi="Calibri" w:cs="Cambria"/>
          <w:lang w:val="sk-SK"/>
        </w:rPr>
        <w:t xml:space="preserve">schválenie materiálu </w:t>
      </w:r>
      <w:r w:rsidR="00325D40" w:rsidRPr="00ED360C">
        <w:rPr>
          <w:rFonts w:ascii="Calibri" w:hAnsi="Calibri" w:cs="Cambria"/>
          <w:lang w:val="sk-SK"/>
        </w:rPr>
        <w:t>v AS STU</w:t>
      </w:r>
      <w:r w:rsidR="004A71FB">
        <w:rPr>
          <w:rFonts w:ascii="Calibri" w:hAnsi="Calibri" w:cs="Cambria"/>
          <w:lang w:val="sk-SK"/>
        </w:rPr>
        <w:t xml:space="preserve">. </w:t>
      </w:r>
      <w:r w:rsidR="004A71FB" w:rsidRPr="004A71FB">
        <w:rPr>
          <w:rFonts w:ascii="Calibri" w:hAnsi="Calibri" w:cs="Cambria"/>
          <w:lang w:val="sk-SK"/>
        </w:rPr>
        <w:t>Materiál bol prerokovaný na zasadnutí Vedenia STU dňa 27.1.2016</w:t>
      </w:r>
      <w:r w:rsidR="006D7836">
        <w:rPr>
          <w:rFonts w:ascii="Calibri" w:hAnsi="Calibri" w:cs="Cambria"/>
          <w:lang w:val="sk-SK"/>
        </w:rPr>
        <w:t xml:space="preserve"> a zasadnutí Kolégia rektora STU dňa 10.02.2016</w:t>
      </w:r>
      <w:r w:rsidR="004A71FB">
        <w:rPr>
          <w:rFonts w:ascii="Calibri" w:hAnsi="Calibri" w:cs="Cambria"/>
          <w:lang w:val="sk-SK"/>
        </w:rPr>
        <w:t>.</w:t>
      </w:r>
    </w:p>
    <w:p w:rsidR="00B72349" w:rsidRPr="00ED360C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C552E" w:rsidRDefault="00B72349" w:rsidP="00202BDB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ED360C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ED360C">
        <w:rPr>
          <w:rFonts w:eastAsia="MS Mincho" w:cs="Myriad Pro"/>
          <w:sz w:val="24"/>
          <w:szCs w:val="24"/>
          <w:lang w:eastAsia="en-US"/>
        </w:rPr>
        <w:tab/>
      </w:r>
      <w:r w:rsidR="006D7836">
        <w:rPr>
          <w:rFonts w:eastAsia="MS Mincho" w:cs="Myriad Pro"/>
          <w:sz w:val="24"/>
          <w:szCs w:val="24"/>
          <w:lang w:eastAsia="en-US"/>
        </w:rPr>
        <w:t>Akademický senát</w:t>
      </w:r>
      <w:r w:rsidR="00ED6183" w:rsidRPr="00ED360C">
        <w:rPr>
          <w:rFonts w:eastAsia="MS Mincho" w:cs="Myriad Pro"/>
          <w:sz w:val="24"/>
          <w:szCs w:val="24"/>
          <w:lang w:eastAsia="en-US"/>
        </w:rPr>
        <w:t xml:space="preserve"> STU </w:t>
      </w:r>
      <w:r w:rsidR="001F06C2" w:rsidRPr="00ED360C">
        <w:rPr>
          <w:rFonts w:cs="Calibri"/>
        </w:rPr>
        <w:t>schv</w:t>
      </w:r>
      <w:r w:rsidR="009A497A" w:rsidRPr="00ED360C">
        <w:rPr>
          <w:rFonts w:cs="Calibri"/>
        </w:rPr>
        <w:t>aľuje</w:t>
      </w:r>
      <w:r w:rsidR="00BC552E" w:rsidRPr="00ED360C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202BDB" w:rsidRPr="00ED360C">
        <w:rPr>
          <w:rFonts w:eastAsia="MS Mincho" w:cs="Myriad Pro"/>
          <w:sz w:val="24"/>
          <w:szCs w:val="24"/>
          <w:lang w:eastAsia="en-US"/>
        </w:rPr>
        <w:t>Ďalšie podmienky pri</w:t>
      </w:r>
      <w:r w:rsidR="009275A3" w:rsidRPr="00ED360C">
        <w:rPr>
          <w:rFonts w:eastAsia="MS Mincho" w:cs="Myriad Pro"/>
          <w:sz w:val="24"/>
          <w:szCs w:val="24"/>
          <w:lang w:eastAsia="en-US"/>
        </w:rPr>
        <w:t xml:space="preserve">jímania na štúdium </w:t>
      </w:r>
      <w:r w:rsidR="00820466" w:rsidRPr="00ED360C">
        <w:rPr>
          <w:rFonts w:eastAsia="MS Mincho" w:cs="Myriad Pro"/>
          <w:sz w:val="24"/>
          <w:szCs w:val="24"/>
          <w:lang w:eastAsia="en-US"/>
        </w:rPr>
        <w:t xml:space="preserve">inžinierskeho </w:t>
      </w:r>
      <w:r w:rsidR="00202BDB" w:rsidRPr="00ED360C">
        <w:rPr>
          <w:rFonts w:eastAsia="MS Mincho" w:cs="Myriad Pro"/>
          <w:sz w:val="24"/>
          <w:szCs w:val="24"/>
          <w:lang w:eastAsia="en-US"/>
        </w:rPr>
        <w:t xml:space="preserve">študijného programu </w:t>
      </w:r>
      <w:r w:rsidR="00820466" w:rsidRPr="00ED360C">
        <w:rPr>
          <w:rFonts w:eastAsia="MS Mincho" w:cs="Myriad Pro"/>
          <w:sz w:val="24"/>
          <w:szCs w:val="24"/>
          <w:lang w:eastAsia="en-US"/>
        </w:rPr>
        <w:t xml:space="preserve">priestorové plánovanie </w:t>
      </w:r>
      <w:r w:rsidR="00FB1DF9">
        <w:rPr>
          <w:rFonts w:eastAsia="MS Mincho" w:cs="Myriad Pro"/>
          <w:sz w:val="24"/>
          <w:szCs w:val="24"/>
          <w:lang w:eastAsia="en-US"/>
        </w:rPr>
        <w:t>v ŠO</w:t>
      </w:r>
      <w:r w:rsidR="00E16EF5">
        <w:rPr>
          <w:rFonts w:eastAsia="MS Mincho" w:cs="Myriad Pro"/>
          <w:sz w:val="24"/>
          <w:szCs w:val="24"/>
          <w:lang w:eastAsia="en-US"/>
        </w:rPr>
        <w:t xml:space="preserve"> 5.1.2 priestorové plánovanie </w:t>
      </w:r>
      <w:r w:rsidR="004A71FB">
        <w:rPr>
          <w:rFonts w:eastAsia="MS Mincho" w:cs="Myriad Pro"/>
          <w:sz w:val="24"/>
          <w:szCs w:val="24"/>
          <w:lang w:eastAsia="en-US"/>
        </w:rPr>
        <w:t>v </w:t>
      </w:r>
      <w:r w:rsidR="00AF190A" w:rsidRPr="00ED360C">
        <w:rPr>
          <w:rFonts w:eastAsia="MS Mincho" w:cs="Myriad Pro"/>
          <w:sz w:val="24"/>
          <w:szCs w:val="24"/>
          <w:lang w:eastAsia="en-US"/>
        </w:rPr>
        <w:t>akademickom roku 2016/2017</w:t>
      </w:r>
      <w:r w:rsidR="00202BDB" w:rsidRPr="00ED360C">
        <w:rPr>
          <w:rFonts w:eastAsia="MS Mincho" w:cs="Myriad Pro"/>
          <w:sz w:val="24"/>
          <w:szCs w:val="24"/>
          <w:lang w:eastAsia="en-US"/>
        </w:rPr>
        <w:t xml:space="preserve"> na </w:t>
      </w:r>
      <w:r w:rsidR="00B96C09">
        <w:rPr>
          <w:rFonts w:eastAsia="MS Mincho" w:cs="Myriad Pro"/>
          <w:sz w:val="24"/>
          <w:szCs w:val="24"/>
          <w:lang w:eastAsia="en-US"/>
        </w:rPr>
        <w:t>Slovenskej technickej univerzite v Bratislave, Ústave manažmentu</w:t>
      </w:r>
    </w:p>
    <w:p w:rsidR="009A497A" w:rsidRPr="00ED360C" w:rsidRDefault="008C48EC" w:rsidP="009A497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ED360C">
        <w:rPr>
          <w:rFonts w:ascii="Calibri" w:hAnsi="Calibri"/>
          <w:color w:val="auto"/>
          <w:lang w:val="sk-SK"/>
        </w:rPr>
        <w:t>bez pripomienok</w:t>
      </w:r>
    </w:p>
    <w:p w:rsidR="00B72349" w:rsidRPr="00ED360C" w:rsidRDefault="008C48EC" w:rsidP="009A497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ED360C">
        <w:rPr>
          <w:rFonts w:ascii="Calibri" w:hAnsi="Calibri"/>
          <w:color w:val="auto"/>
          <w:lang w:val="sk-SK"/>
        </w:rPr>
        <w:t>s</w:t>
      </w:r>
      <w:r w:rsidR="006D7836">
        <w:rPr>
          <w:rFonts w:ascii="Calibri" w:hAnsi="Calibri"/>
          <w:color w:val="auto"/>
          <w:lang w:val="sk-SK"/>
        </w:rPr>
        <w:t> </w:t>
      </w:r>
      <w:r w:rsidRPr="00ED360C">
        <w:rPr>
          <w:rFonts w:ascii="Calibri" w:hAnsi="Calibri"/>
          <w:color w:val="auto"/>
          <w:lang w:val="sk-SK"/>
        </w:rPr>
        <w:t>pripomienkami</w:t>
      </w:r>
      <w:r w:rsidR="006D7836">
        <w:rPr>
          <w:rFonts w:ascii="Calibri" w:hAnsi="Calibri"/>
          <w:color w:val="auto"/>
          <w:lang w:val="sk-SK"/>
        </w:rPr>
        <w:t>.</w:t>
      </w:r>
    </w:p>
    <w:p w:rsidR="00B72349" w:rsidRPr="00ED360C" w:rsidRDefault="00B72349" w:rsidP="00B72349">
      <w:pPr>
        <w:pStyle w:val="Default"/>
        <w:ind w:left="-142"/>
        <w:rPr>
          <w:rFonts w:ascii="Calibri" w:hAnsi="Calibri"/>
          <w:color w:val="auto"/>
          <w:lang w:val="sk-SK"/>
        </w:rPr>
      </w:pPr>
    </w:p>
    <w:p w:rsidR="006F4AFD" w:rsidRPr="00ED360C" w:rsidRDefault="006F4AFD" w:rsidP="00774D8A">
      <w:pPr>
        <w:pStyle w:val="Default"/>
        <w:rPr>
          <w:rFonts w:ascii="Calibri" w:hAnsi="Calibri" w:cs="Times New Roman"/>
          <w:lang w:val="sk-SK"/>
        </w:rPr>
        <w:sectPr w:rsidR="006F4AFD" w:rsidRPr="00ED360C" w:rsidSect="004715E3">
          <w:headerReference w:type="default" r:id="rId9"/>
          <w:footerReference w:type="even" r:id="rId10"/>
          <w:footerReference w:type="default" r:id="rId11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lastRenderedPageBreak/>
        <w:t xml:space="preserve">Dôvodová správa </w:t>
      </w:r>
    </w:p>
    <w:p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Ďalšie podmienky prijímania </w:t>
      </w:r>
    </w:p>
    <w:p w:rsidR="009275A3" w:rsidRPr="00ED360C" w:rsidRDefault="00820466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štúdium inžinierskeho</w:t>
      </w:r>
      <w:r w:rsidR="009275A3" w:rsidRPr="00ED360C">
        <w:rPr>
          <w:rFonts w:ascii="Calibri" w:hAnsi="Calibri"/>
          <w:b/>
          <w:lang w:val="sk-SK"/>
        </w:rPr>
        <w:t xml:space="preserve"> študijného programu </w:t>
      </w:r>
    </w:p>
    <w:p w:rsidR="009275A3" w:rsidRPr="00ED360C" w:rsidRDefault="00820466" w:rsidP="009275A3">
      <w:pPr>
        <w:jc w:val="center"/>
        <w:rPr>
          <w:rFonts w:ascii="Calibri" w:hAnsi="Calibri"/>
          <w:b/>
          <w:color w:val="000000"/>
          <w:lang w:val="sk-SK"/>
        </w:rPr>
      </w:pPr>
      <w:r w:rsidRPr="00ED360C">
        <w:rPr>
          <w:rFonts w:ascii="Calibri" w:hAnsi="Calibri"/>
          <w:b/>
          <w:lang w:val="sk-SK"/>
        </w:rPr>
        <w:t>priestorové plánovanie</w:t>
      </w:r>
    </w:p>
    <w:p w:rsidR="00820466" w:rsidRPr="00ED360C" w:rsidRDefault="009275A3" w:rsidP="009275A3">
      <w:pPr>
        <w:jc w:val="center"/>
        <w:rPr>
          <w:rFonts w:ascii="Calibri" w:hAnsi="Calibri"/>
          <w:b/>
          <w:color w:val="000000"/>
          <w:lang w:val="sk-SK"/>
        </w:rPr>
      </w:pPr>
      <w:r w:rsidRPr="00ED360C">
        <w:rPr>
          <w:rFonts w:ascii="Calibri" w:hAnsi="Calibri"/>
          <w:b/>
          <w:color w:val="000000"/>
          <w:lang w:val="sk-SK"/>
        </w:rPr>
        <w:t> </w:t>
      </w:r>
      <w:r w:rsidR="00FB1DF9">
        <w:rPr>
          <w:rFonts w:ascii="Calibri" w:hAnsi="Calibri"/>
          <w:b/>
          <w:color w:val="000000"/>
          <w:lang w:val="sk-SK"/>
        </w:rPr>
        <w:t>v ŠO</w:t>
      </w:r>
      <w:r w:rsidRPr="00ED360C">
        <w:rPr>
          <w:rFonts w:ascii="Calibri" w:hAnsi="Calibri"/>
          <w:b/>
          <w:color w:val="000000"/>
          <w:lang w:val="sk-SK"/>
        </w:rPr>
        <w:t xml:space="preserve"> </w:t>
      </w:r>
      <w:r w:rsidR="00820466" w:rsidRPr="00ED360C">
        <w:rPr>
          <w:rFonts w:ascii="Calibri" w:hAnsi="Calibri"/>
          <w:b/>
          <w:color w:val="000000"/>
          <w:lang w:val="sk-SK"/>
        </w:rPr>
        <w:t>5.1.2 priestorové plánovanie</w:t>
      </w:r>
    </w:p>
    <w:p w:rsidR="00AC3E1E" w:rsidRPr="00ED360C" w:rsidRDefault="00AC3E1E" w:rsidP="00AC3E1E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v akademickom roku 2016/2017</w:t>
      </w:r>
    </w:p>
    <w:p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Slovenskej technickej un</w:t>
      </w:r>
      <w:r w:rsidR="00AC3E1E">
        <w:rPr>
          <w:rFonts w:ascii="Calibri" w:hAnsi="Calibri"/>
          <w:b/>
          <w:lang w:val="sk-SK"/>
        </w:rPr>
        <w:t>iverzite, Ústave manažmentu</w:t>
      </w:r>
    </w:p>
    <w:p w:rsidR="009275A3" w:rsidRPr="00ED360C" w:rsidRDefault="009275A3" w:rsidP="009275A3">
      <w:pPr>
        <w:rPr>
          <w:rFonts w:ascii="Calibri" w:hAnsi="Calibri"/>
          <w:b/>
          <w:lang w:val="sk-SK"/>
        </w:rPr>
      </w:pPr>
    </w:p>
    <w:p w:rsidR="009275A3" w:rsidRPr="00ED360C" w:rsidRDefault="009275A3" w:rsidP="009275A3">
      <w:pPr>
        <w:rPr>
          <w:rFonts w:ascii="Calibri" w:hAnsi="Calibri"/>
          <w:b/>
          <w:lang w:val="sk-SK"/>
        </w:rPr>
      </w:pPr>
    </w:p>
    <w:p w:rsidR="009275A3" w:rsidRPr="00ED360C" w:rsidRDefault="009275A3" w:rsidP="009275A3">
      <w:pPr>
        <w:rPr>
          <w:rFonts w:ascii="Calibri" w:hAnsi="Calibri"/>
          <w:b/>
          <w:lang w:val="sk-SK"/>
        </w:rPr>
      </w:pPr>
    </w:p>
    <w:p w:rsidR="009275A3" w:rsidRPr="00ED360C" w:rsidRDefault="009275A3" w:rsidP="009275A3">
      <w:pPr>
        <w:rPr>
          <w:rFonts w:ascii="Calibri" w:hAnsi="Calibri"/>
          <w:b/>
          <w:lang w:val="sk-SK"/>
        </w:rPr>
      </w:pPr>
    </w:p>
    <w:p w:rsidR="009275A3" w:rsidRPr="00ED360C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ED360C" w:rsidRDefault="009275A3" w:rsidP="009275A3">
      <w:pPr>
        <w:rPr>
          <w:rFonts w:ascii="Calibri" w:hAnsi="Calibri"/>
          <w:lang w:val="sk-SK"/>
        </w:rPr>
      </w:pPr>
      <w:r w:rsidRPr="00ED360C">
        <w:rPr>
          <w:rFonts w:ascii="Calibri" w:hAnsi="Calibri"/>
          <w:bCs/>
          <w:lang w:val="sk-SK"/>
        </w:rPr>
        <w:tab/>
      </w:r>
      <w:r w:rsidRPr="00ED360C">
        <w:rPr>
          <w:rFonts w:ascii="Calibri" w:hAnsi="Calibri"/>
          <w:lang w:val="sk-SK"/>
        </w:rPr>
        <w:t>Materiál je predkladaný z nasledujúcich dôvodov.</w:t>
      </w:r>
    </w:p>
    <w:p w:rsidR="009275A3" w:rsidRPr="001B603F" w:rsidRDefault="009275A3" w:rsidP="009275A3">
      <w:pPr>
        <w:ind w:firstLine="720"/>
        <w:jc w:val="both"/>
        <w:rPr>
          <w:rFonts w:ascii="Calibri" w:hAnsi="Calibri"/>
          <w:lang w:val="sk-SK"/>
        </w:rPr>
      </w:pPr>
    </w:p>
    <w:p w:rsidR="00AC3E1E" w:rsidRPr="001B603F" w:rsidRDefault="009275A3" w:rsidP="00AC3E1E">
      <w:pPr>
        <w:jc w:val="both"/>
        <w:rPr>
          <w:rFonts w:ascii="Calibri" w:hAnsi="Calibri"/>
          <w:lang w:val="sk-SK"/>
        </w:rPr>
      </w:pPr>
      <w:r w:rsidRPr="001B603F">
        <w:rPr>
          <w:rFonts w:ascii="Calibri" w:hAnsi="Calibri"/>
          <w:lang w:val="sk-SK"/>
        </w:rPr>
        <w:tab/>
        <w:t xml:space="preserve">V zmysle § 9 ods. 1 písm. m) zákona č. 131/2002 Z. </w:t>
      </w:r>
      <w:r w:rsidR="00AC3E1E" w:rsidRPr="001B603F">
        <w:rPr>
          <w:rFonts w:ascii="Calibri" w:hAnsi="Calibri"/>
          <w:lang w:val="sk-SK"/>
        </w:rPr>
        <w:t>z. o vysokých školách a o zmene</w:t>
      </w:r>
    </w:p>
    <w:p w:rsidR="00AC3E1E" w:rsidRPr="001B603F" w:rsidRDefault="009275A3" w:rsidP="00AC3E1E">
      <w:pPr>
        <w:jc w:val="both"/>
        <w:rPr>
          <w:rFonts w:ascii="Calibri" w:hAnsi="Calibri"/>
          <w:lang w:val="sk-SK"/>
        </w:rPr>
      </w:pPr>
      <w:r w:rsidRPr="001B603F">
        <w:rPr>
          <w:rFonts w:ascii="Calibri" w:hAnsi="Calibri"/>
          <w:lang w:val="sk-SK"/>
        </w:rPr>
        <w:t>a doplnení niektorých zákonov v znení neskorších predpi</w:t>
      </w:r>
      <w:r w:rsidR="00AC3E1E" w:rsidRPr="001B603F">
        <w:rPr>
          <w:rFonts w:ascii="Calibri" w:hAnsi="Calibri"/>
          <w:lang w:val="sk-SK"/>
        </w:rPr>
        <w:t xml:space="preserve">sov je potrebné, aby Akademický </w:t>
      </w:r>
      <w:r w:rsidRPr="001B603F">
        <w:rPr>
          <w:rFonts w:ascii="Calibri" w:hAnsi="Calibri"/>
          <w:lang w:val="sk-SK"/>
        </w:rPr>
        <w:t xml:space="preserve">senát STU schválil </w:t>
      </w:r>
      <w:r w:rsidRPr="001B603F">
        <w:rPr>
          <w:rFonts w:ascii="Calibri" w:hAnsi="Calibri"/>
          <w:bCs/>
          <w:lang w:val="sk-SK"/>
        </w:rPr>
        <w:t xml:space="preserve">Ďalšie podmienky prijímania </w:t>
      </w:r>
      <w:r w:rsidRPr="001B603F">
        <w:rPr>
          <w:rFonts w:ascii="Calibri" w:hAnsi="Calibri"/>
          <w:lang w:val="sk-SK"/>
        </w:rPr>
        <w:t xml:space="preserve">na štúdium </w:t>
      </w:r>
      <w:r w:rsidR="00820466" w:rsidRPr="001B603F">
        <w:rPr>
          <w:rFonts w:ascii="Calibri" w:hAnsi="Calibri"/>
          <w:lang w:val="sk-SK"/>
        </w:rPr>
        <w:t xml:space="preserve">inžinierskeho </w:t>
      </w:r>
      <w:r w:rsidR="00AC3E1E" w:rsidRPr="001B603F">
        <w:rPr>
          <w:rFonts w:ascii="Calibri" w:hAnsi="Calibri"/>
          <w:lang w:val="sk-SK"/>
        </w:rPr>
        <w:t xml:space="preserve">študijného </w:t>
      </w:r>
      <w:r w:rsidRPr="001B603F">
        <w:rPr>
          <w:rFonts w:ascii="Calibri" w:hAnsi="Calibri"/>
          <w:lang w:val="sk-SK"/>
        </w:rPr>
        <w:t xml:space="preserve">programu </w:t>
      </w:r>
      <w:r w:rsidR="00820466" w:rsidRPr="001B603F">
        <w:rPr>
          <w:rFonts w:ascii="Calibri" w:hAnsi="Calibri"/>
          <w:lang w:val="sk-SK"/>
        </w:rPr>
        <w:t xml:space="preserve">priestorové plánovanie </w:t>
      </w:r>
      <w:r w:rsidR="00E16EF5" w:rsidRPr="001B603F">
        <w:rPr>
          <w:rFonts w:ascii="Calibri" w:hAnsi="Calibri" w:cs="Myriad Pro"/>
        </w:rPr>
        <w:t>v </w:t>
      </w:r>
      <w:r w:rsidR="00FB1DF9">
        <w:rPr>
          <w:rFonts w:ascii="Calibri" w:hAnsi="Calibri" w:cs="Myriad Pro"/>
          <w:lang w:val="sk-SK"/>
        </w:rPr>
        <w:t>ŠO</w:t>
      </w:r>
      <w:r w:rsidR="00E16EF5" w:rsidRPr="001B603F">
        <w:rPr>
          <w:rFonts w:ascii="Calibri" w:hAnsi="Calibri" w:cs="Myriad Pro"/>
          <w:lang w:val="sk-SK"/>
        </w:rPr>
        <w:t xml:space="preserve"> 5.1.2 priestorové plánovanie </w:t>
      </w:r>
      <w:r w:rsidR="00820466" w:rsidRPr="001B603F">
        <w:rPr>
          <w:rFonts w:ascii="Calibri" w:hAnsi="Calibri"/>
          <w:lang w:val="sk-SK"/>
        </w:rPr>
        <w:t>v akademickom</w:t>
      </w:r>
      <w:r w:rsidRPr="001B603F">
        <w:rPr>
          <w:rFonts w:ascii="Calibri" w:hAnsi="Calibri"/>
          <w:lang w:val="sk-SK"/>
        </w:rPr>
        <w:t xml:space="preserve"> rok</w:t>
      </w:r>
      <w:r w:rsidR="00820466" w:rsidRPr="001B603F">
        <w:rPr>
          <w:rFonts w:ascii="Calibri" w:hAnsi="Calibri"/>
          <w:lang w:val="sk-SK"/>
        </w:rPr>
        <w:t>u</w:t>
      </w:r>
      <w:r w:rsidR="00AC3E1E" w:rsidRPr="001B603F">
        <w:rPr>
          <w:rFonts w:ascii="Calibri" w:hAnsi="Calibri"/>
          <w:lang w:val="sk-SK"/>
        </w:rPr>
        <w:t xml:space="preserve"> 2016/2017</w:t>
      </w:r>
      <w:r w:rsidR="00AC3E1E" w:rsidRPr="001B603F">
        <w:rPr>
          <w:rFonts w:ascii="Calibri" w:hAnsi="Calibri"/>
          <w:b/>
          <w:lang w:val="sk-SK"/>
        </w:rPr>
        <w:t xml:space="preserve"> </w:t>
      </w:r>
      <w:r w:rsidR="00E16EF5" w:rsidRPr="001B603F">
        <w:rPr>
          <w:rFonts w:ascii="Calibri" w:hAnsi="Calibri"/>
          <w:lang w:val="sk-SK"/>
        </w:rPr>
        <w:t xml:space="preserve">na Slovenskej technickej </w:t>
      </w:r>
      <w:r w:rsidR="00AC3E1E" w:rsidRPr="001B603F">
        <w:rPr>
          <w:rFonts w:ascii="Calibri" w:hAnsi="Calibri"/>
          <w:lang w:val="sk-SK"/>
        </w:rPr>
        <w:t>univerzite</w:t>
      </w:r>
      <w:r w:rsidR="00B96C09" w:rsidRPr="001B603F">
        <w:rPr>
          <w:rFonts w:ascii="Calibri" w:hAnsi="Calibri"/>
          <w:lang w:val="sk-SK"/>
        </w:rPr>
        <w:t xml:space="preserve"> v Bratislave</w:t>
      </w:r>
      <w:r w:rsidR="00AC3E1E" w:rsidRPr="001B603F">
        <w:rPr>
          <w:rFonts w:ascii="Calibri" w:hAnsi="Calibri"/>
          <w:lang w:val="sk-SK"/>
        </w:rPr>
        <w:t>, Ústave manažmentu.</w:t>
      </w:r>
    </w:p>
    <w:p w:rsidR="009275A3" w:rsidRPr="001B603F" w:rsidRDefault="009275A3" w:rsidP="00AC3E1E">
      <w:pPr>
        <w:jc w:val="both"/>
        <w:rPr>
          <w:rFonts w:ascii="Calibri" w:hAnsi="Calibri"/>
          <w:color w:val="000000"/>
          <w:lang w:val="sk-SK"/>
        </w:rPr>
      </w:pPr>
      <w:r w:rsidRPr="001B603F">
        <w:rPr>
          <w:rFonts w:ascii="Calibri" w:hAnsi="Calibri"/>
          <w:lang w:val="sk-SK"/>
        </w:rPr>
        <w:tab/>
        <w:t>Slovenská technická univerzita v </w:t>
      </w:r>
      <w:r w:rsidR="00AC3E1E" w:rsidRPr="001B603F">
        <w:rPr>
          <w:rFonts w:ascii="Calibri" w:hAnsi="Calibri"/>
          <w:lang w:val="sk-SK"/>
        </w:rPr>
        <w:t>Bratislave, Ústav manažmentu</w:t>
      </w:r>
      <w:r w:rsidRPr="001B603F">
        <w:rPr>
          <w:rFonts w:ascii="Calibri" w:hAnsi="Calibri"/>
          <w:lang w:val="sk-SK"/>
        </w:rPr>
        <w:t xml:space="preserve">, ktorý bude uskutočňovať štúdium </w:t>
      </w:r>
      <w:r w:rsidR="00820466" w:rsidRPr="001B603F">
        <w:rPr>
          <w:rFonts w:ascii="Calibri" w:hAnsi="Calibri"/>
          <w:lang w:val="sk-SK"/>
        </w:rPr>
        <w:t xml:space="preserve">inžinierskeho študijného programu priestorové plánovanie </w:t>
      </w:r>
      <w:r w:rsidR="00FB1DF9">
        <w:rPr>
          <w:rFonts w:ascii="Calibri" w:hAnsi="Calibri"/>
          <w:color w:val="000000"/>
          <w:lang w:val="sk-SK"/>
        </w:rPr>
        <w:t>v ŠO</w:t>
      </w:r>
      <w:r w:rsidR="00E16EF5" w:rsidRPr="001B603F">
        <w:rPr>
          <w:rFonts w:ascii="Calibri" w:hAnsi="Calibri"/>
          <w:color w:val="000000"/>
          <w:lang w:val="sk-SK"/>
        </w:rPr>
        <w:t xml:space="preserve"> </w:t>
      </w:r>
      <w:r w:rsidR="00820466" w:rsidRPr="001B603F">
        <w:rPr>
          <w:rFonts w:ascii="Calibri" w:hAnsi="Calibri"/>
          <w:color w:val="000000"/>
          <w:lang w:val="sk-SK"/>
        </w:rPr>
        <w:t>5.1.2</w:t>
      </w:r>
      <w:r w:rsidRPr="001B603F">
        <w:rPr>
          <w:rFonts w:ascii="Calibri" w:hAnsi="Calibri"/>
          <w:color w:val="000000"/>
          <w:lang w:val="sk-SK"/>
        </w:rPr>
        <w:t xml:space="preserve"> </w:t>
      </w:r>
      <w:r w:rsidR="00820466" w:rsidRPr="001B603F">
        <w:rPr>
          <w:rFonts w:ascii="Calibri" w:hAnsi="Calibri"/>
          <w:lang w:val="sk-SK"/>
        </w:rPr>
        <w:t xml:space="preserve">priestorové plánovanie </w:t>
      </w:r>
      <w:r w:rsidR="00AC3E1E" w:rsidRPr="001B603F">
        <w:rPr>
          <w:rFonts w:ascii="Calibri" w:hAnsi="Calibri"/>
          <w:lang w:val="sk-SK"/>
        </w:rPr>
        <w:t>v akademickom</w:t>
      </w:r>
      <w:r w:rsidRPr="001B603F">
        <w:rPr>
          <w:rFonts w:ascii="Calibri" w:hAnsi="Calibri"/>
          <w:lang w:val="sk-SK"/>
        </w:rPr>
        <w:t xml:space="preserve"> roku 2016/2017 je podľa § 57 ods. 5 zákona o vysokých školách a o zmene a doplnení niektorých zákonov v znení neskorších predpisov povinná zverejniť najneskôr 2 mesiace pred posledným dňom určeným na podanie prihlášok, ak ide o</w:t>
      </w:r>
      <w:r w:rsidR="00820466" w:rsidRPr="001B603F">
        <w:rPr>
          <w:rFonts w:ascii="Calibri" w:hAnsi="Calibri"/>
          <w:lang w:val="sk-SK"/>
        </w:rPr>
        <w:t xml:space="preserve"> inžiniersky </w:t>
      </w:r>
      <w:r w:rsidRPr="001B603F">
        <w:rPr>
          <w:rFonts w:ascii="Calibri" w:hAnsi="Calibri"/>
          <w:lang w:val="sk-SK"/>
        </w:rPr>
        <w:t>študijný program, termín na podanie prihlášok na štúdium, podmienky prijatia, termín a spôsob overovania ich splnenia, formu a rámcový obsah skúšky a spôsob vyhodnocovania jej výsledkov. Tieto skutočnosti sa musia zverejniť na úradnej výveske Slovenskej technickej univerzity</w:t>
      </w:r>
      <w:r w:rsidR="00B96C09" w:rsidRPr="001B603F">
        <w:rPr>
          <w:rFonts w:ascii="Calibri" w:hAnsi="Calibri"/>
          <w:lang w:val="sk-SK"/>
        </w:rPr>
        <w:t xml:space="preserve"> v Bratislave</w:t>
      </w:r>
      <w:r w:rsidRPr="001B603F">
        <w:rPr>
          <w:rFonts w:ascii="Calibri" w:hAnsi="Calibri"/>
          <w:lang w:val="sk-SK"/>
        </w:rPr>
        <w:t>.</w:t>
      </w:r>
    </w:p>
    <w:p w:rsidR="009275A3" w:rsidRPr="00ED360C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ED360C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ED360C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ED360C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Default="009275A3" w:rsidP="009275A3">
      <w:pPr>
        <w:spacing w:line="360" w:lineRule="auto"/>
        <w:ind w:left="4321" w:firstLine="720"/>
        <w:jc w:val="center"/>
        <w:rPr>
          <w:rFonts w:ascii="Calibri" w:hAnsi="Calibri"/>
          <w:lang w:val="sk-SK"/>
        </w:rPr>
      </w:pPr>
    </w:p>
    <w:p w:rsidR="006D7836" w:rsidRDefault="006D7836" w:rsidP="009275A3">
      <w:pPr>
        <w:spacing w:line="360" w:lineRule="auto"/>
        <w:ind w:left="4321" w:firstLine="720"/>
        <w:jc w:val="center"/>
        <w:rPr>
          <w:rFonts w:ascii="Calibri" w:hAnsi="Calibri"/>
          <w:lang w:val="sk-SK"/>
        </w:rPr>
      </w:pPr>
    </w:p>
    <w:p w:rsidR="006D7836" w:rsidRPr="00ED360C" w:rsidRDefault="006D7836" w:rsidP="009275A3">
      <w:pPr>
        <w:spacing w:line="360" w:lineRule="auto"/>
        <w:ind w:left="4321" w:firstLine="720"/>
        <w:jc w:val="center"/>
        <w:rPr>
          <w:rFonts w:ascii="Calibri" w:hAnsi="Calibri"/>
          <w:lang w:val="sk-SK"/>
        </w:rPr>
      </w:pPr>
    </w:p>
    <w:p w:rsidR="0009285A" w:rsidRPr="00ED360C" w:rsidRDefault="0009285A" w:rsidP="0009285A">
      <w:pPr>
        <w:jc w:val="center"/>
        <w:rPr>
          <w:rFonts w:ascii="Calibri" w:hAnsi="Calibri"/>
          <w:b/>
          <w:lang w:val="sk-SK"/>
        </w:rPr>
      </w:pPr>
    </w:p>
    <w:p w:rsidR="009275A3" w:rsidRPr="00ED360C" w:rsidRDefault="009275A3" w:rsidP="0009285A">
      <w:pPr>
        <w:jc w:val="center"/>
        <w:rPr>
          <w:rFonts w:ascii="Calibri" w:hAnsi="Calibri"/>
          <w:b/>
          <w:lang w:val="sk-SK"/>
        </w:rPr>
      </w:pPr>
    </w:p>
    <w:p w:rsidR="009275A3" w:rsidRPr="00ED360C" w:rsidRDefault="009275A3" w:rsidP="0009285A">
      <w:pPr>
        <w:jc w:val="center"/>
        <w:rPr>
          <w:rFonts w:ascii="Calibri" w:hAnsi="Calibri"/>
          <w:b/>
          <w:lang w:val="sk-SK"/>
        </w:rPr>
      </w:pPr>
    </w:p>
    <w:p w:rsidR="00820466" w:rsidRPr="00ED360C" w:rsidRDefault="00820466" w:rsidP="0009285A">
      <w:pPr>
        <w:jc w:val="center"/>
        <w:rPr>
          <w:rFonts w:ascii="Calibri" w:hAnsi="Calibri"/>
          <w:b/>
          <w:lang w:val="sk-SK"/>
        </w:rPr>
      </w:pPr>
    </w:p>
    <w:p w:rsidR="00820466" w:rsidRPr="00ED360C" w:rsidRDefault="00820466" w:rsidP="0009285A">
      <w:pPr>
        <w:jc w:val="center"/>
        <w:rPr>
          <w:rFonts w:ascii="Calibri" w:hAnsi="Calibri"/>
          <w:b/>
          <w:lang w:val="sk-SK"/>
        </w:rPr>
      </w:pPr>
    </w:p>
    <w:p w:rsidR="00820466" w:rsidRDefault="00820466" w:rsidP="0009285A">
      <w:pPr>
        <w:jc w:val="center"/>
        <w:rPr>
          <w:rFonts w:ascii="Calibri" w:hAnsi="Calibri"/>
          <w:b/>
          <w:lang w:val="sk-SK"/>
        </w:rPr>
      </w:pPr>
    </w:p>
    <w:p w:rsidR="00AC3E1E" w:rsidRDefault="00AC3E1E" w:rsidP="0009285A">
      <w:pPr>
        <w:jc w:val="center"/>
        <w:rPr>
          <w:rFonts w:ascii="Calibri" w:hAnsi="Calibri"/>
          <w:b/>
          <w:lang w:val="sk-SK"/>
        </w:rPr>
      </w:pPr>
    </w:p>
    <w:p w:rsidR="00AC3E1E" w:rsidRDefault="00AC3E1E" w:rsidP="0009285A">
      <w:pPr>
        <w:jc w:val="center"/>
        <w:rPr>
          <w:rFonts w:ascii="Calibri" w:hAnsi="Calibri"/>
          <w:b/>
          <w:lang w:val="sk-SK"/>
        </w:rPr>
      </w:pPr>
    </w:p>
    <w:p w:rsidR="00AC3E1E" w:rsidRDefault="00AC3E1E" w:rsidP="0009285A">
      <w:pPr>
        <w:jc w:val="center"/>
        <w:rPr>
          <w:rFonts w:ascii="Calibri" w:hAnsi="Calibri"/>
          <w:b/>
          <w:lang w:val="sk-SK"/>
        </w:rPr>
      </w:pPr>
    </w:p>
    <w:p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  <w:bookmarkStart w:id="0" w:name="_GoBack"/>
      <w:bookmarkEnd w:id="0"/>
      <w:r w:rsidRPr="00ED360C">
        <w:rPr>
          <w:rFonts w:ascii="Calibri" w:hAnsi="Calibri"/>
          <w:b/>
          <w:lang w:val="sk-SK"/>
        </w:rPr>
        <w:lastRenderedPageBreak/>
        <w:t xml:space="preserve">Ďalšie podmienky </w:t>
      </w:r>
    </w:p>
    <w:p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prijímania na štúdium inžinierskeho študijného programu </w:t>
      </w:r>
    </w:p>
    <w:p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priestorové plánovanie</w:t>
      </w:r>
    </w:p>
    <w:p w:rsidR="00820466" w:rsidRPr="00ED360C" w:rsidRDefault="00FB1DF9" w:rsidP="00820466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v ŠO</w:t>
      </w:r>
      <w:r w:rsidR="00820466" w:rsidRPr="00ED360C">
        <w:rPr>
          <w:rFonts w:ascii="Calibri" w:hAnsi="Calibri"/>
          <w:b/>
          <w:lang w:val="sk-SK"/>
        </w:rPr>
        <w:t xml:space="preserve"> 5.1.2 priestorové plánovanie</w:t>
      </w:r>
    </w:p>
    <w:p w:rsidR="00AC3E1E" w:rsidRPr="00ED360C" w:rsidRDefault="00AC3E1E" w:rsidP="00AC3E1E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v akademickom roku 2016/2017</w:t>
      </w:r>
    </w:p>
    <w:p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na Slovenskej technickej un</w:t>
      </w:r>
      <w:r w:rsidR="00AC3E1E">
        <w:rPr>
          <w:rFonts w:ascii="Calibri" w:hAnsi="Calibri"/>
          <w:b/>
          <w:lang w:val="sk-SK"/>
        </w:rPr>
        <w:t>iverzite, Ústave manažmentu</w:t>
      </w:r>
    </w:p>
    <w:p w:rsidR="00820466" w:rsidRDefault="00820466" w:rsidP="00820466">
      <w:pPr>
        <w:rPr>
          <w:rFonts w:ascii="Calibri" w:hAnsi="Calibri"/>
          <w:lang w:val="sk-SK"/>
        </w:rPr>
      </w:pPr>
    </w:p>
    <w:p w:rsidR="00AC3E1E" w:rsidRPr="00ED360C" w:rsidRDefault="00AC3E1E" w:rsidP="00820466">
      <w:pPr>
        <w:rPr>
          <w:rFonts w:ascii="Calibri" w:hAnsi="Calibri"/>
          <w:lang w:val="sk-SK"/>
        </w:rPr>
      </w:pPr>
    </w:p>
    <w:p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Forma štúdia </w:t>
      </w:r>
    </w:p>
    <w:p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denná </w:t>
      </w:r>
    </w:p>
    <w:p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Stupeň štúdia </w:t>
      </w:r>
    </w:p>
    <w:p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druhý</w:t>
      </w:r>
    </w:p>
    <w:p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Štandardná dĺžka štúdia </w:t>
      </w:r>
    </w:p>
    <w:p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2 roky</w:t>
      </w:r>
    </w:p>
    <w:p w:rsidR="00820466" w:rsidRPr="00ED360C" w:rsidRDefault="00820466" w:rsidP="00820466">
      <w:pPr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:rsidR="00820466" w:rsidRPr="00ED360C" w:rsidRDefault="00820466" w:rsidP="00820466">
      <w:pPr>
        <w:ind w:left="72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Ing. </w:t>
      </w:r>
    </w:p>
    <w:p w:rsidR="00820466" w:rsidRPr="00ED360C" w:rsidRDefault="00820466" w:rsidP="00820466">
      <w:pPr>
        <w:ind w:left="720" w:hanging="720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Jazyk, v ktorom sa má študijný program uskutočňovať</w:t>
      </w:r>
    </w:p>
    <w:p w:rsidR="005B6CB7" w:rsidRPr="00ED360C" w:rsidRDefault="005B6CB7" w:rsidP="00820466">
      <w:pPr>
        <w:ind w:left="720"/>
        <w:rPr>
          <w:rFonts w:ascii="Calibri" w:hAnsi="Calibri"/>
          <w:lang w:val="sk-SK"/>
        </w:rPr>
      </w:pPr>
    </w:p>
    <w:tbl>
      <w:tblPr>
        <w:tblW w:w="48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552"/>
        <w:gridCol w:w="2413"/>
      </w:tblGrid>
      <w:tr w:rsidR="00507C8E" w:rsidRPr="00436349" w:rsidTr="00BA0161">
        <w:trPr>
          <w:trHeight w:val="525"/>
        </w:trPr>
        <w:tc>
          <w:tcPr>
            <w:tcW w:w="870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ID</w:t>
            </w:r>
          </w:p>
        </w:tc>
        <w:tc>
          <w:tcPr>
            <w:tcW w:w="1552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2413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Jazyk uskutočňovania</w:t>
            </w:r>
          </w:p>
        </w:tc>
      </w:tr>
      <w:tr w:rsidR="00507C8E" w:rsidRPr="00436349" w:rsidTr="00507C8E">
        <w:trPr>
          <w:trHeight w:val="450"/>
        </w:trPr>
        <w:tc>
          <w:tcPr>
            <w:tcW w:w="870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104573</w:t>
            </w:r>
          </w:p>
        </w:tc>
        <w:tc>
          <w:tcPr>
            <w:tcW w:w="1552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2413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anglický jazyk</w:t>
            </w:r>
          </w:p>
        </w:tc>
      </w:tr>
      <w:tr w:rsidR="00507C8E" w:rsidRPr="00436349" w:rsidTr="00507C8E">
        <w:trPr>
          <w:trHeight w:val="450"/>
        </w:trPr>
        <w:tc>
          <w:tcPr>
            <w:tcW w:w="870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11022</w:t>
            </w:r>
          </w:p>
        </w:tc>
        <w:tc>
          <w:tcPr>
            <w:tcW w:w="1552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2413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slovenský jazyk</w:t>
            </w:r>
          </w:p>
        </w:tc>
      </w:tr>
    </w:tbl>
    <w:p w:rsidR="00820466" w:rsidRPr="00ED360C" w:rsidRDefault="00820466" w:rsidP="00820466">
      <w:pPr>
        <w:jc w:val="center"/>
        <w:rPr>
          <w:rFonts w:ascii="Calibri" w:hAnsi="Calibri"/>
          <w:b/>
          <w:lang w:val="sk-SK"/>
        </w:rPr>
      </w:pPr>
    </w:p>
    <w:p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ab/>
        <w:t>V súlade s § 57 zákona č. 131/2002 Z. z. o vysokých školách a o zmene a doplnení niektorých zákonov (ďalej len „zákon“) ako aj  čl. 4 vnútorného predpisu č. 5/2013 Pravidlá a podmienky prijímania na štúdium študijných programov prvého, druhého a tretieho stupňa na Slovenskej technickej univerzite v  Bratislave sa určujú ďalšie podmienky prijatia na inžinierske štúdium študijného programu (ďalej len ŠP) priestorové plánovanie, realizovaného na Ústave manažmentu Slovenskej technickej univerzity v Bratislave (ďalej len ÚM STU) v akademickom roku 2016/2017:</w:t>
      </w:r>
    </w:p>
    <w:p w:rsidR="00820466" w:rsidRPr="00ED360C" w:rsidRDefault="00820466" w:rsidP="00820466">
      <w:pPr>
        <w:rPr>
          <w:rFonts w:ascii="Calibri" w:hAnsi="Calibri"/>
          <w:lang w:val="sk-SK"/>
        </w:rPr>
      </w:pPr>
    </w:p>
    <w:p w:rsidR="00820466" w:rsidRPr="00ED360C" w:rsidRDefault="0082046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Počet uchádzačov, ktorý plánuje ÚM STU prijať na štúdium</w:t>
      </w:r>
    </w:p>
    <w:p w:rsidR="00820466" w:rsidRPr="00ED360C" w:rsidRDefault="0082046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Termín podania prihlášok na štúdium a povinné doklady k prihláške</w:t>
      </w:r>
    </w:p>
    <w:p w:rsidR="00820466" w:rsidRPr="00ED360C" w:rsidRDefault="0082046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Forma a rámcový obsah prijímacej skúšky</w:t>
      </w:r>
    </w:p>
    <w:p w:rsidR="00820466" w:rsidRPr="00ED360C" w:rsidRDefault="00820466" w:rsidP="00820466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Termín a spôsob overovania splnenia podmienok prijatia na štúdium a vyhodnocovania výsledkov prijímacej skúšky</w:t>
      </w:r>
    </w:p>
    <w:p w:rsidR="00820466" w:rsidRPr="00ED360C" w:rsidRDefault="00820466" w:rsidP="00820466">
      <w:pPr>
        <w:ind w:left="360"/>
        <w:jc w:val="both"/>
        <w:rPr>
          <w:rFonts w:ascii="Calibri" w:hAnsi="Calibri"/>
          <w:lang w:val="sk-SK"/>
        </w:rPr>
      </w:pPr>
    </w:p>
    <w:p w:rsidR="00820466" w:rsidRPr="00ED360C" w:rsidRDefault="00820466" w:rsidP="00820466">
      <w:pPr>
        <w:numPr>
          <w:ilvl w:val="0"/>
          <w:numId w:val="25"/>
        </w:numPr>
        <w:tabs>
          <w:tab w:val="clear" w:pos="1065"/>
          <w:tab w:val="left" w:pos="426"/>
        </w:tabs>
        <w:ind w:hanging="1065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Počet uchádzačov, ktorý plánuje ÚM STU prijať na štúdium</w:t>
      </w:r>
    </w:p>
    <w:p w:rsidR="005B6CB7" w:rsidRDefault="005B6CB7" w:rsidP="005B6CB7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akademickom roku 2016/2017</w:t>
      </w:r>
      <w:r w:rsidRPr="007F3717">
        <w:rPr>
          <w:rFonts w:ascii="Calibri" w:hAnsi="Calibri"/>
          <w:lang w:val="sk-SK"/>
        </w:rPr>
        <w:t xml:space="preserve"> plánuje Slovenská technická univerzita v Bratislave, Ústav manažmentu,</w:t>
      </w:r>
      <w:r>
        <w:rPr>
          <w:rFonts w:ascii="Calibri" w:hAnsi="Calibri"/>
          <w:lang w:val="sk-SK"/>
        </w:rPr>
        <w:t xml:space="preserve"> prijať uchádzačov po splnení podmienok na štúdium študijného programu:</w:t>
      </w:r>
    </w:p>
    <w:p w:rsidR="00507C8E" w:rsidRDefault="00507C8E" w:rsidP="005B6CB7">
      <w:pPr>
        <w:jc w:val="both"/>
        <w:rPr>
          <w:rFonts w:ascii="Calibri" w:hAnsi="Calibri"/>
          <w:lang w:val="sk-SK"/>
        </w:rPr>
      </w:pPr>
    </w:p>
    <w:p w:rsidR="00507C8E" w:rsidRDefault="00507C8E" w:rsidP="005B6CB7">
      <w:pPr>
        <w:jc w:val="both"/>
        <w:rPr>
          <w:rFonts w:ascii="Calibri" w:hAnsi="Calibri"/>
          <w:lang w:val="sk-SK"/>
        </w:rPr>
      </w:pPr>
    </w:p>
    <w:p w:rsidR="00507C8E" w:rsidRDefault="00507C8E" w:rsidP="005B6CB7">
      <w:pPr>
        <w:jc w:val="both"/>
        <w:rPr>
          <w:rFonts w:ascii="Calibri" w:hAnsi="Calibri"/>
          <w:lang w:val="sk-SK"/>
        </w:rPr>
      </w:pPr>
    </w:p>
    <w:tbl>
      <w:tblPr>
        <w:tblW w:w="66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264"/>
        <w:gridCol w:w="2134"/>
        <w:gridCol w:w="2410"/>
      </w:tblGrid>
      <w:tr w:rsidR="00507C8E" w:rsidRPr="00436349" w:rsidTr="00507C8E">
        <w:trPr>
          <w:trHeight w:val="616"/>
        </w:trPr>
        <w:tc>
          <w:tcPr>
            <w:tcW w:w="870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lastRenderedPageBreak/>
              <w:t>ID</w:t>
            </w:r>
          </w:p>
        </w:tc>
        <w:tc>
          <w:tcPr>
            <w:tcW w:w="1264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2134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Jazyk</w:t>
            </w:r>
          </w:p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uskutočňovania</w:t>
            </w:r>
          </w:p>
        </w:tc>
        <w:tc>
          <w:tcPr>
            <w:tcW w:w="2410" w:type="dxa"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 xml:space="preserve">Predpokladaný počet </w:t>
            </w:r>
          </w:p>
          <w:p w:rsidR="00507C8E" w:rsidRPr="00436349" w:rsidRDefault="00507C8E" w:rsidP="00436349">
            <w:pPr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uchádzačov</w:t>
            </w:r>
          </w:p>
        </w:tc>
      </w:tr>
      <w:tr w:rsidR="00507C8E" w:rsidRPr="00436349" w:rsidTr="00507C8E">
        <w:trPr>
          <w:trHeight w:val="450"/>
        </w:trPr>
        <w:tc>
          <w:tcPr>
            <w:tcW w:w="870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104573</w:t>
            </w:r>
          </w:p>
        </w:tc>
        <w:tc>
          <w:tcPr>
            <w:tcW w:w="1264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2134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anglický jazyk</w:t>
            </w:r>
          </w:p>
        </w:tc>
        <w:tc>
          <w:tcPr>
            <w:tcW w:w="2410" w:type="dxa"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20</w:t>
            </w:r>
          </w:p>
        </w:tc>
      </w:tr>
      <w:tr w:rsidR="00507C8E" w:rsidRPr="00436349" w:rsidTr="00507C8E">
        <w:trPr>
          <w:trHeight w:val="450"/>
        </w:trPr>
        <w:tc>
          <w:tcPr>
            <w:tcW w:w="870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11022</w:t>
            </w:r>
          </w:p>
        </w:tc>
        <w:tc>
          <w:tcPr>
            <w:tcW w:w="1264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2134" w:type="dxa"/>
            <w:shd w:val="clear" w:color="auto" w:fill="auto"/>
            <w:hideMark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slovenský jazyk</w:t>
            </w:r>
          </w:p>
        </w:tc>
        <w:tc>
          <w:tcPr>
            <w:tcW w:w="2410" w:type="dxa"/>
          </w:tcPr>
          <w:p w:rsidR="00507C8E" w:rsidRPr="00436349" w:rsidRDefault="00507C8E" w:rsidP="00436349">
            <w:pPr>
              <w:rPr>
                <w:rFonts w:ascii="Calibri" w:eastAsia="Times New Roman" w:hAnsi="Calibri" w:cs="Arial"/>
                <w:lang w:val="sk-SK" w:eastAsia="sk-SK"/>
              </w:rPr>
            </w:pPr>
            <w:r w:rsidRPr="00436349">
              <w:rPr>
                <w:rFonts w:ascii="Calibri" w:eastAsia="Times New Roman" w:hAnsi="Calibri" w:cs="Arial"/>
                <w:lang w:val="sk-SK" w:eastAsia="sk-SK"/>
              </w:rPr>
              <w:t>50</w:t>
            </w:r>
          </w:p>
        </w:tc>
      </w:tr>
    </w:tbl>
    <w:p w:rsidR="00820466" w:rsidRPr="00512BB9" w:rsidRDefault="00820466" w:rsidP="00EE243A">
      <w:pPr>
        <w:pStyle w:val="Zarkazkladnhotextu2"/>
        <w:spacing w:before="120" w:line="240" w:lineRule="auto"/>
        <w:ind w:left="0"/>
        <w:jc w:val="both"/>
        <w:rPr>
          <w:rFonts w:ascii="Calibri" w:hAnsi="Calibri"/>
          <w:lang w:val="sk-SK"/>
        </w:rPr>
      </w:pPr>
      <w:r w:rsidRPr="00512BB9">
        <w:rPr>
          <w:rFonts w:ascii="Calibri" w:hAnsi="Calibri"/>
          <w:b/>
          <w:bCs/>
          <w:iCs/>
          <w:lang w:val="sk-SK"/>
        </w:rPr>
        <w:t>Základnou podmienkou</w:t>
      </w:r>
      <w:r w:rsidRPr="00512BB9">
        <w:rPr>
          <w:rFonts w:ascii="Calibri" w:hAnsi="Calibri"/>
          <w:b/>
          <w:bCs/>
          <w:lang w:val="sk-SK"/>
        </w:rPr>
        <w:t xml:space="preserve"> </w:t>
      </w:r>
      <w:r w:rsidRPr="00512BB9">
        <w:rPr>
          <w:rFonts w:ascii="Calibri" w:hAnsi="Calibri"/>
          <w:b/>
          <w:bCs/>
          <w:iCs/>
          <w:lang w:val="sk-SK"/>
        </w:rPr>
        <w:t>prijatia</w:t>
      </w:r>
      <w:r w:rsidRPr="00512BB9">
        <w:rPr>
          <w:rFonts w:ascii="Calibri" w:hAnsi="Calibri"/>
          <w:lang w:val="sk-SK"/>
        </w:rPr>
        <w:t xml:space="preserve"> na štúdium inžinierskeho ŠP je vysokoškolské vzdelanie prvého stupňa alebo vysokoškolské vzdelanie druhého stupňa.</w:t>
      </w:r>
    </w:p>
    <w:p w:rsidR="00820466" w:rsidRPr="00757957" w:rsidRDefault="00820466" w:rsidP="00757957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b/>
          <w:lang w:val="sk-SK"/>
        </w:rPr>
        <w:t>Ďalšou podmienkou prijatia na štúdium</w:t>
      </w:r>
      <w:r w:rsidRPr="00ED360C">
        <w:rPr>
          <w:rFonts w:ascii="Calibri" w:hAnsi="Calibri"/>
          <w:lang w:val="sk-SK"/>
        </w:rPr>
        <w:t xml:space="preserve"> je vysokoško</w:t>
      </w:r>
      <w:r w:rsidR="00757957">
        <w:rPr>
          <w:rFonts w:ascii="Calibri" w:hAnsi="Calibri"/>
          <w:lang w:val="sk-SK"/>
        </w:rPr>
        <w:t>lské vzdelanie prvého stupňa v ŠP</w:t>
      </w:r>
      <w:r w:rsidRPr="00ED360C">
        <w:rPr>
          <w:rFonts w:ascii="Calibri" w:hAnsi="Calibri"/>
          <w:lang w:val="sk-SK"/>
        </w:rPr>
        <w:t xml:space="preserve"> priestorov</w:t>
      </w:r>
      <w:r w:rsidR="00757957">
        <w:rPr>
          <w:rFonts w:ascii="Calibri" w:hAnsi="Calibri"/>
          <w:lang w:val="sk-SK"/>
        </w:rPr>
        <w:t xml:space="preserve">é plánovanie alebo v príbuznom ŠP v študijnom odbore alebo </w:t>
      </w:r>
      <w:r w:rsidRPr="00ED360C">
        <w:rPr>
          <w:rFonts w:ascii="Calibri" w:hAnsi="Calibri"/>
          <w:lang w:val="sk-SK"/>
        </w:rPr>
        <w:t xml:space="preserve">v príbuznom študijnom odbore a </w:t>
      </w:r>
      <w:r w:rsidRPr="00ED360C">
        <w:rPr>
          <w:rFonts w:ascii="Calibri" w:hAnsi="Calibri"/>
          <w:bCs/>
          <w:iCs/>
          <w:lang w:val="sk-SK"/>
        </w:rPr>
        <w:t>zaplatenie poplatku za materiálne zabezpečenie prijímacieho konania.</w:t>
      </w:r>
    </w:p>
    <w:p w:rsidR="00820466" w:rsidRPr="00ED360C" w:rsidRDefault="00820466" w:rsidP="001425BA">
      <w:pPr>
        <w:pStyle w:val="Zarkazkladnhotextu2"/>
        <w:spacing w:after="0" w:line="240" w:lineRule="auto"/>
        <w:ind w:left="0"/>
        <w:jc w:val="both"/>
        <w:rPr>
          <w:rFonts w:ascii="Calibri" w:hAnsi="Calibri"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Absolventi prvého stupňa ŠP priestorové plánovanie na STU, ktorí dosiahnu zo všetkých predmetov štúdia vážený študijný priemer (VŠP) </w:t>
      </w:r>
      <w:r w:rsidRPr="00ED360C">
        <w:rPr>
          <w:rFonts w:ascii="Calibri" w:hAnsi="Calibri"/>
          <w:u w:val="single"/>
          <w:lang w:val="sk-SK"/>
        </w:rPr>
        <w:t>nie horší ako 2,00</w:t>
      </w:r>
      <w:r w:rsidRPr="00ED360C">
        <w:rPr>
          <w:rFonts w:ascii="Calibri" w:hAnsi="Calibri"/>
          <w:lang w:val="sk-SK"/>
        </w:rPr>
        <w:t xml:space="preserve">, môžu byť na druhý stupeň </w:t>
      </w:r>
      <w:r w:rsidRPr="00ED360C">
        <w:rPr>
          <w:rFonts w:ascii="Calibri" w:hAnsi="Calibri"/>
          <w:u w:val="single"/>
          <w:lang w:val="sk-SK"/>
        </w:rPr>
        <w:t xml:space="preserve">prijatí bez prijímacej skúšky. </w:t>
      </w:r>
    </w:p>
    <w:p w:rsidR="00820466" w:rsidRPr="00ED360C" w:rsidRDefault="00820466" w:rsidP="001425BA">
      <w:pPr>
        <w:jc w:val="both"/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Absolventi prvého stupňa ŠP priestorové plánovanie na STU, ktorí v prvom stupni štúdia nedosiahnu vyššie uvedené výsledky, ako aj všetci ostatní absolventi prvého stupňa vysokoškolského štúdia, môžu byť na druhý stupeň ŠP priestorové plánovanie </w:t>
      </w:r>
      <w:r w:rsidRPr="00ED360C">
        <w:rPr>
          <w:rFonts w:ascii="Calibri" w:hAnsi="Calibri"/>
          <w:u w:val="single"/>
          <w:lang w:val="sk-SK"/>
        </w:rPr>
        <w:t xml:space="preserve">prijatí na základe úspešného absolvovania prijímacej skúšky. </w:t>
      </w:r>
    </w:p>
    <w:p w:rsidR="00820466" w:rsidRPr="00ED360C" w:rsidRDefault="00820466" w:rsidP="00820466">
      <w:pPr>
        <w:jc w:val="both"/>
        <w:rPr>
          <w:rFonts w:ascii="Calibri" w:hAnsi="Calibri"/>
          <w:b/>
          <w:bCs/>
          <w:iCs/>
          <w:lang w:val="sk-SK"/>
        </w:rPr>
      </w:pPr>
    </w:p>
    <w:p w:rsidR="00820466" w:rsidRPr="00ED360C" w:rsidRDefault="00820466" w:rsidP="00820466">
      <w:pPr>
        <w:numPr>
          <w:ilvl w:val="0"/>
          <w:numId w:val="25"/>
        </w:numPr>
        <w:tabs>
          <w:tab w:val="clear" w:pos="1065"/>
          <w:tab w:val="num" w:pos="0"/>
          <w:tab w:val="left" w:pos="426"/>
        </w:tabs>
        <w:ind w:left="0" w:firstLine="0"/>
        <w:jc w:val="both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Termín podania prihlášok na štúdium a povinné doklady k prihláške</w:t>
      </w:r>
    </w:p>
    <w:p w:rsidR="00820466" w:rsidRPr="00ED360C" w:rsidRDefault="00820466" w:rsidP="00820466">
      <w:pPr>
        <w:numPr>
          <w:ilvl w:val="0"/>
          <w:numId w:val="23"/>
        </w:numPr>
        <w:tabs>
          <w:tab w:val="left" w:pos="1440"/>
        </w:tabs>
        <w:jc w:val="both"/>
        <w:rPr>
          <w:rFonts w:ascii="Calibri" w:hAnsi="Calibri"/>
          <w:bCs/>
          <w:lang w:val="sk-SK"/>
        </w:rPr>
      </w:pPr>
      <w:r w:rsidRPr="00ED360C">
        <w:rPr>
          <w:rFonts w:ascii="Calibri" w:hAnsi="Calibri"/>
          <w:lang w:val="sk-SK"/>
        </w:rPr>
        <w:t xml:space="preserve">Prihlášky na štúdium sa podávajú na adresu: Slovenská technická univerzita, Ústav manažmentu, študijné oddelenie, Vazovova 5, 812 43 Bratislava </w:t>
      </w:r>
      <w:r w:rsidRPr="00ED360C">
        <w:rPr>
          <w:rFonts w:ascii="Calibri" w:hAnsi="Calibri"/>
          <w:b/>
          <w:lang w:val="sk-SK"/>
        </w:rPr>
        <w:t>do 31.5.2016</w:t>
      </w:r>
      <w:r w:rsidRPr="00ED360C">
        <w:rPr>
          <w:rFonts w:ascii="Calibri" w:hAnsi="Calibri"/>
          <w:lang w:val="sk-SK"/>
        </w:rPr>
        <w:t xml:space="preserve"> </w:t>
      </w:r>
      <w:r w:rsidRPr="00ED360C">
        <w:rPr>
          <w:rFonts w:ascii="Calibri" w:hAnsi="Calibri"/>
          <w:b/>
          <w:lang w:val="sk-SK"/>
        </w:rPr>
        <w:t>(vrátane).</w:t>
      </w:r>
    </w:p>
    <w:p w:rsidR="00820466" w:rsidRPr="00ED360C" w:rsidRDefault="00820466" w:rsidP="00820466">
      <w:pPr>
        <w:numPr>
          <w:ilvl w:val="0"/>
          <w:numId w:val="23"/>
        </w:numPr>
        <w:tabs>
          <w:tab w:val="left" w:pos="1440"/>
        </w:tabs>
        <w:jc w:val="both"/>
        <w:rPr>
          <w:rFonts w:ascii="Calibri" w:hAnsi="Calibri"/>
          <w:bCs/>
          <w:lang w:val="sk-SK"/>
        </w:rPr>
      </w:pPr>
      <w:r w:rsidRPr="00ED360C">
        <w:rPr>
          <w:rFonts w:ascii="Calibri" w:hAnsi="Calibri"/>
          <w:lang w:val="sk-SK"/>
        </w:rPr>
        <w:t xml:space="preserve">Uchádzači o štúdium ŠP priestorové plánovanie vyplnia prihlášku v elektronickej forme prostredníctvom akademického informačného systému (ďalej len „AIS“) na stránke http://is.stuba.sk/?lang=sk </w:t>
      </w:r>
      <w:r w:rsidRPr="00ED360C">
        <w:rPr>
          <w:rFonts w:ascii="Calibri" w:hAnsi="Calibri"/>
          <w:b/>
          <w:lang w:val="sk-SK"/>
        </w:rPr>
        <w:t xml:space="preserve">Elektronická prihláška na štúdium na STU. </w:t>
      </w:r>
      <w:r w:rsidRPr="00ED360C">
        <w:rPr>
          <w:rFonts w:ascii="Calibri" w:hAnsi="Calibri"/>
          <w:lang w:val="sk-SK"/>
        </w:rPr>
        <w:t>Elektronická prihláška musí byť z </w:t>
      </w:r>
      <w:proofErr w:type="spellStart"/>
      <w:r w:rsidRPr="00ED360C">
        <w:rPr>
          <w:rFonts w:ascii="Calibri" w:hAnsi="Calibri"/>
          <w:lang w:val="sk-SK"/>
        </w:rPr>
        <w:t>AISu</w:t>
      </w:r>
      <w:proofErr w:type="spellEnd"/>
      <w:r w:rsidRPr="00ED360C">
        <w:rPr>
          <w:rFonts w:ascii="Calibri" w:hAnsi="Calibri"/>
          <w:lang w:val="sk-SK"/>
        </w:rPr>
        <w:t xml:space="preserve"> vytlačená, uchádzačom vlastnoručne podpísaná a doručená na adresu uvedenú v ods. 1 tohto bodu. Uchádzač môže doručiť aj písomnú „</w:t>
      </w:r>
      <w:r w:rsidRPr="00ED360C">
        <w:rPr>
          <w:rFonts w:ascii="Calibri" w:hAnsi="Calibri"/>
          <w:b/>
          <w:lang w:val="sk-SK"/>
        </w:rPr>
        <w:t>Prihlášku na štúdium VŠ</w:t>
      </w:r>
      <w:r w:rsidRPr="00ED360C">
        <w:rPr>
          <w:rFonts w:ascii="Calibri" w:hAnsi="Calibri"/>
          <w:lang w:val="sk-SK"/>
        </w:rPr>
        <w:t xml:space="preserve">“ vyplnenú mimo AIS na tlačive predpísanom </w:t>
      </w:r>
      <w:proofErr w:type="spellStart"/>
      <w:r w:rsidRPr="00ED360C">
        <w:rPr>
          <w:rFonts w:ascii="Calibri" w:hAnsi="Calibri"/>
          <w:lang w:val="sk-SK"/>
        </w:rPr>
        <w:t>MŠVVaŠ</w:t>
      </w:r>
      <w:proofErr w:type="spellEnd"/>
      <w:r w:rsidRPr="00ED360C">
        <w:rPr>
          <w:rFonts w:ascii="Calibri" w:hAnsi="Calibri"/>
          <w:lang w:val="sk-SK"/>
        </w:rPr>
        <w:t xml:space="preserve"> SR. </w:t>
      </w:r>
      <w:r w:rsidRPr="00ED360C">
        <w:rPr>
          <w:rFonts w:ascii="Calibri" w:hAnsi="Calibri"/>
          <w:bCs/>
          <w:lang w:val="sk-SK"/>
        </w:rPr>
        <w:t xml:space="preserve">Odoslanie prihlášky na adresu uvedenú v ods. 1 spolu s požadovanými prílohami v ods. 3) je nevyhnutnou podmienkou pre úspešne podanie prihlášky na štúdium na ÚM STU. </w:t>
      </w:r>
    </w:p>
    <w:p w:rsidR="00820466" w:rsidRPr="00ED360C" w:rsidRDefault="00820466" w:rsidP="00820466">
      <w:pPr>
        <w:numPr>
          <w:ilvl w:val="0"/>
          <w:numId w:val="23"/>
        </w:numPr>
        <w:tabs>
          <w:tab w:val="clear" w:pos="720"/>
        </w:tabs>
        <w:rPr>
          <w:rFonts w:ascii="Calibri" w:hAnsi="Calibri"/>
          <w:u w:val="single"/>
          <w:lang w:val="sk-SK"/>
        </w:rPr>
      </w:pPr>
      <w:r w:rsidRPr="00ED360C">
        <w:rPr>
          <w:rFonts w:ascii="Calibri" w:hAnsi="Calibri"/>
          <w:u w:val="single"/>
          <w:lang w:val="sk-SK"/>
        </w:rPr>
        <w:t xml:space="preserve">Prílohy k prihláške na štúdium: </w:t>
      </w:r>
    </w:p>
    <w:p w:rsidR="00820466" w:rsidRPr="00ED360C" w:rsidRDefault="00820466" w:rsidP="00757957">
      <w:pPr>
        <w:numPr>
          <w:ilvl w:val="0"/>
          <w:numId w:val="34"/>
        </w:numPr>
        <w:tabs>
          <w:tab w:val="left" w:pos="1080"/>
        </w:tabs>
        <w:ind w:firstLine="131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overená kópia vysvedčenia o štátnej skúške </w:t>
      </w:r>
    </w:p>
    <w:p w:rsidR="00820466" w:rsidRPr="00ED360C" w:rsidRDefault="00820466" w:rsidP="00757957">
      <w:pPr>
        <w:numPr>
          <w:ilvl w:val="0"/>
          <w:numId w:val="34"/>
        </w:numPr>
        <w:tabs>
          <w:tab w:val="left" w:pos="1080"/>
        </w:tabs>
        <w:spacing w:before="100" w:beforeAutospacing="1" w:after="100" w:afterAutospacing="1"/>
        <w:ind w:firstLine="131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overená kópia vysokoškolského diplomu</w:t>
      </w:r>
    </w:p>
    <w:p w:rsidR="00757957" w:rsidRPr="00757957" w:rsidRDefault="00820466" w:rsidP="00757957">
      <w:pPr>
        <w:numPr>
          <w:ilvl w:val="1"/>
          <w:numId w:val="34"/>
        </w:numPr>
        <w:tabs>
          <w:tab w:val="clear" w:pos="1440"/>
          <w:tab w:val="num" w:pos="720"/>
          <w:tab w:val="num" w:pos="1134"/>
        </w:tabs>
        <w:ind w:hanging="589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overená kópia dodatku k  vysokoškolskému diplomu alebo </w:t>
      </w:r>
      <w:r w:rsidR="00757957">
        <w:rPr>
          <w:rFonts w:ascii="Calibri" w:hAnsi="Calibri"/>
          <w:color w:val="231F20"/>
          <w:lang w:val="sk-SK" w:eastAsia="sk-SK"/>
        </w:rPr>
        <w:t>overená kópia výpisu</w:t>
      </w:r>
    </w:p>
    <w:p w:rsidR="00820466" w:rsidRPr="00ED360C" w:rsidRDefault="00820466" w:rsidP="00757957">
      <w:pPr>
        <w:tabs>
          <w:tab w:val="num" w:pos="1134"/>
        </w:tabs>
        <w:ind w:left="1134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color w:val="231F20"/>
          <w:lang w:val="sk-SK" w:eastAsia="sk-SK"/>
        </w:rPr>
        <w:t>o absolvovaných predmetoch</w:t>
      </w:r>
      <w:r w:rsidRPr="00ED360C">
        <w:rPr>
          <w:rFonts w:ascii="Calibri" w:hAnsi="Calibri"/>
          <w:lang w:val="sk-SK"/>
        </w:rPr>
        <w:t xml:space="preserve"> </w:t>
      </w:r>
      <w:r w:rsidRPr="00ED360C">
        <w:rPr>
          <w:rFonts w:ascii="Calibri" w:hAnsi="Calibri"/>
          <w:color w:val="231F20"/>
          <w:lang w:val="sk-SK" w:eastAsia="sk-SK"/>
        </w:rPr>
        <w:t xml:space="preserve">a vykonaných skúškach </w:t>
      </w:r>
    </w:p>
    <w:p w:rsidR="00820466" w:rsidRPr="00F67A52" w:rsidRDefault="00F67A52" w:rsidP="00757957">
      <w:pPr>
        <w:tabs>
          <w:tab w:val="num" w:pos="720"/>
        </w:tabs>
        <w:ind w:left="1134"/>
        <w:jc w:val="both"/>
        <w:rPr>
          <w:rFonts w:ascii="Calibri" w:hAnsi="Calibri"/>
          <w:i/>
          <w:color w:val="231F20"/>
          <w:lang w:val="sk-SK" w:eastAsia="sk-SK"/>
        </w:rPr>
      </w:pPr>
      <w:r>
        <w:rPr>
          <w:rFonts w:ascii="Calibri" w:hAnsi="Calibri"/>
          <w:i/>
          <w:color w:val="231F20"/>
          <w:lang w:val="sk-SK" w:eastAsia="sk-SK"/>
        </w:rPr>
        <w:t>(U</w:t>
      </w:r>
      <w:r w:rsidR="00820466" w:rsidRPr="00ED360C">
        <w:rPr>
          <w:rFonts w:ascii="Calibri" w:hAnsi="Calibri"/>
          <w:i/>
          <w:color w:val="231F20"/>
          <w:lang w:val="sk-SK" w:eastAsia="sk-SK"/>
        </w:rPr>
        <w:t xml:space="preserve"> absolventov STU overená kópia uvedených dokladov nie je podmienkou, overenie pla</w:t>
      </w:r>
      <w:r>
        <w:rPr>
          <w:rFonts w:ascii="Calibri" w:hAnsi="Calibri"/>
          <w:i/>
          <w:color w:val="231F20"/>
          <w:lang w:val="sk-SK" w:eastAsia="sk-SK"/>
        </w:rPr>
        <w:t xml:space="preserve">tí iba pre uchádzačov mimo STU. </w:t>
      </w:r>
      <w:r>
        <w:rPr>
          <w:rFonts w:ascii="Calibri" w:hAnsi="Calibri"/>
          <w:i/>
          <w:lang w:val="sk-SK"/>
        </w:rPr>
        <w:t>Ú</w:t>
      </w:r>
      <w:r w:rsidR="00820466" w:rsidRPr="00ED360C">
        <w:rPr>
          <w:rFonts w:ascii="Calibri" w:hAnsi="Calibri"/>
          <w:i/>
          <w:lang w:val="sk-SK"/>
        </w:rPr>
        <w:t>daje o výsledkoch predchádzajúceho štúdia pre uchádzačov, ktorí boli alebo sú študentmi prvého stupňa štúdia na ÚM STU, doplní študijné oddelenie ÚM STU</w:t>
      </w:r>
      <w:r>
        <w:rPr>
          <w:rFonts w:ascii="Calibri" w:hAnsi="Calibri"/>
          <w:i/>
          <w:lang w:val="sk-SK"/>
        </w:rPr>
        <w:t>).</w:t>
      </w:r>
    </w:p>
    <w:p w:rsidR="00820466" w:rsidRPr="00ED360C" w:rsidRDefault="00820466" w:rsidP="00757957">
      <w:pPr>
        <w:numPr>
          <w:ilvl w:val="1"/>
          <w:numId w:val="23"/>
        </w:numPr>
        <w:tabs>
          <w:tab w:val="clear" w:pos="1440"/>
          <w:tab w:val="num" w:pos="720"/>
          <w:tab w:val="num" w:pos="1134"/>
        </w:tabs>
        <w:ind w:hanging="589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štruktúrovaný životopis podpísaný uchádzačom</w:t>
      </w:r>
    </w:p>
    <w:p w:rsidR="00757957" w:rsidRDefault="00820466" w:rsidP="00757957">
      <w:pPr>
        <w:numPr>
          <w:ilvl w:val="1"/>
          <w:numId w:val="23"/>
        </w:numPr>
        <w:tabs>
          <w:tab w:val="clear" w:pos="1440"/>
          <w:tab w:val="num" w:pos="720"/>
          <w:tab w:val="num" w:pos="1134"/>
        </w:tabs>
        <w:ind w:hanging="589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originál dokladu o zaplatení poplatku za mater</w:t>
      </w:r>
      <w:r w:rsidR="00757957">
        <w:rPr>
          <w:rFonts w:ascii="Calibri" w:hAnsi="Calibri"/>
          <w:lang w:val="sk-SK"/>
        </w:rPr>
        <w:t>iálne zabezpečenie prijímacieho</w:t>
      </w:r>
    </w:p>
    <w:p w:rsidR="00820466" w:rsidRPr="00ED360C" w:rsidRDefault="00820466" w:rsidP="00757957">
      <w:pPr>
        <w:tabs>
          <w:tab w:val="num" w:pos="1134"/>
        </w:tabs>
        <w:ind w:left="1134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konania</w:t>
      </w:r>
    </w:p>
    <w:p w:rsidR="00820466" w:rsidRPr="00ED360C" w:rsidRDefault="00820466" w:rsidP="00820466">
      <w:pPr>
        <w:tabs>
          <w:tab w:val="num" w:pos="1440"/>
        </w:tabs>
        <w:ind w:left="144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lastRenderedPageBreak/>
        <w:t>(ústrižok šeku, prevodný príkaz banke, resp. výpis z účtu, z ktorého musí byť jasné priezvisko a meno uchádzača, za ktorého bol poplatok uhradený)</w:t>
      </w:r>
    </w:p>
    <w:p w:rsidR="00820466" w:rsidRPr="00ED360C" w:rsidRDefault="00820466" w:rsidP="00820466">
      <w:pPr>
        <w:numPr>
          <w:ilvl w:val="1"/>
          <w:numId w:val="23"/>
        </w:numPr>
        <w:tabs>
          <w:tab w:val="num" w:pos="709"/>
        </w:tabs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ak uchádzači absolvovali štúdium v zahraničí, v zmysle </w:t>
      </w:r>
      <w:hyperlink r:id="rId12" w:history="1">
        <w:r w:rsidRPr="00ED360C">
          <w:rPr>
            <w:rStyle w:val="Hypertextovprepojenie"/>
            <w:rFonts w:ascii="Calibri" w:hAnsi="Calibri"/>
            <w:lang w:val="sk-SK"/>
          </w:rPr>
          <w:t xml:space="preserve">vyhlášky </w:t>
        </w:r>
        <w:r w:rsidRPr="00ED360C">
          <w:rPr>
            <w:rFonts w:ascii="Calibri" w:hAnsi="Calibri"/>
            <w:lang w:val="sk-SK"/>
          </w:rPr>
          <w:t>MŠ SR</w:t>
        </w:r>
        <w:r w:rsidRPr="00ED360C">
          <w:rPr>
            <w:rStyle w:val="Hypertextovprepojenie"/>
            <w:rFonts w:ascii="Calibri" w:hAnsi="Calibri"/>
            <w:lang w:val="sk-SK"/>
          </w:rPr>
          <w:t xml:space="preserve"> 238/2005 Z. z. o postupe pri uznávaní dokladov o vzdelaní</w:t>
        </w:r>
      </w:hyperlink>
      <w:r w:rsidRPr="00ED360C">
        <w:rPr>
          <w:rFonts w:ascii="Calibri" w:hAnsi="Calibri"/>
          <w:lang w:val="sk-SK"/>
        </w:rPr>
        <w:t xml:space="preserve">, doložia k prihláške potvrdenie o rovnocennosti, resp. rozhodnutie o uznaní absolvovanej vysokej školy v zahraničí. </w:t>
      </w:r>
    </w:p>
    <w:p w:rsidR="00820466" w:rsidRPr="00ED360C" w:rsidRDefault="00820466" w:rsidP="00820466">
      <w:pPr>
        <w:numPr>
          <w:ilvl w:val="1"/>
          <w:numId w:val="23"/>
        </w:numPr>
        <w:tabs>
          <w:tab w:val="num" w:pos="709"/>
        </w:tabs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V prípade, že prihláška nebude obsahovať všetky údaje alebo nebudú k prihláške priložené všetky požadované doklady uvedené v tomto bode, ÚM STU je oprávnený písomne vyzvať uchádzača na odstránenie nedostatkov prihlášky a doplnenie chýbajúcich dokladov v určenom termíne. Ak uchádzač túto povinnosť v  stanovenom termíne nesplní, bude mu doručené rozhodnutie o neprijatí na štúdium ŠP pre nesplnenie podmienok prijatia na štúdium. </w:t>
      </w:r>
    </w:p>
    <w:p w:rsidR="00820466" w:rsidRPr="00ED360C" w:rsidRDefault="00820466" w:rsidP="00820466">
      <w:pPr>
        <w:numPr>
          <w:ilvl w:val="1"/>
          <w:numId w:val="23"/>
        </w:numPr>
        <w:tabs>
          <w:tab w:val="num" w:pos="709"/>
        </w:tabs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Uchádzači so špecifickými potrebami predkladajú spolu s prihláškou žiadosť na účely vyhodnotenia ich špecifických potrieb a určenia rozsahu podporných služieb pre prijímacie konanie v zmysle Smernice rektora číslo 5/2013-SR, ktorá je uvedená na </w:t>
      </w:r>
      <w:hyperlink r:id="rId13" w:history="1">
        <w:r w:rsidRPr="00ED360C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Pr="00ED360C">
        <w:rPr>
          <w:rFonts w:ascii="Calibri" w:hAnsi="Calibri"/>
          <w:lang w:val="sk-SK"/>
        </w:rPr>
        <w:t xml:space="preserve"> z dôvodov vytvorenia primeraných podmienok pre 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:rsidR="00820466" w:rsidRPr="00ED360C" w:rsidRDefault="00820466" w:rsidP="00820466">
      <w:pPr>
        <w:tabs>
          <w:tab w:val="num" w:pos="1440"/>
        </w:tabs>
        <w:ind w:left="1440"/>
        <w:jc w:val="both"/>
        <w:rPr>
          <w:rFonts w:ascii="Calibri" w:hAnsi="Calibri"/>
          <w:lang w:val="sk-SK"/>
        </w:rPr>
      </w:pPr>
    </w:p>
    <w:p w:rsidR="00820466" w:rsidRPr="00ED360C" w:rsidRDefault="00820466" w:rsidP="00820466">
      <w:pPr>
        <w:numPr>
          <w:ilvl w:val="0"/>
          <w:numId w:val="25"/>
        </w:numPr>
        <w:tabs>
          <w:tab w:val="clear" w:pos="1065"/>
          <w:tab w:val="num" w:pos="426"/>
        </w:tabs>
        <w:ind w:hanging="1065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Forma a rámcový obsah prijímacej skúšky</w:t>
      </w:r>
    </w:p>
    <w:p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Uchádzači budú pozvaní na prijímaciu skúšku najneskôr dva týždne pred jej konaním doporučeným listom. Hlavným cieľom prijímacej skúšky je overiť odbornú spôsobilosť uchádzača študovať vo zvolenom študijnom odbore. </w:t>
      </w:r>
    </w:p>
    <w:p w:rsidR="00820466" w:rsidRPr="00ED360C" w:rsidRDefault="00820466" w:rsidP="00820466">
      <w:pPr>
        <w:rPr>
          <w:rFonts w:ascii="Calibri" w:hAnsi="Calibri"/>
          <w:b/>
          <w:u w:val="single"/>
          <w:lang w:val="sk-SK"/>
        </w:rPr>
      </w:pPr>
    </w:p>
    <w:p w:rsidR="00820466" w:rsidRPr="00ED360C" w:rsidRDefault="00820466" w:rsidP="00820466">
      <w:pPr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b/>
          <w:u w:val="single"/>
          <w:lang w:val="sk-SK"/>
        </w:rPr>
        <w:t>Rámcový obsah prijímacej skúšky</w:t>
      </w:r>
    </w:p>
    <w:p w:rsidR="00820466" w:rsidRPr="00ED360C" w:rsidRDefault="00820466" w:rsidP="00820466">
      <w:pPr>
        <w:numPr>
          <w:ilvl w:val="0"/>
          <w:numId w:val="21"/>
        </w:numPr>
        <w:jc w:val="both"/>
        <w:rPr>
          <w:rFonts w:ascii="Calibri" w:hAnsi="Calibri"/>
          <w:b/>
          <w:bCs/>
          <w:lang w:val="sk-SK"/>
        </w:rPr>
      </w:pPr>
      <w:proofErr w:type="spellStart"/>
      <w:r w:rsidRPr="00ED360C">
        <w:rPr>
          <w:rFonts w:ascii="Calibri" w:hAnsi="Calibri"/>
          <w:lang w:val="sk-SK"/>
        </w:rPr>
        <w:t>klauzúrna</w:t>
      </w:r>
      <w:proofErr w:type="spellEnd"/>
      <w:r w:rsidRPr="00ED360C">
        <w:rPr>
          <w:rFonts w:ascii="Calibri" w:hAnsi="Calibri"/>
          <w:lang w:val="sk-SK"/>
        </w:rPr>
        <w:t xml:space="preserve"> práca, resp. priestorovo-plánovací dokument </w:t>
      </w:r>
    </w:p>
    <w:p w:rsidR="00820466" w:rsidRPr="00ED360C" w:rsidRDefault="00820466" w:rsidP="00820466">
      <w:pPr>
        <w:numPr>
          <w:ilvl w:val="0"/>
          <w:numId w:val="21"/>
        </w:num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portfólio projektových prác a záverečnej bakalárskej práce </w:t>
      </w:r>
    </w:p>
    <w:p w:rsidR="00820466" w:rsidRPr="00ED360C" w:rsidRDefault="00820466" w:rsidP="00820466">
      <w:pPr>
        <w:numPr>
          <w:ilvl w:val="0"/>
          <w:numId w:val="21"/>
        </w:num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osobný pohovor, zameraný najmä na obhajobu klauzúrnej práce, resp. priestorovo-plánovacieho dokumentu a posúdenie portfólia </w:t>
      </w:r>
    </w:p>
    <w:p w:rsidR="00820466" w:rsidRPr="00ED360C" w:rsidRDefault="00820466" w:rsidP="00820466">
      <w:pPr>
        <w:rPr>
          <w:rFonts w:ascii="Calibri" w:hAnsi="Calibri"/>
          <w:lang w:val="sk-SK"/>
        </w:rPr>
      </w:pPr>
    </w:p>
    <w:p w:rsidR="00820466" w:rsidRPr="00ED360C" w:rsidRDefault="00820466" w:rsidP="00820466">
      <w:p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Prijímacia skúška sa skladá z 2 častí a je anonymná:</w:t>
      </w:r>
    </w:p>
    <w:p w:rsidR="00820466" w:rsidRPr="00ED360C" w:rsidRDefault="00820466" w:rsidP="00820466">
      <w:pPr>
        <w:numPr>
          <w:ilvl w:val="0"/>
          <w:numId w:val="22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písomná časť - </w:t>
      </w:r>
      <w:proofErr w:type="spellStart"/>
      <w:r w:rsidRPr="00ED360C">
        <w:rPr>
          <w:rFonts w:ascii="Calibri" w:hAnsi="Calibri"/>
          <w:lang w:val="sk-SK"/>
        </w:rPr>
        <w:t>klauzúrna</w:t>
      </w:r>
      <w:proofErr w:type="spellEnd"/>
      <w:r w:rsidRPr="00ED360C">
        <w:rPr>
          <w:rFonts w:ascii="Calibri" w:hAnsi="Calibri"/>
          <w:lang w:val="sk-SK"/>
        </w:rPr>
        <w:t xml:space="preserve"> práca, resp. priestorovo-plánovací dokument </w:t>
      </w:r>
    </w:p>
    <w:p w:rsidR="00820466" w:rsidRPr="00ED360C" w:rsidRDefault="00820466" w:rsidP="00820466">
      <w:pPr>
        <w:ind w:left="360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a</w:t>
      </w:r>
    </w:p>
    <w:p w:rsidR="00820466" w:rsidRPr="00ED360C" w:rsidRDefault="00820466" w:rsidP="00820466">
      <w:pPr>
        <w:numPr>
          <w:ilvl w:val="0"/>
          <w:numId w:val="22"/>
        </w:numPr>
        <w:ind w:left="360"/>
        <w:jc w:val="both"/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lang w:val="sk-SK"/>
        </w:rPr>
        <w:t xml:space="preserve">ústna časť - osobný pohovor, zameraný najmä na obhajobu klauzúrnej práce, resp. priestorovo-plánovacieho dokumentu a posúdenie portfólia projektových prác a bakalárskej práce </w:t>
      </w:r>
    </w:p>
    <w:p w:rsidR="00820466" w:rsidRPr="00ED360C" w:rsidRDefault="00820466" w:rsidP="00820466">
      <w:pPr>
        <w:jc w:val="both"/>
        <w:rPr>
          <w:rFonts w:ascii="Calibri" w:hAnsi="Calibri"/>
          <w:lang w:val="sk-SK"/>
        </w:rPr>
      </w:pPr>
    </w:p>
    <w:p w:rsidR="00820466" w:rsidRPr="00ED360C" w:rsidRDefault="00820466" w:rsidP="001425BA">
      <w:pPr>
        <w:numPr>
          <w:ilvl w:val="0"/>
          <w:numId w:val="25"/>
        </w:numPr>
        <w:tabs>
          <w:tab w:val="clear" w:pos="1065"/>
        </w:tabs>
        <w:ind w:left="426" w:hanging="426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Termín a spôsob overovania splnenia podmienok prijatia na štúdium a vyhodnocovania výsledkov prijímacej skúšky</w:t>
      </w:r>
    </w:p>
    <w:p w:rsidR="00820466" w:rsidRPr="00ED360C" w:rsidRDefault="00BA0161" w:rsidP="001425BA">
      <w:pPr>
        <w:pStyle w:val="Zarkazkladnhotextu2"/>
        <w:spacing w:after="0" w:line="240" w:lineRule="auto"/>
        <w:ind w:left="0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>Termín prijímacej skúšky:</w:t>
      </w:r>
      <w:r>
        <w:rPr>
          <w:rFonts w:ascii="Calibri" w:hAnsi="Calibri"/>
          <w:lang w:val="sk-SK"/>
        </w:rPr>
        <w:tab/>
      </w:r>
      <w:r w:rsidR="00820466" w:rsidRPr="00ED360C">
        <w:rPr>
          <w:rFonts w:ascii="Calibri" w:hAnsi="Calibri"/>
          <w:b/>
          <w:lang w:val="sk-SK"/>
        </w:rPr>
        <w:t xml:space="preserve">23. 6. 2016 </w:t>
      </w:r>
    </w:p>
    <w:p w:rsidR="00820466" w:rsidRPr="00ED360C" w:rsidRDefault="00820466" w:rsidP="001425BA">
      <w:pPr>
        <w:pStyle w:val="Zarkazkladnhotextu2"/>
        <w:spacing w:after="0" w:line="240" w:lineRule="auto"/>
        <w:ind w:left="0"/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Vyhodnocovanie výsledkov prijímacieho konania posudzuje prijímacia komisia, ktorú menuje rektor STU. Termín zasadnutia prijímacej komisie je </w:t>
      </w:r>
      <w:r w:rsidRPr="00ED360C">
        <w:rPr>
          <w:rFonts w:ascii="Calibri" w:hAnsi="Calibri"/>
          <w:b/>
          <w:lang w:val="sk-SK"/>
        </w:rPr>
        <w:t xml:space="preserve">28. 6. 2016. </w:t>
      </w:r>
      <w:r w:rsidRPr="00ED360C">
        <w:rPr>
          <w:rFonts w:ascii="Calibri" w:hAnsi="Calibri"/>
          <w:lang w:val="sk-SK"/>
        </w:rPr>
        <w:t xml:space="preserve">Vyhodnotenie výsledkov </w:t>
      </w:r>
      <w:r w:rsidRPr="00ED360C">
        <w:rPr>
          <w:rFonts w:ascii="Calibri" w:hAnsi="Calibri"/>
          <w:lang w:val="sk-SK"/>
        </w:rPr>
        <w:lastRenderedPageBreak/>
        <w:t xml:space="preserve">prijímacej skúšky prebieha formou anonymného bodového hodnotenia jednotlivých častí. Výsledok uchádzača je hodnotený v závislosti od celkového počtu získaných bodov. </w:t>
      </w:r>
      <w:r w:rsidRPr="00ED360C">
        <w:rPr>
          <w:rFonts w:ascii="Calibri" w:hAnsi="Calibri" w:cs="TimesNewRomanPSMT"/>
          <w:lang w:val="sk-SK"/>
        </w:rPr>
        <w:t>Poradie prijímaných študentov bude zostavené na základe dosiahnutých bodov zadefinovaných pre</w:t>
      </w:r>
      <w:r w:rsidRPr="00ED360C">
        <w:rPr>
          <w:rFonts w:ascii="Calibri" w:hAnsi="Calibri" w:cs="TimesNewRomanPSMT"/>
        </w:rPr>
        <w:t xml:space="preserve"> </w:t>
      </w:r>
      <w:r w:rsidRPr="00ED360C">
        <w:rPr>
          <w:rFonts w:ascii="Calibri" w:hAnsi="Calibri" w:cs="TimesNewRomanPSMT"/>
          <w:lang w:val="sk-SK"/>
        </w:rPr>
        <w:t xml:space="preserve">jednotlivú časť prijímacej skúšky. </w:t>
      </w:r>
      <w:r w:rsidRPr="00ED360C">
        <w:rPr>
          <w:rFonts w:ascii="Calibri" w:hAnsi="Calibri"/>
          <w:lang w:val="sk-SK"/>
        </w:rPr>
        <w:t xml:space="preserve">Na štúdium môžu byť prijatí uchádzači, ktorí dosiahnu najmenej 70 bodov. </w:t>
      </w:r>
    </w:p>
    <w:p w:rsidR="00820466" w:rsidRPr="00ED360C" w:rsidRDefault="00820466" w:rsidP="00820466">
      <w:p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V oboch častiach prijímacej skúšky môžu uchádzači získať nasledovné bodové ohodnotenie:</w:t>
      </w:r>
    </w:p>
    <w:p w:rsidR="00820466" w:rsidRPr="00ED360C" w:rsidRDefault="00820466" w:rsidP="00820466">
      <w:pPr>
        <w:numPr>
          <w:ilvl w:val="0"/>
          <w:numId w:val="22"/>
        </w:numPr>
        <w:rPr>
          <w:rFonts w:ascii="Calibri" w:hAnsi="Calibri"/>
          <w:lang w:val="sk-SK"/>
        </w:rPr>
      </w:pPr>
      <w:proofErr w:type="spellStart"/>
      <w:r w:rsidRPr="00ED360C">
        <w:rPr>
          <w:rFonts w:ascii="Calibri" w:hAnsi="Calibri"/>
          <w:lang w:val="sk-SK"/>
        </w:rPr>
        <w:t>klauzúrna</w:t>
      </w:r>
      <w:proofErr w:type="spellEnd"/>
      <w:r w:rsidRPr="00ED360C">
        <w:rPr>
          <w:rFonts w:ascii="Calibri" w:hAnsi="Calibri"/>
          <w:lang w:val="sk-SK"/>
        </w:rPr>
        <w:t xml:space="preserve"> práca, resp. priestorovo-plánovací dokument – 0-40 bodov</w:t>
      </w:r>
    </w:p>
    <w:p w:rsidR="00820466" w:rsidRPr="00ED360C" w:rsidRDefault="00820466" w:rsidP="00820466">
      <w:pPr>
        <w:numPr>
          <w:ilvl w:val="0"/>
          <w:numId w:val="22"/>
        </w:numPr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portfólio projektových prác a bakalárskej práce – 0-30 bodov</w:t>
      </w:r>
    </w:p>
    <w:p w:rsidR="00820466" w:rsidRPr="00ED360C" w:rsidRDefault="00820466" w:rsidP="00820466">
      <w:pPr>
        <w:numPr>
          <w:ilvl w:val="0"/>
          <w:numId w:val="22"/>
        </w:numPr>
        <w:rPr>
          <w:rFonts w:ascii="Calibri" w:hAnsi="Calibri"/>
          <w:b/>
          <w:u w:val="single"/>
          <w:lang w:val="sk-SK"/>
        </w:rPr>
      </w:pPr>
      <w:r w:rsidRPr="00ED360C">
        <w:rPr>
          <w:rFonts w:ascii="Calibri" w:hAnsi="Calibri"/>
          <w:lang w:val="sk-SK"/>
        </w:rPr>
        <w:t>osobný pohovor, zameraný najmä na obhajobu klauzúrnej práce, resp. priestorovo-plánovacieho dokumentu – 0-30 bodov</w:t>
      </w:r>
    </w:p>
    <w:p w:rsidR="00BA0161" w:rsidRDefault="00BA0161" w:rsidP="00820466">
      <w:pPr>
        <w:pStyle w:val="Default"/>
        <w:jc w:val="both"/>
        <w:rPr>
          <w:rFonts w:ascii="Calibri" w:hAnsi="Calibri" w:cs="Times New Roman"/>
          <w:lang w:val="sk-SK"/>
        </w:rPr>
      </w:pPr>
    </w:p>
    <w:p w:rsidR="00820466" w:rsidRPr="00ED360C" w:rsidRDefault="00820466" w:rsidP="00820466">
      <w:pPr>
        <w:pStyle w:val="Default"/>
        <w:jc w:val="both"/>
        <w:rPr>
          <w:rFonts w:ascii="Calibri" w:hAnsi="Calibri" w:cs="Times New Roman"/>
          <w:lang w:val="sk-SK"/>
        </w:rPr>
      </w:pPr>
      <w:r w:rsidRPr="00ED360C">
        <w:rPr>
          <w:rFonts w:ascii="Calibri" w:hAnsi="Calibri" w:cs="Times New Roman"/>
          <w:lang w:val="sk-SK"/>
        </w:rPr>
        <w:t>Uchádzači, ktorí nepreukážu splnenie základnej podmienky prijatia na štúdium v čase overovania splnenia podmienok na prijatie, môžu byť na štúdium prijatí podmienečne s tým, že sú povinní preukázať splnenie základnej podmienky prijatia na štúdium najneskôr v d</w:t>
      </w:r>
      <w:r w:rsidR="00BA0161">
        <w:rPr>
          <w:rFonts w:ascii="Calibri" w:hAnsi="Calibri" w:cs="Times New Roman"/>
          <w:lang w:val="sk-SK"/>
        </w:rPr>
        <w:t xml:space="preserve">eň určený na zápis na štúdium. </w:t>
      </w:r>
      <w:r w:rsidRPr="00ED360C">
        <w:rPr>
          <w:rFonts w:ascii="Calibri" w:hAnsi="Calibri" w:cs="Times New Roman"/>
          <w:lang w:val="sk-SK"/>
        </w:rPr>
        <w:t>Zoznam prijatých uchádzačov (podľa poradia sumárneho bodového hodnotenia obsahujúceho body za prijímaciu skúšku) bude zverejnený na webovej stránke Slovenskej technickej u</w:t>
      </w:r>
      <w:r w:rsidR="00BA0161">
        <w:rPr>
          <w:rFonts w:ascii="Calibri" w:hAnsi="Calibri" w:cs="Times New Roman"/>
          <w:lang w:val="sk-SK"/>
        </w:rPr>
        <w:t>niverzity</w:t>
      </w:r>
      <w:r w:rsidR="00CE3490">
        <w:rPr>
          <w:rFonts w:ascii="Calibri" w:hAnsi="Calibri" w:cs="Times New Roman"/>
          <w:lang w:val="sk-SK"/>
        </w:rPr>
        <w:t xml:space="preserve"> v Bratislave</w:t>
      </w:r>
      <w:r w:rsidR="00BA0161">
        <w:rPr>
          <w:rFonts w:ascii="Calibri" w:hAnsi="Calibri" w:cs="Times New Roman"/>
          <w:lang w:val="sk-SK"/>
        </w:rPr>
        <w:t>, Ústavu manažmentu</w:t>
      </w:r>
      <w:r w:rsidRPr="00ED360C">
        <w:rPr>
          <w:rFonts w:ascii="Calibri" w:hAnsi="Calibri" w:cs="Times New Roman"/>
          <w:lang w:val="sk-SK"/>
        </w:rPr>
        <w:t xml:space="preserve">. Rozhodnutia o výsledku prijímacieho konania sa uchádzačom doručia v písomnej forme do vlastných rúk do 30 dní od termínu overenia splnenia podmienok prijatia na štúdium, t. j. dňa </w:t>
      </w:r>
      <w:r w:rsidR="00BA0161">
        <w:rPr>
          <w:rFonts w:ascii="Calibri" w:hAnsi="Calibri" w:cs="Times New Roman"/>
          <w:lang w:val="sk-SK"/>
        </w:rPr>
        <w:t xml:space="preserve">zasadnutia prijímacej komisie. </w:t>
      </w:r>
      <w:r w:rsidRPr="00ED360C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Ústavu manažmentu počas 15 dní. Posledný deň tejto lehoty sa považuje za deň doručenia. </w:t>
      </w:r>
    </w:p>
    <w:p w:rsidR="00820466" w:rsidRPr="00ED360C" w:rsidRDefault="00820466" w:rsidP="0082046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ED360C">
        <w:rPr>
          <w:rFonts w:ascii="Calibri" w:hAnsi="Calibri"/>
        </w:rPr>
        <w:t xml:space="preserve">Uchádzači môžu podať žiadosť o preskúmanie rozhodnutia o výsledku prijímacieho konania do ôsmich dní odo dňa jeho doručenia rektorovi STU. Žiadosť sa podáva na adresu: Slovenská technická univerzita, Ústav manažmentu, študijné oddelenie, Vazovova 5, 812 43 Bratislava. </w:t>
      </w:r>
    </w:p>
    <w:p w:rsidR="00BA0161" w:rsidRDefault="00820466" w:rsidP="00BA0161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Rektor STU môže vyhlásiť 2. kolo prijímacieho konania v prípade, že nebude naplnený počet prijatýc</w:t>
      </w:r>
      <w:r w:rsidR="00CE3490">
        <w:rPr>
          <w:rFonts w:ascii="Calibri" w:hAnsi="Calibri"/>
          <w:lang w:val="sk-SK"/>
        </w:rPr>
        <w:t>h uchádzačov na ŠP</w:t>
      </w:r>
      <w:r w:rsidRPr="00ED360C">
        <w:rPr>
          <w:rFonts w:ascii="Calibri" w:hAnsi="Calibri"/>
          <w:lang w:val="sk-SK"/>
        </w:rPr>
        <w:t xml:space="preserve"> priestorové plánovanie v zmysle bodu 1 týchto podmienok. Termíny na podanie prihlášky a </w:t>
      </w:r>
      <w:r w:rsidR="004101BD">
        <w:rPr>
          <w:rFonts w:ascii="Calibri" w:hAnsi="Calibri"/>
          <w:lang w:val="sk-SK"/>
        </w:rPr>
        <w:t>konania prijímacej skúšky budú z</w:t>
      </w:r>
      <w:r w:rsidRPr="00ED360C">
        <w:rPr>
          <w:rFonts w:ascii="Calibri" w:hAnsi="Calibri"/>
          <w:lang w:val="sk-SK"/>
        </w:rPr>
        <w:t>verejnené na webovej stránke Slovenskej technickej univerzity</w:t>
      </w:r>
      <w:r w:rsidR="00CE3490">
        <w:rPr>
          <w:rFonts w:ascii="Calibri" w:hAnsi="Calibri"/>
          <w:lang w:val="sk-SK"/>
        </w:rPr>
        <w:t xml:space="preserve"> v Bratislave, Ústavu manažmentu,</w:t>
      </w:r>
      <w:r w:rsidRPr="00ED360C">
        <w:rPr>
          <w:rFonts w:ascii="Calibri" w:hAnsi="Calibri"/>
          <w:lang w:val="sk-SK"/>
        </w:rPr>
        <w:t xml:space="preserve"> nasledovne: </w:t>
      </w:r>
    </w:p>
    <w:p w:rsidR="00BA0161" w:rsidRDefault="00820466" w:rsidP="00BA0161">
      <w:pPr>
        <w:numPr>
          <w:ilvl w:val="0"/>
          <w:numId w:val="35"/>
        </w:numPr>
        <w:tabs>
          <w:tab w:val="left" w:pos="709"/>
        </w:tabs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termín podania prihlášky</w:t>
      </w:r>
      <w:r w:rsidR="00BA0161">
        <w:rPr>
          <w:rFonts w:ascii="Calibri" w:hAnsi="Calibri"/>
          <w:lang w:val="sk-SK"/>
        </w:rPr>
        <w:t>:</w:t>
      </w:r>
      <w:r w:rsidR="00BA0161">
        <w:rPr>
          <w:rFonts w:ascii="Calibri" w:hAnsi="Calibri"/>
          <w:lang w:val="sk-SK"/>
        </w:rPr>
        <w:tab/>
      </w:r>
      <w:r w:rsidRPr="00ED360C">
        <w:rPr>
          <w:rFonts w:ascii="Calibri" w:hAnsi="Calibri"/>
          <w:lang w:val="sk-SK"/>
        </w:rPr>
        <w:t xml:space="preserve">do 25. 7. 2016 </w:t>
      </w:r>
      <w:r w:rsidRPr="00ED360C">
        <w:rPr>
          <w:rFonts w:ascii="Calibri" w:hAnsi="Calibri"/>
          <w:b/>
          <w:lang w:val="sk-SK"/>
        </w:rPr>
        <w:t>(vrátane)</w:t>
      </w:r>
      <w:r w:rsidRPr="00ED360C">
        <w:rPr>
          <w:rFonts w:ascii="Calibri" w:hAnsi="Calibri"/>
          <w:lang w:val="sk-SK"/>
        </w:rPr>
        <w:t xml:space="preserve"> </w:t>
      </w:r>
    </w:p>
    <w:p w:rsidR="00820466" w:rsidRPr="00ED360C" w:rsidRDefault="00820466" w:rsidP="00BA0161">
      <w:pPr>
        <w:numPr>
          <w:ilvl w:val="0"/>
          <w:numId w:val="35"/>
        </w:numPr>
        <w:tabs>
          <w:tab w:val="left" w:pos="709"/>
        </w:tabs>
        <w:jc w:val="both"/>
        <w:rPr>
          <w:rFonts w:ascii="Calibri" w:hAnsi="Calibri"/>
        </w:rPr>
      </w:pPr>
      <w:r w:rsidRPr="00ED360C">
        <w:rPr>
          <w:rFonts w:ascii="Calibri" w:hAnsi="Calibri"/>
          <w:lang w:val="sk-SK"/>
        </w:rPr>
        <w:t>termín prijímacej skúšky a zasadnutia prijímacej komisie</w:t>
      </w:r>
      <w:r w:rsidR="00BA0161">
        <w:rPr>
          <w:rFonts w:ascii="Calibri" w:hAnsi="Calibri"/>
          <w:lang w:val="sk-SK"/>
        </w:rPr>
        <w:t>:</w:t>
      </w:r>
      <w:r w:rsidR="00BA0161">
        <w:rPr>
          <w:rFonts w:ascii="Calibri" w:hAnsi="Calibri"/>
          <w:lang w:val="sk-SK"/>
        </w:rPr>
        <w:tab/>
      </w:r>
      <w:r w:rsidRPr="00ED360C">
        <w:rPr>
          <w:rFonts w:ascii="Calibri" w:hAnsi="Calibri"/>
          <w:lang w:val="sk-SK"/>
        </w:rPr>
        <w:t xml:space="preserve">23. 8. 2016. </w:t>
      </w:r>
    </w:p>
    <w:p w:rsidR="00820466" w:rsidRPr="00ED360C" w:rsidRDefault="00820466" w:rsidP="00820466">
      <w:pPr>
        <w:ind w:hanging="1800"/>
        <w:rPr>
          <w:rFonts w:ascii="Calibri" w:hAnsi="Calibri"/>
          <w:lang w:val="sk-SK"/>
        </w:rPr>
      </w:pPr>
    </w:p>
    <w:p w:rsidR="00820466" w:rsidRPr="00ED360C" w:rsidRDefault="00820466" w:rsidP="00820466">
      <w:pPr>
        <w:tabs>
          <w:tab w:val="left" w:pos="426"/>
        </w:tabs>
        <w:jc w:val="both"/>
        <w:rPr>
          <w:rFonts w:ascii="Calibri" w:hAnsi="Calibri"/>
          <w:b/>
          <w:lang w:val="sk-SK"/>
        </w:rPr>
      </w:pPr>
      <w:r w:rsidRPr="00ED360C">
        <w:rPr>
          <w:rFonts w:ascii="Calibri" w:hAnsi="Calibri"/>
          <w:b/>
          <w:lang w:val="sk-SK"/>
        </w:rPr>
        <w:t>5.</w:t>
      </w:r>
      <w:r w:rsidRPr="00ED360C">
        <w:rPr>
          <w:rFonts w:ascii="Calibri" w:hAnsi="Calibri"/>
          <w:b/>
          <w:lang w:val="sk-SK"/>
        </w:rPr>
        <w:tab/>
      </w:r>
      <w:r w:rsidR="00CE3490">
        <w:rPr>
          <w:rFonts w:ascii="Calibri" w:hAnsi="Calibri"/>
          <w:lang w:val="sk-SK"/>
        </w:rPr>
        <w:t>Ďalšie podmienky prijímania</w:t>
      </w:r>
      <w:r w:rsidRPr="00ED360C">
        <w:rPr>
          <w:rFonts w:ascii="Calibri" w:hAnsi="Calibri"/>
          <w:b/>
          <w:lang w:val="sk-SK"/>
        </w:rPr>
        <w:t xml:space="preserve"> </w:t>
      </w:r>
      <w:r w:rsidRPr="00ED360C">
        <w:rPr>
          <w:rFonts w:ascii="Calibri" w:hAnsi="Calibri"/>
          <w:lang w:val="sk-SK"/>
        </w:rPr>
        <w:t>na štúdium i</w:t>
      </w:r>
      <w:r w:rsidR="00BA0161">
        <w:rPr>
          <w:rFonts w:ascii="Calibri" w:hAnsi="Calibri"/>
          <w:lang w:val="sk-SK"/>
        </w:rPr>
        <w:t>nžinierskeho ŠP</w:t>
      </w:r>
      <w:r w:rsidRPr="00ED360C">
        <w:rPr>
          <w:rFonts w:ascii="Calibri" w:hAnsi="Calibri"/>
          <w:lang w:val="sk-SK"/>
        </w:rPr>
        <w:t xml:space="preserve"> priestorové plánovanie  v študijnom odbore 5.1.2 priestorové plánovanie na Slovenskej technickej univerzite</w:t>
      </w:r>
      <w:r w:rsidR="00CE3490">
        <w:rPr>
          <w:rFonts w:ascii="Calibri" w:hAnsi="Calibri"/>
          <w:lang w:val="sk-SK"/>
        </w:rPr>
        <w:t xml:space="preserve"> v Bratislave</w:t>
      </w:r>
      <w:r w:rsidRPr="00ED360C">
        <w:rPr>
          <w:rFonts w:ascii="Calibri" w:hAnsi="Calibri"/>
          <w:lang w:val="sk-SK"/>
        </w:rPr>
        <w:t>, Ústave manažmentu, v akademickom roku 2016/2017 nadobúdajú platnosť a účinnosť dňom schválenia v AS STU v Bratislave.</w:t>
      </w:r>
    </w:p>
    <w:p w:rsidR="00820466" w:rsidRDefault="00820466" w:rsidP="00820466">
      <w:pPr>
        <w:jc w:val="both"/>
        <w:rPr>
          <w:rFonts w:ascii="Calibri" w:hAnsi="Calibri"/>
          <w:lang w:val="sk-SK"/>
        </w:rPr>
      </w:pPr>
    </w:p>
    <w:p w:rsidR="00BA0161" w:rsidRDefault="00BA0161" w:rsidP="00820466">
      <w:pPr>
        <w:jc w:val="both"/>
        <w:rPr>
          <w:rFonts w:ascii="Calibri" w:hAnsi="Calibri"/>
          <w:lang w:val="sk-SK"/>
        </w:rPr>
      </w:pPr>
    </w:p>
    <w:p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V Bratislave ........................................</w:t>
      </w:r>
    </w:p>
    <w:p w:rsidR="00820466" w:rsidRDefault="00820466" w:rsidP="00820466">
      <w:pPr>
        <w:jc w:val="both"/>
        <w:rPr>
          <w:rFonts w:ascii="Calibri" w:hAnsi="Calibri"/>
          <w:lang w:val="sk-SK"/>
        </w:rPr>
      </w:pPr>
    </w:p>
    <w:p w:rsidR="00BA0161" w:rsidRDefault="00BA0161" w:rsidP="00820466">
      <w:pPr>
        <w:jc w:val="both"/>
        <w:rPr>
          <w:rFonts w:ascii="Calibri" w:hAnsi="Calibri"/>
          <w:lang w:val="sk-SK"/>
        </w:rPr>
      </w:pPr>
    </w:p>
    <w:p w:rsidR="00CE3490" w:rsidRPr="00ED360C" w:rsidRDefault="00CE3490" w:rsidP="00820466">
      <w:pPr>
        <w:jc w:val="both"/>
        <w:rPr>
          <w:rFonts w:ascii="Calibri" w:hAnsi="Calibri"/>
          <w:lang w:val="sk-SK"/>
        </w:rPr>
      </w:pPr>
    </w:p>
    <w:p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>............................................................</w:t>
      </w:r>
      <w:r w:rsidR="004101BD">
        <w:rPr>
          <w:rFonts w:ascii="Calibri" w:hAnsi="Calibri"/>
          <w:lang w:val="sk-SK"/>
        </w:rPr>
        <w:t>...</w:t>
      </w:r>
      <w:r w:rsidRPr="00ED360C">
        <w:rPr>
          <w:rFonts w:ascii="Calibri" w:hAnsi="Calibri"/>
          <w:lang w:val="sk-SK"/>
        </w:rPr>
        <w:t>.</w:t>
      </w:r>
      <w:r w:rsidRPr="00ED360C">
        <w:rPr>
          <w:rFonts w:ascii="Calibri" w:hAnsi="Calibri"/>
          <w:lang w:val="sk-SK"/>
        </w:rPr>
        <w:tab/>
      </w:r>
      <w:r w:rsidR="004101BD">
        <w:rPr>
          <w:rFonts w:ascii="Calibri" w:hAnsi="Calibri"/>
          <w:lang w:val="sk-SK"/>
        </w:rPr>
        <w:tab/>
      </w:r>
      <w:r w:rsidRPr="00ED360C">
        <w:rPr>
          <w:rFonts w:ascii="Calibri" w:hAnsi="Calibri"/>
          <w:lang w:val="sk-SK"/>
        </w:rPr>
        <w:t>..................................................................</w:t>
      </w:r>
    </w:p>
    <w:p w:rsidR="00820466" w:rsidRPr="00ED360C" w:rsidRDefault="00820466" w:rsidP="00820466">
      <w:pPr>
        <w:jc w:val="both"/>
        <w:rPr>
          <w:rFonts w:ascii="Calibri" w:hAnsi="Calibri"/>
          <w:lang w:val="sk-SK"/>
        </w:rPr>
      </w:pPr>
      <w:r w:rsidRPr="00ED360C">
        <w:rPr>
          <w:rFonts w:ascii="Calibri" w:hAnsi="Calibri"/>
          <w:lang w:val="sk-SK"/>
        </w:rPr>
        <w:t xml:space="preserve">     </w:t>
      </w:r>
      <w:r w:rsidR="004101BD">
        <w:rPr>
          <w:rFonts w:ascii="Calibri" w:hAnsi="Calibri"/>
          <w:lang w:val="sk-SK"/>
        </w:rPr>
        <w:t xml:space="preserve">      prof. Ing. Ján </w:t>
      </w:r>
      <w:proofErr w:type="spellStart"/>
      <w:r w:rsidR="004101BD">
        <w:rPr>
          <w:rFonts w:ascii="Calibri" w:hAnsi="Calibri"/>
          <w:lang w:val="sk-SK"/>
        </w:rPr>
        <w:t>Híveš</w:t>
      </w:r>
      <w:proofErr w:type="spellEnd"/>
      <w:r w:rsidR="004101BD" w:rsidRPr="00C446A2">
        <w:rPr>
          <w:rFonts w:ascii="Calibri" w:hAnsi="Calibri"/>
          <w:lang w:val="sk-SK"/>
        </w:rPr>
        <w:t>, PhD.</w:t>
      </w:r>
      <w:r w:rsidR="004101BD">
        <w:rPr>
          <w:rFonts w:ascii="Calibri" w:hAnsi="Calibri"/>
          <w:lang w:val="sk-SK"/>
        </w:rPr>
        <w:tab/>
      </w:r>
      <w:r w:rsidR="004101BD">
        <w:rPr>
          <w:rFonts w:ascii="Calibri" w:hAnsi="Calibri"/>
          <w:lang w:val="sk-SK"/>
        </w:rPr>
        <w:tab/>
      </w:r>
      <w:r w:rsidR="004101BD">
        <w:rPr>
          <w:rFonts w:ascii="Calibri" w:hAnsi="Calibri"/>
          <w:lang w:val="sk-SK"/>
        </w:rPr>
        <w:tab/>
        <w:t xml:space="preserve">     </w:t>
      </w:r>
      <w:r w:rsidRPr="00ED360C">
        <w:rPr>
          <w:rFonts w:ascii="Calibri" w:hAnsi="Calibri"/>
          <w:lang w:val="sk-SK"/>
        </w:rPr>
        <w:t>prof. Ing. Robert Redhammer, PhD.</w:t>
      </w:r>
    </w:p>
    <w:p w:rsidR="00820466" w:rsidRPr="00ED360C" w:rsidRDefault="004101BD" w:rsidP="00820466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</w:t>
      </w:r>
      <w:r w:rsidR="00820466" w:rsidRPr="00ED360C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 xml:space="preserve">   </w:t>
      </w:r>
      <w:r w:rsidR="00820466" w:rsidRPr="00ED360C">
        <w:rPr>
          <w:rFonts w:ascii="Calibri" w:hAnsi="Calibri"/>
          <w:lang w:val="sk-SK"/>
        </w:rPr>
        <w:t>predseda AS STU</w:t>
      </w:r>
      <w:r w:rsidR="00820466" w:rsidRPr="00ED360C">
        <w:rPr>
          <w:rFonts w:ascii="Calibri" w:hAnsi="Calibri"/>
          <w:lang w:val="sk-SK"/>
        </w:rPr>
        <w:tab/>
      </w:r>
      <w:r w:rsidR="00820466" w:rsidRPr="00ED360C">
        <w:rPr>
          <w:rFonts w:ascii="Calibri" w:hAnsi="Calibri"/>
          <w:lang w:val="sk-SK"/>
        </w:rPr>
        <w:tab/>
      </w:r>
      <w:r w:rsidR="00820466" w:rsidRPr="00ED360C">
        <w:rPr>
          <w:rFonts w:ascii="Calibri" w:hAnsi="Calibri"/>
          <w:lang w:val="sk-SK"/>
        </w:rPr>
        <w:tab/>
      </w:r>
      <w:r w:rsidR="00820466" w:rsidRPr="00ED360C">
        <w:rPr>
          <w:rFonts w:ascii="Calibri" w:hAnsi="Calibri"/>
          <w:lang w:val="sk-SK"/>
        </w:rPr>
        <w:tab/>
      </w:r>
      <w:r w:rsidR="00820466" w:rsidRPr="00ED360C">
        <w:rPr>
          <w:rFonts w:ascii="Calibri" w:hAnsi="Calibri"/>
          <w:lang w:val="sk-SK"/>
        </w:rPr>
        <w:tab/>
        <w:t xml:space="preserve">           rektor STU</w:t>
      </w:r>
    </w:p>
    <w:sectPr w:rsidR="00820466" w:rsidRPr="00ED360C" w:rsidSect="00223FEF">
      <w:headerReference w:type="default" r:id="rId14"/>
      <w:footerReference w:type="default" r:id="rId15"/>
      <w:type w:val="continuous"/>
      <w:pgSz w:w="11906" w:h="16838"/>
      <w:pgMar w:top="209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03" w:rsidRDefault="00614303" w:rsidP="0030006A">
      <w:r>
        <w:separator/>
      </w:r>
    </w:p>
  </w:endnote>
  <w:endnote w:type="continuationSeparator" w:id="0">
    <w:p w:rsidR="00614303" w:rsidRDefault="0061430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6D7836" w:rsidRPr="006D7836">
      <w:rPr>
        <w:rFonts w:ascii="Calibri" w:hAnsi="Calibri"/>
        <w:noProof/>
        <w:lang w:val="sk-SK"/>
      </w:rPr>
      <w:t>1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03" w:rsidRDefault="00614303" w:rsidP="0030006A">
      <w:r>
        <w:separator/>
      </w:r>
    </w:p>
  </w:footnote>
  <w:footnote w:type="continuationSeparator" w:id="0">
    <w:p w:rsidR="00614303" w:rsidRDefault="0061430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B820E3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B820E3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-150495</wp:posOffset>
              </wp:positionV>
              <wp:extent cx="5419725" cy="685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97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41FC4" w:rsidRPr="00F7270E" w:rsidRDefault="006D7836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02558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F67A52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C7EB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4A71F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F67A52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9275A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2016</w:t>
                          </w:r>
                        </w:p>
                        <w:p w:rsidR="00241FC4" w:rsidRPr="00F7270E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</w:t>
                          </w:r>
                          <w:r w:rsidR="0082046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inžinierskeho študijného programu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priestorové plánovanie </w:t>
                          </w:r>
                          <w:r w:rsidR="00FB1DF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 ŠO</w:t>
                          </w:r>
                          <w:r w:rsidR="00E16EF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5.1.2 priestorové plánovanie 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 akademickom roku 2016/2017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na </w:t>
                          </w:r>
                          <w:r w:rsidR="00E16EF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Slovenskej technickej univerzite, 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Ústave </w:t>
                          </w:r>
                          <w:r w:rsidR="00E16EF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manažmentu</w:t>
                          </w:r>
                        </w:p>
                        <w:p w:rsidR="00241FC4" w:rsidRPr="00F7270E" w:rsidRDefault="009275A3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Pozvánka č./2016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bod</w:t>
                          </w:r>
                          <w:r w:rsidR="009C2FE3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3F1FA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6D783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</w:t>
                          </w:r>
                          <w:r w:rsidR="003F1FA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 w:rsidR="006D783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Robert Redhammer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8.15pt;margin-top:-11.85pt;width:426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" filled="f" stroked="f">
              <v:path arrowok="t"/>
              <v:textbox>
                <w:txbxContent>
                  <w:p w:rsidR="00241FC4" w:rsidRPr="00F7270E" w:rsidRDefault="006D7836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AS</w:t>
                    </w:r>
                    <w:r w:rsidR="00D02558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29</w:t>
                    </w:r>
                    <w:r w:rsidR="00F67A52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AC7EB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 w:rsidR="004A71F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 w:rsidR="00F67A52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9275A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2016</w:t>
                    </w:r>
                  </w:p>
                  <w:p w:rsidR="00241FC4" w:rsidRPr="00F7270E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</w:t>
                    </w:r>
                    <w:r w:rsidR="0082046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inžinierskeho študijného programu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priestorové plánovanie </w:t>
                    </w:r>
                    <w:r w:rsidR="00FB1DF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 ŠO</w:t>
                    </w:r>
                    <w:r w:rsidR="00E16EF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5.1.2 priestorové plánovanie 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 akademickom roku 2016/2017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na </w:t>
                    </w:r>
                    <w:r w:rsidR="00E16EF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Slovenskej technickej univerzite, 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Ústave </w:t>
                    </w:r>
                    <w:r w:rsidR="00E16EF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manažmentu</w:t>
                    </w:r>
                  </w:p>
                  <w:p w:rsidR="00241FC4" w:rsidRPr="00F7270E" w:rsidRDefault="009275A3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Pozvánka č./2016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bod</w:t>
                    </w:r>
                    <w:r w:rsidR="009C2FE3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3F1FA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6D783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</w:t>
                    </w:r>
                    <w:r w:rsidR="003F1FA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 w:rsidR="006D783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Robert Redhammer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FED"/>
    <w:multiLevelType w:val="hybridMultilevel"/>
    <w:tmpl w:val="43266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B7DEF"/>
    <w:multiLevelType w:val="hybridMultilevel"/>
    <w:tmpl w:val="A5368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0135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D71"/>
    <w:multiLevelType w:val="hybridMultilevel"/>
    <w:tmpl w:val="F8047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6119"/>
    <w:multiLevelType w:val="hybridMultilevel"/>
    <w:tmpl w:val="8D6AB0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4BA279D"/>
    <w:multiLevelType w:val="hybridMultilevel"/>
    <w:tmpl w:val="C56E9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27"/>
  </w:num>
  <w:num w:numId="8">
    <w:abstractNumId w:val="14"/>
  </w:num>
  <w:num w:numId="9">
    <w:abstractNumId w:val="0"/>
  </w:num>
  <w:num w:numId="10">
    <w:abstractNumId w:val="29"/>
  </w:num>
  <w:num w:numId="11">
    <w:abstractNumId w:val="30"/>
  </w:num>
  <w:num w:numId="12">
    <w:abstractNumId w:val="7"/>
  </w:num>
  <w:num w:numId="13">
    <w:abstractNumId w:val="12"/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9"/>
  </w:num>
  <w:num w:numId="24">
    <w:abstractNumId w:val="25"/>
  </w:num>
  <w:num w:numId="25">
    <w:abstractNumId w:val="4"/>
  </w:num>
  <w:num w:numId="26">
    <w:abstractNumId w:val="15"/>
  </w:num>
  <w:num w:numId="27">
    <w:abstractNumId w:val="1"/>
  </w:num>
  <w:num w:numId="28">
    <w:abstractNumId w:val="16"/>
  </w:num>
  <w:num w:numId="29">
    <w:abstractNumId w:val="3"/>
  </w:num>
  <w:num w:numId="30">
    <w:abstractNumId w:val="22"/>
  </w:num>
  <w:num w:numId="31">
    <w:abstractNumId w:val="5"/>
  </w:num>
  <w:num w:numId="32">
    <w:abstractNumId w:val="18"/>
  </w:num>
  <w:num w:numId="33">
    <w:abstractNumId w:val="2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2534A"/>
    <w:rsid w:val="0003175F"/>
    <w:rsid w:val="000329E2"/>
    <w:rsid w:val="00040A79"/>
    <w:rsid w:val="000446A3"/>
    <w:rsid w:val="0006307B"/>
    <w:rsid w:val="00063739"/>
    <w:rsid w:val="00065421"/>
    <w:rsid w:val="0007073E"/>
    <w:rsid w:val="0009285A"/>
    <w:rsid w:val="000B5F8C"/>
    <w:rsid w:val="000F30B5"/>
    <w:rsid w:val="00133015"/>
    <w:rsid w:val="0013519D"/>
    <w:rsid w:val="001353B9"/>
    <w:rsid w:val="001425BA"/>
    <w:rsid w:val="00150737"/>
    <w:rsid w:val="001928C6"/>
    <w:rsid w:val="001959B7"/>
    <w:rsid w:val="001B603F"/>
    <w:rsid w:val="001C1379"/>
    <w:rsid w:val="001C3E64"/>
    <w:rsid w:val="001C6CD7"/>
    <w:rsid w:val="001D70CB"/>
    <w:rsid w:val="001E7295"/>
    <w:rsid w:val="001F06C2"/>
    <w:rsid w:val="001F731A"/>
    <w:rsid w:val="00202BDB"/>
    <w:rsid w:val="00215DC5"/>
    <w:rsid w:val="00216759"/>
    <w:rsid w:val="00216E2D"/>
    <w:rsid w:val="00223FEF"/>
    <w:rsid w:val="00224427"/>
    <w:rsid w:val="002356EC"/>
    <w:rsid w:val="00235823"/>
    <w:rsid w:val="00241FC4"/>
    <w:rsid w:val="0024392F"/>
    <w:rsid w:val="00251496"/>
    <w:rsid w:val="00287F0F"/>
    <w:rsid w:val="002900FB"/>
    <w:rsid w:val="002A28DC"/>
    <w:rsid w:val="002A4A50"/>
    <w:rsid w:val="002B1DC9"/>
    <w:rsid w:val="002D3436"/>
    <w:rsid w:val="002D6FD8"/>
    <w:rsid w:val="002F64C8"/>
    <w:rsid w:val="0030006A"/>
    <w:rsid w:val="003074DB"/>
    <w:rsid w:val="00325D40"/>
    <w:rsid w:val="00340DFC"/>
    <w:rsid w:val="00366A0A"/>
    <w:rsid w:val="0038566A"/>
    <w:rsid w:val="00385FE9"/>
    <w:rsid w:val="003867C6"/>
    <w:rsid w:val="003D0200"/>
    <w:rsid w:val="003D6B3F"/>
    <w:rsid w:val="003E4B49"/>
    <w:rsid w:val="003F1FAD"/>
    <w:rsid w:val="00407B3D"/>
    <w:rsid w:val="004101BD"/>
    <w:rsid w:val="00411288"/>
    <w:rsid w:val="00412E57"/>
    <w:rsid w:val="00426139"/>
    <w:rsid w:val="004317F4"/>
    <w:rsid w:val="00433179"/>
    <w:rsid w:val="00436349"/>
    <w:rsid w:val="004715E3"/>
    <w:rsid w:val="00477DE6"/>
    <w:rsid w:val="004862C6"/>
    <w:rsid w:val="00487B24"/>
    <w:rsid w:val="00491CB0"/>
    <w:rsid w:val="004A71FB"/>
    <w:rsid w:val="004E14BD"/>
    <w:rsid w:val="004E534B"/>
    <w:rsid w:val="004F3AFF"/>
    <w:rsid w:val="004F6861"/>
    <w:rsid w:val="00506A44"/>
    <w:rsid w:val="00507C8E"/>
    <w:rsid w:val="005123BE"/>
    <w:rsid w:val="00512BB9"/>
    <w:rsid w:val="005169BA"/>
    <w:rsid w:val="00526182"/>
    <w:rsid w:val="005266B3"/>
    <w:rsid w:val="0053521C"/>
    <w:rsid w:val="00546104"/>
    <w:rsid w:val="00546A05"/>
    <w:rsid w:val="00552A42"/>
    <w:rsid w:val="00560783"/>
    <w:rsid w:val="005724E2"/>
    <w:rsid w:val="00587603"/>
    <w:rsid w:val="005A1790"/>
    <w:rsid w:val="005B5EE1"/>
    <w:rsid w:val="005B6CB7"/>
    <w:rsid w:val="005C2EBE"/>
    <w:rsid w:val="005D5992"/>
    <w:rsid w:val="005D5FD6"/>
    <w:rsid w:val="005E38C9"/>
    <w:rsid w:val="0061408C"/>
    <w:rsid w:val="00614303"/>
    <w:rsid w:val="00633670"/>
    <w:rsid w:val="00646B98"/>
    <w:rsid w:val="006925CD"/>
    <w:rsid w:val="006A219E"/>
    <w:rsid w:val="006B5B1C"/>
    <w:rsid w:val="006B6CB5"/>
    <w:rsid w:val="006D7836"/>
    <w:rsid w:val="006F4AFD"/>
    <w:rsid w:val="007022D6"/>
    <w:rsid w:val="00720433"/>
    <w:rsid w:val="00724C85"/>
    <w:rsid w:val="00747246"/>
    <w:rsid w:val="00756D36"/>
    <w:rsid w:val="00757957"/>
    <w:rsid w:val="007609D9"/>
    <w:rsid w:val="00774D8A"/>
    <w:rsid w:val="00784A75"/>
    <w:rsid w:val="00785227"/>
    <w:rsid w:val="007923E5"/>
    <w:rsid w:val="007C685B"/>
    <w:rsid w:val="007E099D"/>
    <w:rsid w:val="007E7E59"/>
    <w:rsid w:val="007F4886"/>
    <w:rsid w:val="007F5771"/>
    <w:rsid w:val="00804FBE"/>
    <w:rsid w:val="00812CA0"/>
    <w:rsid w:val="00815D99"/>
    <w:rsid w:val="008178F1"/>
    <w:rsid w:val="00820466"/>
    <w:rsid w:val="0082469B"/>
    <w:rsid w:val="008C48EC"/>
    <w:rsid w:val="008F508E"/>
    <w:rsid w:val="00916EC4"/>
    <w:rsid w:val="00922719"/>
    <w:rsid w:val="009275A3"/>
    <w:rsid w:val="00950F61"/>
    <w:rsid w:val="0096605A"/>
    <w:rsid w:val="00982A2C"/>
    <w:rsid w:val="00992400"/>
    <w:rsid w:val="00993EF7"/>
    <w:rsid w:val="009A497A"/>
    <w:rsid w:val="009B13A6"/>
    <w:rsid w:val="009C2FE3"/>
    <w:rsid w:val="009C3355"/>
    <w:rsid w:val="009C40A1"/>
    <w:rsid w:val="009E1D33"/>
    <w:rsid w:val="00A110D5"/>
    <w:rsid w:val="00A11A31"/>
    <w:rsid w:val="00A20866"/>
    <w:rsid w:val="00A22B18"/>
    <w:rsid w:val="00A24860"/>
    <w:rsid w:val="00A36404"/>
    <w:rsid w:val="00A37FDD"/>
    <w:rsid w:val="00A418A8"/>
    <w:rsid w:val="00A541E1"/>
    <w:rsid w:val="00A73858"/>
    <w:rsid w:val="00A74D94"/>
    <w:rsid w:val="00A812CF"/>
    <w:rsid w:val="00A95C06"/>
    <w:rsid w:val="00AA077E"/>
    <w:rsid w:val="00AA5FA6"/>
    <w:rsid w:val="00AB495A"/>
    <w:rsid w:val="00AC3E1E"/>
    <w:rsid w:val="00AC7EBF"/>
    <w:rsid w:val="00AF190A"/>
    <w:rsid w:val="00AF7046"/>
    <w:rsid w:val="00AF792C"/>
    <w:rsid w:val="00B01F91"/>
    <w:rsid w:val="00B045E1"/>
    <w:rsid w:val="00B07FFC"/>
    <w:rsid w:val="00B45957"/>
    <w:rsid w:val="00B46228"/>
    <w:rsid w:val="00B472C7"/>
    <w:rsid w:val="00B55F7C"/>
    <w:rsid w:val="00B72349"/>
    <w:rsid w:val="00B73EC9"/>
    <w:rsid w:val="00B820E3"/>
    <w:rsid w:val="00B86382"/>
    <w:rsid w:val="00B96C09"/>
    <w:rsid w:val="00BA0161"/>
    <w:rsid w:val="00BA020F"/>
    <w:rsid w:val="00BB01BE"/>
    <w:rsid w:val="00BC552E"/>
    <w:rsid w:val="00BE52F4"/>
    <w:rsid w:val="00BF0CDD"/>
    <w:rsid w:val="00C3738A"/>
    <w:rsid w:val="00C533E8"/>
    <w:rsid w:val="00C637C5"/>
    <w:rsid w:val="00C65620"/>
    <w:rsid w:val="00C730E3"/>
    <w:rsid w:val="00C85A90"/>
    <w:rsid w:val="00C975A4"/>
    <w:rsid w:val="00CA0F24"/>
    <w:rsid w:val="00CA3C3F"/>
    <w:rsid w:val="00CD14B1"/>
    <w:rsid w:val="00CE3490"/>
    <w:rsid w:val="00CE6990"/>
    <w:rsid w:val="00D02558"/>
    <w:rsid w:val="00D1013D"/>
    <w:rsid w:val="00D34342"/>
    <w:rsid w:val="00D412C2"/>
    <w:rsid w:val="00D44CBE"/>
    <w:rsid w:val="00DC733C"/>
    <w:rsid w:val="00DD7C1B"/>
    <w:rsid w:val="00DE18D1"/>
    <w:rsid w:val="00DE6E0F"/>
    <w:rsid w:val="00DE7CF2"/>
    <w:rsid w:val="00E1049A"/>
    <w:rsid w:val="00E16EF5"/>
    <w:rsid w:val="00E344E3"/>
    <w:rsid w:val="00E35A85"/>
    <w:rsid w:val="00E70F44"/>
    <w:rsid w:val="00E72251"/>
    <w:rsid w:val="00E737C1"/>
    <w:rsid w:val="00EC273C"/>
    <w:rsid w:val="00ED360C"/>
    <w:rsid w:val="00ED6183"/>
    <w:rsid w:val="00EE243A"/>
    <w:rsid w:val="00F20FBB"/>
    <w:rsid w:val="00F24DC7"/>
    <w:rsid w:val="00F31B84"/>
    <w:rsid w:val="00F36222"/>
    <w:rsid w:val="00F469A0"/>
    <w:rsid w:val="00F61F83"/>
    <w:rsid w:val="00F67A52"/>
    <w:rsid w:val="00F7270E"/>
    <w:rsid w:val="00F72759"/>
    <w:rsid w:val="00F84035"/>
    <w:rsid w:val="00F93B07"/>
    <w:rsid w:val="00FB1DF9"/>
    <w:rsid w:val="00FD11B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ba.sk/sk/studentov/studenti-a-uchadzaci-so-specifickymi-potrebami.html?page_id=67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tf.stuba.sk/docs/doc/uchadzac/2010/2005_238_uznavanie_doklado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4C2EB-22BC-4470-A7FD-39FA9936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http://www.mtf.stuba.sk/docs/doc/uchadzac/2010/2005_238_uznavanie_dokladov.pdf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2016-02-04T13:11:00Z</cp:lastPrinted>
  <dcterms:created xsi:type="dcterms:W3CDTF">2016-02-15T15:00:00Z</dcterms:created>
  <dcterms:modified xsi:type="dcterms:W3CDTF">2016-02-15T15:00:00Z</dcterms:modified>
</cp:coreProperties>
</file>