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B" w:rsidRPr="00906AFB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  <w:bookmarkStart w:id="0" w:name="_GoBack"/>
      <w:bookmarkEnd w:id="0"/>
    </w:p>
    <w:p w:rsidR="00266B3B" w:rsidRPr="009874E3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Pr="009874E3" w:rsidRDefault="00024895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Pr="009874E3" w:rsidRDefault="00432361" w:rsidP="00024895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  <w:r w:rsidR="0002630D" w:rsidRPr="009874E3">
        <w:rPr>
          <w:rFonts w:asciiTheme="majorHAnsi" w:hAnsiTheme="majorHAnsi"/>
          <w:sz w:val="36"/>
          <w:szCs w:val="36"/>
          <w:lang w:val="sk-SK"/>
        </w:rPr>
        <w:t xml:space="preserve"> STU</w:t>
      </w:r>
      <w:r w:rsidR="00024895" w:rsidRPr="009874E3">
        <w:rPr>
          <w:rFonts w:asciiTheme="majorHAnsi" w:hAnsiTheme="majorHAnsi"/>
          <w:sz w:val="36"/>
          <w:szCs w:val="36"/>
          <w:lang w:val="sk-SK"/>
        </w:rPr>
        <w:t xml:space="preserve">                    </w:t>
      </w:r>
    </w:p>
    <w:p w:rsidR="00727FEE" w:rsidRPr="009874E3" w:rsidRDefault="00ED70C5" w:rsidP="00024895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23</w:t>
      </w:r>
      <w:r w:rsidR="00024895" w:rsidRPr="009874E3">
        <w:rPr>
          <w:rFonts w:asciiTheme="majorHAnsi" w:hAnsiTheme="majorHAnsi"/>
          <w:sz w:val="36"/>
          <w:szCs w:val="36"/>
          <w:lang w:val="sk-SK"/>
        </w:rPr>
        <w:t>.</w:t>
      </w:r>
      <w:r w:rsidR="0002630D" w:rsidRPr="009874E3">
        <w:rPr>
          <w:rFonts w:asciiTheme="majorHAnsi" w:hAnsiTheme="majorHAnsi"/>
          <w:sz w:val="36"/>
          <w:szCs w:val="36"/>
          <w:lang w:val="sk-SK"/>
        </w:rPr>
        <w:t>10</w:t>
      </w:r>
      <w:r w:rsidR="00024895" w:rsidRPr="009874E3">
        <w:rPr>
          <w:rFonts w:asciiTheme="majorHAnsi" w:hAnsiTheme="majorHAnsi"/>
          <w:sz w:val="36"/>
          <w:szCs w:val="36"/>
          <w:lang w:val="sk-SK"/>
        </w:rPr>
        <w:t>.201</w:t>
      </w:r>
      <w:r w:rsidR="00911792">
        <w:rPr>
          <w:rFonts w:asciiTheme="majorHAnsi" w:hAnsiTheme="majorHAnsi"/>
          <w:sz w:val="36"/>
          <w:szCs w:val="36"/>
          <w:lang w:val="sk-SK"/>
        </w:rPr>
        <w:t>7</w:t>
      </w:r>
    </w:p>
    <w:p w:rsidR="00727FEE" w:rsidRPr="009874E3" w:rsidRDefault="00727FEE" w:rsidP="00024895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27FEE" w:rsidRPr="009874E3" w:rsidRDefault="0002630D" w:rsidP="00727FEE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9874E3">
        <w:rPr>
          <w:rFonts w:asciiTheme="majorHAnsi" w:hAnsiTheme="majorHAnsi"/>
          <w:sz w:val="36"/>
          <w:szCs w:val="36"/>
          <w:lang w:val="sk-SK"/>
        </w:rPr>
        <w:t xml:space="preserve">BOD </w:t>
      </w:r>
      <w:r w:rsidR="00024895" w:rsidRPr="009874E3">
        <w:rPr>
          <w:rFonts w:asciiTheme="majorHAnsi" w:hAnsiTheme="majorHAnsi"/>
          <w:sz w:val="36"/>
          <w:szCs w:val="36"/>
          <w:lang w:val="sk-SK"/>
        </w:rPr>
        <w:t xml:space="preserve">   </w:t>
      </w:r>
      <w:r w:rsidR="00024895" w:rsidRPr="009874E3">
        <w:rPr>
          <w:rFonts w:asciiTheme="majorHAnsi" w:hAnsiTheme="majorHAnsi"/>
          <w:color w:val="FF0000"/>
          <w:sz w:val="36"/>
          <w:szCs w:val="36"/>
          <w:lang w:val="sk-SK"/>
        </w:rPr>
        <w:t xml:space="preserve"> </w:t>
      </w:r>
    </w:p>
    <w:p w:rsidR="00911792" w:rsidRPr="00117BA4" w:rsidRDefault="00911792" w:rsidP="00911792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>
        <w:rPr>
          <w:rFonts w:asciiTheme="majorHAnsi" w:hAnsiTheme="majorHAnsi"/>
          <w:b/>
          <w:sz w:val="36"/>
          <w:szCs w:val="36"/>
          <w:lang w:val="sk-SK"/>
        </w:rPr>
        <w:t>valorizácia platov VŠ učiteľov a nepedagogických zamestnancov - informácia</w:t>
      </w:r>
    </w:p>
    <w:p w:rsidR="00024895" w:rsidRPr="009874E3" w:rsidRDefault="00024895" w:rsidP="00024895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024895" w:rsidRPr="009874E3" w:rsidRDefault="00024895" w:rsidP="00024895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024895" w:rsidRPr="009874E3" w:rsidRDefault="00024895" w:rsidP="00024895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024895" w:rsidRPr="00436613" w:rsidRDefault="00024895" w:rsidP="00024895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9874E3">
        <w:rPr>
          <w:rFonts w:asciiTheme="majorHAnsi" w:hAnsiTheme="majorHAnsi"/>
          <w:lang w:val="sk-SK"/>
        </w:rPr>
        <w:t>Predkladá:</w:t>
      </w:r>
      <w:r w:rsidRPr="009874E3">
        <w:rPr>
          <w:rFonts w:asciiTheme="majorHAnsi" w:hAnsiTheme="majorHAnsi"/>
          <w:lang w:val="sk-SK"/>
        </w:rPr>
        <w:tab/>
      </w:r>
      <w:r w:rsidR="00436613" w:rsidRPr="00436613">
        <w:rPr>
          <w:rFonts w:asciiTheme="majorHAnsi" w:hAnsiTheme="majorHAnsi"/>
          <w:b/>
          <w:lang w:val="sk-SK"/>
        </w:rPr>
        <w:t xml:space="preserve">prof. Ing. </w:t>
      </w:r>
      <w:proofErr w:type="spellStart"/>
      <w:r w:rsidR="00436613" w:rsidRPr="00436613">
        <w:rPr>
          <w:rFonts w:asciiTheme="majorHAnsi" w:hAnsiTheme="majorHAnsi"/>
          <w:b/>
          <w:lang w:val="sk-SK"/>
        </w:rPr>
        <w:t>Robert</w:t>
      </w:r>
      <w:proofErr w:type="spellEnd"/>
      <w:r w:rsidR="00436613" w:rsidRPr="00436613">
        <w:rPr>
          <w:rFonts w:asciiTheme="majorHAnsi" w:hAnsiTheme="majorHAnsi"/>
          <w:b/>
          <w:lang w:val="sk-SK"/>
        </w:rPr>
        <w:t xml:space="preserve"> </w:t>
      </w:r>
      <w:proofErr w:type="spellStart"/>
      <w:r w:rsidR="00436613" w:rsidRPr="00436613">
        <w:rPr>
          <w:rFonts w:asciiTheme="majorHAnsi" w:hAnsiTheme="majorHAnsi"/>
          <w:b/>
          <w:lang w:val="sk-SK"/>
        </w:rPr>
        <w:t>Redhammer</w:t>
      </w:r>
      <w:proofErr w:type="spellEnd"/>
      <w:r w:rsidR="00436613" w:rsidRPr="00436613">
        <w:rPr>
          <w:rFonts w:asciiTheme="majorHAnsi" w:hAnsiTheme="majorHAnsi"/>
          <w:b/>
          <w:lang w:val="sk-SK"/>
        </w:rPr>
        <w:t>, PhD.</w:t>
      </w:r>
    </w:p>
    <w:p w:rsidR="00024895" w:rsidRPr="009874E3" w:rsidRDefault="00024895" w:rsidP="00024895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9874E3">
        <w:rPr>
          <w:rFonts w:asciiTheme="majorHAnsi" w:hAnsiTheme="majorHAnsi"/>
          <w:lang w:val="sk-SK"/>
        </w:rPr>
        <w:t xml:space="preserve">                                       rektor</w:t>
      </w:r>
      <w:r w:rsidRPr="009874E3">
        <w:rPr>
          <w:rFonts w:asciiTheme="majorHAnsi" w:hAnsiTheme="majorHAnsi"/>
          <w:color w:val="FF0000"/>
          <w:lang w:val="sk-SK"/>
        </w:rPr>
        <w:t xml:space="preserve"> </w:t>
      </w:r>
      <w:r w:rsidRPr="009874E3">
        <w:rPr>
          <w:rFonts w:asciiTheme="majorHAnsi" w:hAnsiTheme="majorHAnsi"/>
          <w:color w:val="FF0000"/>
          <w:lang w:val="sk-SK"/>
        </w:rPr>
        <w:tab/>
      </w:r>
      <w:r w:rsidRPr="009874E3">
        <w:rPr>
          <w:rFonts w:asciiTheme="majorHAnsi" w:hAnsiTheme="majorHAnsi"/>
          <w:color w:val="FF0000"/>
          <w:lang w:val="sk-SK"/>
        </w:rPr>
        <w:tab/>
      </w:r>
      <w:r w:rsidRPr="009874E3">
        <w:rPr>
          <w:rFonts w:asciiTheme="majorHAnsi" w:hAnsiTheme="majorHAnsi"/>
          <w:color w:val="FF0000"/>
          <w:lang w:val="sk-SK"/>
        </w:rPr>
        <w:tab/>
      </w:r>
      <w:r w:rsidRPr="009874E3">
        <w:rPr>
          <w:rFonts w:asciiTheme="majorHAnsi" w:hAnsiTheme="majorHAnsi"/>
          <w:color w:val="FF0000"/>
          <w:lang w:val="sk-SK"/>
        </w:rPr>
        <w:tab/>
      </w:r>
    </w:p>
    <w:p w:rsidR="00024895" w:rsidRPr="009874E3" w:rsidRDefault="00024895" w:rsidP="00024895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</w:p>
    <w:p w:rsidR="00024895" w:rsidRPr="009874E3" w:rsidRDefault="00024895" w:rsidP="00024895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625E0B" w:rsidRDefault="00024895" w:rsidP="00625E0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874E3">
        <w:rPr>
          <w:rFonts w:asciiTheme="majorHAnsi" w:hAnsiTheme="majorHAnsi"/>
          <w:lang w:val="sk-SK"/>
        </w:rPr>
        <w:t>Vypracoval</w:t>
      </w:r>
      <w:r w:rsidR="00727FEE" w:rsidRPr="009874E3">
        <w:rPr>
          <w:rFonts w:asciiTheme="majorHAnsi" w:hAnsiTheme="majorHAnsi"/>
          <w:lang w:val="sk-SK"/>
        </w:rPr>
        <w:t>i</w:t>
      </w:r>
      <w:r w:rsidRPr="009874E3">
        <w:rPr>
          <w:rFonts w:asciiTheme="majorHAnsi" w:hAnsiTheme="majorHAnsi"/>
          <w:lang w:val="sk-SK"/>
        </w:rPr>
        <w:t xml:space="preserve">:      </w:t>
      </w:r>
      <w:r w:rsidRPr="009874E3">
        <w:rPr>
          <w:rFonts w:asciiTheme="majorHAnsi" w:hAnsiTheme="majorHAnsi"/>
          <w:lang w:val="sk-SK"/>
        </w:rPr>
        <w:tab/>
      </w:r>
      <w:r w:rsidR="00625E0B" w:rsidRPr="00147AE9">
        <w:rPr>
          <w:rFonts w:asciiTheme="majorHAnsi" w:hAnsiTheme="majorHAnsi"/>
          <w:b/>
          <w:lang w:val="sk-SK"/>
        </w:rPr>
        <w:t>Ing. Dušan Faktor, PhD.</w:t>
      </w:r>
    </w:p>
    <w:p w:rsidR="00625E0B" w:rsidRPr="0034233E" w:rsidRDefault="00625E0B" w:rsidP="00625E0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kvestor</w:t>
      </w:r>
    </w:p>
    <w:p w:rsidR="00024895" w:rsidRPr="009874E3" w:rsidRDefault="00024895" w:rsidP="00625E0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24895" w:rsidRPr="009874E3" w:rsidRDefault="00024895" w:rsidP="00024895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11792" w:rsidRPr="000E4324" w:rsidRDefault="00024895" w:rsidP="00911792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9874E3">
        <w:rPr>
          <w:rFonts w:asciiTheme="majorHAnsi" w:hAnsiTheme="majorHAnsi"/>
          <w:lang w:val="sk-SK"/>
        </w:rPr>
        <w:t>Zdôvodnenie:</w:t>
      </w:r>
      <w:r w:rsidRPr="009874E3">
        <w:rPr>
          <w:rFonts w:asciiTheme="majorHAnsi" w:hAnsiTheme="majorHAnsi"/>
          <w:lang w:val="sk-SK"/>
        </w:rPr>
        <w:tab/>
      </w:r>
      <w:r w:rsidR="00911792">
        <w:rPr>
          <w:rFonts w:asciiTheme="majorHAnsi" w:hAnsiTheme="majorHAnsi"/>
          <w:lang w:val="sk-SK"/>
        </w:rPr>
        <w:t xml:space="preserve">Úprava  dotácie  z  dôvodu  zvýšenia  tarifných platov učiteľov vysokých  škôl  o  6%  od  1.9.2017  a  zvýšenia  na  úrovni  2% funkčných platov nepedagogických zamestnancov od 1.9.2017 do 31.12.2017 </w:t>
      </w:r>
    </w:p>
    <w:p w:rsidR="00625E0B" w:rsidRPr="000E4324" w:rsidRDefault="00625E0B" w:rsidP="00625E0B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</w:p>
    <w:p w:rsidR="00024895" w:rsidRPr="009874E3" w:rsidRDefault="00024895" w:rsidP="00625E0B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024895" w:rsidRPr="009874E3" w:rsidRDefault="00024895" w:rsidP="00024895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11792" w:rsidRPr="000E4324" w:rsidRDefault="00625E0B" w:rsidP="00911792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0F3F86" w:rsidRPr="009874E3">
        <w:rPr>
          <w:rFonts w:asciiTheme="majorHAnsi" w:hAnsiTheme="majorHAnsi"/>
          <w:lang w:val="sk-SK"/>
        </w:rPr>
        <w:t>Akademick</w:t>
      </w:r>
      <w:r w:rsidR="00436613">
        <w:rPr>
          <w:rFonts w:asciiTheme="majorHAnsi" w:hAnsiTheme="majorHAnsi"/>
          <w:lang w:val="sk-SK"/>
        </w:rPr>
        <w:t>ý</w:t>
      </w:r>
      <w:r w:rsidR="000F3F86" w:rsidRPr="009874E3">
        <w:rPr>
          <w:rFonts w:asciiTheme="majorHAnsi" w:hAnsiTheme="majorHAnsi"/>
          <w:lang w:val="sk-SK"/>
        </w:rPr>
        <w:t xml:space="preserve"> senát STU</w:t>
      </w:r>
      <w:r w:rsidR="00436613">
        <w:rPr>
          <w:rFonts w:asciiTheme="majorHAnsi" w:hAnsiTheme="majorHAnsi"/>
          <w:lang w:val="sk-SK"/>
        </w:rPr>
        <w:t xml:space="preserve"> </w:t>
      </w:r>
      <w:r w:rsidR="003D2292">
        <w:rPr>
          <w:rFonts w:asciiTheme="majorHAnsi" w:hAnsiTheme="majorHAnsi"/>
          <w:lang w:val="sk-SK"/>
        </w:rPr>
        <w:t>berie na vedomie informáciu o </w:t>
      </w:r>
      <w:proofErr w:type="spellStart"/>
      <w:r w:rsidR="003D2292">
        <w:rPr>
          <w:rFonts w:asciiTheme="majorHAnsi" w:hAnsiTheme="majorHAnsi"/>
          <w:lang w:val="sk-SK"/>
        </w:rPr>
        <w:t>valorizáciii</w:t>
      </w:r>
      <w:proofErr w:type="spellEnd"/>
      <w:r w:rsidR="003D2292">
        <w:rPr>
          <w:rFonts w:asciiTheme="majorHAnsi" w:hAnsiTheme="majorHAnsi"/>
          <w:lang w:val="sk-SK"/>
        </w:rPr>
        <w:t xml:space="preserve"> platov VŠ učiteľov a nepedagogických zamestnancov</w:t>
      </w:r>
      <w:r w:rsidR="00147AE9">
        <w:rPr>
          <w:rFonts w:asciiTheme="majorHAnsi" w:hAnsiTheme="majorHAnsi"/>
          <w:lang w:val="sk-SK"/>
        </w:rPr>
        <w:t>.</w:t>
      </w:r>
    </w:p>
    <w:p w:rsidR="00024895" w:rsidRPr="009874E3" w:rsidRDefault="00024895" w:rsidP="00911792">
      <w:pPr>
        <w:pStyle w:val="Default"/>
        <w:tabs>
          <w:tab w:val="left" w:pos="1985"/>
        </w:tabs>
        <w:ind w:left="1985" w:hanging="2127"/>
        <w:rPr>
          <w:rFonts w:ascii="Times New Roman" w:hAnsi="Times New Roman" w:cs="Times New Roman"/>
          <w:lang w:val="sk-SK"/>
        </w:rPr>
      </w:pPr>
    </w:p>
    <w:p w:rsidR="00024895" w:rsidRPr="009874E3" w:rsidRDefault="00024895" w:rsidP="00024895">
      <w:pPr>
        <w:pStyle w:val="Default"/>
        <w:rPr>
          <w:rFonts w:ascii="Times New Roman" w:hAnsi="Times New Roman" w:cs="Times New Roman"/>
          <w:color w:val="FF0000"/>
          <w:lang w:val="sk-SK"/>
        </w:rPr>
      </w:pPr>
    </w:p>
    <w:p w:rsidR="00266B3B" w:rsidRPr="009874E3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Pr="009874E3" w:rsidRDefault="00024895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Pr="009874E3" w:rsidRDefault="00024895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Pr="009874E3" w:rsidRDefault="00024895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Pr="009874E3" w:rsidRDefault="00024895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024895" w:rsidRDefault="00024895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911792" w:rsidRPr="008721B1" w:rsidRDefault="00911792" w:rsidP="00911792">
      <w:pPr>
        <w:pStyle w:val="Bezriadkovania"/>
        <w:jc w:val="center"/>
        <w:rPr>
          <w:b/>
          <w:sz w:val="28"/>
          <w:szCs w:val="28"/>
        </w:rPr>
      </w:pPr>
      <w:r w:rsidRPr="008721B1">
        <w:rPr>
          <w:b/>
          <w:sz w:val="28"/>
          <w:szCs w:val="28"/>
        </w:rPr>
        <w:t xml:space="preserve">Informácia o zvýšení tarifných platov učiteľov vysokých škôl </w:t>
      </w:r>
      <w:r>
        <w:rPr>
          <w:b/>
          <w:sz w:val="28"/>
          <w:szCs w:val="28"/>
        </w:rPr>
        <w:t xml:space="preserve">       </w:t>
      </w:r>
      <w:r w:rsidRPr="008721B1">
        <w:rPr>
          <w:b/>
          <w:sz w:val="28"/>
          <w:szCs w:val="28"/>
        </w:rPr>
        <w:t>o 6 % od 1.9.2017 a zvýšení na úrovni 2% funkčných platov nepedagogických zamestnancov od 1.9.2017 do 31.12.2017</w:t>
      </w:r>
    </w:p>
    <w:p w:rsidR="00911792" w:rsidRDefault="00911792" w:rsidP="00911792">
      <w:pPr>
        <w:pStyle w:val="Bezriadkovania"/>
      </w:pPr>
    </w:p>
    <w:p w:rsidR="00911792" w:rsidRDefault="00911792" w:rsidP="00911792">
      <w:pPr>
        <w:pStyle w:val="Bezriadkovania"/>
      </w:pPr>
    </w:p>
    <w:p w:rsidR="00911792" w:rsidRPr="0062486D" w:rsidRDefault="00911792" w:rsidP="00911792">
      <w:pPr>
        <w:ind w:left="360"/>
        <w:jc w:val="both"/>
        <w:rPr>
          <w:rFonts w:ascii="Calibri" w:hAnsi="Calibri"/>
        </w:rPr>
      </w:pPr>
      <w:r w:rsidRPr="0062486D">
        <w:rPr>
          <w:rFonts w:ascii="Calibri" w:hAnsi="Calibri"/>
          <w:b/>
        </w:rPr>
        <w:t xml:space="preserve">1. </w:t>
      </w:r>
      <w:proofErr w:type="spellStart"/>
      <w:r w:rsidRPr="0062486D">
        <w:rPr>
          <w:rFonts w:ascii="Calibri" w:hAnsi="Calibri"/>
          <w:b/>
        </w:rPr>
        <w:t>Zvýšenie</w:t>
      </w:r>
      <w:proofErr w:type="spellEnd"/>
      <w:r w:rsidRPr="0062486D">
        <w:rPr>
          <w:rFonts w:ascii="Calibri" w:hAnsi="Calibri"/>
          <w:b/>
        </w:rPr>
        <w:t xml:space="preserve"> </w:t>
      </w:r>
      <w:proofErr w:type="spellStart"/>
      <w:r w:rsidRPr="0062486D">
        <w:rPr>
          <w:rFonts w:ascii="Calibri" w:hAnsi="Calibri"/>
          <w:b/>
        </w:rPr>
        <w:t>tarifných</w:t>
      </w:r>
      <w:proofErr w:type="spellEnd"/>
      <w:r w:rsidRPr="0062486D">
        <w:rPr>
          <w:rFonts w:ascii="Calibri" w:hAnsi="Calibri"/>
          <w:b/>
        </w:rPr>
        <w:t xml:space="preserve"> </w:t>
      </w:r>
      <w:proofErr w:type="spellStart"/>
      <w:r w:rsidRPr="0062486D">
        <w:rPr>
          <w:rFonts w:ascii="Calibri" w:hAnsi="Calibri"/>
          <w:b/>
        </w:rPr>
        <w:t>platov</w:t>
      </w:r>
      <w:proofErr w:type="spellEnd"/>
      <w:r w:rsidRPr="0062486D">
        <w:rPr>
          <w:rFonts w:ascii="Calibri" w:hAnsi="Calibri"/>
          <w:b/>
        </w:rPr>
        <w:t xml:space="preserve"> </w:t>
      </w:r>
      <w:proofErr w:type="spellStart"/>
      <w:r w:rsidRPr="0062486D">
        <w:rPr>
          <w:rFonts w:ascii="Calibri" w:hAnsi="Calibri"/>
          <w:b/>
        </w:rPr>
        <w:t>učiteľov</w:t>
      </w:r>
      <w:proofErr w:type="spellEnd"/>
      <w:r w:rsidRPr="0062486D">
        <w:rPr>
          <w:rFonts w:ascii="Calibri" w:hAnsi="Calibri"/>
          <w:b/>
        </w:rPr>
        <w:t xml:space="preserve"> </w:t>
      </w:r>
      <w:proofErr w:type="spellStart"/>
      <w:r w:rsidRPr="0062486D">
        <w:rPr>
          <w:rFonts w:ascii="Calibri" w:hAnsi="Calibri"/>
          <w:b/>
        </w:rPr>
        <w:t>vysokých</w:t>
      </w:r>
      <w:proofErr w:type="spellEnd"/>
      <w:r w:rsidRPr="0062486D">
        <w:rPr>
          <w:rFonts w:ascii="Calibri" w:hAnsi="Calibri"/>
          <w:b/>
        </w:rPr>
        <w:t xml:space="preserve"> </w:t>
      </w:r>
      <w:proofErr w:type="spellStart"/>
      <w:r w:rsidRPr="0062486D">
        <w:rPr>
          <w:rFonts w:ascii="Calibri" w:hAnsi="Calibri"/>
          <w:b/>
        </w:rPr>
        <w:t>škôl</w:t>
      </w:r>
      <w:proofErr w:type="spellEnd"/>
      <w:r w:rsidRPr="0062486D">
        <w:rPr>
          <w:rFonts w:ascii="Calibri" w:hAnsi="Calibri"/>
          <w:b/>
        </w:rPr>
        <w:t xml:space="preserve"> o 6 </w:t>
      </w:r>
      <w:proofErr w:type="gramStart"/>
      <w:r w:rsidRPr="0062486D">
        <w:rPr>
          <w:rFonts w:ascii="Calibri" w:hAnsi="Calibri"/>
          <w:b/>
        </w:rPr>
        <w:t>%  od</w:t>
      </w:r>
      <w:proofErr w:type="gramEnd"/>
      <w:r w:rsidRPr="0062486D">
        <w:rPr>
          <w:rFonts w:ascii="Calibri" w:hAnsi="Calibri"/>
          <w:b/>
        </w:rPr>
        <w:t xml:space="preserve"> 1.9.2017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1. septembra 2017 nadobudlo účinnosť nariadenie vlády SR č. 202/2017 </w:t>
      </w:r>
      <w:proofErr w:type="spellStart"/>
      <w:r w:rsidRPr="0062486D">
        <w:rPr>
          <w:rFonts w:ascii="Calibri" w:hAnsi="Calibri"/>
          <w:sz w:val="24"/>
          <w:szCs w:val="24"/>
        </w:rPr>
        <w:t>Z.z</w:t>
      </w:r>
      <w:proofErr w:type="spellEnd"/>
      <w:r w:rsidRPr="0062486D">
        <w:rPr>
          <w:rFonts w:ascii="Calibri" w:hAnsi="Calibri"/>
          <w:sz w:val="24"/>
          <w:szCs w:val="24"/>
        </w:rPr>
        <w:t xml:space="preserve">., ktorým sa mení a dopĺňa nariadenie vlády SR. č. 366/2016 </w:t>
      </w:r>
      <w:proofErr w:type="spellStart"/>
      <w:r w:rsidRPr="0062486D">
        <w:rPr>
          <w:rFonts w:ascii="Calibri" w:hAnsi="Calibri"/>
          <w:sz w:val="24"/>
          <w:szCs w:val="24"/>
        </w:rPr>
        <w:t>Z.z</w:t>
      </w:r>
      <w:proofErr w:type="spellEnd"/>
      <w:r w:rsidRPr="0062486D">
        <w:rPr>
          <w:rFonts w:ascii="Calibri" w:hAnsi="Calibri"/>
          <w:sz w:val="24"/>
          <w:szCs w:val="24"/>
        </w:rPr>
        <w:t xml:space="preserve">., ktorým sa ustanovujú zvýšené stupnice platových taríf zamestnancov pri výkone prác vo verejnom záujme. 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Týmto nariadením sa mení  „Osobitná stupnica platových taríf učiteľov vysokých škôl“ a je  realizovaná valorizácia tarifných platov učiteľov vysokých škôl o 6%.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Z uvedeného dôvodu bolo potrebné zabezpečiť zmeny v nastavení IS </w:t>
      </w:r>
      <w:proofErr w:type="spellStart"/>
      <w:r w:rsidRPr="0062486D">
        <w:rPr>
          <w:rFonts w:ascii="Calibri" w:hAnsi="Calibri"/>
          <w:sz w:val="24"/>
          <w:szCs w:val="24"/>
        </w:rPr>
        <w:t>Magion</w:t>
      </w:r>
      <w:proofErr w:type="spellEnd"/>
      <w:r w:rsidRPr="0062486D">
        <w:rPr>
          <w:rFonts w:ascii="Calibri" w:hAnsi="Calibri"/>
          <w:sz w:val="24"/>
          <w:szCs w:val="24"/>
        </w:rPr>
        <w:t xml:space="preserve"> Personalistika a Mzdy. Systém je v súčasnej dobe upravený, nová stupnica platových taríf je nasadená a výpočet platu za september 2017 prebehne už v súlade so zmenami, ktoré stanovilo nariadenie.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dodatkom č. 7 k dotačnej zmluve pridelilo pre STU prostriedky na zabezpečenie   valorizácie tarifných platov pre VŠ učiteľov od 1.9.2017  do 31.12.2017, vrátane odvodov do Sociálnej a zdravotnej poisťovne. 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Pri výpočte objemu mzdových prostriedkov na valorizáciu vychádzalo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zo štatistických výkazov </w:t>
      </w:r>
      <w:proofErr w:type="spellStart"/>
      <w:r w:rsidRPr="0062486D">
        <w:rPr>
          <w:rFonts w:ascii="Calibri" w:hAnsi="Calibri"/>
          <w:sz w:val="24"/>
          <w:szCs w:val="24"/>
        </w:rPr>
        <w:t>Škol</w:t>
      </w:r>
      <w:proofErr w:type="spellEnd"/>
      <w:r w:rsidRPr="0062486D">
        <w:rPr>
          <w:rFonts w:ascii="Calibri" w:hAnsi="Calibri"/>
          <w:sz w:val="24"/>
          <w:szCs w:val="24"/>
        </w:rPr>
        <w:t xml:space="preserve"> 2-04 za obdobie 1.-6. 2017. Prídel pre STU na valorizáciu s odvodmi bol vypočítaný vo výške 336.282,-€ vrátane odvodov. Pridelené prostriedky na valorizáciu prepočítané cez koeficient sú vo výške 432.736,-€ vrátane odvodov do Sociálnej a zdravotnej poisťovne.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 V zmysle uvedeného bol urobený prepočet podľa jednotlivých fakúlt, ktorý je v priloženej tabuľke.</w:t>
      </w:r>
    </w:p>
    <w:p w:rsidR="00911792" w:rsidRPr="0062486D" w:rsidRDefault="00911792" w:rsidP="00911792">
      <w:pPr>
        <w:pStyle w:val="Bezriadkovania"/>
        <w:rPr>
          <w:rFonts w:ascii="Calibri" w:hAnsi="Calibri"/>
          <w:sz w:val="24"/>
          <w:szCs w:val="24"/>
        </w:rPr>
      </w:pPr>
    </w:p>
    <w:tbl>
      <w:tblPr>
        <w:tblW w:w="106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72"/>
        <w:gridCol w:w="1139"/>
        <w:gridCol w:w="1554"/>
        <w:gridCol w:w="1985"/>
        <w:gridCol w:w="2993"/>
      </w:tblGrid>
      <w:tr w:rsidR="00911792" w:rsidRPr="008F6C49" w:rsidTr="009819B0">
        <w:trPr>
          <w:trHeight w:val="312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92" w:rsidRPr="0062486D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Výpočet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valorizácie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pre VŠ-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učiteľov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výške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6%  od 1.9.2017 do 31.12.2017 </w:t>
            </w:r>
          </w:p>
        </w:tc>
      </w:tr>
      <w:tr w:rsidR="00911792" w:rsidRPr="008F6C49" w:rsidTr="009819B0">
        <w:trPr>
          <w:trHeight w:val="312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92" w:rsidRPr="0062486D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                   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podľa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jednotlivých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fakúlt</w:t>
            </w:r>
            <w:proofErr w:type="spellEnd"/>
            <w:r w:rsidRPr="0062486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STU</w:t>
            </w:r>
          </w:p>
        </w:tc>
      </w:tr>
      <w:tr w:rsidR="00911792" w:rsidRPr="008F6C49" w:rsidTr="009819B0">
        <w:trPr>
          <w:gridAfter w:val="1"/>
          <w:wAfter w:w="2993" w:type="dxa"/>
          <w:trHeight w:val="8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Fakulta</w:t>
            </w:r>
            <w:proofErr w:type="spell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F6C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Výpočet</w:t>
            </w:r>
            <w:proofErr w:type="spellEnd"/>
            <w:r w:rsidRPr="008F6C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6C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v</w:t>
            </w: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alorizácie</w:t>
            </w:r>
            <w:proofErr w:type="spellEnd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6%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Odvody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Prídel</w:t>
            </w:r>
            <w:proofErr w:type="spellEnd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na</w:t>
            </w:r>
            <w:proofErr w:type="spellEnd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valorizáciu</w:t>
            </w:r>
            <w:proofErr w:type="spellEnd"/>
            <w:r w:rsidRPr="008F6C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</w:t>
            </w: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odvodmi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OV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na</w:t>
            </w:r>
            <w:proofErr w:type="spellEnd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valoriz</w:t>
            </w:r>
            <w:proofErr w:type="spellEnd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.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cez</w:t>
            </w:r>
            <w:proofErr w:type="spellEnd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koeficient</w:t>
            </w:r>
            <w:proofErr w:type="spellEnd"/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SvF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54017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19014,0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73031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93978,10</w:t>
            </w:r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SjF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26486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9323,0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35809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46079,9</w:t>
            </w:r>
            <w:r w:rsidRPr="008F6C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FEI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43456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15296,0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58752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75603,53</w:t>
            </w:r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FCHPT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48324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17010,0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65334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84073,41</w:t>
            </w:r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FA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22749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8008,0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30757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39578,87</w:t>
            </w:r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MTF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37836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13318,0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51154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65826,23</w:t>
            </w:r>
          </w:p>
        </w:tc>
      </w:tr>
      <w:tr w:rsidR="00911792" w:rsidRPr="008F6C49" w:rsidTr="009819B0">
        <w:trPr>
          <w:gridAfter w:val="1"/>
          <w:wAfter w:w="2993" w:type="dxa"/>
          <w:trHeight w:val="28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FIIT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8162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2873,0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14200,11</w:t>
            </w:r>
          </w:p>
        </w:tc>
      </w:tr>
      <w:tr w:rsidR="00911792" w:rsidRPr="008F6C49" w:rsidTr="009819B0">
        <w:trPr>
          <w:gridAfter w:val="1"/>
          <w:wAfter w:w="2993" w:type="dxa"/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R-ÚM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7700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2710,0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13395,85</w:t>
            </w:r>
          </w:p>
        </w:tc>
      </w:tr>
      <w:tr w:rsidR="00911792" w:rsidRPr="008F6C49" w:rsidTr="009819B0">
        <w:trPr>
          <w:gridAfter w:val="1"/>
          <w:wAfter w:w="2993" w:type="dxa"/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97011C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STU SPOLU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248730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87552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336282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11792" w:rsidRPr="0097011C" w:rsidRDefault="00911792" w:rsidP="009819B0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701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432736</w:t>
            </w:r>
          </w:p>
        </w:tc>
      </w:tr>
    </w:tbl>
    <w:p w:rsidR="00911792" w:rsidRDefault="00911792" w:rsidP="00911792">
      <w:pPr>
        <w:pStyle w:val="Bezriadkovania"/>
        <w:rPr>
          <w:rFonts w:ascii="Calibri" w:hAnsi="Calibri"/>
        </w:rPr>
      </w:pPr>
    </w:p>
    <w:p w:rsidR="00911792" w:rsidRDefault="00911792" w:rsidP="00911792">
      <w:pPr>
        <w:pStyle w:val="Bezriadkovania"/>
        <w:rPr>
          <w:rFonts w:ascii="Calibri" w:hAnsi="Calibri"/>
        </w:rPr>
      </w:pPr>
    </w:p>
    <w:p w:rsidR="00911792" w:rsidRDefault="00911792" w:rsidP="00911792">
      <w:pPr>
        <w:pStyle w:val="Bezriadkovania"/>
        <w:rPr>
          <w:rFonts w:ascii="Calibri" w:hAnsi="Calibri"/>
        </w:rPr>
      </w:pPr>
    </w:p>
    <w:p w:rsidR="00911792" w:rsidRDefault="00911792" w:rsidP="00911792">
      <w:pPr>
        <w:pStyle w:val="Bezriadkovania"/>
        <w:rPr>
          <w:rFonts w:ascii="Calibri" w:hAnsi="Calibri"/>
        </w:rPr>
      </w:pPr>
    </w:p>
    <w:p w:rsidR="00911792" w:rsidRPr="008F6C49" w:rsidRDefault="00911792" w:rsidP="00911792">
      <w:pPr>
        <w:pStyle w:val="Bezriadkovania"/>
        <w:rPr>
          <w:rFonts w:ascii="Calibri" w:hAnsi="Calibri"/>
        </w:rPr>
      </w:pPr>
    </w:p>
    <w:p w:rsidR="00911792" w:rsidRPr="0062486D" w:rsidRDefault="00911792" w:rsidP="00911792">
      <w:pPr>
        <w:pStyle w:val="Bezriadkovania"/>
        <w:rPr>
          <w:rFonts w:ascii="Calibri" w:hAnsi="Calibri"/>
          <w:b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</w:t>
      </w:r>
      <w:r w:rsidRPr="0062486D">
        <w:rPr>
          <w:rFonts w:ascii="Calibri" w:hAnsi="Calibri"/>
          <w:b/>
          <w:sz w:val="24"/>
          <w:szCs w:val="24"/>
        </w:rPr>
        <w:t xml:space="preserve">2. Zvýšenie na úrovni 2% funkčných platov nepedagogických zamestnancov </w:t>
      </w:r>
    </w:p>
    <w:p w:rsidR="00911792" w:rsidRPr="0062486D" w:rsidRDefault="00911792" w:rsidP="00911792">
      <w:pPr>
        <w:pStyle w:val="Bezriadkovania"/>
        <w:rPr>
          <w:rFonts w:ascii="Calibri" w:hAnsi="Calibri"/>
          <w:b/>
          <w:sz w:val="24"/>
          <w:szCs w:val="24"/>
        </w:rPr>
      </w:pPr>
      <w:r w:rsidRPr="0062486D">
        <w:rPr>
          <w:rFonts w:ascii="Calibri" w:hAnsi="Calibri"/>
          <w:b/>
          <w:sz w:val="24"/>
          <w:szCs w:val="24"/>
        </w:rPr>
        <w:t xml:space="preserve">         od 1.9.2017 do 31.12.2017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Memorandom o úprave platových pomerov zamestnancov v štátnej službe a niektorých zamestnancov pri výkone prác vo verejnom záujme z decembra 2016 sa zástupcovia zamestnávateľov zaviazali zvýšiť platy zamestnancov na úrovni 2% priznaných funkčných platov v termíne od 1.9.2017 do 31.12.2017, s výnimkou platov pedagogických a odborných zamestnancov a učiteľov vysokých škôl. Ide teda o zvýšenie platov nepedagogických zamestnancov.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Na zabezpečenie zvýšenia platov  na úrovni 2% priznaných funkčných platov od 1.9.2017 do 31.12.2017 pre nepedagogických zamestnancov bola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dodatkom č. 7 k dotačnej zmluve vykonaná úprava dotácie.</w:t>
      </w: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Pri výpočte objemu mzdových prostriedkov na zvýšenie platov vychádzalo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zo štatistických výkazov </w:t>
      </w:r>
      <w:proofErr w:type="spellStart"/>
      <w:r w:rsidRPr="0062486D">
        <w:rPr>
          <w:rFonts w:ascii="Calibri" w:hAnsi="Calibri"/>
          <w:sz w:val="24"/>
          <w:szCs w:val="24"/>
        </w:rPr>
        <w:t>Škol</w:t>
      </w:r>
      <w:proofErr w:type="spellEnd"/>
      <w:r w:rsidRPr="0062486D">
        <w:rPr>
          <w:rFonts w:ascii="Calibri" w:hAnsi="Calibri"/>
          <w:sz w:val="24"/>
          <w:szCs w:val="24"/>
        </w:rPr>
        <w:t xml:space="preserve"> 2-04 za obdobie 1.-6. 2017 podľa jednotlivých kategórií zamestnancov (nepedagogickí zamestnanci, výskumní zamestnanci, zamestnanci ŠD a zamestnanci ŠJ). Potreba na zvýšenie platov pre STU bola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vypočítaná vo výške 90845,-€, čo vrátene odvodov predstavuje čiastku 122822,5€. Výpočet podľa jednotlivých súčastí STU a kategórií zamestnancov je v nasledujúcej tabuľke.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03"/>
        <w:gridCol w:w="1624"/>
        <w:gridCol w:w="837"/>
        <w:gridCol w:w="837"/>
        <w:gridCol w:w="1140"/>
        <w:gridCol w:w="1280"/>
      </w:tblGrid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Potreba</w:t>
            </w:r>
            <w:proofErr w:type="spellEnd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valorizácie</w:t>
            </w:r>
            <w:proofErr w:type="spellEnd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2 % </w:t>
            </w: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obdobie</w:t>
            </w:r>
            <w:proofErr w:type="spellEnd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od 1.9.2017 do 31.12.2017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Potreba</w:t>
            </w:r>
            <w:proofErr w:type="spellEnd"/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Potreba</w:t>
            </w:r>
            <w:proofErr w:type="spellEnd"/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11792" w:rsidRPr="00B47AC9" w:rsidTr="009819B0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7711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771201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771503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valorizácie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s </w:t>
            </w:r>
            <w:proofErr w:type="spellStart"/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odvodmi</w:t>
            </w:r>
            <w:proofErr w:type="spellEnd"/>
          </w:p>
        </w:tc>
      </w:tr>
      <w:tr w:rsidR="00911792" w:rsidRPr="00B47AC9" w:rsidTr="009819B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Súčasť</w:t>
            </w:r>
            <w:proofErr w:type="spellEnd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STU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Nepedagogickí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Výskumní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SvF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7545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2891,3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10436,3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14109,9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4513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1602,8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6115,8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8268,6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7774,6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5386,4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13161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17793,7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6221,7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9113,3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15335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20732,9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FA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2928,8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1124,4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4053,2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5479,9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MTF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7144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4286,8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13681,8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18497,8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FIIT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2956,6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283,2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3239,8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4380,2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R  bez ÚM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13215,3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1091,3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14306,6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19342,5</w:t>
            </w:r>
          </w:p>
        </w:tc>
      </w:tr>
      <w:tr w:rsidR="00911792" w:rsidRPr="00B47AC9" w:rsidTr="009819B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ÚM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384,5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594,5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803,8</w:t>
            </w:r>
          </w:p>
        </w:tc>
      </w:tr>
      <w:tr w:rsidR="00911792" w:rsidRPr="00B47AC9" w:rsidTr="009819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ÚZ </w:t>
            </w:r>
            <w:proofErr w:type="spellStart"/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ŠDaJ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7534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2387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9921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13413,2</w:t>
            </w:r>
          </w:p>
        </w:tc>
      </w:tr>
      <w:tr w:rsidR="00911792" w:rsidRPr="00B47AC9" w:rsidTr="009819B0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B47AC9" w:rsidRDefault="00911792" w:rsidP="009819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52509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26164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9131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3041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90845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:rsidR="00911792" w:rsidRPr="00B47AC9" w:rsidRDefault="00911792" w:rsidP="009819B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47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122822,</w:t>
            </w:r>
            <w:r w:rsidRPr="008F6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</w:tbl>
    <w:p w:rsidR="00911792" w:rsidRPr="008F6C49" w:rsidRDefault="00911792" w:rsidP="00911792">
      <w:pPr>
        <w:pStyle w:val="Bezriadkovania"/>
        <w:jc w:val="both"/>
        <w:rPr>
          <w:rFonts w:ascii="Calibri" w:hAnsi="Calibri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p w:rsidR="00911792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Úprava dotácie po prepočítaná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na pridelený objem je vo výške 132367,-€, čo je 9544,5€ nad rámec potreby. Výpočet podľa jednotlivých súčastí STU a kategórií zamestn</w:t>
      </w:r>
      <w:r>
        <w:rPr>
          <w:rFonts w:ascii="Calibri" w:hAnsi="Calibri"/>
          <w:sz w:val="24"/>
          <w:szCs w:val="24"/>
        </w:rPr>
        <w:t>ancov je v nasledujúcej tabuľke.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90"/>
        <w:gridCol w:w="880"/>
        <w:gridCol w:w="709"/>
        <w:gridCol w:w="709"/>
        <w:gridCol w:w="992"/>
        <w:gridCol w:w="880"/>
        <w:gridCol w:w="708"/>
        <w:gridCol w:w="709"/>
        <w:gridCol w:w="965"/>
        <w:gridCol w:w="724"/>
      </w:tblGrid>
      <w:tr w:rsidR="00911792" w:rsidRPr="002B3344" w:rsidTr="009819B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Valorizácia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2 % od 1.9.2017 do 31.12.2017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prepočítaná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na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pridelený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objem</w:t>
            </w:r>
            <w:proofErr w:type="spellEnd"/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2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Objem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z MF SR bez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odvodov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objem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z MF SR s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odvodmi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Valorizácia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nad</w:t>
            </w:r>
            <w:proofErr w:type="spellEnd"/>
          </w:p>
        </w:tc>
      </w:tr>
      <w:tr w:rsidR="00911792" w:rsidRPr="002B3344" w:rsidTr="009819B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771201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771201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771503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VVŠ 2%</w:t>
            </w:r>
            <w:r w:rsidRPr="00503A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rámec</w:t>
            </w:r>
            <w:proofErr w:type="spellEnd"/>
          </w:p>
        </w:tc>
      </w:tr>
      <w:tr w:rsidR="00911792" w:rsidRPr="002B3344" w:rsidTr="009819B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Súčasť</w:t>
            </w:r>
            <w:proofErr w:type="spellEnd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STU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Nepedagog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Výskumní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ŠD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ŠJ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Nepedagog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Výskumní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ŠD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ŠJ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odvodmi</w:t>
            </w:r>
            <w:proofErr w:type="spellEnd"/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potreby</w:t>
            </w:r>
            <w:proofErr w:type="spellEnd"/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SvF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8131,4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10993,7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4212,7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15206,4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1096,5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SjF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4863,8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1727,3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6575,8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2335,3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8911,1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642,5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FEI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8378,8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5804,9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11328,2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7848,2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19176,4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1382,7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FCHPT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6705,3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9821,4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9065,6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13278,5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22344,1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1611,2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FA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1211,8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1638,3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5905,8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425,9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MTF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7699,2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4619,9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10409,4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6246,1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953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19935,5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1437,7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FIIT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3186,4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4720,6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340,4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R  bez ÚM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14242,4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1176,1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19255,8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1590,1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20845,9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1503,</w:t>
            </w:r>
            <w:r w:rsidRPr="00503AFC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911792" w:rsidRPr="002B3344" w:rsidTr="009819B0">
        <w:trPr>
          <w:trHeight w:val="2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ÚM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560,2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866,2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62,4</w:t>
            </w:r>
          </w:p>
        </w:tc>
      </w:tr>
      <w:tr w:rsidR="00911792" w:rsidRPr="002B3344" w:rsidTr="009819B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ÚZ </w:t>
            </w:r>
            <w:proofErr w:type="spellStart"/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ŠDaJ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8119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2572</w:t>
            </w:r>
            <w:r w:rsidRPr="00503AFC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10977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3478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14455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1041,8</w:t>
            </w:r>
          </w:p>
        </w:tc>
      </w:tr>
      <w:tr w:rsidR="00911792" w:rsidRPr="002B3344" w:rsidTr="009819B0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92" w:rsidRPr="002B3344" w:rsidRDefault="00911792" w:rsidP="009819B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56590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28197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9840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3277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76510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38122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13304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4431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132367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792" w:rsidRPr="002B3344" w:rsidRDefault="00911792" w:rsidP="009819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B33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9544,</w:t>
            </w:r>
            <w:r w:rsidRPr="00503A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</w:tbl>
    <w:p w:rsidR="00911792" w:rsidRDefault="00911792" w:rsidP="00911792">
      <w:pPr>
        <w:pStyle w:val="Bezriadkovania"/>
        <w:jc w:val="both"/>
      </w:pPr>
    </w:p>
    <w:p w:rsidR="00911792" w:rsidRPr="008F6C49" w:rsidRDefault="00911792" w:rsidP="00911792">
      <w:pPr>
        <w:pStyle w:val="Bezriadkovania"/>
        <w:ind w:right="-383"/>
        <w:jc w:val="both"/>
        <w:rPr>
          <w:rFonts w:ascii="Calibri" w:hAnsi="Calibri"/>
        </w:rPr>
      </w:pP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</w:t>
      </w:r>
      <w:proofErr w:type="spellStart"/>
      <w:r w:rsidRPr="0062486D">
        <w:rPr>
          <w:rFonts w:ascii="Calibri" w:hAnsi="Calibri"/>
          <w:sz w:val="24"/>
          <w:szCs w:val="24"/>
        </w:rPr>
        <w:t>MŠVVaŠ</w:t>
      </w:r>
      <w:proofErr w:type="spellEnd"/>
      <w:r w:rsidRPr="0062486D">
        <w:rPr>
          <w:rFonts w:ascii="Calibri" w:hAnsi="Calibri"/>
          <w:sz w:val="24"/>
          <w:szCs w:val="24"/>
        </w:rPr>
        <w:t xml:space="preserve"> SR v texte k použitiu uvedených finančných prostriedkov uvádza nasledovné: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„Verejná vysoká škola použije pridelené finančné prostriedky na pokrytie nákladov vyplývajúcich z Memoranda o úprave platových pomerov zamestnancov v štátnej službe a niektorých zamestnancov pri výkone prác vo verejnom záujme zo dňa 1.12.2016 na zvýšenie platov nepedagogických zamestnancov na úrovni 2% ich priznaných funkčných platov v termíne od 1.9.2017  do 31.12.2017. Vzhľadom na túto skutočnosť upozorňujeme verejné vysoké školy, aby odmeňovanie nepedagogických zamestnancov zabezpečili tak, aby im boli schopné priznať </w:t>
      </w:r>
      <w:r w:rsidRPr="0062486D">
        <w:rPr>
          <w:rFonts w:ascii="Calibri" w:hAnsi="Calibri"/>
          <w:b/>
          <w:sz w:val="24"/>
          <w:szCs w:val="24"/>
        </w:rPr>
        <w:t>odmeny vo výške 2% priznaného funkčného platu k 1.9.2017</w:t>
      </w:r>
      <w:r w:rsidRPr="0062486D">
        <w:rPr>
          <w:rFonts w:ascii="Calibri" w:hAnsi="Calibri"/>
          <w:sz w:val="24"/>
          <w:szCs w:val="24"/>
        </w:rPr>
        <w:t xml:space="preserve"> za každý plne odpracovaný mesiac v súlade s čl. I. ods. 2 Memoranda.</w:t>
      </w:r>
    </w:p>
    <w:p w:rsidR="00911792" w:rsidRPr="0062486D" w:rsidRDefault="00911792" w:rsidP="00911792">
      <w:pPr>
        <w:pStyle w:val="Bezriadkovania"/>
        <w:ind w:right="-383"/>
        <w:jc w:val="both"/>
        <w:rPr>
          <w:rFonts w:ascii="Calibri" w:hAnsi="Calibri"/>
          <w:sz w:val="24"/>
          <w:szCs w:val="24"/>
        </w:rPr>
      </w:pPr>
      <w:r w:rsidRPr="0062486D">
        <w:rPr>
          <w:rFonts w:ascii="Calibri" w:hAnsi="Calibri"/>
          <w:sz w:val="24"/>
          <w:szCs w:val="24"/>
        </w:rPr>
        <w:t xml:space="preserve">     Ak zamestnanec neodpracuje plne prípadne celý kalendárny mesiac napr. z dôvodu dočasnej práceneschopnosti, je na zamestnávateľovi, či zváži možnosť zohľadnenia tejto odmeny prípadne jej časti v nasledujúcich mesiacoch.“</w:t>
      </w:r>
    </w:p>
    <w:p w:rsidR="00436613" w:rsidRDefault="00436613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436613" w:rsidRPr="009874E3" w:rsidRDefault="00436613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625E0B" w:rsidRDefault="00625E0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6A15C6" w:rsidRDefault="006A15C6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sectPr w:rsidR="006A15C6" w:rsidSect="00024895">
      <w:headerReference w:type="default" r:id="rId9"/>
      <w:footerReference w:type="default" r:id="rId10"/>
      <w:headerReference w:type="first" r:id="rId11"/>
      <w:pgSz w:w="11900" w:h="16840"/>
      <w:pgMar w:top="2269" w:right="1800" w:bottom="1418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8D" w:rsidRDefault="0050498D" w:rsidP="0030006A">
      <w:r>
        <w:separator/>
      </w:r>
    </w:p>
  </w:endnote>
  <w:endnote w:type="continuationSeparator" w:id="0">
    <w:p w:rsidR="0050498D" w:rsidRDefault="0050498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6" w:rsidRPr="00F72759" w:rsidRDefault="001A33C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164CA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1A33C6" w:rsidRDefault="001A33C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8D" w:rsidRDefault="0050498D" w:rsidP="0030006A">
      <w:r>
        <w:separator/>
      </w:r>
    </w:p>
  </w:footnote>
  <w:footnote w:type="continuationSeparator" w:id="0">
    <w:p w:rsidR="0050498D" w:rsidRDefault="0050498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7" w:rsidRPr="00A20866" w:rsidRDefault="00436613" w:rsidP="00C43F27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 xml:space="preserve">Akademický senát </w:t>
    </w:r>
    <w:r w:rsidR="00C43F27">
      <w:rPr>
        <w:rFonts w:asciiTheme="majorHAnsi" w:hAnsiTheme="majorHAnsi"/>
        <w:sz w:val="16"/>
        <w:szCs w:val="16"/>
        <w:lang w:val="sk-SK"/>
      </w:rPr>
      <w:t xml:space="preserve"> STU,</w:t>
    </w:r>
    <w:r w:rsidR="00ED70C5">
      <w:rPr>
        <w:rFonts w:asciiTheme="majorHAnsi" w:hAnsiTheme="majorHAnsi"/>
        <w:sz w:val="16"/>
        <w:szCs w:val="16"/>
        <w:lang w:val="sk-SK"/>
      </w:rPr>
      <w:t>23</w:t>
    </w:r>
    <w:r w:rsidR="00C43F27">
      <w:rPr>
        <w:rFonts w:asciiTheme="majorHAnsi" w:hAnsiTheme="majorHAnsi"/>
        <w:sz w:val="16"/>
        <w:szCs w:val="16"/>
        <w:lang w:val="sk-SK"/>
      </w:rPr>
      <w:t>.</w:t>
    </w:r>
    <w:r w:rsidR="00456D56">
      <w:rPr>
        <w:rFonts w:asciiTheme="majorHAnsi" w:hAnsiTheme="majorHAnsi"/>
        <w:sz w:val="16"/>
        <w:szCs w:val="16"/>
        <w:lang w:val="sk-SK"/>
      </w:rPr>
      <w:t>10</w:t>
    </w:r>
    <w:r w:rsidR="00C43F27">
      <w:rPr>
        <w:rFonts w:asciiTheme="majorHAnsi" w:hAnsiTheme="majorHAnsi"/>
        <w:sz w:val="16"/>
        <w:szCs w:val="16"/>
        <w:lang w:val="sk-SK"/>
      </w:rPr>
      <w:t>.</w:t>
    </w:r>
    <w:r w:rsidR="00C43F27" w:rsidRPr="008F70F5">
      <w:rPr>
        <w:rFonts w:asciiTheme="majorHAnsi" w:hAnsiTheme="majorHAnsi"/>
        <w:sz w:val="16"/>
        <w:szCs w:val="16"/>
        <w:lang w:val="sk-SK"/>
      </w:rPr>
      <w:t xml:space="preserve"> </w:t>
    </w:r>
    <w:r w:rsidR="00C43F27">
      <w:rPr>
        <w:rFonts w:asciiTheme="majorHAnsi" w:hAnsiTheme="majorHAnsi"/>
        <w:sz w:val="16"/>
        <w:szCs w:val="16"/>
        <w:lang w:val="sk-SK"/>
      </w:rPr>
      <w:t>201</w:t>
    </w:r>
    <w:r w:rsidR="00E164CA">
      <w:rPr>
        <w:rFonts w:asciiTheme="majorHAnsi" w:hAnsiTheme="majorHAnsi"/>
        <w:sz w:val="16"/>
        <w:szCs w:val="16"/>
        <w:lang w:val="sk-SK"/>
      </w:rPr>
      <w:t>7</w:t>
    </w:r>
  </w:p>
  <w:p w:rsidR="006A15C6" w:rsidRPr="00A20866" w:rsidRDefault="006A15C6" w:rsidP="00911792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Ro</w:t>
    </w:r>
    <w:r w:rsidR="00A731C2">
      <w:rPr>
        <w:rFonts w:asciiTheme="majorHAnsi" w:hAnsiTheme="majorHAnsi"/>
        <w:sz w:val="16"/>
        <w:szCs w:val="16"/>
        <w:lang w:val="sk-SK"/>
      </w:rPr>
      <w:t>zpočet STU – valorizácia platov</w:t>
    </w:r>
    <w:r w:rsidR="00911792">
      <w:rPr>
        <w:rFonts w:asciiTheme="majorHAnsi" w:hAnsiTheme="majorHAnsi"/>
        <w:sz w:val="16"/>
        <w:szCs w:val="16"/>
        <w:lang w:val="sk-SK"/>
      </w:rPr>
      <w:t xml:space="preserve"> od 1.9.2017</w:t>
    </w:r>
    <w:r>
      <w:rPr>
        <w:rFonts w:asciiTheme="majorHAnsi" w:hAnsiTheme="majorHAnsi"/>
        <w:sz w:val="16"/>
        <w:szCs w:val="16"/>
        <w:lang w:val="sk-SK"/>
      </w:rPr>
      <w:t xml:space="preserve"> - informácia</w:t>
    </w:r>
  </w:p>
  <w:p w:rsidR="00C43F27" w:rsidRPr="00A20866" w:rsidRDefault="00727FEE" w:rsidP="00C43F27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 xml:space="preserve"> </w:t>
    </w:r>
    <w:r w:rsidR="00147AE9">
      <w:rPr>
        <w:rFonts w:asciiTheme="majorHAnsi" w:hAnsiTheme="majorHAnsi"/>
        <w:sz w:val="16"/>
        <w:szCs w:val="16"/>
        <w:lang w:val="sk-SK"/>
      </w:rPr>
      <w:t xml:space="preserve">Pozvánka č.   /2017 </w:t>
    </w:r>
    <w:r w:rsidR="00436613">
      <w:rPr>
        <w:rFonts w:asciiTheme="majorHAnsi" w:hAnsiTheme="majorHAnsi"/>
        <w:sz w:val="16"/>
        <w:szCs w:val="16"/>
        <w:lang w:val="sk-SK"/>
      </w:rPr>
      <w:t xml:space="preserve">prof. Ing. </w:t>
    </w:r>
    <w:proofErr w:type="spellStart"/>
    <w:r w:rsidR="00436613">
      <w:rPr>
        <w:rFonts w:asciiTheme="majorHAnsi" w:hAnsiTheme="majorHAnsi"/>
        <w:sz w:val="16"/>
        <w:szCs w:val="16"/>
        <w:lang w:val="sk-SK"/>
      </w:rPr>
      <w:t>Robert</w:t>
    </w:r>
    <w:proofErr w:type="spellEnd"/>
    <w:r w:rsidR="00436613">
      <w:rPr>
        <w:rFonts w:asciiTheme="majorHAnsi" w:hAnsiTheme="majorHAnsi"/>
        <w:sz w:val="16"/>
        <w:szCs w:val="16"/>
        <w:lang w:val="sk-SK"/>
      </w:rPr>
      <w:t xml:space="preserve"> </w:t>
    </w:r>
    <w:proofErr w:type="spellStart"/>
    <w:r w:rsidR="00436613">
      <w:rPr>
        <w:rFonts w:asciiTheme="majorHAnsi" w:hAnsiTheme="majorHAnsi"/>
        <w:sz w:val="16"/>
        <w:szCs w:val="16"/>
        <w:lang w:val="sk-SK"/>
      </w:rPr>
      <w:t>Redhammer</w:t>
    </w:r>
    <w:proofErr w:type="spellEnd"/>
    <w:r w:rsidR="00436613">
      <w:rPr>
        <w:rFonts w:asciiTheme="majorHAnsi" w:hAnsiTheme="majorHAnsi"/>
        <w:sz w:val="16"/>
        <w:szCs w:val="16"/>
        <w:lang w:val="sk-SK"/>
      </w:rPr>
      <w:t>, PhD.</w:t>
    </w:r>
  </w:p>
  <w:p w:rsidR="001A33C6" w:rsidRDefault="001A33C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12468" wp14:editId="5A7E9FB8">
              <wp:simplePos x="0" y="0"/>
              <wp:positionH relativeFrom="column">
                <wp:posOffset>2155825</wp:posOffset>
              </wp:positionH>
              <wp:positionV relativeFrom="paragraph">
                <wp:posOffset>36195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33C6" w:rsidRPr="00A20866" w:rsidRDefault="001A33C6" w:rsidP="00CA5D7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9.75pt;margin-top:2.85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EsJPUDdAAAACAEAAA8AAAAAAAAA&#10;AAAAAAAAAwUAAGRycy9kb3ducmV2LnhtbFBLBQYAAAAABAAEAPMAAAANBgAAAAA=&#10;" filled="f" stroked="f">
              <v:textbox>
                <w:txbxContent>
                  <w:p w:rsidR="001A33C6" w:rsidRPr="00A20866" w:rsidRDefault="001A33C6" w:rsidP="00CA5D7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6C22BF0" wp14:editId="221C64B7">
          <wp:extent cx="1676400" cy="6191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7" w:rsidRDefault="001A33C6" w:rsidP="00C43F27">
    <w:pPr>
      <w:pStyle w:val="Hlavika"/>
      <w:ind w:left="-851"/>
    </w:pPr>
    <w:r>
      <w:rPr>
        <w:noProof/>
        <w:lang w:val="sk-SK" w:eastAsia="sk-SK"/>
      </w:rPr>
      <w:drawing>
        <wp:inline distT="0" distB="0" distL="0" distR="0" wp14:anchorId="5D3A91B8" wp14:editId="2AF52393">
          <wp:extent cx="1774326" cy="657979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26" cy="65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96"/>
    <w:multiLevelType w:val="hybridMultilevel"/>
    <w:tmpl w:val="E53817E4"/>
    <w:lvl w:ilvl="0" w:tplc="C76C22AC">
      <w:start w:val="1"/>
      <w:numFmt w:val="upp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18842F07"/>
    <w:multiLevelType w:val="hybridMultilevel"/>
    <w:tmpl w:val="42E259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0453"/>
    <w:multiLevelType w:val="hybridMultilevel"/>
    <w:tmpl w:val="A1E204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D9E"/>
    <w:multiLevelType w:val="hybridMultilevel"/>
    <w:tmpl w:val="65E4368A"/>
    <w:lvl w:ilvl="0" w:tplc="138AF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9F5671"/>
    <w:multiLevelType w:val="hybridMultilevel"/>
    <w:tmpl w:val="2F0C4CD8"/>
    <w:lvl w:ilvl="0" w:tplc="36523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069C7"/>
    <w:multiLevelType w:val="hybridMultilevel"/>
    <w:tmpl w:val="BA04D63E"/>
    <w:lvl w:ilvl="0" w:tplc="598CD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C1084"/>
    <w:multiLevelType w:val="hybridMultilevel"/>
    <w:tmpl w:val="587E50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563"/>
    <w:multiLevelType w:val="hybridMultilevel"/>
    <w:tmpl w:val="347CE944"/>
    <w:lvl w:ilvl="0" w:tplc="9C586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7D27"/>
    <w:multiLevelType w:val="hybridMultilevel"/>
    <w:tmpl w:val="869A2B7E"/>
    <w:lvl w:ilvl="0" w:tplc="32961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B3CB9"/>
    <w:multiLevelType w:val="hybridMultilevel"/>
    <w:tmpl w:val="5ED0B2A8"/>
    <w:lvl w:ilvl="0" w:tplc="DC3ECD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2318F8"/>
    <w:multiLevelType w:val="hybridMultilevel"/>
    <w:tmpl w:val="F3C0AB4E"/>
    <w:lvl w:ilvl="0" w:tplc="09EC2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31DC6"/>
    <w:multiLevelType w:val="hybridMultilevel"/>
    <w:tmpl w:val="BB124150"/>
    <w:lvl w:ilvl="0" w:tplc="7FCC2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04FD8"/>
    <w:multiLevelType w:val="hybridMultilevel"/>
    <w:tmpl w:val="004A7972"/>
    <w:lvl w:ilvl="0" w:tplc="0A827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E1D2A"/>
    <w:multiLevelType w:val="hybridMultilevel"/>
    <w:tmpl w:val="2BB06B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6010C"/>
    <w:multiLevelType w:val="hybridMultilevel"/>
    <w:tmpl w:val="C3366D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043DD"/>
    <w:multiLevelType w:val="hybridMultilevel"/>
    <w:tmpl w:val="EA543796"/>
    <w:lvl w:ilvl="0" w:tplc="BE44E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3707F"/>
    <w:multiLevelType w:val="hybridMultilevel"/>
    <w:tmpl w:val="DCECE20A"/>
    <w:lvl w:ilvl="0" w:tplc="C4766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32ED1"/>
    <w:multiLevelType w:val="hybridMultilevel"/>
    <w:tmpl w:val="CEAC1540"/>
    <w:lvl w:ilvl="0" w:tplc="A3A8D2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F6F"/>
    <w:rsid w:val="00001808"/>
    <w:rsid w:val="000108F9"/>
    <w:rsid w:val="0001154F"/>
    <w:rsid w:val="00023469"/>
    <w:rsid w:val="00024895"/>
    <w:rsid w:val="0002630D"/>
    <w:rsid w:val="000301B5"/>
    <w:rsid w:val="00034CDA"/>
    <w:rsid w:val="00035F8A"/>
    <w:rsid w:val="00040A79"/>
    <w:rsid w:val="000441D6"/>
    <w:rsid w:val="0004639C"/>
    <w:rsid w:val="0006307B"/>
    <w:rsid w:val="00064600"/>
    <w:rsid w:val="00065421"/>
    <w:rsid w:val="00074A90"/>
    <w:rsid w:val="00082056"/>
    <w:rsid w:val="000833AA"/>
    <w:rsid w:val="00096C82"/>
    <w:rsid w:val="000A1A52"/>
    <w:rsid w:val="000A5359"/>
    <w:rsid w:val="000A648B"/>
    <w:rsid w:val="000B4A97"/>
    <w:rsid w:val="000B54A6"/>
    <w:rsid w:val="000B5A92"/>
    <w:rsid w:val="000B62E1"/>
    <w:rsid w:val="000B682C"/>
    <w:rsid w:val="000B71D8"/>
    <w:rsid w:val="000B7938"/>
    <w:rsid w:val="000C3B95"/>
    <w:rsid w:val="000D57A5"/>
    <w:rsid w:val="000E5F6F"/>
    <w:rsid w:val="000F3F86"/>
    <w:rsid w:val="000F466A"/>
    <w:rsid w:val="000F5DC7"/>
    <w:rsid w:val="00105D75"/>
    <w:rsid w:val="001119A5"/>
    <w:rsid w:val="001208BC"/>
    <w:rsid w:val="00120C4E"/>
    <w:rsid w:val="00131D72"/>
    <w:rsid w:val="00132EBF"/>
    <w:rsid w:val="00134B94"/>
    <w:rsid w:val="001353B9"/>
    <w:rsid w:val="00140EB2"/>
    <w:rsid w:val="0014155E"/>
    <w:rsid w:val="00142830"/>
    <w:rsid w:val="001433AE"/>
    <w:rsid w:val="001473ED"/>
    <w:rsid w:val="00147AE9"/>
    <w:rsid w:val="0015346B"/>
    <w:rsid w:val="00156424"/>
    <w:rsid w:val="001628B0"/>
    <w:rsid w:val="00163E3C"/>
    <w:rsid w:val="00170D1D"/>
    <w:rsid w:val="00170FD7"/>
    <w:rsid w:val="00175E21"/>
    <w:rsid w:val="001778F9"/>
    <w:rsid w:val="00190EB9"/>
    <w:rsid w:val="00191488"/>
    <w:rsid w:val="00197B05"/>
    <w:rsid w:val="00197B36"/>
    <w:rsid w:val="001A2373"/>
    <w:rsid w:val="001A33C6"/>
    <w:rsid w:val="001B2FD7"/>
    <w:rsid w:val="001C0F94"/>
    <w:rsid w:val="001C32A6"/>
    <w:rsid w:val="001D0AB9"/>
    <w:rsid w:val="001D65C8"/>
    <w:rsid w:val="001E343F"/>
    <w:rsid w:val="001E4AF7"/>
    <w:rsid w:val="001F1F16"/>
    <w:rsid w:val="001F25C2"/>
    <w:rsid w:val="001F2BEE"/>
    <w:rsid w:val="001F6DC3"/>
    <w:rsid w:val="00242889"/>
    <w:rsid w:val="0024488A"/>
    <w:rsid w:val="00245B8F"/>
    <w:rsid w:val="00251DA0"/>
    <w:rsid w:val="00254D66"/>
    <w:rsid w:val="00260A67"/>
    <w:rsid w:val="0026256E"/>
    <w:rsid w:val="00263F07"/>
    <w:rsid w:val="00266B3B"/>
    <w:rsid w:val="002724C6"/>
    <w:rsid w:val="00272655"/>
    <w:rsid w:val="0028563C"/>
    <w:rsid w:val="00296896"/>
    <w:rsid w:val="00297B03"/>
    <w:rsid w:val="002C076D"/>
    <w:rsid w:val="002C11ED"/>
    <w:rsid w:val="002C51F8"/>
    <w:rsid w:val="002D3436"/>
    <w:rsid w:val="002D3B63"/>
    <w:rsid w:val="002D6443"/>
    <w:rsid w:val="002E592E"/>
    <w:rsid w:val="002F0DB9"/>
    <w:rsid w:val="0030006A"/>
    <w:rsid w:val="003008EE"/>
    <w:rsid w:val="00302B87"/>
    <w:rsid w:val="00307D13"/>
    <w:rsid w:val="003169B8"/>
    <w:rsid w:val="00316B38"/>
    <w:rsid w:val="00326F85"/>
    <w:rsid w:val="00331729"/>
    <w:rsid w:val="00331CCB"/>
    <w:rsid w:val="00342133"/>
    <w:rsid w:val="0034562C"/>
    <w:rsid w:val="00347544"/>
    <w:rsid w:val="003506F9"/>
    <w:rsid w:val="00364BF3"/>
    <w:rsid w:val="00376E26"/>
    <w:rsid w:val="00376E36"/>
    <w:rsid w:val="00382B01"/>
    <w:rsid w:val="003A397E"/>
    <w:rsid w:val="003B30A5"/>
    <w:rsid w:val="003C026B"/>
    <w:rsid w:val="003C3B5B"/>
    <w:rsid w:val="003C47E1"/>
    <w:rsid w:val="003C5640"/>
    <w:rsid w:val="003C59CE"/>
    <w:rsid w:val="003C6B16"/>
    <w:rsid w:val="003C7209"/>
    <w:rsid w:val="003D2292"/>
    <w:rsid w:val="003D4CF0"/>
    <w:rsid w:val="003E670E"/>
    <w:rsid w:val="003E6E0C"/>
    <w:rsid w:val="003F0813"/>
    <w:rsid w:val="003F6D3E"/>
    <w:rsid w:val="003F7E94"/>
    <w:rsid w:val="004024FF"/>
    <w:rsid w:val="00411CD2"/>
    <w:rsid w:val="004124DE"/>
    <w:rsid w:val="004146C5"/>
    <w:rsid w:val="00414D3D"/>
    <w:rsid w:val="0041635F"/>
    <w:rsid w:val="0042738F"/>
    <w:rsid w:val="00432361"/>
    <w:rsid w:val="004352DC"/>
    <w:rsid w:val="00436613"/>
    <w:rsid w:val="00442B8B"/>
    <w:rsid w:val="00443890"/>
    <w:rsid w:val="0045282D"/>
    <w:rsid w:val="004551F2"/>
    <w:rsid w:val="00455463"/>
    <w:rsid w:val="00456029"/>
    <w:rsid w:val="00456D56"/>
    <w:rsid w:val="004576F3"/>
    <w:rsid w:val="00465CAB"/>
    <w:rsid w:val="00482814"/>
    <w:rsid w:val="00492929"/>
    <w:rsid w:val="004939C3"/>
    <w:rsid w:val="004A6D59"/>
    <w:rsid w:val="004B1563"/>
    <w:rsid w:val="004B42CE"/>
    <w:rsid w:val="004B6385"/>
    <w:rsid w:val="004B68AC"/>
    <w:rsid w:val="004C11FF"/>
    <w:rsid w:val="004C1D47"/>
    <w:rsid w:val="004C4B8B"/>
    <w:rsid w:val="004C52D8"/>
    <w:rsid w:val="004D57AC"/>
    <w:rsid w:val="004E5A11"/>
    <w:rsid w:val="0050498D"/>
    <w:rsid w:val="00506D60"/>
    <w:rsid w:val="00510235"/>
    <w:rsid w:val="00520A00"/>
    <w:rsid w:val="0053738C"/>
    <w:rsid w:val="0053785D"/>
    <w:rsid w:val="00537C64"/>
    <w:rsid w:val="00540585"/>
    <w:rsid w:val="00545BDA"/>
    <w:rsid w:val="00546A05"/>
    <w:rsid w:val="005509B6"/>
    <w:rsid w:val="00552A42"/>
    <w:rsid w:val="00555D71"/>
    <w:rsid w:val="00556138"/>
    <w:rsid w:val="00563651"/>
    <w:rsid w:val="00570419"/>
    <w:rsid w:val="00570E42"/>
    <w:rsid w:val="00573C22"/>
    <w:rsid w:val="005822B0"/>
    <w:rsid w:val="00587603"/>
    <w:rsid w:val="005A009D"/>
    <w:rsid w:val="005A1790"/>
    <w:rsid w:val="005A1E7D"/>
    <w:rsid w:val="005B20D3"/>
    <w:rsid w:val="005B22F4"/>
    <w:rsid w:val="005B2C3E"/>
    <w:rsid w:val="005B2ED8"/>
    <w:rsid w:val="005B42EE"/>
    <w:rsid w:val="005B5B86"/>
    <w:rsid w:val="005B7841"/>
    <w:rsid w:val="005C6956"/>
    <w:rsid w:val="005C704D"/>
    <w:rsid w:val="005D4865"/>
    <w:rsid w:val="005D6AF3"/>
    <w:rsid w:val="005D72F3"/>
    <w:rsid w:val="005E0D0D"/>
    <w:rsid w:val="005F53BA"/>
    <w:rsid w:val="00606B9B"/>
    <w:rsid w:val="00613D6A"/>
    <w:rsid w:val="00614EED"/>
    <w:rsid w:val="00623FB0"/>
    <w:rsid w:val="00625E0B"/>
    <w:rsid w:val="00634199"/>
    <w:rsid w:val="00635A52"/>
    <w:rsid w:val="0064076E"/>
    <w:rsid w:val="0064285F"/>
    <w:rsid w:val="00642B2B"/>
    <w:rsid w:val="00643963"/>
    <w:rsid w:val="00646F76"/>
    <w:rsid w:val="00655207"/>
    <w:rsid w:val="00656E6E"/>
    <w:rsid w:val="006666F3"/>
    <w:rsid w:val="006705B2"/>
    <w:rsid w:val="00671427"/>
    <w:rsid w:val="00682495"/>
    <w:rsid w:val="00691479"/>
    <w:rsid w:val="006919CA"/>
    <w:rsid w:val="00692219"/>
    <w:rsid w:val="00692C5E"/>
    <w:rsid w:val="00693065"/>
    <w:rsid w:val="006937E3"/>
    <w:rsid w:val="00696456"/>
    <w:rsid w:val="00696FF9"/>
    <w:rsid w:val="006A15C6"/>
    <w:rsid w:val="006A22D6"/>
    <w:rsid w:val="006B4962"/>
    <w:rsid w:val="006B5B1C"/>
    <w:rsid w:val="006C35A1"/>
    <w:rsid w:val="006C417F"/>
    <w:rsid w:val="006C4440"/>
    <w:rsid w:val="006D01C7"/>
    <w:rsid w:val="006D13AF"/>
    <w:rsid w:val="006E68D9"/>
    <w:rsid w:val="006F4AFD"/>
    <w:rsid w:val="006F4B60"/>
    <w:rsid w:val="006F4C1C"/>
    <w:rsid w:val="006F5DC7"/>
    <w:rsid w:val="00701141"/>
    <w:rsid w:val="00710F4A"/>
    <w:rsid w:val="00726311"/>
    <w:rsid w:val="00727FEE"/>
    <w:rsid w:val="00730000"/>
    <w:rsid w:val="00730C85"/>
    <w:rsid w:val="00732F43"/>
    <w:rsid w:val="007429B9"/>
    <w:rsid w:val="0074569E"/>
    <w:rsid w:val="00751207"/>
    <w:rsid w:val="00752DB9"/>
    <w:rsid w:val="007540C7"/>
    <w:rsid w:val="007558D0"/>
    <w:rsid w:val="0076088A"/>
    <w:rsid w:val="007609D9"/>
    <w:rsid w:val="00762D69"/>
    <w:rsid w:val="00774D8A"/>
    <w:rsid w:val="00775BE5"/>
    <w:rsid w:val="00780D27"/>
    <w:rsid w:val="0079589C"/>
    <w:rsid w:val="007A1DD1"/>
    <w:rsid w:val="007A2C52"/>
    <w:rsid w:val="007A618C"/>
    <w:rsid w:val="007C15BE"/>
    <w:rsid w:val="007C1A0C"/>
    <w:rsid w:val="007C517D"/>
    <w:rsid w:val="007D0258"/>
    <w:rsid w:val="007D2B8A"/>
    <w:rsid w:val="007E1739"/>
    <w:rsid w:val="007E3027"/>
    <w:rsid w:val="007E7686"/>
    <w:rsid w:val="007F5771"/>
    <w:rsid w:val="00804FBE"/>
    <w:rsid w:val="00806C4D"/>
    <w:rsid w:val="00810B6A"/>
    <w:rsid w:val="00816D91"/>
    <w:rsid w:val="00817D2B"/>
    <w:rsid w:val="00822575"/>
    <w:rsid w:val="00822C9A"/>
    <w:rsid w:val="008252CD"/>
    <w:rsid w:val="008273A3"/>
    <w:rsid w:val="00842815"/>
    <w:rsid w:val="00846CC6"/>
    <w:rsid w:val="00850590"/>
    <w:rsid w:val="008525E7"/>
    <w:rsid w:val="00855B64"/>
    <w:rsid w:val="00865C7D"/>
    <w:rsid w:val="008675A1"/>
    <w:rsid w:val="00872502"/>
    <w:rsid w:val="00872BE8"/>
    <w:rsid w:val="008766EE"/>
    <w:rsid w:val="00876DB7"/>
    <w:rsid w:val="0088335A"/>
    <w:rsid w:val="00892CA9"/>
    <w:rsid w:val="0089483E"/>
    <w:rsid w:val="008A08DD"/>
    <w:rsid w:val="008A0C3B"/>
    <w:rsid w:val="008A2CAC"/>
    <w:rsid w:val="008A32DF"/>
    <w:rsid w:val="008A6CE7"/>
    <w:rsid w:val="008B3C34"/>
    <w:rsid w:val="008B6099"/>
    <w:rsid w:val="008B72F7"/>
    <w:rsid w:val="008C0D63"/>
    <w:rsid w:val="008C48EC"/>
    <w:rsid w:val="008C56FB"/>
    <w:rsid w:val="008C5780"/>
    <w:rsid w:val="008E431E"/>
    <w:rsid w:val="008E48CC"/>
    <w:rsid w:val="008E6AB4"/>
    <w:rsid w:val="008F70F5"/>
    <w:rsid w:val="00906AFB"/>
    <w:rsid w:val="00911792"/>
    <w:rsid w:val="00913026"/>
    <w:rsid w:val="0091753B"/>
    <w:rsid w:val="00923774"/>
    <w:rsid w:val="00927FE3"/>
    <w:rsid w:val="00930230"/>
    <w:rsid w:val="009316A3"/>
    <w:rsid w:val="009438CF"/>
    <w:rsid w:val="00944F73"/>
    <w:rsid w:val="009564EB"/>
    <w:rsid w:val="00960AD3"/>
    <w:rsid w:val="0096605A"/>
    <w:rsid w:val="00966177"/>
    <w:rsid w:val="009719F1"/>
    <w:rsid w:val="0097249F"/>
    <w:rsid w:val="00972B3D"/>
    <w:rsid w:val="00974914"/>
    <w:rsid w:val="00977B2B"/>
    <w:rsid w:val="009874E3"/>
    <w:rsid w:val="009946B8"/>
    <w:rsid w:val="009952BB"/>
    <w:rsid w:val="009A039D"/>
    <w:rsid w:val="009A172A"/>
    <w:rsid w:val="009B04FF"/>
    <w:rsid w:val="009B0FC5"/>
    <w:rsid w:val="009B1070"/>
    <w:rsid w:val="009B13A6"/>
    <w:rsid w:val="009B14AA"/>
    <w:rsid w:val="009B347C"/>
    <w:rsid w:val="009B35DD"/>
    <w:rsid w:val="009C3F93"/>
    <w:rsid w:val="009D30EB"/>
    <w:rsid w:val="009D33F4"/>
    <w:rsid w:val="009E1D33"/>
    <w:rsid w:val="009E4015"/>
    <w:rsid w:val="009E4478"/>
    <w:rsid w:val="009E6254"/>
    <w:rsid w:val="009F091B"/>
    <w:rsid w:val="009F4226"/>
    <w:rsid w:val="00A04A7B"/>
    <w:rsid w:val="00A11A31"/>
    <w:rsid w:val="00A1329E"/>
    <w:rsid w:val="00A13DB1"/>
    <w:rsid w:val="00A171E9"/>
    <w:rsid w:val="00A177A9"/>
    <w:rsid w:val="00A17E7E"/>
    <w:rsid w:val="00A20866"/>
    <w:rsid w:val="00A2293D"/>
    <w:rsid w:val="00A22B18"/>
    <w:rsid w:val="00A23B73"/>
    <w:rsid w:val="00A26A6D"/>
    <w:rsid w:val="00A44A16"/>
    <w:rsid w:val="00A473A6"/>
    <w:rsid w:val="00A53806"/>
    <w:rsid w:val="00A6141B"/>
    <w:rsid w:val="00A653F1"/>
    <w:rsid w:val="00A66EF6"/>
    <w:rsid w:val="00A70688"/>
    <w:rsid w:val="00A709F7"/>
    <w:rsid w:val="00A71C2D"/>
    <w:rsid w:val="00A7280F"/>
    <w:rsid w:val="00A731C2"/>
    <w:rsid w:val="00A77613"/>
    <w:rsid w:val="00A82109"/>
    <w:rsid w:val="00AA1132"/>
    <w:rsid w:val="00AA3801"/>
    <w:rsid w:val="00AA589A"/>
    <w:rsid w:val="00AA5FA6"/>
    <w:rsid w:val="00AA6770"/>
    <w:rsid w:val="00AB495A"/>
    <w:rsid w:val="00AC6A30"/>
    <w:rsid w:val="00AC72CA"/>
    <w:rsid w:val="00AD34EC"/>
    <w:rsid w:val="00AD6D5C"/>
    <w:rsid w:val="00AE44C3"/>
    <w:rsid w:val="00AF7046"/>
    <w:rsid w:val="00B00852"/>
    <w:rsid w:val="00B02C3D"/>
    <w:rsid w:val="00B15DCD"/>
    <w:rsid w:val="00B234B6"/>
    <w:rsid w:val="00B23E1A"/>
    <w:rsid w:val="00B34393"/>
    <w:rsid w:val="00B36C0A"/>
    <w:rsid w:val="00B40672"/>
    <w:rsid w:val="00B415EC"/>
    <w:rsid w:val="00B425DB"/>
    <w:rsid w:val="00B545C9"/>
    <w:rsid w:val="00B621BE"/>
    <w:rsid w:val="00B650B2"/>
    <w:rsid w:val="00B6569A"/>
    <w:rsid w:val="00B67FE7"/>
    <w:rsid w:val="00B70A55"/>
    <w:rsid w:val="00B72349"/>
    <w:rsid w:val="00B73244"/>
    <w:rsid w:val="00B76DE5"/>
    <w:rsid w:val="00B76E2C"/>
    <w:rsid w:val="00B77748"/>
    <w:rsid w:val="00B80601"/>
    <w:rsid w:val="00B81225"/>
    <w:rsid w:val="00B86382"/>
    <w:rsid w:val="00BA0007"/>
    <w:rsid w:val="00BA0596"/>
    <w:rsid w:val="00BA136E"/>
    <w:rsid w:val="00BA547D"/>
    <w:rsid w:val="00BB2EA9"/>
    <w:rsid w:val="00BD03ED"/>
    <w:rsid w:val="00BD3FBF"/>
    <w:rsid w:val="00BD7BEF"/>
    <w:rsid w:val="00BE063D"/>
    <w:rsid w:val="00BE52F4"/>
    <w:rsid w:val="00BF10FD"/>
    <w:rsid w:val="00BF12EF"/>
    <w:rsid w:val="00BF221E"/>
    <w:rsid w:val="00BF77A8"/>
    <w:rsid w:val="00C01413"/>
    <w:rsid w:val="00C036C1"/>
    <w:rsid w:val="00C16876"/>
    <w:rsid w:val="00C1766A"/>
    <w:rsid w:val="00C3282D"/>
    <w:rsid w:val="00C328DC"/>
    <w:rsid w:val="00C32A0B"/>
    <w:rsid w:val="00C339C7"/>
    <w:rsid w:val="00C353CC"/>
    <w:rsid w:val="00C401FC"/>
    <w:rsid w:val="00C423DD"/>
    <w:rsid w:val="00C43F27"/>
    <w:rsid w:val="00C65356"/>
    <w:rsid w:val="00C65620"/>
    <w:rsid w:val="00C65C1D"/>
    <w:rsid w:val="00C82000"/>
    <w:rsid w:val="00C840C1"/>
    <w:rsid w:val="00C868F5"/>
    <w:rsid w:val="00C975A4"/>
    <w:rsid w:val="00CA06C8"/>
    <w:rsid w:val="00CA3597"/>
    <w:rsid w:val="00CA3C3F"/>
    <w:rsid w:val="00CA5D74"/>
    <w:rsid w:val="00CB1012"/>
    <w:rsid w:val="00CB5D7B"/>
    <w:rsid w:val="00CB6C25"/>
    <w:rsid w:val="00CC189A"/>
    <w:rsid w:val="00CE21E9"/>
    <w:rsid w:val="00CE6990"/>
    <w:rsid w:val="00CF645C"/>
    <w:rsid w:val="00D05095"/>
    <w:rsid w:val="00D11C7C"/>
    <w:rsid w:val="00D15933"/>
    <w:rsid w:val="00D20BC0"/>
    <w:rsid w:val="00D30298"/>
    <w:rsid w:val="00D30ADE"/>
    <w:rsid w:val="00D32C50"/>
    <w:rsid w:val="00D33148"/>
    <w:rsid w:val="00D33624"/>
    <w:rsid w:val="00D34342"/>
    <w:rsid w:val="00D36B44"/>
    <w:rsid w:val="00D41335"/>
    <w:rsid w:val="00D5209C"/>
    <w:rsid w:val="00D53842"/>
    <w:rsid w:val="00D53A3F"/>
    <w:rsid w:val="00D82059"/>
    <w:rsid w:val="00D8561F"/>
    <w:rsid w:val="00D9246B"/>
    <w:rsid w:val="00D95A4D"/>
    <w:rsid w:val="00DA7378"/>
    <w:rsid w:val="00DB779F"/>
    <w:rsid w:val="00DB7995"/>
    <w:rsid w:val="00DC4788"/>
    <w:rsid w:val="00DD0992"/>
    <w:rsid w:val="00E03354"/>
    <w:rsid w:val="00E05BAE"/>
    <w:rsid w:val="00E07C07"/>
    <w:rsid w:val="00E13DD5"/>
    <w:rsid w:val="00E164CA"/>
    <w:rsid w:val="00E16B8D"/>
    <w:rsid w:val="00E16CC5"/>
    <w:rsid w:val="00E16FFA"/>
    <w:rsid w:val="00E35A85"/>
    <w:rsid w:val="00E416E2"/>
    <w:rsid w:val="00E45F13"/>
    <w:rsid w:val="00E46ED7"/>
    <w:rsid w:val="00E52047"/>
    <w:rsid w:val="00E55155"/>
    <w:rsid w:val="00E57C78"/>
    <w:rsid w:val="00E62B13"/>
    <w:rsid w:val="00E716D6"/>
    <w:rsid w:val="00E72C07"/>
    <w:rsid w:val="00E76676"/>
    <w:rsid w:val="00E775E1"/>
    <w:rsid w:val="00E84202"/>
    <w:rsid w:val="00E862F0"/>
    <w:rsid w:val="00E86AAB"/>
    <w:rsid w:val="00EA530D"/>
    <w:rsid w:val="00EA5592"/>
    <w:rsid w:val="00EB6E22"/>
    <w:rsid w:val="00EC1C3B"/>
    <w:rsid w:val="00EC708D"/>
    <w:rsid w:val="00ED2D82"/>
    <w:rsid w:val="00ED4F20"/>
    <w:rsid w:val="00ED70C5"/>
    <w:rsid w:val="00ED710A"/>
    <w:rsid w:val="00EE3B6C"/>
    <w:rsid w:val="00EE6E6B"/>
    <w:rsid w:val="00EF071E"/>
    <w:rsid w:val="00EF55B9"/>
    <w:rsid w:val="00EF70F1"/>
    <w:rsid w:val="00EF766F"/>
    <w:rsid w:val="00F0413C"/>
    <w:rsid w:val="00F1789A"/>
    <w:rsid w:val="00F22499"/>
    <w:rsid w:val="00F238A0"/>
    <w:rsid w:val="00F24799"/>
    <w:rsid w:val="00F24DC7"/>
    <w:rsid w:val="00F27414"/>
    <w:rsid w:val="00F3245B"/>
    <w:rsid w:val="00F340AB"/>
    <w:rsid w:val="00F3697B"/>
    <w:rsid w:val="00F37FE0"/>
    <w:rsid w:val="00F439C8"/>
    <w:rsid w:val="00F50E13"/>
    <w:rsid w:val="00F516B6"/>
    <w:rsid w:val="00F5582E"/>
    <w:rsid w:val="00F61419"/>
    <w:rsid w:val="00F678FD"/>
    <w:rsid w:val="00F72759"/>
    <w:rsid w:val="00F75941"/>
    <w:rsid w:val="00F826B9"/>
    <w:rsid w:val="00F84035"/>
    <w:rsid w:val="00F866AD"/>
    <w:rsid w:val="00F907A7"/>
    <w:rsid w:val="00F910AE"/>
    <w:rsid w:val="00F94A75"/>
    <w:rsid w:val="00F950E9"/>
    <w:rsid w:val="00FA36C1"/>
    <w:rsid w:val="00FA4121"/>
    <w:rsid w:val="00FA56B8"/>
    <w:rsid w:val="00FA5A99"/>
    <w:rsid w:val="00FA66F9"/>
    <w:rsid w:val="00FB305D"/>
    <w:rsid w:val="00FD4CD9"/>
    <w:rsid w:val="00FE1F87"/>
    <w:rsid w:val="00FE4ECA"/>
    <w:rsid w:val="00FF576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592"/>
  </w:style>
  <w:style w:type="paragraph" w:styleId="Nadpis1">
    <w:name w:val="heading 1"/>
    <w:basedOn w:val="Normlny"/>
    <w:next w:val="Normlny"/>
    <w:link w:val="Nadpis1Char"/>
    <w:uiPriority w:val="9"/>
    <w:qFormat/>
    <w:rsid w:val="0019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655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537C64"/>
    <w:rPr>
      <w:b/>
      <w:bCs/>
    </w:rPr>
  </w:style>
  <w:style w:type="paragraph" w:styleId="Odsekzoznamu">
    <w:name w:val="List Paragraph"/>
    <w:basedOn w:val="Normlny"/>
    <w:uiPriority w:val="34"/>
    <w:qFormat/>
    <w:rsid w:val="00B76E2C"/>
    <w:pPr>
      <w:ind w:left="720"/>
      <w:contextualSpacing/>
    </w:pPr>
  </w:style>
  <w:style w:type="character" w:customStyle="1" w:styleId="hps">
    <w:name w:val="hps"/>
    <w:basedOn w:val="Predvolenpsmoodseku"/>
    <w:rsid w:val="00B76E2C"/>
  </w:style>
  <w:style w:type="character" w:customStyle="1" w:styleId="atn">
    <w:name w:val="atn"/>
    <w:basedOn w:val="Predvolenpsmoodseku"/>
    <w:rsid w:val="00974914"/>
  </w:style>
  <w:style w:type="character" w:customStyle="1" w:styleId="Nadpis4Char">
    <w:name w:val="Nadpis 4 Char"/>
    <w:basedOn w:val="Predvolenpsmoodseku"/>
    <w:link w:val="Nadpis4"/>
    <w:rsid w:val="00655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Predvolenpsmoodseku"/>
    <w:rsid w:val="0034562C"/>
  </w:style>
  <w:style w:type="character" w:styleId="Hypertextovprepojenie">
    <w:name w:val="Hyperlink"/>
    <w:basedOn w:val="Predvolenpsmoodseku"/>
    <w:uiPriority w:val="99"/>
    <w:unhideWhenUsed/>
    <w:rsid w:val="001F6DC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46F76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97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qFormat/>
    <w:rsid w:val="00197B36"/>
    <w:pPr>
      <w:jc w:val="center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197B36"/>
    <w:rPr>
      <w:rFonts w:ascii="Times New Roman" w:eastAsia="Times New Roman" w:hAnsi="Times New Roman" w:cs="Times New Roman"/>
      <w:b/>
      <w:bCs/>
      <w:lang w:val="sk-SK"/>
    </w:rPr>
  </w:style>
  <w:style w:type="paragraph" w:styleId="Textpoznmkypodiarou">
    <w:name w:val="footnote text"/>
    <w:basedOn w:val="Normlny"/>
    <w:link w:val="TextpoznmkypodiarouChar"/>
    <w:semiHidden/>
    <w:rsid w:val="00197B36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97B36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Zkladntext">
    <w:name w:val="Body Text"/>
    <w:aliases w:val="b"/>
    <w:basedOn w:val="Normlny"/>
    <w:link w:val="ZkladntextChar"/>
    <w:semiHidden/>
    <w:rsid w:val="00197B36"/>
    <w:pPr>
      <w:widowControl w:val="0"/>
    </w:pPr>
    <w:rPr>
      <w:rFonts w:ascii="Times New Roman" w:eastAsia="Times New Roman" w:hAnsi="Times New Roman" w:cs="Times New Roman"/>
      <w:color w:val="000000"/>
      <w:lang w:val="sk-SK"/>
    </w:rPr>
  </w:style>
  <w:style w:type="character" w:customStyle="1" w:styleId="ZkladntextChar">
    <w:name w:val="Základný text Char"/>
    <w:aliases w:val="b Char"/>
    <w:basedOn w:val="Predvolenpsmoodseku"/>
    <w:link w:val="Zkladntext"/>
    <w:semiHidden/>
    <w:rsid w:val="00197B36"/>
    <w:rPr>
      <w:rFonts w:ascii="Times New Roman" w:eastAsia="Times New Roman" w:hAnsi="Times New Roman" w:cs="Times New Roman"/>
      <w:color w:val="00000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159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9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59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9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5933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1739"/>
    <w:rPr>
      <w:vertAlign w:val="superscript"/>
    </w:rPr>
  </w:style>
  <w:style w:type="paragraph" w:styleId="Bezriadkovania">
    <w:name w:val="No Spacing"/>
    <w:uiPriority w:val="1"/>
    <w:qFormat/>
    <w:rsid w:val="00911792"/>
    <w:rPr>
      <w:rFonts w:eastAsiaTheme="minorHAns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592"/>
  </w:style>
  <w:style w:type="paragraph" w:styleId="Nadpis1">
    <w:name w:val="heading 1"/>
    <w:basedOn w:val="Normlny"/>
    <w:next w:val="Normlny"/>
    <w:link w:val="Nadpis1Char"/>
    <w:uiPriority w:val="9"/>
    <w:qFormat/>
    <w:rsid w:val="0019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655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537C64"/>
    <w:rPr>
      <w:b/>
      <w:bCs/>
    </w:rPr>
  </w:style>
  <w:style w:type="paragraph" w:styleId="Odsekzoznamu">
    <w:name w:val="List Paragraph"/>
    <w:basedOn w:val="Normlny"/>
    <w:uiPriority w:val="34"/>
    <w:qFormat/>
    <w:rsid w:val="00B76E2C"/>
    <w:pPr>
      <w:ind w:left="720"/>
      <w:contextualSpacing/>
    </w:pPr>
  </w:style>
  <w:style w:type="character" w:customStyle="1" w:styleId="hps">
    <w:name w:val="hps"/>
    <w:basedOn w:val="Predvolenpsmoodseku"/>
    <w:rsid w:val="00B76E2C"/>
  </w:style>
  <w:style w:type="character" w:customStyle="1" w:styleId="atn">
    <w:name w:val="atn"/>
    <w:basedOn w:val="Predvolenpsmoodseku"/>
    <w:rsid w:val="00974914"/>
  </w:style>
  <w:style w:type="character" w:customStyle="1" w:styleId="Nadpis4Char">
    <w:name w:val="Nadpis 4 Char"/>
    <w:basedOn w:val="Predvolenpsmoodseku"/>
    <w:link w:val="Nadpis4"/>
    <w:rsid w:val="00655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Predvolenpsmoodseku"/>
    <w:rsid w:val="0034562C"/>
  </w:style>
  <w:style w:type="character" w:styleId="Hypertextovprepojenie">
    <w:name w:val="Hyperlink"/>
    <w:basedOn w:val="Predvolenpsmoodseku"/>
    <w:uiPriority w:val="99"/>
    <w:unhideWhenUsed/>
    <w:rsid w:val="001F6DC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46F76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97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qFormat/>
    <w:rsid w:val="00197B36"/>
    <w:pPr>
      <w:jc w:val="center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197B36"/>
    <w:rPr>
      <w:rFonts w:ascii="Times New Roman" w:eastAsia="Times New Roman" w:hAnsi="Times New Roman" w:cs="Times New Roman"/>
      <w:b/>
      <w:bCs/>
      <w:lang w:val="sk-SK"/>
    </w:rPr>
  </w:style>
  <w:style w:type="paragraph" w:styleId="Textpoznmkypodiarou">
    <w:name w:val="footnote text"/>
    <w:basedOn w:val="Normlny"/>
    <w:link w:val="TextpoznmkypodiarouChar"/>
    <w:semiHidden/>
    <w:rsid w:val="00197B36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97B36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Zkladntext">
    <w:name w:val="Body Text"/>
    <w:aliases w:val="b"/>
    <w:basedOn w:val="Normlny"/>
    <w:link w:val="ZkladntextChar"/>
    <w:semiHidden/>
    <w:rsid w:val="00197B36"/>
    <w:pPr>
      <w:widowControl w:val="0"/>
    </w:pPr>
    <w:rPr>
      <w:rFonts w:ascii="Times New Roman" w:eastAsia="Times New Roman" w:hAnsi="Times New Roman" w:cs="Times New Roman"/>
      <w:color w:val="000000"/>
      <w:lang w:val="sk-SK"/>
    </w:rPr>
  </w:style>
  <w:style w:type="character" w:customStyle="1" w:styleId="ZkladntextChar">
    <w:name w:val="Základný text Char"/>
    <w:aliases w:val="b Char"/>
    <w:basedOn w:val="Predvolenpsmoodseku"/>
    <w:link w:val="Zkladntext"/>
    <w:semiHidden/>
    <w:rsid w:val="00197B36"/>
    <w:rPr>
      <w:rFonts w:ascii="Times New Roman" w:eastAsia="Times New Roman" w:hAnsi="Times New Roman" w:cs="Times New Roman"/>
      <w:color w:val="00000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159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9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59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9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5933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1739"/>
    <w:rPr>
      <w:vertAlign w:val="superscript"/>
    </w:rPr>
  </w:style>
  <w:style w:type="paragraph" w:styleId="Bezriadkovania">
    <w:name w:val="No Spacing"/>
    <w:uiPriority w:val="1"/>
    <w:qFormat/>
    <w:rsid w:val="00911792"/>
    <w:rPr>
      <w:rFonts w:eastAsiaTheme="minorHAns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75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063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4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40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76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692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384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50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95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9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70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662DE-8126-47BC-86FD-349B041C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12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Srenkelova</cp:lastModifiedBy>
  <cp:revision>8</cp:revision>
  <cp:lastPrinted>2017-10-09T10:12:00Z</cp:lastPrinted>
  <dcterms:created xsi:type="dcterms:W3CDTF">2017-10-09T09:45:00Z</dcterms:created>
  <dcterms:modified xsi:type="dcterms:W3CDTF">2017-10-10T08:37:00Z</dcterms:modified>
</cp:coreProperties>
</file>