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52" w:rsidRPr="00E207FB" w:rsidRDefault="00DE0252" w:rsidP="00DE0252">
      <w:pPr>
        <w:tabs>
          <w:tab w:val="left" w:pos="0"/>
        </w:tabs>
        <w:spacing w:line="360" w:lineRule="auto"/>
        <w:ind w:right="8"/>
        <w:rPr>
          <w:rFonts w:cstheme="minorHAnsi"/>
          <w:b/>
          <w:color w:val="000000" w:themeColor="text1"/>
          <w:lang w:val="sk-SK"/>
        </w:rPr>
      </w:pPr>
      <w:bookmarkStart w:id="0" w:name="_GoBack"/>
      <w:bookmarkEnd w:id="0"/>
    </w:p>
    <w:p w:rsidR="00DE0252" w:rsidRPr="00E207FB" w:rsidRDefault="00DE0252" w:rsidP="00DE0252">
      <w:pPr>
        <w:tabs>
          <w:tab w:val="left" w:pos="0"/>
        </w:tabs>
        <w:spacing w:line="600" w:lineRule="exact"/>
        <w:ind w:right="8"/>
        <w:rPr>
          <w:rFonts w:cstheme="minorHAnsi"/>
          <w:b/>
          <w:color w:val="000000" w:themeColor="text1"/>
          <w:lang w:val="sk-SK"/>
        </w:rPr>
      </w:pPr>
    </w:p>
    <w:p w:rsidR="00DE0252" w:rsidRPr="00E207FB" w:rsidRDefault="00DE0252" w:rsidP="00DE0252">
      <w:pPr>
        <w:ind w:left="-993" w:firstLine="851"/>
        <w:rPr>
          <w:lang w:val="sk-SK"/>
        </w:rPr>
      </w:pPr>
    </w:p>
    <w:p w:rsidR="00DE0252" w:rsidRPr="00E207FB" w:rsidRDefault="00DE0252" w:rsidP="00DE0252">
      <w:pPr>
        <w:ind w:left="-993" w:firstLine="851"/>
        <w:rPr>
          <w:lang w:val="sk-SK"/>
        </w:rPr>
      </w:pPr>
    </w:p>
    <w:p w:rsidR="00943772" w:rsidRPr="00943772" w:rsidRDefault="0025244A" w:rsidP="00DE0252">
      <w:pPr>
        <w:ind w:left="-993" w:firstLine="851"/>
        <w:rPr>
          <w:rFonts w:ascii="Calibri" w:hAnsi="Calibri"/>
          <w:color w:val="262626" w:themeColor="text1" w:themeTint="D9"/>
          <w:sz w:val="36"/>
          <w:szCs w:val="36"/>
          <w:lang w:val="sk-SK"/>
        </w:rPr>
      </w:pPr>
      <w:r>
        <w:rPr>
          <w:rFonts w:ascii="Calibri" w:hAnsi="Calibri"/>
          <w:color w:val="262626" w:themeColor="text1" w:themeTint="D9"/>
          <w:sz w:val="36"/>
          <w:szCs w:val="36"/>
          <w:lang w:val="sk-SK"/>
        </w:rPr>
        <w:t>Akademický senát STU</w:t>
      </w:r>
      <w:r w:rsidR="00DE0252" w:rsidRPr="00943772">
        <w:rPr>
          <w:rFonts w:ascii="Calibri" w:hAnsi="Calibri"/>
          <w:color w:val="262626" w:themeColor="text1" w:themeTint="D9"/>
          <w:sz w:val="36"/>
          <w:szCs w:val="36"/>
          <w:lang w:val="sk-SK"/>
        </w:rPr>
        <w:t xml:space="preserve"> </w:t>
      </w:r>
    </w:p>
    <w:p w:rsidR="00DE0252" w:rsidRPr="00943772" w:rsidRDefault="0025244A" w:rsidP="00DE0252">
      <w:pPr>
        <w:ind w:left="-993" w:firstLine="851"/>
        <w:rPr>
          <w:rFonts w:ascii="Calibri" w:hAnsi="Calibri"/>
          <w:color w:val="262626" w:themeColor="text1" w:themeTint="D9"/>
          <w:sz w:val="36"/>
          <w:szCs w:val="36"/>
          <w:lang w:val="sk-SK"/>
        </w:rPr>
      </w:pPr>
      <w:r>
        <w:rPr>
          <w:rFonts w:ascii="Calibri" w:hAnsi="Calibri"/>
          <w:color w:val="262626" w:themeColor="text1" w:themeTint="D9"/>
          <w:sz w:val="36"/>
          <w:szCs w:val="36"/>
          <w:lang w:val="sk-SK"/>
        </w:rPr>
        <w:t>10</w:t>
      </w:r>
      <w:r w:rsidR="004E78BD">
        <w:rPr>
          <w:rFonts w:ascii="Calibri" w:hAnsi="Calibri"/>
          <w:color w:val="262626" w:themeColor="text1" w:themeTint="D9"/>
          <w:sz w:val="36"/>
          <w:szCs w:val="36"/>
          <w:lang w:val="sk-SK"/>
        </w:rPr>
        <w:t>.04.</w:t>
      </w:r>
      <w:r w:rsidR="00DE0252" w:rsidRPr="00943772">
        <w:rPr>
          <w:rFonts w:ascii="Calibri" w:hAnsi="Calibri"/>
          <w:color w:val="262626" w:themeColor="text1" w:themeTint="D9"/>
          <w:sz w:val="36"/>
          <w:szCs w:val="36"/>
          <w:lang w:val="sk-SK"/>
        </w:rPr>
        <w:t>2017</w:t>
      </w:r>
    </w:p>
    <w:p w:rsidR="00DE0252" w:rsidRDefault="00DE0252" w:rsidP="00DE0252">
      <w:pPr>
        <w:rPr>
          <w:rFonts w:ascii="Calibri" w:hAnsi="Calibri"/>
          <w:color w:val="262626" w:themeColor="text1" w:themeTint="D9"/>
          <w:sz w:val="36"/>
          <w:szCs w:val="36"/>
          <w:lang w:val="sk-SK"/>
        </w:rPr>
      </w:pPr>
    </w:p>
    <w:p w:rsidR="0000544D" w:rsidRPr="00943772" w:rsidRDefault="0000544D" w:rsidP="0000544D">
      <w:pPr>
        <w:ind w:left="-142"/>
        <w:rPr>
          <w:rFonts w:ascii="Calibri" w:hAnsi="Calibri"/>
          <w:color w:val="262626" w:themeColor="text1" w:themeTint="D9"/>
          <w:sz w:val="36"/>
          <w:szCs w:val="36"/>
          <w:lang w:val="sk-SK"/>
        </w:rPr>
      </w:pPr>
      <w:r>
        <w:rPr>
          <w:rFonts w:ascii="Calibri" w:hAnsi="Calibri"/>
          <w:color w:val="262626" w:themeColor="text1" w:themeTint="D9"/>
          <w:sz w:val="36"/>
          <w:szCs w:val="36"/>
          <w:lang w:val="sk-SK"/>
        </w:rPr>
        <w:t xml:space="preserve">BOD </w:t>
      </w:r>
    </w:p>
    <w:p w:rsidR="00DE0252" w:rsidRPr="00943772" w:rsidRDefault="00DE0252" w:rsidP="00DE0252">
      <w:pPr>
        <w:ind w:left="-142" w:right="644"/>
        <w:rPr>
          <w:rFonts w:ascii="Calibri" w:hAnsi="Calibri" w:cstheme="minorHAnsi"/>
          <w:b/>
          <w:color w:val="262626" w:themeColor="text1" w:themeTint="D9"/>
          <w:sz w:val="36"/>
          <w:szCs w:val="36"/>
          <w:lang w:val="sk-SK"/>
        </w:rPr>
      </w:pPr>
      <w:r w:rsidRPr="00943772">
        <w:rPr>
          <w:rFonts w:ascii="Calibri" w:hAnsi="Calibri"/>
          <w:b/>
          <w:color w:val="262626" w:themeColor="text1" w:themeTint="D9"/>
          <w:sz w:val="36"/>
          <w:szCs w:val="36"/>
          <w:lang w:val="sk-SK"/>
        </w:rPr>
        <w:t>Návrh</w:t>
      </w:r>
      <w:r w:rsidR="008F146B">
        <w:rPr>
          <w:rFonts w:ascii="Calibri" w:hAnsi="Calibri"/>
          <w:b/>
          <w:color w:val="262626" w:themeColor="text1" w:themeTint="D9"/>
          <w:sz w:val="36"/>
          <w:szCs w:val="36"/>
          <w:lang w:val="sk-SK"/>
        </w:rPr>
        <w:t xml:space="preserve"> </w:t>
      </w:r>
      <w:r w:rsidR="006E088C" w:rsidRPr="00943772">
        <w:rPr>
          <w:rFonts w:ascii="Calibri" w:hAnsi="Calibri"/>
          <w:b/>
          <w:color w:val="262626" w:themeColor="text1" w:themeTint="D9"/>
          <w:sz w:val="36"/>
          <w:szCs w:val="36"/>
          <w:lang w:val="sk-SK"/>
        </w:rPr>
        <w:t>na založenie inej právnickej osoby</w:t>
      </w:r>
    </w:p>
    <w:p w:rsidR="00DE0252" w:rsidRPr="00943772" w:rsidRDefault="00DE0252" w:rsidP="00DE0252">
      <w:pPr>
        <w:ind w:left="-142" w:right="644"/>
        <w:rPr>
          <w:rFonts w:ascii="Calibri" w:hAnsi="Calibri"/>
          <w:b/>
          <w:color w:val="262626" w:themeColor="text1" w:themeTint="D9"/>
          <w:sz w:val="36"/>
          <w:szCs w:val="36"/>
          <w:lang w:val="sk-SK"/>
        </w:rPr>
      </w:pPr>
    </w:p>
    <w:p w:rsidR="00DE0252" w:rsidRPr="00943772" w:rsidRDefault="00DE0252" w:rsidP="00DE0252">
      <w:pPr>
        <w:ind w:left="-142" w:right="644"/>
        <w:rPr>
          <w:rFonts w:ascii="Calibri" w:hAnsi="Calibri"/>
          <w:b/>
          <w:color w:val="262626" w:themeColor="text1" w:themeTint="D9"/>
          <w:sz w:val="36"/>
          <w:szCs w:val="36"/>
          <w:lang w:val="sk-SK"/>
        </w:rPr>
      </w:pPr>
    </w:p>
    <w:p w:rsidR="0025244A" w:rsidRPr="00AF7046" w:rsidRDefault="00DE0252" w:rsidP="0025244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943772">
        <w:rPr>
          <w:rFonts w:ascii="Calibri" w:hAnsi="Calibri"/>
          <w:color w:val="262626" w:themeColor="text1" w:themeTint="D9"/>
          <w:lang w:val="sk-SK"/>
        </w:rPr>
        <w:t>Predkladá:</w:t>
      </w:r>
      <w:r w:rsidRPr="00943772">
        <w:rPr>
          <w:rFonts w:ascii="Calibri" w:hAnsi="Calibri"/>
          <w:color w:val="262626" w:themeColor="text1" w:themeTint="D9"/>
          <w:lang w:val="sk-SK"/>
        </w:rPr>
        <w:tab/>
      </w:r>
      <w:r w:rsidR="0025244A" w:rsidRPr="006F6160">
        <w:rPr>
          <w:rFonts w:asciiTheme="majorHAnsi" w:hAnsiTheme="majorHAnsi"/>
          <w:b/>
          <w:lang w:val="sk-SK"/>
        </w:rPr>
        <w:t>prof.</w:t>
      </w:r>
      <w:r w:rsidR="0025244A">
        <w:rPr>
          <w:rFonts w:asciiTheme="majorHAnsi" w:hAnsiTheme="majorHAnsi"/>
          <w:lang w:val="sk-SK"/>
        </w:rPr>
        <w:t xml:space="preserve"> </w:t>
      </w:r>
      <w:r w:rsidR="0025244A" w:rsidRPr="000A6D3A">
        <w:rPr>
          <w:rFonts w:asciiTheme="majorHAnsi" w:hAnsiTheme="majorHAnsi"/>
          <w:b/>
          <w:lang w:val="sk-SK"/>
        </w:rPr>
        <w:t xml:space="preserve">Ing. </w:t>
      </w:r>
      <w:r w:rsidR="0025244A">
        <w:rPr>
          <w:rFonts w:asciiTheme="majorHAnsi" w:hAnsiTheme="majorHAnsi"/>
          <w:b/>
          <w:lang w:val="sk-SK"/>
        </w:rPr>
        <w:t xml:space="preserve">Robert Redhammer, </w:t>
      </w:r>
      <w:r w:rsidR="0025244A" w:rsidRPr="000A6D3A">
        <w:rPr>
          <w:rFonts w:asciiTheme="majorHAnsi" w:hAnsiTheme="majorHAnsi"/>
          <w:b/>
          <w:lang w:val="sk-SK"/>
        </w:rPr>
        <w:t>PhD.</w:t>
      </w:r>
    </w:p>
    <w:p w:rsidR="00DE0252" w:rsidRPr="00943772" w:rsidRDefault="00DE0252" w:rsidP="00DE0252">
      <w:pPr>
        <w:tabs>
          <w:tab w:val="left" w:pos="1985"/>
        </w:tabs>
        <w:ind w:left="1985" w:right="644" w:hanging="2115"/>
        <w:rPr>
          <w:rFonts w:ascii="Calibri" w:hAnsi="Calibri"/>
          <w:color w:val="262626" w:themeColor="text1" w:themeTint="D9"/>
          <w:lang w:val="sk-SK"/>
        </w:rPr>
      </w:pPr>
      <w:r w:rsidRPr="00943772">
        <w:rPr>
          <w:rFonts w:ascii="Calibri" w:hAnsi="Calibri"/>
          <w:color w:val="262626" w:themeColor="text1" w:themeTint="D9"/>
          <w:lang w:val="sk-SK"/>
        </w:rPr>
        <w:tab/>
      </w:r>
      <w:r w:rsidR="0025244A">
        <w:rPr>
          <w:rFonts w:ascii="Calibri" w:hAnsi="Calibri"/>
          <w:color w:val="262626" w:themeColor="text1" w:themeTint="D9"/>
          <w:lang w:val="sk-SK"/>
        </w:rPr>
        <w:t xml:space="preserve">rektor </w:t>
      </w:r>
    </w:p>
    <w:p w:rsidR="00DE0252" w:rsidRPr="00943772" w:rsidRDefault="00DE0252" w:rsidP="00DE0252">
      <w:pPr>
        <w:tabs>
          <w:tab w:val="left" w:pos="1985"/>
        </w:tabs>
        <w:ind w:left="1985" w:right="644" w:hanging="2115"/>
        <w:rPr>
          <w:rFonts w:ascii="Calibri" w:hAnsi="Calibri"/>
          <w:color w:val="262626" w:themeColor="text1" w:themeTint="D9"/>
          <w:lang w:val="sk-SK"/>
        </w:rPr>
      </w:pPr>
    </w:p>
    <w:p w:rsidR="00DE0252" w:rsidRPr="00943772" w:rsidRDefault="00DE0252" w:rsidP="00DE0252">
      <w:pPr>
        <w:tabs>
          <w:tab w:val="left" w:pos="1985"/>
        </w:tabs>
        <w:ind w:left="1985" w:right="644" w:hanging="2115"/>
        <w:rPr>
          <w:rFonts w:ascii="Calibri" w:hAnsi="Calibri"/>
          <w:b/>
          <w:color w:val="262626" w:themeColor="text1" w:themeTint="D9"/>
          <w:lang w:val="sk-SK"/>
        </w:rPr>
      </w:pPr>
      <w:r w:rsidRPr="00943772">
        <w:rPr>
          <w:rFonts w:ascii="Calibri" w:hAnsi="Calibri"/>
          <w:color w:val="262626" w:themeColor="text1" w:themeTint="D9"/>
          <w:lang w:val="sk-SK"/>
        </w:rPr>
        <w:t>Vypracoval:</w:t>
      </w:r>
      <w:r w:rsidRPr="00943772">
        <w:rPr>
          <w:rFonts w:ascii="Calibri" w:hAnsi="Calibri"/>
          <w:color w:val="262626" w:themeColor="text1" w:themeTint="D9"/>
          <w:lang w:val="sk-SK"/>
        </w:rPr>
        <w:tab/>
      </w:r>
      <w:r w:rsidRPr="00943772">
        <w:rPr>
          <w:rFonts w:ascii="Calibri" w:hAnsi="Calibri"/>
          <w:b/>
          <w:color w:val="262626" w:themeColor="text1" w:themeTint="D9"/>
          <w:lang w:val="sk-SK"/>
        </w:rPr>
        <w:t>JUDr. Marcela Haladejová</w:t>
      </w:r>
    </w:p>
    <w:p w:rsidR="00DE0252" w:rsidRPr="00943772" w:rsidRDefault="00943772" w:rsidP="00DE0252">
      <w:pPr>
        <w:tabs>
          <w:tab w:val="left" w:pos="1985"/>
        </w:tabs>
        <w:ind w:left="1985" w:right="644" w:hanging="2127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ab/>
      </w:r>
      <w:r w:rsidR="0025244A">
        <w:rPr>
          <w:rFonts w:ascii="Calibri" w:hAnsi="Calibri"/>
          <w:color w:val="262626" w:themeColor="text1" w:themeTint="D9"/>
          <w:lang w:val="sk-SK"/>
        </w:rPr>
        <w:t>p</w:t>
      </w:r>
      <w:r w:rsidR="00DE0252" w:rsidRPr="00943772">
        <w:rPr>
          <w:rFonts w:ascii="Calibri" w:hAnsi="Calibri"/>
          <w:color w:val="262626" w:themeColor="text1" w:themeTint="D9"/>
          <w:lang w:val="sk-SK"/>
        </w:rPr>
        <w:t>rávny a organizačný útvar</w:t>
      </w:r>
    </w:p>
    <w:p w:rsidR="00DE0252" w:rsidRPr="00943772" w:rsidRDefault="00DE0252" w:rsidP="00DE0252">
      <w:pPr>
        <w:tabs>
          <w:tab w:val="left" w:pos="1985"/>
        </w:tabs>
        <w:ind w:left="1985" w:right="644" w:hanging="2127"/>
        <w:rPr>
          <w:rFonts w:ascii="Calibri" w:hAnsi="Calibri"/>
          <w:color w:val="262626" w:themeColor="text1" w:themeTint="D9"/>
          <w:lang w:val="sk-SK"/>
        </w:rPr>
      </w:pPr>
    </w:p>
    <w:p w:rsidR="006E088C" w:rsidRPr="00943772" w:rsidRDefault="00DE0252" w:rsidP="00DE0252">
      <w:pPr>
        <w:tabs>
          <w:tab w:val="left" w:pos="1985"/>
        </w:tabs>
        <w:ind w:left="1973" w:right="644" w:hanging="2115"/>
        <w:jc w:val="both"/>
        <w:rPr>
          <w:rFonts w:ascii="Calibri" w:hAnsi="Calibri"/>
          <w:color w:val="262626" w:themeColor="text1" w:themeTint="D9"/>
          <w:lang w:val="sk-SK"/>
        </w:rPr>
      </w:pPr>
      <w:r w:rsidRPr="00943772">
        <w:rPr>
          <w:rFonts w:ascii="Calibri" w:hAnsi="Calibri"/>
          <w:color w:val="262626" w:themeColor="text1" w:themeTint="D9"/>
          <w:lang w:val="sk-SK"/>
        </w:rPr>
        <w:t>Zdôvodnenie:</w:t>
      </w:r>
      <w:r w:rsidRPr="00943772">
        <w:rPr>
          <w:rFonts w:ascii="Calibri" w:hAnsi="Calibri"/>
          <w:color w:val="262626" w:themeColor="text1" w:themeTint="D9"/>
          <w:lang w:val="sk-SK"/>
        </w:rPr>
        <w:tab/>
        <w:t>P</w:t>
      </w:r>
      <w:r w:rsidR="006E088C" w:rsidRPr="00943772">
        <w:rPr>
          <w:rFonts w:ascii="Calibri" w:hAnsi="Calibri"/>
          <w:color w:val="262626" w:themeColor="text1" w:themeTint="D9"/>
          <w:lang w:val="sk-SK"/>
        </w:rPr>
        <w:t>ostup podľa vnútorného predpisu Slovenskej technickej univerzity v Bratislave „Pravidlá vkladania peňažných vkladov alebo nepeňažných vkladov STU do iných právnických osôb“ číslo 6/2007-N zo dňa 19. 11. 2007.</w:t>
      </w:r>
    </w:p>
    <w:p w:rsidR="00DE0252" w:rsidRPr="00943772" w:rsidRDefault="00DE0252" w:rsidP="00DE0252">
      <w:pPr>
        <w:tabs>
          <w:tab w:val="left" w:pos="1985"/>
        </w:tabs>
        <w:ind w:left="1973" w:right="644" w:hanging="2115"/>
        <w:rPr>
          <w:rFonts w:ascii="Calibri" w:hAnsi="Calibri"/>
          <w:color w:val="262626" w:themeColor="text1" w:themeTint="D9"/>
          <w:lang w:val="sk-SK"/>
        </w:rPr>
      </w:pPr>
    </w:p>
    <w:p w:rsidR="00DE0252" w:rsidRPr="00943772" w:rsidRDefault="00DE0252" w:rsidP="006E088C">
      <w:pPr>
        <w:tabs>
          <w:tab w:val="bar" w:pos="-2520"/>
          <w:tab w:val="left" w:pos="1985"/>
          <w:tab w:val="left" w:pos="3960"/>
          <w:tab w:val="left" w:pos="5940"/>
          <w:tab w:val="left" w:pos="7655"/>
        </w:tabs>
        <w:spacing w:line="240" w:lineRule="atLeast"/>
        <w:ind w:left="1973" w:right="645" w:hanging="2115"/>
        <w:jc w:val="both"/>
        <w:rPr>
          <w:rFonts w:ascii="Calibri" w:hAnsi="Calibri"/>
          <w:color w:val="262626" w:themeColor="text1" w:themeTint="D9"/>
          <w:lang w:val="sk-SK"/>
        </w:rPr>
      </w:pPr>
      <w:r w:rsidRPr="00943772">
        <w:rPr>
          <w:rFonts w:ascii="Calibri" w:hAnsi="Calibri"/>
          <w:color w:val="262626" w:themeColor="text1" w:themeTint="D9"/>
          <w:lang w:val="sk-SK"/>
        </w:rPr>
        <w:t>Návrh uznesenia:</w:t>
      </w:r>
      <w:r w:rsidRPr="00943772">
        <w:rPr>
          <w:rFonts w:ascii="Calibri" w:hAnsi="Calibri"/>
          <w:color w:val="262626" w:themeColor="text1" w:themeTint="D9"/>
          <w:lang w:val="sk-SK"/>
        </w:rPr>
        <w:tab/>
      </w:r>
      <w:r w:rsidR="0025244A">
        <w:rPr>
          <w:rFonts w:ascii="Calibri" w:hAnsi="Calibri"/>
          <w:color w:val="262626" w:themeColor="text1" w:themeTint="D9"/>
          <w:lang w:val="sk-SK"/>
        </w:rPr>
        <w:t xml:space="preserve">Akademický senát STU </w:t>
      </w:r>
      <w:r w:rsidRPr="00943772">
        <w:rPr>
          <w:rFonts w:ascii="Calibri" w:hAnsi="Calibri"/>
          <w:color w:val="262626" w:themeColor="text1" w:themeTint="D9"/>
          <w:lang w:val="sk-SK"/>
        </w:rPr>
        <w:t xml:space="preserve">prerokoval návrh </w:t>
      </w:r>
      <w:r w:rsidR="006E088C" w:rsidRPr="00943772">
        <w:rPr>
          <w:rFonts w:ascii="Calibri" w:hAnsi="Calibri"/>
          <w:color w:val="262626" w:themeColor="text1" w:themeTint="D9"/>
          <w:lang w:val="sk-SK"/>
        </w:rPr>
        <w:t>na založenie inej právnickej osoby</w:t>
      </w:r>
    </w:p>
    <w:p w:rsidR="00DE0252" w:rsidRPr="00943772" w:rsidRDefault="0000544D" w:rsidP="0000544D">
      <w:pPr>
        <w:pStyle w:val="Default"/>
        <w:tabs>
          <w:tab w:val="left" w:pos="1560"/>
          <w:tab w:val="left" w:pos="1985"/>
        </w:tabs>
        <w:spacing w:before="120"/>
        <w:ind w:right="646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ab/>
      </w:r>
      <w:r>
        <w:rPr>
          <w:rFonts w:ascii="Calibri" w:hAnsi="Calibri"/>
          <w:color w:val="262626" w:themeColor="text1" w:themeTint="D9"/>
          <w:lang w:val="sk-SK"/>
        </w:rPr>
        <w:tab/>
        <w:t xml:space="preserve">A)   </w:t>
      </w:r>
      <w:r w:rsidR="00DE0252" w:rsidRPr="00943772">
        <w:rPr>
          <w:rFonts w:ascii="Calibri" w:hAnsi="Calibri"/>
          <w:color w:val="262626" w:themeColor="text1" w:themeTint="D9"/>
          <w:lang w:val="sk-SK"/>
        </w:rPr>
        <w:t>bez pripomienok</w:t>
      </w:r>
    </w:p>
    <w:p w:rsidR="00DE0252" w:rsidRPr="00943772" w:rsidRDefault="0000544D" w:rsidP="0000544D">
      <w:pPr>
        <w:pStyle w:val="Default"/>
        <w:ind w:left="1985" w:right="644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 xml:space="preserve">B)   </w:t>
      </w:r>
      <w:r w:rsidR="00DE0252" w:rsidRPr="00943772">
        <w:rPr>
          <w:rFonts w:ascii="Calibri" w:hAnsi="Calibri"/>
          <w:color w:val="262626" w:themeColor="text1" w:themeTint="D9"/>
          <w:lang w:val="sk-SK"/>
        </w:rPr>
        <w:t>s</w:t>
      </w:r>
      <w:r w:rsidR="00065935" w:rsidRPr="00943772">
        <w:rPr>
          <w:rFonts w:ascii="Calibri" w:hAnsi="Calibri"/>
          <w:color w:val="262626" w:themeColor="text1" w:themeTint="D9"/>
          <w:lang w:val="sk-SK"/>
        </w:rPr>
        <w:t> </w:t>
      </w:r>
      <w:r w:rsidR="00DE0252" w:rsidRPr="00943772">
        <w:rPr>
          <w:rFonts w:ascii="Calibri" w:hAnsi="Calibri"/>
          <w:color w:val="262626" w:themeColor="text1" w:themeTint="D9"/>
          <w:lang w:val="sk-SK"/>
        </w:rPr>
        <w:t>pripomienkami</w:t>
      </w:r>
    </w:p>
    <w:p w:rsidR="00DE0252" w:rsidRPr="00943772" w:rsidRDefault="00DE0252" w:rsidP="00DE0252">
      <w:pPr>
        <w:pStyle w:val="Default"/>
        <w:ind w:left="2410" w:right="644"/>
        <w:rPr>
          <w:rFonts w:ascii="Calibri" w:hAnsi="Calibri"/>
          <w:color w:val="262626" w:themeColor="text1" w:themeTint="D9"/>
          <w:lang w:val="sk-SK"/>
        </w:rPr>
      </w:pPr>
    </w:p>
    <w:p w:rsidR="00DE0252" w:rsidRPr="00943772" w:rsidRDefault="00DE0252" w:rsidP="00DE0252">
      <w:pPr>
        <w:pStyle w:val="Default"/>
        <w:ind w:left="1985" w:right="644"/>
        <w:jc w:val="both"/>
        <w:rPr>
          <w:rFonts w:ascii="Calibri" w:hAnsi="Calibri"/>
          <w:color w:val="262626" w:themeColor="text1" w:themeTint="D9"/>
          <w:lang w:val="sk-SK"/>
        </w:rPr>
      </w:pPr>
      <w:r w:rsidRPr="00943772">
        <w:rPr>
          <w:rFonts w:ascii="Calibri" w:hAnsi="Calibri"/>
          <w:color w:val="262626" w:themeColor="text1" w:themeTint="D9"/>
          <w:lang w:val="sk-SK"/>
        </w:rPr>
        <w:t xml:space="preserve">a odporúča </w:t>
      </w:r>
      <w:r w:rsidR="004E78BD">
        <w:rPr>
          <w:rFonts w:ascii="Calibri" w:hAnsi="Calibri"/>
          <w:color w:val="262626" w:themeColor="text1" w:themeTint="D9"/>
          <w:lang w:val="sk-SK"/>
        </w:rPr>
        <w:t xml:space="preserve">predmetný materiál predložiť </w:t>
      </w:r>
      <w:r w:rsidR="0025244A">
        <w:rPr>
          <w:rFonts w:ascii="Calibri" w:hAnsi="Calibri"/>
          <w:color w:val="262626" w:themeColor="text1" w:themeTint="D9"/>
          <w:lang w:val="sk-SK"/>
        </w:rPr>
        <w:t xml:space="preserve">Správnej rade STU </w:t>
      </w:r>
      <w:r w:rsidR="004E78BD">
        <w:rPr>
          <w:rFonts w:ascii="Calibri" w:hAnsi="Calibri"/>
          <w:color w:val="262626" w:themeColor="text1" w:themeTint="D9"/>
          <w:lang w:val="sk-SK"/>
        </w:rPr>
        <w:t xml:space="preserve">na vyjadrenie predchádzajúceho písomného súhlasu so zámerom </w:t>
      </w:r>
      <w:r w:rsidR="0025244A">
        <w:rPr>
          <w:rFonts w:ascii="Calibri" w:hAnsi="Calibri"/>
          <w:color w:val="262626" w:themeColor="text1" w:themeTint="D9"/>
          <w:lang w:val="sk-SK"/>
        </w:rPr>
        <w:t xml:space="preserve">rektora na právne úkony, ktorými chce </w:t>
      </w:r>
      <w:r w:rsidR="004E78BD">
        <w:rPr>
          <w:rFonts w:ascii="Calibri" w:hAnsi="Calibri"/>
          <w:color w:val="262626" w:themeColor="text1" w:themeTint="D9"/>
          <w:lang w:val="sk-SK"/>
        </w:rPr>
        <w:t xml:space="preserve">STU založiť inú právnickú osobu a vložiť do nej peňažný vklad vo výške 5 tis. €. </w:t>
      </w:r>
    </w:p>
    <w:p w:rsidR="00DE0252" w:rsidRPr="00B1194E" w:rsidRDefault="00DE0252" w:rsidP="00DE0252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DE0252" w:rsidRDefault="00DE0252" w:rsidP="00DE0252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DE0252" w:rsidRDefault="00DE0252" w:rsidP="00DE0252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DE0252" w:rsidRDefault="00DE0252" w:rsidP="00DE0252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DE0252" w:rsidRDefault="00DE0252" w:rsidP="00DE0252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6E088C" w:rsidRDefault="006E088C" w:rsidP="00B771A5">
      <w:pPr>
        <w:rPr>
          <w:rFonts w:ascii="Calibri" w:hAnsi="Calibri"/>
          <w:b/>
          <w:sz w:val="36"/>
          <w:szCs w:val="36"/>
          <w:lang w:val="sk-SK"/>
        </w:rPr>
      </w:pPr>
    </w:p>
    <w:p w:rsidR="008F146B" w:rsidRDefault="008F146B" w:rsidP="006E088C">
      <w:pPr>
        <w:jc w:val="center"/>
        <w:rPr>
          <w:rFonts w:ascii="Calibri" w:hAnsi="Calibri"/>
          <w:b/>
          <w:lang w:val="sk-SK"/>
        </w:rPr>
      </w:pPr>
    </w:p>
    <w:p w:rsidR="008F146B" w:rsidRDefault="008F146B" w:rsidP="006E088C">
      <w:pPr>
        <w:jc w:val="center"/>
        <w:rPr>
          <w:rFonts w:ascii="Calibri" w:hAnsi="Calibri"/>
          <w:b/>
          <w:lang w:val="sk-SK"/>
        </w:rPr>
      </w:pPr>
    </w:p>
    <w:p w:rsidR="00562998" w:rsidRPr="00136A5F" w:rsidRDefault="00562998" w:rsidP="006E088C">
      <w:pPr>
        <w:jc w:val="center"/>
        <w:rPr>
          <w:rFonts w:ascii="Calibri" w:hAnsi="Calibri"/>
          <w:b/>
          <w:lang w:val="sk-SK"/>
        </w:rPr>
      </w:pPr>
      <w:r w:rsidRPr="00136A5F">
        <w:rPr>
          <w:rFonts w:ascii="Calibri" w:hAnsi="Calibri"/>
          <w:b/>
          <w:lang w:val="sk-SK"/>
        </w:rPr>
        <w:t>Prvá časť</w:t>
      </w:r>
    </w:p>
    <w:p w:rsidR="006E088C" w:rsidRPr="00136A5F" w:rsidRDefault="006E088C" w:rsidP="006E088C">
      <w:pPr>
        <w:jc w:val="center"/>
        <w:rPr>
          <w:rFonts w:ascii="Calibri" w:hAnsi="Calibri"/>
          <w:b/>
          <w:lang w:val="sk-SK"/>
        </w:rPr>
      </w:pPr>
      <w:r w:rsidRPr="00136A5F">
        <w:rPr>
          <w:rFonts w:ascii="Calibri" w:hAnsi="Calibri"/>
          <w:b/>
          <w:lang w:val="sk-SK"/>
        </w:rPr>
        <w:t>Dôvodová správa</w:t>
      </w:r>
    </w:p>
    <w:p w:rsidR="00D96D99" w:rsidRPr="00136A5F" w:rsidRDefault="00D96D99" w:rsidP="006E088C">
      <w:pPr>
        <w:jc w:val="center"/>
        <w:rPr>
          <w:rFonts w:ascii="Calibri" w:hAnsi="Calibri"/>
          <w:b/>
          <w:lang w:val="sk-SK"/>
        </w:rPr>
      </w:pPr>
    </w:p>
    <w:p w:rsidR="00AE35DC" w:rsidRPr="00136A5F" w:rsidRDefault="00D96D99" w:rsidP="00B13C52">
      <w:pPr>
        <w:pStyle w:val="Odsekzoznamu"/>
        <w:numPr>
          <w:ilvl w:val="0"/>
          <w:numId w:val="2"/>
        </w:num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</w:rPr>
      </w:pPr>
      <w:r w:rsidRPr="00136A5F">
        <w:rPr>
          <w:rFonts w:ascii="Calibri" w:hAnsi="Calibri"/>
          <w:sz w:val="24"/>
          <w:szCs w:val="24"/>
        </w:rPr>
        <w:t xml:space="preserve">Slovenská technická univerzita v Bratislave (ďalej len „STU“) </w:t>
      </w:r>
      <w:r w:rsidR="00AE35DC" w:rsidRPr="00136A5F">
        <w:rPr>
          <w:rFonts w:ascii="Calibri" w:hAnsi="Calibri"/>
          <w:sz w:val="24"/>
          <w:szCs w:val="24"/>
        </w:rPr>
        <w:t xml:space="preserve">má záujem </w:t>
      </w:r>
      <w:r w:rsidRPr="00136A5F">
        <w:rPr>
          <w:rFonts w:ascii="Calibri" w:hAnsi="Calibri"/>
          <w:sz w:val="24"/>
          <w:szCs w:val="24"/>
          <w:u w:val="single"/>
        </w:rPr>
        <w:t>prehĺbiť sociálnu politiku</w:t>
      </w:r>
      <w:r w:rsidR="00AE35DC" w:rsidRPr="00136A5F">
        <w:rPr>
          <w:rFonts w:ascii="Calibri" w:hAnsi="Calibri"/>
          <w:sz w:val="24"/>
          <w:szCs w:val="24"/>
        </w:rPr>
        <w:t xml:space="preserve"> pre svojich zamestnancov a/alebo študentov STU, a to zriadením materskej školy. Zriadením materskej školy sa vytvorí jeden z predpokladov pre skorší návrat zamestnanca/študenta do zamestnania/štúdia a súbežnú starostlivosť o dieťa v predškolskom veku.</w:t>
      </w:r>
    </w:p>
    <w:p w:rsidR="00AE35DC" w:rsidRPr="00136A5F" w:rsidRDefault="00AE35DC" w:rsidP="00B13C52">
      <w:pPr>
        <w:pStyle w:val="Odsekzoznamu"/>
        <w:numPr>
          <w:ilvl w:val="0"/>
          <w:numId w:val="2"/>
        </w:num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  <w:u w:val="single"/>
        </w:rPr>
      </w:pPr>
      <w:r w:rsidRPr="00136A5F">
        <w:rPr>
          <w:rFonts w:ascii="Calibri" w:hAnsi="Calibri"/>
          <w:sz w:val="24"/>
          <w:szCs w:val="24"/>
          <w:u w:val="single"/>
        </w:rPr>
        <w:t xml:space="preserve">STU </w:t>
      </w:r>
      <w:r w:rsidRPr="00136A5F">
        <w:rPr>
          <w:rFonts w:ascii="Calibri" w:hAnsi="Calibri"/>
          <w:sz w:val="24"/>
          <w:szCs w:val="24"/>
        </w:rPr>
        <w:t xml:space="preserve">ako verejná vysoká škola, ktorej poslaním je poskytovanie vysokoškolského vzdelávania a tvorivého vedeckého bádania alebo tvorivej umeleckej činnosti </w:t>
      </w:r>
      <w:r w:rsidRPr="00136A5F">
        <w:rPr>
          <w:rFonts w:ascii="Calibri" w:hAnsi="Calibri"/>
          <w:sz w:val="24"/>
          <w:szCs w:val="24"/>
          <w:u w:val="single"/>
        </w:rPr>
        <w:t>nie je oprávnená priamo zriadiť materskú školu.</w:t>
      </w:r>
    </w:p>
    <w:p w:rsidR="00AE35DC" w:rsidRPr="00136A5F" w:rsidRDefault="00AE35DC" w:rsidP="00B13C52">
      <w:pPr>
        <w:pStyle w:val="Odsekzoznamu"/>
        <w:numPr>
          <w:ilvl w:val="0"/>
          <w:numId w:val="2"/>
        </w:num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</w:rPr>
      </w:pPr>
      <w:r w:rsidRPr="00136A5F">
        <w:rPr>
          <w:rFonts w:ascii="Calibri" w:hAnsi="Calibri"/>
          <w:sz w:val="24"/>
          <w:szCs w:val="24"/>
        </w:rPr>
        <w:t xml:space="preserve">STU je však oprávnená v súlade s § 4 ods. 2 zákona č. 176/2004 Z. z. o nakladaní s majetkom verejnoprávnych inštitúcií (...) v znení neskorších predpisov v spojení </w:t>
      </w:r>
      <w:r w:rsidR="004719F7" w:rsidRPr="00136A5F">
        <w:rPr>
          <w:rFonts w:ascii="Calibri" w:hAnsi="Calibri"/>
          <w:sz w:val="24"/>
          <w:szCs w:val="24"/>
        </w:rPr>
        <w:t xml:space="preserve">s § 41 ods. 1 písm. d) zákona č. 131/2002 Z. z. o vysokých školách a o zmene a doplnení niektorých predpisov v znení neskorších predpisov </w:t>
      </w:r>
      <w:r w:rsidR="00065935" w:rsidRPr="00136A5F">
        <w:rPr>
          <w:rFonts w:ascii="Calibri" w:hAnsi="Calibri"/>
          <w:sz w:val="24"/>
          <w:szCs w:val="24"/>
        </w:rPr>
        <w:t xml:space="preserve">(ďalej len „zákon č. 131/2002 Z. z.“) </w:t>
      </w:r>
      <w:r w:rsidR="004719F7" w:rsidRPr="00136A5F">
        <w:rPr>
          <w:rFonts w:ascii="Calibri" w:hAnsi="Calibri"/>
          <w:sz w:val="24"/>
          <w:szCs w:val="24"/>
          <w:u w:val="single"/>
        </w:rPr>
        <w:t>založiť inú právnickú osobu.</w:t>
      </w:r>
    </w:p>
    <w:p w:rsidR="004719F7" w:rsidRPr="00136A5F" w:rsidRDefault="004719F7" w:rsidP="00B13C52">
      <w:pPr>
        <w:pStyle w:val="Odsekzoznamu"/>
        <w:numPr>
          <w:ilvl w:val="0"/>
          <w:numId w:val="2"/>
        </w:numPr>
        <w:spacing w:after="0" w:line="240" w:lineRule="atLeast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 xml:space="preserve">Podľa § 19 ods. 2 písm. e) zákona č. 596/2003 Z. z. </w:t>
      </w:r>
      <w:r w:rsidRPr="00136A5F">
        <w:rPr>
          <w:rFonts w:asciiTheme="majorHAnsi" w:eastAsia="Times New Roman" w:hAnsiTheme="majorHAnsi"/>
          <w:sz w:val="24"/>
          <w:szCs w:val="24"/>
          <w:lang w:eastAsia="sk-SK"/>
        </w:rPr>
        <w:t xml:space="preserve">o štátnej správe v školstve a školskej samospráve a o zmene a doplnení niektorých zákonov v znení neskorších predpisov (ďalej len „zákon č. 596/2003 Z. z.“) </w:t>
      </w:r>
      <w:r w:rsidRPr="00136A5F">
        <w:rPr>
          <w:rFonts w:asciiTheme="majorHAnsi" w:hAnsiTheme="majorHAnsi"/>
          <w:sz w:val="24"/>
          <w:szCs w:val="24"/>
          <w:u w:val="single"/>
        </w:rPr>
        <w:t>materskú školu môže zriadiť aj iná právnická osoba,</w:t>
      </w:r>
      <w:r w:rsidRPr="00136A5F">
        <w:rPr>
          <w:rFonts w:asciiTheme="majorHAnsi" w:hAnsiTheme="majorHAnsi"/>
          <w:sz w:val="24"/>
          <w:szCs w:val="24"/>
        </w:rPr>
        <w:t xml:space="preserve"> t. j. nielen obec, samosprávny kraj, okresný úrad v sídle kraja, štátom uznaná cirkev alebo náboženská spoločnosť. V takomto prípade ide o </w:t>
      </w:r>
      <w:r w:rsidRPr="00136A5F">
        <w:rPr>
          <w:rFonts w:asciiTheme="majorHAnsi" w:hAnsiTheme="majorHAnsi"/>
          <w:sz w:val="24"/>
          <w:szCs w:val="24"/>
          <w:u w:val="single"/>
        </w:rPr>
        <w:t>súkromnú materskú školu</w:t>
      </w:r>
      <w:r w:rsidRPr="00136A5F">
        <w:rPr>
          <w:rFonts w:asciiTheme="majorHAnsi" w:hAnsiTheme="majorHAnsi"/>
          <w:sz w:val="24"/>
          <w:szCs w:val="24"/>
        </w:rPr>
        <w:t xml:space="preserve"> v zmysle § 19 ods. 3 zákona č. 596/2003 Z. z.</w:t>
      </w:r>
      <w:r w:rsidRPr="00136A5F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4719F7" w:rsidRPr="00136A5F" w:rsidRDefault="004719F7" w:rsidP="00B13C52">
      <w:pPr>
        <w:pStyle w:val="Odsekzoznamu"/>
        <w:numPr>
          <w:ilvl w:val="0"/>
          <w:numId w:val="2"/>
        </w:numPr>
        <w:spacing w:after="0" w:line="240" w:lineRule="atLeast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 xml:space="preserve">Z predtým uvedených dôvodov STU navrhuje </w:t>
      </w:r>
      <w:r w:rsidRPr="00136A5F">
        <w:rPr>
          <w:rFonts w:asciiTheme="majorHAnsi" w:hAnsiTheme="majorHAnsi"/>
          <w:b/>
          <w:sz w:val="24"/>
          <w:szCs w:val="24"/>
        </w:rPr>
        <w:t>založiť inú právnickú osobu, ktorá bude zriaďovateľom súkromnej materskej školy</w:t>
      </w:r>
      <w:r w:rsidRPr="00136A5F">
        <w:rPr>
          <w:rFonts w:asciiTheme="majorHAnsi" w:hAnsiTheme="majorHAnsi"/>
          <w:sz w:val="24"/>
          <w:szCs w:val="24"/>
        </w:rPr>
        <w:t xml:space="preserve">. </w:t>
      </w:r>
    </w:p>
    <w:p w:rsidR="00562998" w:rsidRPr="00136A5F" w:rsidRDefault="00562998" w:rsidP="00B13C52">
      <w:pPr>
        <w:pStyle w:val="Odsekzoznamu"/>
        <w:numPr>
          <w:ilvl w:val="0"/>
          <w:numId w:val="2"/>
        </w:numPr>
        <w:spacing w:after="0" w:line="240" w:lineRule="atLeast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  <w:u w:val="single"/>
        </w:rPr>
        <w:t>Materské školy, ktoré sú zaradené do siete škôl a školských zariadení,</w:t>
      </w:r>
      <w:r w:rsidRPr="00136A5F">
        <w:rPr>
          <w:rFonts w:asciiTheme="majorHAnsi" w:hAnsiTheme="majorHAnsi"/>
          <w:sz w:val="24"/>
          <w:szCs w:val="24"/>
        </w:rPr>
        <w:t xml:space="preserve"> </w:t>
      </w:r>
      <w:r w:rsidRPr="00136A5F">
        <w:rPr>
          <w:rFonts w:asciiTheme="majorHAnsi" w:hAnsiTheme="majorHAnsi"/>
          <w:b/>
          <w:sz w:val="24"/>
          <w:szCs w:val="24"/>
        </w:rPr>
        <w:t>majú právo</w:t>
      </w:r>
      <w:r w:rsidRPr="00136A5F">
        <w:rPr>
          <w:rFonts w:asciiTheme="majorHAnsi" w:hAnsiTheme="majorHAnsi"/>
          <w:sz w:val="24"/>
          <w:szCs w:val="24"/>
        </w:rPr>
        <w:t xml:space="preserve"> </w:t>
      </w:r>
      <w:r w:rsidRPr="00136A5F">
        <w:rPr>
          <w:rFonts w:asciiTheme="majorHAnsi" w:hAnsiTheme="majorHAnsi"/>
          <w:b/>
          <w:sz w:val="24"/>
          <w:szCs w:val="24"/>
        </w:rPr>
        <w:t xml:space="preserve">na zabezpečenie financovania </w:t>
      </w:r>
      <w:r w:rsidRPr="00136A5F">
        <w:rPr>
          <w:rFonts w:asciiTheme="majorHAnsi" w:hAnsiTheme="majorHAnsi"/>
          <w:sz w:val="24"/>
          <w:szCs w:val="24"/>
        </w:rPr>
        <w:t xml:space="preserve">podľa zákona č. 597/2003 Z. z. </w:t>
      </w:r>
      <w:r w:rsidRPr="00136A5F">
        <w:rPr>
          <w:rFonts w:asciiTheme="majorHAnsi" w:eastAsia="Times New Roman" w:hAnsiTheme="majorHAnsi"/>
          <w:sz w:val="24"/>
          <w:szCs w:val="24"/>
          <w:lang w:eastAsia="sk-SK"/>
        </w:rPr>
        <w:t xml:space="preserve">o financovaní základných škôl, stredných škôl a školských zariadení v znení neskorších predpisov, pričom </w:t>
      </w:r>
      <w:r w:rsidRPr="00136A5F">
        <w:rPr>
          <w:rFonts w:asciiTheme="majorHAnsi" w:hAnsiTheme="majorHAnsi"/>
          <w:sz w:val="24"/>
          <w:szCs w:val="24"/>
        </w:rPr>
        <w:t>zo štátneho rozpočtu sa zabezpečuje financovanie súkromných škôl podobne ako pri verejných školách.</w:t>
      </w:r>
    </w:p>
    <w:p w:rsidR="00562998" w:rsidRPr="00943772" w:rsidRDefault="00562998" w:rsidP="00562998">
      <w:pPr>
        <w:spacing w:line="240" w:lineRule="atLeast"/>
        <w:jc w:val="both"/>
        <w:rPr>
          <w:rFonts w:asciiTheme="majorHAnsi" w:hAnsiTheme="majorHAnsi"/>
          <w:lang w:val="sk-SK"/>
        </w:rPr>
      </w:pPr>
    </w:p>
    <w:p w:rsidR="00562998" w:rsidRPr="00136A5F" w:rsidRDefault="00065935" w:rsidP="00562998">
      <w:pPr>
        <w:spacing w:line="240" w:lineRule="atLeast"/>
        <w:jc w:val="center"/>
        <w:rPr>
          <w:rFonts w:asciiTheme="majorHAnsi" w:hAnsiTheme="majorHAnsi"/>
          <w:b/>
          <w:lang w:val="sk-SK"/>
        </w:rPr>
      </w:pPr>
      <w:r w:rsidRPr="00136A5F">
        <w:rPr>
          <w:rFonts w:asciiTheme="majorHAnsi" w:hAnsiTheme="majorHAnsi"/>
          <w:b/>
          <w:lang w:val="sk-SK"/>
        </w:rPr>
        <w:t xml:space="preserve">Druhá časť </w:t>
      </w:r>
    </w:p>
    <w:p w:rsidR="00562998" w:rsidRPr="00136A5F" w:rsidRDefault="00562998" w:rsidP="00562998">
      <w:pPr>
        <w:spacing w:line="240" w:lineRule="atLeast"/>
        <w:jc w:val="center"/>
        <w:rPr>
          <w:rFonts w:asciiTheme="majorHAnsi" w:hAnsiTheme="majorHAnsi"/>
          <w:b/>
          <w:lang w:val="sk-SK"/>
        </w:rPr>
      </w:pPr>
      <w:r w:rsidRPr="00136A5F">
        <w:rPr>
          <w:rFonts w:asciiTheme="majorHAnsi" w:hAnsiTheme="majorHAnsi"/>
          <w:b/>
          <w:lang w:val="sk-SK"/>
        </w:rPr>
        <w:t>Založenie inej právnickej osoby</w:t>
      </w:r>
    </w:p>
    <w:p w:rsidR="00065935" w:rsidRPr="00136A5F" w:rsidRDefault="00065935" w:rsidP="00562998">
      <w:pPr>
        <w:spacing w:line="240" w:lineRule="atLeast"/>
        <w:jc w:val="center"/>
        <w:rPr>
          <w:rFonts w:asciiTheme="majorHAnsi" w:hAnsiTheme="majorHAnsi"/>
          <w:b/>
          <w:lang w:val="sk-SK"/>
        </w:rPr>
      </w:pPr>
    </w:p>
    <w:p w:rsidR="00065935" w:rsidRPr="00136A5F" w:rsidRDefault="00065935" w:rsidP="00065935">
      <w:pPr>
        <w:pStyle w:val="Odsekzoznamu"/>
        <w:numPr>
          <w:ilvl w:val="0"/>
          <w:numId w:val="3"/>
        </w:numPr>
        <w:spacing w:line="240" w:lineRule="atLeast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 xml:space="preserve">Podľa § 41 ods. 1 písm. d) zákona č. 131/2002 Z. z. „Správna rada verejnej vysokej školy dáva predchádzajúci písomný súhlas s návrhom rektora na právne úkony, ktorými chce verejná vysoká škola </w:t>
      </w:r>
      <w:r w:rsidRPr="00136A5F">
        <w:rPr>
          <w:rFonts w:asciiTheme="majorHAnsi" w:hAnsiTheme="majorHAnsi"/>
          <w:sz w:val="24"/>
          <w:szCs w:val="24"/>
          <w:u w:val="single"/>
        </w:rPr>
        <w:t>založiť inú právnickú osobu alebo vložiť peňažný vklad do nej“.</w:t>
      </w:r>
    </w:p>
    <w:p w:rsidR="00075C6E" w:rsidRPr="00136A5F" w:rsidRDefault="00075C6E" w:rsidP="00065935">
      <w:pPr>
        <w:pStyle w:val="Odsekzoznamu"/>
        <w:numPr>
          <w:ilvl w:val="0"/>
          <w:numId w:val="3"/>
        </w:numPr>
        <w:spacing w:line="240" w:lineRule="atLeast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 xml:space="preserve">Na založenie inej právnickej osoby STU mieni </w:t>
      </w:r>
      <w:r w:rsidRPr="00136A5F">
        <w:rPr>
          <w:rFonts w:asciiTheme="majorHAnsi" w:hAnsiTheme="majorHAnsi"/>
          <w:sz w:val="24"/>
          <w:szCs w:val="24"/>
          <w:u w:val="single"/>
        </w:rPr>
        <w:t xml:space="preserve">použiť peňažný vklad vo výške </w:t>
      </w:r>
      <w:r w:rsidR="00D974B6">
        <w:rPr>
          <w:rFonts w:asciiTheme="majorHAnsi" w:hAnsiTheme="majorHAnsi"/>
          <w:sz w:val="24"/>
          <w:szCs w:val="24"/>
          <w:u w:val="single"/>
        </w:rPr>
        <w:t>5</w:t>
      </w:r>
      <w:r w:rsidRPr="00136A5F">
        <w:rPr>
          <w:rFonts w:asciiTheme="majorHAnsi" w:hAnsiTheme="majorHAnsi"/>
          <w:sz w:val="24"/>
          <w:szCs w:val="24"/>
          <w:u w:val="single"/>
        </w:rPr>
        <w:t xml:space="preserve"> tis. € na jej základné imanie. </w:t>
      </w:r>
      <w:r w:rsidRPr="00136A5F">
        <w:rPr>
          <w:rFonts w:asciiTheme="majorHAnsi" w:hAnsiTheme="majorHAnsi"/>
          <w:sz w:val="24"/>
          <w:szCs w:val="24"/>
        </w:rPr>
        <w:t>Iná právnická osoba bude dcérskou spoločnosťou STU.</w:t>
      </w:r>
      <w:r w:rsidRPr="00136A5F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075C6E" w:rsidRPr="00136A5F" w:rsidRDefault="00065935" w:rsidP="00065935">
      <w:pPr>
        <w:pStyle w:val="Odsekzoznamu"/>
        <w:numPr>
          <w:ilvl w:val="0"/>
          <w:numId w:val="3"/>
        </w:numPr>
        <w:tabs>
          <w:tab w:val="left" w:pos="1985"/>
        </w:tabs>
        <w:spacing w:after="0" w:line="240" w:lineRule="atLeast"/>
        <w:ind w:left="426" w:right="-64" w:hanging="426"/>
        <w:jc w:val="both"/>
        <w:rPr>
          <w:rFonts w:ascii="Calibri" w:hAnsi="Calibri"/>
          <w:color w:val="262626" w:themeColor="text1" w:themeTint="D9"/>
          <w:sz w:val="24"/>
          <w:szCs w:val="24"/>
        </w:rPr>
      </w:pPr>
      <w:r w:rsidRPr="00136A5F">
        <w:rPr>
          <w:rFonts w:ascii="Calibri" w:hAnsi="Calibri"/>
          <w:color w:val="262626" w:themeColor="text1" w:themeTint="D9"/>
          <w:sz w:val="24"/>
          <w:szCs w:val="24"/>
        </w:rPr>
        <w:t>Podľa bod</w:t>
      </w:r>
      <w:r w:rsidR="00075C6E" w:rsidRPr="00136A5F">
        <w:rPr>
          <w:rFonts w:ascii="Calibri" w:hAnsi="Calibri"/>
          <w:color w:val="262626" w:themeColor="text1" w:themeTint="D9"/>
          <w:sz w:val="24"/>
          <w:szCs w:val="24"/>
        </w:rPr>
        <w:t xml:space="preserve">ov </w:t>
      </w:r>
      <w:r w:rsidRPr="00136A5F">
        <w:rPr>
          <w:rFonts w:ascii="Calibri" w:hAnsi="Calibri"/>
          <w:color w:val="262626" w:themeColor="text1" w:themeTint="D9"/>
          <w:sz w:val="24"/>
          <w:szCs w:val="24"/>
        </w:rPr>
        <w:t>3</w:t>
      </w:r>
      <w:r w:rsidR="00075C6E" w:rsidRPr="00136A5F">
        <w:rPr>
          <w:rFonts w:ascii="Calibri" w:hAnsi="Calibri"/>
          <w:color w:val="262626" w:themeColor="text1" w:themeTint="D9"/>
          <w:sz w:val="24"/>
          <w:szCs w:val="24"/>
        </w:rPr>
        <w:t xml:space="preserve"> až 5 </w:t>
      </w:r>
      <w:r w:rsidRPr="00136A5F">
        <w:rPr>
          <w:rFonts w:ascii="Calibri" w:hAnsi="Calibri"/>
          <w:color w:val="262626" w:themeColor="text1" w:themeTint="D9"/>
          <w:sz w:val="24"/>
          <w:szCs w:val="24"/>
        </w:rPr>
        <w:t>vnútorného predpisu Slovenskej technickej univerzity v</w:t>
      </w:r>
      <w:r w:rsidR="00075C6E" w:rsidRPr="00136A5F">
        <w:rPr>
          <w:rFonts w:ascii="Calibri" w:hAnsi="Calibri"/>
          <w:color w:val="262626" w:themeColor="text1" w:themeTint="D9"/>
          <w:sz w:val="24"/>
          <w:szCs w:val="24"/>
        </w:rPr>
        <w:t> </w:t>
      </w:r>
      <w:r w:rsidRPr="00136A5F">
        <w:rPr>
          <w:rFonts w:ascii="Calibri" w:hAnsi="Calibri"/>
          <w:color w:val="262626" w:themeColor="text1" w:themeTint="D9"/>
          <w:sz w:val="24"/>
          <w:szCs w:val="24"/>
        </w:rPr>
        <w:t xml:space="preserve">Bratislave „Pravidlá vkladania peňažných vkladov alebo nepeňažných vkladov </w:t>
      </w:r>
      <w:r w:rsidRPr="00136A5F">
        <w:rPr>
          <w:rFonts w:ascii="Calibri" w:hAnsi="Calibri"/>
          <w:color w:val="262626" w:themeColor="text1" w:themeTint="D9"/>
          <w:sz w:val="24"/>
          <w:szCs w:val="24"/>
        </w:rPr>
        <w:lastRenderedPageBreak/>
        <w:t xml:space="preserve">STU do iných právnických osôb“ číslo 6/2007-N zo dňa 19. 11. 2007 </w:t>
      </w:r>
      <w:r w:rsidR="00075C6E" w:rsidRPr="00136A5F">
        <w:rPr>
          <w:rFonts w:ascii="Calibri" w:hAnsi="Calibri"/>
          <w:color w:val="262626" w:themeColor="text1" w:themeTint="D9"/>
          <w:sz w:val="24"/>
          <w:szCs w:val="24"/>
        </w:rPr>
        <w:t>návrh na peňažný vklad a tiež návrh na založenie inej právnickej osoby sa predkladá nasledovným grémiám STU:</w:t>
      </w:r>
    </w:p>
    <w:p w:rsidR="00065935" w:rsidRPr="00136A5F" w:rsidRDefault="00075C6E" w:rsidP="00075C6E">
      <w:pPr>
        <w:pStyle w:val="Odsekzoznamu"/>
        <w:numPr>
          <w:ilvl w:val="0"/>
          <w:numId w:val="4"/>
        </w:numPr>
        <w:tabs>
          <w:tab w:val="left" w:pos="1985"/>
        </w:tabs>
        <w:spacing w:after="0" w:line="240" w:lineRule="atLeast"/>
        <w:ind w:right="-64"/>
        <w:jc w:val="both"/>
        <w:rPr>
          <w:rFonts w:ascii="Calibri" w:hAnsi="Calibri"/>
          <w:color w:val="262626" w:themeColor="text1" w:themeTint="D9"/>
          <w:sz w:val="24"/>
          <w:szCs w:val="24"/>
        </w:rPr>
      </w:pPr>
      <w:r w:rsidRPr="00136A5F">
        <w:rPr>
          <w:rFonts w:ascii="Calibri" w:hAnsi="Calibri"/>
          <w:color w:val="262626" w:themeColor="text1" w:themeTint="D9"/>
          <w:sz w:val="24"/>
          <w:szCs w:val="24"/>
        </w:rPr>
        <w:t>vedenie STU</w:t>
      </w:r>
    </w:p>
    <w:p w:rsidR="00075C6E" w:rsidRPr="00136A5F" w:rsidRDefault="00075C6E" w:rsidP="00075C6E">
      <w:pPr>
        <w:pStyle w:val="Odsekzoznamu"/>
        <w:numPr>
          <w:ilvl w:val="0"/>
          <w:numId w:val="4"/>
        </w:numPr>
        <w:tabs>
          <w:tab w:val="left" w:pos="1985"/>
        </w:tabs>
        <w:spacing w:after="0" w:line="240" w:lineRule="atLeast"/>
        <w:ind w:right="-64"/>
        <w:jc w:val="both"/>
        <w:rPr>
          <w:rFonts w:ascii="Calibri" w:hAnsi="Calibri"/>
          <w:color w:val="262626" w:themeColor="text1" w:themeTint="D9"/>
          <w:sz w:val="24"/>
          <w:szCs w:val="24"/>
        </w:rPr>
      </w:pPr>
      <w:r w:rsidRPr="00136A5F">
        <w:rPr>
          <w:rFonts w:ascii="Calibri" w:hAnsi="Calibri"/>
          <w:color w:val="262626" w:themeColor="text1" w:themeTint="D9"/>
          <w:sz w:val="24"/>
          <w:szCs w:val="24"/>
        </w:rPr>
        <w:t>kolégium rektora (nepovinné, avšak je záujem návrh predložiť aj na kolégium rektora)</w:t>
      </w:r>
    </w:p>
    <w:p w:rsidR="00075C6E" w:rsidRPr="00136A5F" w:rsidRDefault="00075C6E" w:rsidP="00075C6E">
      <w:pPr>
        <w:pStyle w:val="Odsekzoznamu"/>
        <w:numPr>
          <w:ilvl w:val="0"/>
          <w:numId w:val="4"/>
        </w:numPr>
        <w:tabs>
          <w:tab w:val="left" w:pos="1985"/>
        </w:tabs>
        <w:spacing w:after="0" w:line="240" w:lineRule="atLeast"/>
        <w:ind w:right="-64"/>
        <w:jc w:val="both"/>
        <w:rPr>
          <w:rFonts w:ascii="Calibri" w:hAnsi="Calibri"/>
          <w:color w:val="262626" w:themeColor="text1" w:themeTint="D9"/>
          <w:sz w:val="24"/>
          <w:szCs w:val="24"/>
        </w:rPr>
      </w:pPr>
      <w:r w:rsidRPr="00136A5F">
        <w:rPr>
          <w:rFonts w:ascii="Calibri" w:hAnsi="Calibri"/>
          <w:color w:val="262626" w:themeColor="text1" w:themeTint="D9"/>
          <w:sz w:val="24"/>
          <w:szCs w:val="24"/>
        </w:rPr>
        <w:t>ak sa návrh týka zdrojov, ktorými disponuje fakulta, akademický senát fakulty</w:t>
      </w:r>
    </w:p>
    <w:p w:rsidR="00075C6E" w:rsidRPr="00136A5F" w:rsidRDefault="00075C6E" w:rsidP="00075C6E">
      <w:pPr>
        <w:pStyle w:val="Odsekzoznamu"/>
        <w:numPr>
          <w:ilvl w:val="0"/>
          <w:numId w:val="4"/>
        </w:numPr>
        <w:tabs>
          <w:tab w:val="left" w:pos="1985"/>
        </w:tabs>
        <w:spacing w:after="0" w:line="240" w:lineRule="atLeast"/>
        <w:ind w:right="-64"/>
        <w:jc w:val="both"/>
        <w:rPr>
          <w:rFonts w:ascii="Calibri" w:hAnsi="Calibri"/>
          <w:color w:val="262626" w:themeColor="text1" w:themeTint="D9"/>
          <w:sz w:val="24"/>
          <w:szCs w:val="24"/>
        </w:rPr>
      </w:pPr>
      <w:r w:rsidRPr="00136A5F">
        <w:rPr>
          <w:rFonts w:ascii="Calibri" w:hAnsi="Calibri"/>
          <w:color w:val="262626" w:themeColor="text1" w:themeTint="D9"/>
          <w:sz w:val="24"/>
          <w:szCs w:val="24"/>
        </w:rPr>
        <w:t>Akademický senát STU</w:t>
      </w:r>
    </w:p>
    <w:p w:rsidR="00075C6E" w:rsidRPr="00136A5F" w:rsidRDefault="00075C6E" w:rsidP="00075C6E">
      <w:pPr>
        <w:pStyle w:val="Odsekzoznamu"/>
        <w:numPr>
          <w:ilvl w:val="0"/>
          <w:numId w:val="4"/>
        </w:numPr>
        <w:tabs>
          <w:tab w:val="left" w:pos="1985"/>
        </w:tabs>
        <w:spacing w:after="0" w:line="240" w:lineRule="atLeast"/>
        <w:ind w:right="-64"/>
        <w:jc w:val="both"/>
        <w:rPr>
          <w:rFonts w:ascii="Calibri" w:hAnsi="Calibri"/>
          <w:color w:val="262626" w:themeColor="text1" w:themeTint="D9"/>
          <w:sz w:val="24"/>
          <w:szCs w:val="24"/>
        </w:rPr>
      </w:pPr>
      <w:r w:rsidRPr="00136A5F">
        <w:rPr>
          <w:rFonts w:ascii="Calibri" w:hAnsi="Calibri"/>
          <w:color w:val="262626" w:themeColor="text1" w:themeTint="D9"/>
          <w:sz w:val="24"/>
          <w:szCs w:val="24"/>
        </w:rPr>
        <w:t>Správna rada STU.</w:t>
      </w:r>
    </w:p>
    <w:p w:rsidR="00BB0237" w:rsidRPr="00136A5F" w:rsidRDefault="00075C6E" w:rsidP="00BB0237">
      <w:pPr>
        <w:pStyle w:val="Odsekzoznamu"/>
        <w:numPr>
          <w:ilvl w:val="0"/>
          <w:numId w:val="3"/>
        </w:numPr>
        <w:spacing w:after="0" w:line="240" w:lineRule="atLeast"/>
        <w:ind w:left="425" w:hanging="425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>Po schválení v Správnej rade STU rektor uloží príslušným organizačným zložkám zrealizovať úkony súvisiace so založením inej právnickej osoby a peňažným vkladom do nej</w:t>
      </w:r>
      <w:r w:rsidR="00BB0237" w:rsidRPr="00136A5F">
        <w:rPr>
          <w:rFonts w:asciiTheme="majorHAnsi" w:hAnsiTheme="majorHAnsi"/>
          <w:sz w:val="24"/>
          <w:szCs w:val="24"/>
        </w:rPr>
        <w:t>.</w:t>
      </w:r>
    </w:p>
    <w:p w:rsidR="00065935" w:rsidRPr="00136A5F" w:rsidRDefault="00BB0237" w:rsidP="00BB0237">
      <w:pPr>
        <w:pStyle w:val="Odsekzoznamu"/>
        <w:spacing w:after="0" w:line="240" w:lineRule="atLeast"/>
        <w:ind w:left="425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 xml:space="preserve"> </w:t>
      </w:r>
    </w:p>
    <w:p w:rsidR="00D96D99" w:rsidRPr="00136A5F" w:rsidRDefault="00075C6E" w:rsidP="006E088C">
      <w:pPr>
        <w:jc w:val="center"/>
        <w:rPr>
          <w:rFonts w:asciiTheme="majorHAnsi" w:hAnsiTheme="majorHAnsi"/>
          <w:b/>
          <w:lang w:val="sk-SK"/>
        </w:rPr>
      </w:pPr>
      <w:r w:rsidRPr="00136A5F">
        <w:rPr>
          <w:rFonts w:asciiTheme="majorHAnsi" w:hAnsiTheme="majorHAnsi"/>
          <w:b/>
          <w:lang w:val="sk-SK"/>
        </w:rPr>
        <w:t>Tretia časť</w:t>
      </w:r>
    </w:p>
    <w:p w:rsidR="00075C6E" w:rsidRPr="00136A5F" w:rsidRDefault="00075C6E" w:rsidP="006E088C">
      <w:pPr>
        <w:jc w:val="center"/>
        <w:rPr>
          <w:rFonts w:asciiTheme="majorHAnsi" w:hAnsiTheme="majorHAnsi"/>
          <w:b/>
          <w:lang w:val="sk-SK"/>
        </w:rPr>
      </w:pPr>
      <w:r w:rsidRPr="00136A5F">
        <w:rPr>
          <w:rFonts w:asciiTheme="majorHAnsi" w:hAnsiTheme="majorHAnsi"/>
          <w:b/>
          <w:lang w:val="sk-SK"/>
        </w:rPr>
        <w:t>Iná právnická osoba</w:t>
      </w:r>
    </w:p>
    <w:p w:rsidR="00BB0237" w:rsidRPr="00136A5F" w:rsidRDefault="00BB0237" w:rsidP="006E088C">
      <w:pPr>
        <w:jc w:val="center"/>
        <w:rPr>
          <w:rFonts w:asciiTheme="majorHAnsi" w:hAnsiTheme="majorHAnsi"/>
          <w:b/>
          <w:lang w:val="sk-SK"/>
        </w:rPr>
      </w:pPr>
    </w:p>
    <w:p w:rsidR="00BB0237" w:rsidRPr="00136A5F" w:rsidRDefault="00BB0237" w:rsidP="00BB0237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  <w:u w:val="single"/>
        </w:rPr>
      </w:pPr>
      <w:r w:rsidRPr="00136A5F">
        <w:rPr>
          <w:rFonts w:asciiTheme="majorHAnsi" w:hAnsiTheme="majorHAnsi"/>
          <w:sz w:val="24"/>
          <w:szCs w:val="24"/>
          <w:u w:val="single"/>
        </w:rPr>
        <w:t>Právna forma:</w:t>
      </w:r>
    </w:p>
    <w:p w:rsidR="00BB0237" w:rsidRPr="00136A5F" w:rsidRDefault="00BB0237" w:rsidP="00BB0237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>spoločnosť s ručením obmedzeným</w:t>
      </w:r>
    </w:p>
    <w:p w:rsidR="00BB0237" w:rsidRPr="00136A5F" w:rsidRDefault="00BB0237" w:rsidP="00BB0237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  <w:u w:val="single"/>
        </w:rPr>
      </w:pPr>
      <w:r w:rsidRPr="00136A5F">
        <w:rPr>
          <w:rFonts w:asciiTheme="majorHAnsi" w:hAnsiTheme="majorHAnsi"/>
          <w:sz w:val="24"/>
          <w:szCs w:val="24"/>
          <w:u w:val="single"/>
        </w:rPr>
        <w:t>Názov:</w:t>
      </w:r>
    </w:p>
    <w:p w:rsidR="00BB0237" w:rsidRPr="00136A5F" w:rsidRDefault="00BB0237" w:rsidP="00BB0237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>STU – Centrum služieb, s. r. o.</w:t>
      </w:r>
    </w:p>
    <w:p w:rsidR="00BB0237" w:rsidRPr="00136A5F" w:rsidRDefault="00BB0237" w:rsidP="00BB0237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  <w:u w:val="single"/>
        </w:rPr>
      </w:pPr>
      <w:r w:rsidRPr="00136A5F">
        <w:rPr>
          <w:rFonts w:asciiTheme="majorHAnsi" w:hAnsiTheme="majorHAnsi"/>
          <w:sz w:val="24"/>
          <w:szCs w:val="24"/>
          <w:u w:val="single"/>
        </w:rPr>
        <w:t xml:space="preserve">Sídlo: </w:t>
      </w:r>
    </w:p>
    <w:p w:rsidR="00BB0237" w:rsidRPr="00136A5F" w:rsidRDefault="00BB0237" w:rsidP="00BB0237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>Bernolákova 2761/1, 811 07 Bratislava</w:t>
      </w:r>
    </w:p>
    <w:p w:rsidR="00BB0237" w:rsidRPr="00136A5F" w:rsidRDefault="00BB0237" w:rsidP="00BB0237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>alternatívne:</w:t>
      </w:r>
    </w:p>
    <w:p w:rsidR="00BB0237" w:rsidRPr="00136A5F" w:rsidRDefault="00BB0237" w:rsidP="00BB0237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 xml:space="preserve">Vazovova 2757/5, 812 43 Bratislava </w:t>
      </w:r>
    </w:p>
    <w:p w:rsidR="006C1E32" w:rsidRPr="00136A5F" w:rsidRDefault="00BB0237" w:rsidP="006C1E32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  <w:u w:val="single"/>
        </w:rPr>
      </w:pPr>
      <w:r w:rsidRPr="00136A5F">
        <w:rPr>
          <w:rFonts w:asciiTheme="majorHAnsi" w:hAnsiTheme="majorHAnsi"/>
          <w:sz w:val="24"/>
          <w:szCs w:val="24"/>
          <w:u w:val="single"/>
        </w:rPr>
        <w:t>Základné imanie:</w:t>
      </w:r>
    </w:p>
    <w:p w:rsidR="00BB0237" w:rsidRPr="00136A5F" w:rsidRDefault="00985909" w:rsidP="00BB0237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BB0237" w:rsidRPr="00136A5F">
        <w:rPr>
          <w:rFonts w:asciiTheme="majorHAnsi" w:hAnsiTheme="majorHAnsi"/>
          <w:sz w:val="24"/>
          <w:szCs w:val="24"/>
        </w:rPr>
        <w:t> 000 €</w:t>
      </w:r>
    </w:p>
    <w:p w:rsidR="006C1E32" w:rsidRPr="00136A5F" w:rsidRDefault="006C1E32" w:rsidP="00BB0237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  <w:u w:val="single"/>
        </w:rPr>
      </w:pPr>
      <w:r w:rsidRPr="00136A5F">
        <w:rPr>
          <w:rFonts w:asciiTheme="majorHAnsi" w:hAnsiTheme="majorHAnsi"/>
          <w:sz w:val="24"/>
          <w:szCs w:val="24"/>
          <w:u w:val="single"/>
        </w:rPr>
        <w:t>Jediný spoločník:</w:t>
      </w:r>
    </w:p>
    <w:p w:rsidR="006C1E32" w:rsidRPr="00136A5F" w:rsidRDefault="006C1E32" w:rsidP="006C1E32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>Slovenská technická univerzita v Bratislave</w:t>
      </w:r>
    </w:p>
    <w:p w:rsidR="006C1E32" w:rsidRPr="00136A5F" w:rsidRDefault="006C1E32" w:rsidP="006C1E32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>Vazovova 5, 812 43 Bratislava</w:t>
      </w:r>
    </w:p>
    <w:p w:rsidR="00985909" w:rsidRPr="00136A5F" w:rsidRDefault="00985909" w:rsidP="006C1E32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IČO: 00397687</w:t>
      </w:r>
    </w:p>
    <w:p w:rsidR="00BB0237" w:rsidRPr="00136A5F" w:rsidRDefault="00BB0237" w:rsidP="00BB0237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  <w:u w:val="single"/>
        </w:rPr>
      </w:pPr>
      <w:r w:rsidRPr="00136A5F">
        <w:rPr>
          <w:rFonts w:asciiTheme="majorHAnsi" w:hAnsiTheme="majorHAnsi"/>
          <w:sz w:val="24"/>
          <w:szCs w:val="24"/>
          <w:u w:val="single"/>
        </w:rPr>
        <w:t>Predmety podnikania</w:t>
      </w:r>
      <w:r w:rsidR="00D90BCF" w:rsidRPr="00136A5F">
        <w:rPr>
          <w:rFonts w:asciiTheme="majorHAnsi" w:hAnsiTheme="majorHAnsi"/>
          <w:sz w:val="24"/>
          <w:szCs w:val="24"/>
          <w:u w:val="single"/>
        </w:rPr>
        <w:t>, správcu vkladu, konateľov, kontrolné orgány</w:t>
      </w:r>
      <w:r w:rsidR="005D01E3">
        <w:rPr>
          <w:rFonts w:asciiTheme="majorHAnsi" w:hAnsiTheme="majorHAnsi"/>
          <w:sz w:val="24"/>
          <w:szCs w:val="24"/>
          <w:u w:val="single"/>
        </w:rPr>
        <w:t xml:space="preserve"> a ostatné</w:t>
      </w:r>
      <w:r w:rsidRPr="00136A5F">
        <w:rPr>
          <w:rFonts w:asciiTheme="majorHAnsi" w:hAnsiTheme="majorHAnsi"/>
          <w:sz w:val="24"/>
          <w:szCs w:val="24"/>
          <w:u w:val="single"/>
        </w:rPr>
        <w:t>:</w:t>
      </w:r>
    </w:p>
    <w:p w:rsidR="00BB0237" w:rsidRPr="00136A5F" w:rsidRDefault="00D90BCF" w:rsidP="00BB0237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 w:rsidRPr="00136A5F">
        <w:rPr>
          <w:rFonts w:asciiTheme="majorHAnsi" w:hAnsiTheme="majorHAnsi"/>
          <w:sz w:val="24"/>
          <w:szCs w:val="24"/>
        </w:rPr>
        <w:t>určí zakladateľská listina</w:t>
      </w:r>
    </w:p>
    <w:p w:rsidR="00D90BCF" w:rsidRDefault="00985909" w:rsidP="00BB0237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predpokladajú sa voľné živnosti</w:t>
      </w:r>
    </w:p>
    <w:p w:rsidR="004E78BD" w:rsidRPr="004E78BD" w:rsidRDefault="00985909" w:rsidP="004E78BD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85909">
        <w:rPr>
          <w:rFonts w:asciiTheme="majorHAnsi" w:hAnsiTheme="majorHAnsi"/>
          <w:sz w:val="24"/>
          <w:szCs w:val="24"/>
          <w:u w:val="single"/>
        </w:rPr>
        <w:t>Konatelia</w:t>
      </w:r>
      <w:r w:rsidR="004E78BD">
        <w:rPr>
          <w:rFonts w:asciiTheme="majorHAnsi" w:hAnsiTheme="majorHAnsi"/>
          <w:sz w:val="24"/>
          <w:szCs w:val="24"/>
          <w:u w:val="single"/>
        </w:rPr>
        <w:t>:</w:t>
      </w:r>
    </w:p>
    <w:p w:rsidR="004E78BD" w:rsidRDefault="008807B7" w:rsidP="004E78BD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4E78BD">
        <w:rPr>
          <w:rFonts w:asciiTheme="majorHAnsi" w:hAnsiTheme="majorHAnsi"/>
          <w:sz w:val="24"/>
          <w:szCs w:val="24"/>
        </w:rPr>
        <w:t>t</w:t>
      </w:r>
      <w:r w:rsidR="00985909">
        <w:rPr>
          <w:rFonts w:asciiTheme="majorHAnsi" w:hAnsiTheme="majorHAnsi"/>
          <w:sz w:val="24"/>
          <w:szCs w:val="24"/>
        </w:rPr>
        <w:t>raja</w:t>
      </w:r>
    </w:p>
    <w:p w:rsidR="00985909" w:rsidRDefault="00985909" w:rsidP="004E78BD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konanie</w:t>
      </w:r>
      <w:r w:rsidR="008807B7">
        <w:rPr>
          <w:rFonts w:asciiTheme="majorHAnsi" w:hAnsiTheme="majorHAnsi"/>
          <w:sz w:val="24"/>
          <w:szCs w:val="24"/>
        </w:rPr>
        <w:t xml:space="preserve"> v mene spoločnosti</w:t>
      </w:r>
      <w:r>
        <w:rPr>
          <w:rFonts w:asciiTheme="majorHAnsi" w:hAnsiTheme="majorHAnsi"/>
          <w:sz w:val="24"/>
          <w:szCs w:val="24"/>
        </w:rPr>
        <w:t>: dvaja spoločne</w:t>
      </w:r>
    </w:p>
    <w:p w:rsidR="00985909" w:rsidRPr="00136A5F" w:rsidRDefault="00985909" w:rsidP="00985909">
      <w:pPr>
        <w:pStyle w:val="Odsekzoznamu"/>
        <w:ind w:left="1080"/>
        <w:jc w:val="both"/>
        <w:rPr>
          <w:rFonts w:asciiTheme="majorHAnsi" w:hAnsiTheme="majorHAnsi"/>
          <w:sz w:val="24"/>
          <w:szCs w:val="24"/>
        </w:rPr>
      </w:pPr>
    </w:p>
    <w:sectPr w:rsidR="00985909" w:rsidRPr="00136A5F" w:rsidSect="00CE572C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25" w:rsidRDefault="00047725" w:rsidP="0030006A">
      <w:r>
        <w:separator/>
      </w:r>
    </w:p>
  </w:endnote>
  <w:endnote w:type="continuationSeparator" w:id="0">
    <w:p w:rsidR="00047725" w:rsidRDefault="0004772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34463"/>
      <w:docPartObj>
        <w:docPartGallery w:val="Page Numbers (Bottom of Page)"/>
        <w:docPartUnique/>
      </w:docPartObj>
    </w:sdtPr>
    <w:sdtEndPr/>
    <w:sdtContent>
      <w:p w:rsidR="00D90BCF" w:rsidRDefault="00D90BC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A3F" w:rsidRPr="00582A3F">
          <w:rPr>
            <w:noProof/>
            <w:lang w:val="sk-SK"/>
          </w:rPr>
          <w:t>3</w:t>
        </w:r>
        <w:r>
          <w:fldChar w:fldCharType="end"/>
        </w:r>
      </w:p>
    </w:sdtContent>
  </w:sdt>
  <w:p w:rsidR="00B701B3" w:rsidRDefault="00B701B3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25" w:rsidRDefault="00047725" w:rsidP="0030006A">
      <w:r>
        <w:separator/>
      </w:r>
    </w:p>
  </w:footnote>
  <w:footnote w:type="continuationSeparator" w:id="0">
    <w:p w:rsidR="00047725" w:rsidRDefault="0004772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EE75D5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06A92" wp14:editId="56950D4C">
              <wp:simplePos x="0" y="0"/>
              <wp:positionH relativeFrom="column">
                <wp:posOffset>1436977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572C" w:rsidRDefault="0025244A" w:rsidP="00CE572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AS </w:t>
                          </w:r>
                          <w:r w:rsidR="008F146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STU</w:t>
                          </w:r>
                          <w:r w:rsidR="00CE57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4E78B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10.</w:t>
                          </w:r>
                          <w:r w:rsidR="004E78B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04.2017</w:t>
                          </w:r>
                        </w:p>
                        <w:p w:rsidR="00CE572C" w:rsidRDefault="00CE572C" w:rsidP="00CE572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</w:t>
                          </w:r>
                          <w:r w:rsidR="006E088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na založenie inej právnickej osoby</w:t>
                          </w:r>
                        </w:p>
                        <w:p w:rsidR="00CE572C" w:rsidRDefault="00CE572C" w:rsidP="00CE572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Pozvánka č.</w:t>
                          </w:r>
                          <w:r w:rsidR="004E78B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/2017, bod</w:t>
                          </w:r>
                          <w:r w:rsidR="0000544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25244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</w:t>
                          </w:r>
                          <w:r w:rsidR="0025244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Robert Redhammer,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PhD.</w:t>
                          </w:r>
                        </w:p>
                        <w:p w:rsidR="00B701B3" w:rsidRPr="00A20866" w:rsidRDefault="00B701B3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3.1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" filled="f" stroked="f">
              <v:path arrowok="t"/>
              <v:textbox>
                <w:txbxContent>
                  <w:p w:rsidR="00CE572C" w:rsidRDefault="0025244A" w:rsidP="00CE572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AS </w:t>
                    </w:r>
                    <w:r w:rsidR="008F146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STU</w:t>
                    </w:r>
                    <w:r w:rsidR="00CE57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4E78B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10.</w:t>
                    </w:r>
                    <w:r w:rsidR="004E78B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04.2017</w:t>
                    </w:r>
                  </w:p>
                  <w:p w:rsidR="00CE572C" w:rsidRDefault="00CE572C" w:rsidP="00CE572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</w:t>
                    </w:r>
                    <w:r w:rsidR="006E088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na založenie inej právnickej osoby</w:t>
                    </w:r>
                  </w:p>
                  <w:p w:rsidR="00CE572C" w:rsidRDefault="00CE572C" w:rsidP="00CE572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Pozvánka č.</w:t>
                    </w:r>
                    <w:r w:rsidR="004E78B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/2017, bod</w:t>
                    </w:r>
                    <w:r w:rsidR="0000544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25244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</w:t>
                    </w:r>
                    <w:r w:rsidR="0025244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Robert Redhammer,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PhD.</w:t>
                    </w:r>
                  </w:p>
                  <w:p w:rsidR="00B701B3" w:rsidRPr="00A20866" w:rsidRDefault="00B701B3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B701B3">
      <w:rPr>
        <w:noProof/>
        <w:lang w:val="sk-SK" w:eastAsia="sk-SK"/>
      </w:rPr>
      <w:drawing>
        <wp:inline distT="0" distB="0" distL="0" distR="0" wp14:anchorId="2F2C0789" wp14:editId="4729D96D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2C" w:rsidRDefault="00CE572C" w:rsidP="0000544D">
    <w:pPr>
      <w:pStyle w:val="Hlavika"/>
      <w:ind w:left="-1134"/>
    </w:pPr>
    <w:r>
      <w:rPr>
        <w:noProof/>
        <w:lang w:val="sk-SK" w:eastAsia="sk-SK"/>
      </w:rPr>
      <w:drawing>
        <wp:inline distT="0" distB="0" distL="0" distR="0" wp14:anchorId="2B870F74" wp14:editId="77689B58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>
    <w:nsid w:val="1BAB28D5"/>
    <w:multiLevelType w:val="hybridMultilevel"/>
    <w:tmpl w:val="7B7A94B4"/>
    <w:lvl w:ilvl="0" w:tplc="59B03A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42A"/>
    <w:multiLevelType w:val="hybridMultilevel"/>
    <w:tmpl w:val="05F49F28"/>
    <w:lvl w:ilvl="0" w:tplc="FB1E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43FED"/>
    <w:multiLevelType w:val="hybridMultilevel"/>
    <w:tmpl w:val="B8C4E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354F1"/>
    <w:multiLevelType w:val="hybridMultilevel"/>
    <w:tmpl w:val="B9046DF0"/>
    <w:lvl w:ilvl="0" w:tplc="041B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658"/>
    <w:rsid w:val="0000544D"/>
    <w:rsid w:val="00005F74"/>
    <w:rsid w:val="00007887"/>
    <w:rsid w:val="0001501E"/>
    <w:rsid w:val="0001556D"/>
    <w:rsid w:val="00023469"/>
    <w:rsid w:val="00040A79"/>
    <w:rsid w:val="000468FD"/>
    <w:rsid w:val="00047725"/>
    <w:rsid w:val="0005359C"/>
    <w:rsid w:val="00057B68"/>
    <w:rsid w:val="0006307B"/>
    <w:rsid w:val="00065935"/>
    <w:rsid w:val="00066C5D"/>
    <w:rsid w:val="00075C6E"/>
    <w:rsid w:val="0008068E"/>
    <w:rsid w:val="00083EE2"/>
    <w:rsid w:val="00084342"/>
    <w:rsid w:val="000969C2"/>
    <w:rsid w:val="000A5212"/>
    <w:rsid w:val="000C158C"/>
    <w:rsid w:val="000E4376"/>
    <w:rsid w:val="000F4364"/>
    <w:rsid w:val="00101EEF"/>
    <w:rsid w:val="00106F61"/>
    <w:rsid w:val="00115956"/>
    <w:rsid w:val="0013008F"/>
    <w:rsid w:val="001341D0"/>
    <w:rsid w:val="001353B9"/>
    <w:rsid w:val="00136A5F"/>
    <w:rsid w:val="0014460D"/>
    <w:rsid w:val="001519D1"/>
    <w:rsid w:val="00154A9E"/>
    <w:rsid w:val="00155C16"/>
    <w:rsid w:val="00166BDE"/>
    <w:rsid w:val="00182672"/>
    <w:rsid w:val="001874BF"/>
    <w:rsid w:val="0019253D"/>
    <w:rsid w:val="00192FCF"/>
    <w:rsid w:val="001A6D59"/>
    <w:rsid w:val="001C0939"/>
    <w:rsid w:val="001C7432"/>
    <w:rsid w:val="001E693A"/>
    <w:rsid w:val="001E7A0A"/>
    <w:rsid w:val="00200188"/>
    <w:rsid w:val="002048E2"/>
    <w:rsid w:val="00213BE9"/>
    <w:rsid w:val="002364B0"/>
    <w:rsid w:val="00246761"/>
    <w:rsid w:val="0025244A"/>
    <w:rsid w:val="002702FC"/>
    <w:rsid w:val="00270E70"/>
    <w:rsid w:val="00296222"/>
    <w:rsid w:val="002A0F4D"/>
    <w:rsid w:val="002B2715"/>
    <w:rsid w:val="002D3436"/>
    <w:rsid w:val="0030006A"/>
    <w:rsid w:val="0030038C"/>
    <w:rsid w:val="00306FCF"/>
    <w:rsid w:val="00315F0D"/>
    <w:rsid w:val="003209EF"/>
    <w:rsid w:val="00322DC0"/>
    <w:rsid w:val="0032538F"/>
    <w:rsid w:val="00355DD9"/>
    <w:rsid w:val="003713D1"/>
    <w:rsid w:val="00377136"/>
    <w:rsid w:val="00391E97"/>
    <w:rsid w:val="003B4595"/>
    <w:rsid w:val="003C03F6"/>
    <w:rsid w:val="003D24F7"/>
    <w:rsid w:val="003D5E26"/>
    <w:rsid w:val="003E5FF0"/>
    <w:rsid w:val="003F2897"/>
    <w:rsid w:val="003F6738"/>
    <w:rsid w:val="004008D4"/>
    <w:rsid w:val="00411249"/>
    <w:rsid w:val="00411ABF"/>
    <w:rsid w:val="0041428F"/>
    <w:rsid w:val="004307F1"/>
    <w:rsid w:val="00437255"/>
    <w:rsid w:val="00440593"/>
    <w:rsid w:val="00441AE3"/>
    <w:rsid w:val="00454E8D"/>
    <w:rsid w:val="004550B2"/>
    <w:rsid w:val="0045600D"/>
    <w:rsid w:val="004719F7"/>
    <w:rsid w:val="004879B2"/>
    <w:rsid w:val="004B1C97"/>
    <w:rsid w:val="004D2584"/>
    <w:rsid w:val="004D4391"/>
    <w:rsid w:val="004E1E25"/>
    <w:rsid w:val="004E78BD"/>
    <w:rsid w:val="004F3636"/>
    <w:rsid w:val="00507796"/>
    <w:rsid w:val="005127FE"/>
    <w:rsid w:val="00512F0B"/>
    <w:rsid w:val="00513EE9"/>
    <w:rsid w:val="0051616B"/>
    <w:rsid w:val="00516AA4"/>
    <w:rsid w:val="005336EC"/>
    <w:rsid w:val="00540809"/>
    <w:rsid w:val="00546A05"/>
    <w:rsid w:val="00552A42"/>
    <w:rsid w:val="00556011"/>
    <w:rsid w:val="00562998"/>
    <w:rsid w:val="0056390F"/>
    <w:rsid w:val="005649E9"/>
    <w:rsid w:val="00567DFC"/>
    <w:rsid w:val="00574160"/>
    <w:rsid w:val="00575F1C"/>
    <w:rsid w:val="00580E60"/>
    <w:rsid w:val="00582A3F"/>
    <w:rsid w:val="00587603"/>
    <w:rsid w:val="00592B5D"/>
    <w:rsid w:val="00593C25"/>
    <w:rsid w:val="005A1463"/>
    <w:rsid w:val="005A1790"/>
    <w:rsid w:val="005A337F"/>
    <w:rsid w:val="005A41DC"/>
    <w:rsid w:val="005C16DB"/>
    <w:rsid w:val="005C2847"/>
    <w:rsid w:val="005C3EB5"/>
    <w:rsid w:val="005C3FC4"/>
    <w:rsid w:val="005C70C4"/>
    <w:rsid w:val="005D01E3"/>
    <w:rsid w:val="005D14F1"/>
    <w:rsid w:val="005D3E82"/>
    <w:rsid w:val="005E2D85"/>
    <w:rsid w:val="005F76FB"/>
    <w:rsid w:val="00611C90"/>
    <w:rsid w:val="00620619"/>
    <w:rsid w:val="006761AE"/>
    <w:rsid w:val="00687E87"/>
    <w:rsid w:val="006979F5"/>
    <w:rsid w:val="006B2018"/>
    <w:rsid w:val="006C1282"/>
    <w:rsid w:val="006C1E32"/>
    <w:rsid w:val="006E072F"/>
    <w:rsid w:val="006E088C"/>
    <w:rsid w:val="006F1C6F"/>
    <w:rsid w:val="006F4AFD"/>
    <w:rsid w:val="007046FD"/>
    <w:rsid w:val="00726CED"/>
    <w:rsid w:val="007407D2"/>
    <w:rsid w:val="00740FDD"/>
    <w:rsid w:val="007609D9"/>
    <w:rsid w:val="00764BC4"/>
    <w:rsid w:val="00774D8A"/>
    <w:rsid w:val="0078654D"/>
    <w:rsid w:val="00794CCA"/>
    <w:rsid w:val="007952A5"/>
    <w:rsid w:val="007B1A29"/>
    <w:rsid w:val="007B548A"/>
    <w:rsid w:val="007C3A70"/>
    <w:rsid w:val="007E548A"/>
    <w:rsid w:val="007F498A"/>
    <w:rsid w:val="007F5771"/>
    <w:rsid w:val="00804FBE"/>
    <w:rsid w:val="0080526E"/>
    <w:rsid w:val="008128BB"/>
    <w:rsid w:val="008163CE"/>
    <w:rsid w:val="008218D4"/>
    <w:rsid w:val="00826F73"/>
    <w:rsid w:val="00837534"/>
    <w:rsid w:val="0084417E"/>
    <w:rsid w:val="00845F32"/>
    <w:rsid w:val="00853FA3"/>
    <w:rsid w:val="00855D5B"/>
    <w:rsid w:val="008655A0"/>
    <w:rsid w:val="00870B3D"/>
    <w:rsid w:val="00871F63"/>
    <w:rsid w:val="008807B7"/>
    <w:rsid w:val="00882AF2"/>
    <w:rsid w:val="00882F80"/>
    <w:rsid w:val="008832B2"/>
    <w:rsid w:val="00883C14"/>
    <w:rsid w:val="00890476"/>
    <w:rsid w:val="008935EB"/>
    <w:rsid w:val="008A4F03"/>
    <w:rsid w:val="008A5EBA"/>
    <w:rsid w:val="008A640B"/>
    <w:rsid w:val="008C1023"/>
    <w:rsid w:val="008C48EC"/>
    <w:rsid w:val="008F146B"/>
    <w:rsid w:val="009302E2"/>
    <w:rsid w:val="009334B7"/>
    <w:rsid w:val="00935C6E"/>
    <w:rsid w:val="00937BBA"/>
    <w:rsid w:val="00942CFB"/>
    <w:rsid w:val="00943772"/>
    <w:rsid w:val="009470B1"/>
    <w:rsid w:val="0094745D"/>
    <w:rsid w:val="0096021B"/>
    <w:rsid w:val="0096605A"/>
    <w:rsid w:val="00970B9E"/>
    <w:rsid w:val="0098365A"/>
    <w:rsid w:val="00985909"/>
    <w:rsid w:val="00990598"/>
    <w:rsid w:val="00990D36"/>
    <w:rsid w:val="009A0ABE"/>
    <w:rsid w:val="009A207C"/>
    <w:rsid w:val="009B13A6"/>
    <w:rsid w:val="009B5315"/>
    <w:rsid w:val="009B6428"/>
    <w:rsid w:val="009B689E"/>
    <w:rsid w:val="009B761A"/>
    <w:rsid w:val="009C33E0"/>
    <w:rsid w:val="009D3B07"/>
    <w:rsid w:val="009E1D33"/>
    <w:rsid w:val="009E2867"/>
    <w:rsid w:val="009E3FC5"/>
    <w:rsid w:val="009F07E6"/>
    <w:rsid w:val="009F1E33"/>
    <w:rsid w:val="00A10329"/>
    <w:rsid w:val="00A11349"/>
    <w:rsid w:val="00A11A31"/>
    <w:rsid w:val="00A20866"/>
    <w:rsid w:val="00A21A72"/>
    <w:rsid w:val="00A22B18"/>
    <w:rsid w:val="00A37179"/>
    <w:rsid w:val="00A3791F"/>
    <w:rsid w:val="00A46918"/>
    <w:rsid w:val="00A525BC"/>
    <w:rsid w:val="00A642FA"/>
    <w:rsid w:val="00A671D5"/>
    <w:rsid w:val="00A827D3"/>
    <w:rsid w:val="00AA5FA6"/>
    <w:rsid w:val="00AB1E25"/>
    <w:rsid w:val="00AB495A"/>
    <w:rsid w:val="00AC0471"/>
    <w:rsid w:val="00AC799D"/>
    <w:rsid w:val="00AD3CC2"/>
    <w:rsid w:val="00AE35DC"/>
    <w:rsid w:val="00AE4144"/>
    <w:rsid w:val="00AE4349"/>
    <w:rsid w:val="00AF7046"/>
    <w:rsid w:val="00B04AB2"/>
    <w:rsid w:val="00B05C58"/>
    <w:rsid w:val="00B06A72"/>
    <w:rsid w:val="00B0708F"/>
    <w:rsid w:val="00B13C52"/>
    <w:rsid w:val="00B20065"/>
    <w:rsid w:val="00B203B8"/>
    <w:rsid w:val="00B37717"/>
    <w:rsid w:val="00B41F3C"/>
    <w:rsid w:val="00B459F7"/>
    <w:rsid w:val="00B5773B"/>
    <w:rsid w:val="00B62BE2"/>
    <w:rsid w:val="00B701B3"/>
    <w:rsid w:val="00B72349"/>
    <w:rsid w:val="00B771A5"/>
    <w:rsid w:val="00B86382"/>
    <w:rsid w:val="00B9717C"/>
    <w:rsid w:val="00BB0237"/>
    <w:rsid w:val="00BB4152"/>
    <w:rsid w:val="00BB4E65"/>
    <w:rsid w:val="00BD28F3"/>
    <w:rsid w:val="00BD29C3"/>
    <w:rsid w:val="00BD446E"/>
    <w:rsid w:val="00BD55AE"/>
    <w:rsid w:val="00BE52F4"/>
    <w:rsid w:val="00C22016"/>
    <w:rsid w:val="00C22620"/>
    <w:rsid w:val="00C26010"/>
    <w:rsid w:val="00C268F5"/>
    <w:rsid w:val="00C40C67"/>
    <w:rsid w:val="00C45D09"/>
    <w:rsid w:val="00C47E78"/>
    <w:rsid w:val="00C52943"/>
    <w:rsid w:val="00C64E5E"/>
    <w:rsid w:val="00C65620"/>
    <w:rsid w:val="00C671AE"/>
    <w:rsid w:val="00C870A5"/>
    <w:rsid w:val="00C876A7"/>
    <w:rsid w:val="00C975A4"/>
    <w:rsid w:val="00CA3C3F"/>
    <w:rsid w:val="00CA5156"/>
    <w:rsid w:val="00CA720F"/>
    <w:rsid w:val="00CB3257"/>
    <w:rsid w:val="00CC7123"/>
    <w:rsid w:val="00CD3B30"/>
    <w:rsid w:val="00CD4948"/>
    <w:rsid w:val="00CE572C"/>
    <w:rsid w:val="00CE6990"/>
    <w:rsid w:val="00D04E46"/>
    <w:rsid w:val="00D100C5"/>
    <w:rsid w:val="00D15723"/>
    <w:rsid w:val="00D33AF3"/>
    <w:rsid w:val="00D34342"/>
    <w:rsid w:val="00D4157E"/>
    <w:rsid w:val="00D449AF"/>
    <w:rsid w:val="00D44DFA"/>
    <w:rsid w:val="00D465CA"/>
    <w:rsid w:val="00D645FA"/>
    <w:rsid w:val="00D834A6"/>
    <w:rsid w:val="00D84CDA"/>
    <w:rsid w:val="00D90BCF"/>
    <w:rsid w:val="00D96D99"/>
    <w:rsid w:val="00D9740D"/>
    <w:rsid w:val="00D974B6"/>
    <w:rsid w:val="00D97AAB"/>
    <w:rsid w:val="00DC14DE"/>
    <w:rsid w:val="00DE0252"/>
    <w:rsid w:val="00DE10C7"/>
    <w:rsid w:val="00DE3852"/>
    <w:rsid w:val="00DF3268"/>
    <w:rsid w:val="00DF7EE2"/>
    <w:rsid w:val="00E075A7"/>
    <w:rsid w:val="00E10B84"/>
    <w:rsid w:val="00E35A85"/>
    <w:rsid w:val="00E724A7"/>
    <w:rsid w:val="00E8766D"/>
    <w:rsid w:val="00E909B6"/>
    <w:rsid w:val="00EA0BA4"/>
    <w:rsid w:val="00EA1AB9"/>
    <w:rsid w:val="00EA2A6A"/>
    <w:rsid w:val="00EB1061"/>
    <w:rsid w:val="00EB401F"/>
    <w:rsid w:val="00EC46C3"/>
    <w:rsid w:val="00EE3533"/>
    <w:rsid w:val="00EE52D3"/>
    <w:rsid w:val="00EE75D5"/>
    <w:rsid w:val="00EF2BB2"/>
    <w:rsid w:val="00EF6B74"/>
    <w:rsid w:val="00EF6E40"/>
    <w:rsid w:val="00F0199C"/>
    <w:rsid w:val="00F0347B"/>
    <w:rsid w:val="00F06BB5"/>
    <w:rsid w:val="00F12313"/>
    <w:rsid w:val="00F24DC7"/>
    <w:rsid w:val="00F341D7"/>
    <w:rsid w:val="00F3473C"/>
    <w:rsid w:val="00F44A8B"/>
    <w:rsid w:val="00F50765"/>
    <w:rsid w:val="00F555FF"/>
    <w:rsid w:val="00F57D43"/>
    <w:rsid w:val="00F72759"/>
    <w:rsid w:val="00F72929"/>
    <w:rsid w:val="00F7412D"/>
    <w:rsid w:val="00F74A79"/>
    <w:rsid w:val="00F84035"/>
    <w:rsid w:val="00FA352F"/>
    <w:rsid w:val="00FA6A51"/>
    <w:rsid w:val="00FA7704"/>
    <w:rsid w:val="00FD11A1"/>
    <w:rsid w:val="00FD36DD"/>
    <w:rsid w:val="00FF233D"/>
    <w:rsid w:val="00FF40F3"/>
    <w:rsid w:val="00FF53E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D8356-7A80-4133-92E3-E30D27C8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Svecova</cp:lastModifiedBy>
  <cp:revision>2</cp:revision>
  <cp:lastPrinted>2016-04-18T14:26:00Z</cp:lastPrinted>
  <dcterms:created xsi:type="dcterms:W3CDTF">2017-04-05T12:41:00Z</dcterms:created>
  <dcterms:modified xsi:type="dcterms:W3CDTF">2017-04-05T12:41:00Z</dcterms:modified>
</cp:coreProperties>
</file>