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E46AA9" w:rsidP="00DA063A">
      <w:pPr>
        <w:pStyle w:val="Nadpis2"/>
      </w:pPr>
      <w:bookmarkStart w:id="0" w:name="_GoBack"/>
      <w:bookmarkEnd w:id="0"/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E46AA9" w:rsidRPr="00582C5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084C58" w:rsidRPr="00582C59" w:rsidRDefault="00084C58" w:rsidP="008D31EF">
      <w:pPr>
        <w:ind w:left="-993" w:firstLine="851"/>
        <w:rPr>
          <w:rFonts w:asciiTheme="majorHAnsi" w:hAnsiTheme="majorHAnsi"/>
          <w:sz w:val="36"/>
          <w:szCs w:val="36"/>
        </w:rPr>
      </w:pPr>
    </w:p>
    <w:p w:rsidR="000E006C" w:rsidRPr="00582C59" w:rsidRDefault="000E006C" w:rsidP="000E006C">
      <w:pPr>
        <w:rPr>
          <w:rFonts w:asciiTheme="majorHAnsi" w:hAnsiTheme="majorHAnsi"/>
          <w:sz w:val="36"/>
          <w:szCs w:val="36"/>
        </w:rPr>
      </w:pPr>
      <w:r w:rsidRPr="00582C59">
        <w:rPr>
          <w:rFonts w:asciiTheme="majorHAnsi" w:hAnsiTheme="majorHAnsi"/>
          <w:sz w:val="36"/>
          <w:szCs w:val="36"/>
        </w:rPr>
        <w:t>Akademický senát</w:t>
      </w:r>
    </w:p>
    <w:p w:rsidR="008D31EF" w:rsidRPr="00582C59" w:rsidRDefault="00670CA9" w:rsidP="000E006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10.04</w:t>
      </w:r>
      <w:r w:rsidR="00DA063A">
        <w:rPr>
          <w:rFonts w:asciiTheme="majorHAnsi" w:hAnsiTheme="majorHAnsi"/>
          <w:sz w:val="36"/>
          <w:szCs w:val="36"/>
        </w:rPr>
        <w:t>.2017</w:t>
      </w:r>
    </w:p>
    <w:p w:rsidR="008D31EF" w:rsidRPr="00582C59" w:rsidRDefault="008D31EF" w:rsidP="008D31EF">
      <w:pPr>
        <w:ind w:left="-993" w:firstLine="851"/>
        <w:rPr>
          <w:rFonts w:asciiTheme="majorHAnsi" w:hAnsiTheme="majorHAnsi"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 xml:space="preserve">Žiadosť o predchádzajúci písomný súhlas Akademického  </w:t>
      </w:r>
    </w:p>
    <w:p w:rsidR="008D31EF" w:rsidRPr="00582C59" w:rsidRDefault="008D31EF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>senátu Slovenskej technickej univerzity na nájom</w:t>
      </w:r>
    </w:p>
    <w:p w:rsidR="008D31EF" w:rsidRPr="00582C59" w:rsidRDefault="008D31EF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 xml:space="preserve">nehnuteľných vecí STU 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>Predkladá: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prof. Ing. Robert Redhammer, PhD.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ab/>
        <w:t>rektor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b/>
        </w:rPr>
      </w:pPr>
      <w:r w:rsidRPr="00582C59">
        <w:rPr>
          <w:rFonts w:asciiTheme="majorHAnsi" w:hAnsiTheme="majorHAnsi"/>
        </w:rPr>
        <w:t>Vypracoval: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Ing. Dušan Faktor, PhD.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  <w:b/>
        </w:rPr>
        <w:t xml:space="preserve">                                       </w:t>
      </w:r>
      <w:r w:rsidRPr="00582C59">
        <w:rPr>
          <w:rFonts w:asciiTheme="majorHAnsi" w:hAnsiTheme="majorHAnsi"/>
        </w:rPr>
        <w:t>kvestor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</w:rPr>
      </w:pPr>
    </w:p>
    <w:p w:rsidR="008D31EF" w:rsidRPr="00582C59" w:rsidRDefault="008D31EF" w:rsidP="00041CE7">
      <w:pPr>
        <w:tabs>
          <w:tab w:val="left" w:pos="1985"/>
        </w:tabs>
        <w:ind w:left="1973" w:hanging="2115"/>
        <w:jc w:val="both"/>
        <w:rPr>
          <w:rFonts w:asciiTheme="majorHAnsi" w:hAnsiTheme="majorHAnsi"/>
        </w:rPr>
      </w:pPr>
      <w:r w:rsidRPr="00582C59">
        <w:rPr>
          <w:rFonts w:asciiTheme="majorHAnsi" w:hAnsiTheme="majorHAnsi"/>
        </w:rPr>
        <w:t>Zdôvodnenie: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</w:rPr>
        <w:tab/>
        <w:t>Postup podľa článku 3 bod 3 smernice rektora číslo 9/2013-SR zo dňa 12. 12. 2013 Nájom nehnuteľného majetku vo vlastníctve   Slovenskej technickej univerzity v Bratislave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8D31EF" w:rsidRPr="00582C59" w:rsidRDefault="008D31EF" w:rsidP="00041CE7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582C59">
        <w:rPr>
          <w:rFonts w:asciiTheme="majorHAnsi" w:hAnsiTheme="majorHAnsi"/>
          <w:lang w:val="sk-SK"/>
        </w:rPr>
        <w:t>Návrh uznesenia:</w:t>
      </w:r>
      <w:r w:rsidRPr="00582C59">
        <w:rPr>
          <w:rFonts w:asciiTheme="majorHAnsi" w:hAnsiTheme="majorHAnsi"/>
          <w:lang w:val="sk-SK"/>
        </w:rPr>
        <w:tab/>
        <w:t>AS STU schvaľuje žiadosti o nájom dočasne nepotrebného nehnuteľného majetku u</w:t>
      </w:r>
      <w:r w:rsidR="00AB7C05" w:rsidRPr="00582C59">
        <w:rPr>
          <w:rFonts w:asciiTheme="majorHAnsi" w:hAnsiTheme="majorHAnsi"/>
          <w:lang w:val="sk-SK"/>
        </w:rPr>
        <w:t>vedeného v tabuľke číslo 1 až</w:t>
      </w:r>
      <w:r w:rsidR="00CE3A7C">
        <w:rPr>
          <w:rFonts w:asciiTheme="majorHAnsi" w:hAnsiTheme="majorHAnsi"/>
          <w:lang w:val="sk-SK"/>
        </w:rPr>
        <w:t xml:space="preserve"> </w:t>
      </w:r>
      <w:r w:rsidR="00670CA9">
        <w:rPr>
          <w:rFonts w:asciiTheme="majorHAnsi" w:hAnsiTheme="majorHAnsi"/>
          <w:lang w:val="sk-SK"/>
        </w:rPr>
        <w:t>8</w:t>
      </w:r>
      <w:r w:rsidR="00BD4706">
        <w:rPr>
          <w:rFonts w:asciiTheme="majorHAnsi" w:hAnsiTheme="majorHAnsi"/>
          <w:lang w:val="sk-SK"/>
        </w:rPr>
        <w:t xml:space="preserve"> </w:t>
      </w:r>
      <w:r w:rsidR="00AB7C05" w:rsidRPr="00582C59">
        <w:rPr>
          <w:rFonts w:asciiTheme="majorHAnsi" w:hAnsiTheme="majorHAnsi"/>
          <w:lang w:val="sk-SK"/>
        </w:rPr>
        <w:t xml:space="preserve"> </w:t>
      </w:r>
      <w:r w:rsidRPr="00582C59">
        <w:rPr>
          <w:rFonts w:asciiTheme="majorHAnsi" w:hAnsiTheme="majorHAnsi"/>
          <w:lang w:val="sk-SK"/>
        </w:rPr>
        <w:t xml:space="preserve">tohto materiálu. </w:t>
      </w:r>
    </w:p>
    <w:p w:rsidR="008D56DB" w:rsidRPr="00582C59" w:rsidRDefault="008D56D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B0668C" w:rsidRPr="00582C59" w:rsidRDefault="00B0668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</w:tcPr>
          <w:p w:rsidR="00AD64C4" w:rsidRPr="00582C59" w:rsidRDefault="00AD64C4" w:rsidP="00C9714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84064A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Slovenský výbor Svetovej energetickej rady</w:t>
            </w:r>
            <w:r w:rsidRPr="0084064A">
              <w:rPr>
                <w:rFonts w:asciiTheme="majorHAnsi" w:hAnsiTheme="majorHAnsi"/>
                <w:b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/>
                <w:sz w:val="20"/>
                <w:szCs w:val="20"/>
              </w:rPr>
              <w:t>Obchodná 6,811 06 Bratislava</w:t>
            </w:r>
          </w:p>
          <w:p w:rsidR="00AD64C4" w:rsidRPr="005823ED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5823ED">
              <w:rPr>
                <w:rFonts w:asciiTheme="majorHAnsi" w:hAnsiTheme="majorHAnsi"/>
                <w:sz w:val="20"/>
                <w:szCs w:val="20"/>
              </w:rPr>
              <w:t>nájomca je občianske združenie, registrované na MV SR, SVS, zn. VVS/1-900/90-8439.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Pr="0099303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v administratívnej budove FEI STU, Ilkovi</w:t>
            </w:r>
            <w:r>
              <w:rPr>
                <w:rFonts w:asciiTheme="majorHAnsi" w:hAnsiTheme="majorHAnsi"/>
                <w:sz w:val="20"/>
                <w:szCs w:val="20"/>
              </w:rPr>
              <w:t>čova 3, Bratislava, v objekte C“, druhé poschodie, kancelársky priestor č. 206 o výmere 11,78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D64C4" w:rsidRPr="0099303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celkom o výmer </w:t>
            </w:r>
            <w:r w:rsidRPr="005823ED">
              <w:rPr>
                <w:rFonts w:asciiTheme="majorHAnsi" w:hAnsiTheme="majorHAnsi"/>
                <w:b/>
                <w:sz w:val="20"/>
                <w:szCs w:val="20"/>
              </w:rPr>
              <w:t>11,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78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. 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993032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využívanie pred</w:t>
            </w:r>
            <w:r>
              <w:rPr>
                <w:rFonts w:asciiTheme="majorHAnsi" w:hAnsiTheme="majorHAnsi"/>
                <w:sz w:val="20"/>
                <w:szCs w:val="20"/>
              </w:rPr>
              <w:t>metu nájmu na bežnú kancelársku činnosť v súlade so Stanovami</w:t>
            </w:r>
          </w:p>
        </w:tc>
      </w:tr>
      <w:tr w:rsidR="00AD64C4" w:rsidRPr="00582C59" w:rsidTr="00AD64C4">
        <w:trPr>
          <w:trHeight w:val="259"/>
        </w:trPr>
        <w:tc>
          <w:tcPr>
            <w:tcW w:w="426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D64C4" w:rsidRPr="00993032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01.05.2017 do 31.12.2021</w:t>
            </w:r>
          </w:p>
        </w:tc>
      </w:tr>
      <w:tr w:rsidR="00AD64C4" w:rsidRPr="00582C59" w:rsidTr="00AD64C4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993032" w:rsidRDefault="00AD64C4" w:rsidP="00FD4A8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nebytové priestory spolu  - 60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,00€/m</w:t>
            </w:r>
            <w:r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/rok 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t. j. spolu ročne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706,80</w:t>
            </w:r>
            <w:r w:rsidRPr="007C6425">
              <w:rPr>
                <w:rFonts w:asciiTheme="majorHAnsi" w:hAnsiTheme="majorHAnsi"/>
                <w:b/>
                <w:sz w:val="20"/>
                <w:szCs w:val="20"/>
              </w:rPr>
              <w:t xml:space="preserve"> €.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D64C4" w:rsidRPr="0099303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 d</w:t>
            </w:r>
            <w:r>
              <w:rPr>
                <w:rFonts w:asciiTheme="majorHAnsi" w:hAnsiTheme="majorHAnsi"/>
                <w:sz w:val="20"/>
                <w:szCs w:val="20"/>
              </w:rPr>
              <w:t>aného štvrťroka vo výške  176,70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AD64C4" w:rsidRPr="0099303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5823E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AD64C4" w:rsidRPr="00582C59" w:rsidTr="00AD64C4">
        <w:trPr>
          <w:trHeight w:val="50"/>
        </w:trPr>
        <w:tc>
          <w:tcPr>
            <w:tcW w:w="426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AD64C4" w:rsidRPr="00993032" w:rsidRDefault="00AD64C4" w:rsidP="00FD4A8E">
            <w:pPr>
              <w:pStyle w:val="Zkladntext"/>
              <w:rPr>
                <w:rFonts w:asciiTheme="majorHAnsi" w:hAnsiTheme="majorHAnsi"/>
                <w:sz w:val="20"/>
              </w:rPr>
            </w:pPr>
            <w:r w:rsidRPr="00993032">
              <w:rPr>
                <w:rFonts w:asciiTheme="majorHAnsi" w:hAnsiTheme="majorHAnsi"/>
                <w:sz w:val="20"/>
              </w:rPr>
              <w:t xml:space="preserve">preddavky na náklady za  dodanie energií a služieb sú stanovené </w:t>
            </w:r>
            <w:r w:rsidRPr="00993032">
              <w:rPr>
                <w:rFonts w:asciiTheme="majorHAnsi" w:hAnsiTheme="majorHAnsi"/>
                <w:sz w:val="20"/>
                <w:u w:val="single"/>
              </w:rPr>
              <w:t>zálohovo</w:t>
            </w:r>
            <w:r w:rsidRPr="00993032">
              <w:rPr>
                <w:rFonts w:asciiTheme="majorHAnsi" w:hAnsiTheme="majorHAnsi"/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93026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D64C4" w:rsidRPr="00993032" w:rsidRDefault="00AD64C4" w:rsidP="00FD4A8E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dekan FEI  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0E00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Default="000E006C" w:rsidP="00231FA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70A7F" w:rsidRPr="00301D14" w:rsidTr="00A70A7F">
        <w:tc>
          <w:tcPr>
            <w:tcW w:w="426" w:type="dxa"/>
          </w:tcPr>
          <w:p w:rsidR="00A70A7F" w:rsidRPr="00F610A6" w:rsidRDefault="00A70A7F" w:rsidP="00A90A0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 w:rsidRPr="00A70A7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F610A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610A6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70A7F" w:rsidRPr="000F52B8" w:rsidRDefault="00A70A7F" w:rsidP="00A90A0F">
            <w:pPr>
              <w:pStyle w:val="Odsekzoznamu"/>
              <w:ind w:left="644" w:hanging="611"/>
              <w:jc w:val="both"/>
              <w:rPr>
                <w:rFonts w:ascii="Calibri" w:hAnsi="Calibri"/>
                <w:sz w:val="20"/>
                <w:szCs w:val="20"/>
              </w:rPr>
            </w:pPr>
            <w:r w:rsidRPr="000F52B8">
              <w:rPr>
                <w:rFonts w:ascii="Calibri" w:hAnsi="Calibri"/>
                <w:b/>
                <w:sz w:val="20"/>
                <w:szCs w:val="20"/>
              </w:rPr>
              <w:t xml:space="preserve">MAXIMUS, spol. s r. o.,  </w:t>
            </w:r>
            <w:r w:rsidRPr="000F52B8">
              <w:rPr>
                <w:rFonts w:ascii="Calibri" w:hAnsi="Calibri"/>
                <w:sz w:val="20"/>
                <w:szCs w:val="20"/>
              </w:rPr>
              <w:t xml:space="preserve"> Kresánkova 13, 841 05 Bratislava </w:t>
            </w:r>
          </w:p>
          <w:p w:rsidR="00A70A7F" w:rsidRPr="000F52B8" w:rsidRDefault="00A70A7F" w:rsidP="00A90A0F">
            <w:pPr>
              <w:pStyle w:val="Odsekzoznamu"/>
              <w:ind w:left="644" w:hanging="611"/>
              <w:jc w:val="both"/>
              <w:rPr>
                <w:rFonts w:ascii="Calibri" w:hAnsi="Calibri"/>
                <w:sz w:val="20"/>
                <w:szCs w:val="20"/>
              </w:rPr>
            </w:pPr>
            <w:r w:rsidRPr="000F52B8">
              <w:rPr>
                <w:rFonts w:ascii="Calibri" w:hAnsi="Calibri"/>
                <w:sz w:val="20"/>
                <w:szCs w:val="20"/>
              </w:rPr>
              <w:t xml:space="preserve">je podnikateľom zapísaným na </w:t>
            </w:r>
            <w:r w:rsidRPr="000F52B8">
              <w:rPr>
                <w:rFonts w:asciiTheme="majorHAnsi" w:hAnsiTheme="majorHAnsi"/>
                <w:sz w:val="20"/>
                <w:szCs w:val="20"/>
              </w:rPr>
              <w:t>OS Bratislava I, oddiel Sro, vložka č. 60706/B.</w:t>
            </w:r>
          </w:p>
        </w:tc>
      </w:tr>
      <w:tr w:rsidR="00A70A7F" w:rsidRPr="00556411" w:rsidTr="00A70A7F">
        <w:tc>
          <w:tcPr>
            <w:tcW w:w="426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10A6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70A7F" w:rsidRPr="00B2018A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dočasne nepotrebný majetok, nebytové priestory  nachádzajúce sa v areáli Centrálnych laboratórií SvF STU, Technická 5, Bratislava – Trnávka - Laboratóriá dopravných stavieb. Ide o sklady č. 113, 216 až 218 spolu o výmere 157,30m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, garáže č. 114 a 115 spolu o výmere 29,80m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, schodisko/chodba 214 a 215 spolu o výmere 10,90m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a soc. o výmere  9,40m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, t. j. výmera prenajatých priestorov je 207,40m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 xml:space="preserve">.  Jedná sa o opakovaný nájom, </w:t>
            </w:r>
          </w:p>
          <w:p w:rsidR="00A70A7F" w:rsidRPr="00B2018A" w:rsidRDefault="00A70A7F" w:rsidP="00A90A0F">
            <w:pPr>
              <w:rPr>
                <w:rFonts w:asciiTheme="majorHAnsi" w:hAnsiTheme="majorHAnsi"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predmet nájmu celkom o výmere</w:t>
            </w:r>
            <w:r w:rsidRPr="00B2018A">
              <w:rPr>
                <w:rFonts w:asciiTheme="majorHAnsi" w:hAnsiTheme="majorHAnsi"/>
                <w:b/>
                <w:sz w:val="20"/>
                <w:szCs w:val="20"/>
              </w:rPr>
              <w:t>: 207,40 m</w:t>
            </w:r>
            <w:r w:rsidRPr="00B2018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 xml:space="preserve"> .  </w:t>
            </w:r>
          </w:p>
        </w:tc>
      </w:tr>
      <w:tr w:rsidR="00A70A7F" w:rsidRPr="008E454E" w:rsidTr="00A70A7F">
        <w:tc>
          <w:tcPr>
            <w:tcW w:w="426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10A6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70A7F" w:rsidRPr="00B2018A" w:rsidRDefault="00A70A7F" w:rsidP="00A90A0F">
            <w:pPr>
              <w:rPr>
                <w:rFonts w:asciiTheme="majorHAnsi" w:hAnsiTheme="majorHAnsi"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skladovanie materiálu, nástrojov a strojov súvisiacich č činnosťou nájomcu podľa výpisu z OR.</w:t>
            </w:r>
          </w:p>
        </w:tc>
      </w:tr>
      <w:tr w:rsidR="00A70A7F" w:rsidRPr="008E454E" w:rsidTr="00A70A7F">
        <w:trPr>
          <w:trHeight w:val="178"/>
        </w:trPr>
        <w:tc>
          <w:tcPr>
            <w:tcW w:w="426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10A6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70A7F" w:rsidRPr="00B2018A" w:rsidRDefault="00A70A7F" w:rsidP="00A90A0F">
            <w:pPr>
              <w:rPr>
                <w:rFonts w:asciiTheme="majorHAnsi" w:hAnsiTheme="majorHAnsi"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od 01.05.2017 do 30.04.2021</w:t>
            </w:r>
          </w:p>
        </w:tc>
      </w:tr>
      <w:tr w:rsidR="00A70A7F" w:rsidRPr="007976A7" w:rsidTr="00A70A7F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10A6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70A7F" w:rsidRPr="00B2018A" w:rsidRDefault="00A70A7F" w:rsidP="00A90A0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výška prenajatých priestorov (sklady a garáže)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 xml:space="preserve"> 13,43 €/m</w:t>
            </w:r>
            <w:r w:rsidRPr="00B2018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/rok</w:t>
            </w:r>
            <w:r w:rsidRPr="00B2018A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2 659,14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€</w:t>
            </w:r>
            <w:r w:rsidRPr="00B2018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 xml:space="preserve"> a soc. zariadenie 10,00€/m</w:t>
            </w:r>
            <w:r w:rsidRPr="005823E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>/rok – 94,00 €, t. j.</w:t>
            </w:r>
            <w:r w:rsidRPr="00B2018A"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2 753,14  €.</w:t>
            </w:r>
          </w:p>
          <w:p w:rsidR="00A70A7F" w:rsidRPr="00B2018A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 xml:space="preserve">Nájomné uhradí </w:t>
            </w:r>
            <w:r w:rsidRPr="00B2018A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B2018A">
              <w:rPr>
                <w:rFonts w:asciiTheme="majorHAnsi" w:hAnsiTheme="majorHAnsi"/>
                <w:sz w:val="20"/>
                <w:szCs w:val="20"/>
              </w:rPr>
              <w:t xml:space="preserve"> v celosti na účet prenajímateľa a to do 7 dní odo dňa nadobudnutia účinnosti zmluvy,</w:t>
            </w:r>
          </w:p>
          <w:p w:rsidR="00A70A7F" w:rsidRPr="00B2018A" w:rsidRDefault="00A70A7F" w:rsidP="00A90A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018A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B2018A">
              <w:rPr>
                <w:rStyle w:val="Odkaznapoznmkupodiarou"/>
                <w:rFonts w:asciiTheme="majorHAnsi" w:hAnsiTheme="majorHAnsi"/>
                <w:sz w:val="20"/>
                <w:szCs w:val="20"/>
              </w:rPr>
              <w:footnoteReference w:id="1"/>
            </w:r>
            <w:r w:rsidRPr="00B2018A">
              <w:rPr>
                <w:rFonts w:asciiTheme="majorHAnsi" w:hAnsiTheme="majorHAnsi"/>
                <w:strike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70A7F" w:rsidRPr="00A672A0" w:rsidTr="00A70A7F">
        <w:trPr>
          <w:trHeight w:val="784"/>
        </w:trPr>
        <w:tc>
          <w:tcPr>
            <w:tcW w:w="426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A7F" w:rsidRPr="00F610A6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10A6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A70A7F" w:rsidRPr="00B2018A" w:rsidRDefault="00A70A7F" w:rsidP="00A90A0F">
            <w:pPr>
              <w:pStyle w:val="Zkladntext"/>
              <w:spacing w:after="120"/>
              <w:ind w:right="23"/>
              <w:rPr>
                <w:rFonts w:asciiTheme="majorHAnsi" w:hAnsiTheme="majorHAnsi"/>
                <w:sz w:val="20"/>
              </w:rPr>
            </w:pPr>
            <w:r w:rsidRPr="00B2018A">
              <w:rPr>
                <w:rFonts w:asciiTheme="majorHAnsi" w:hAnsiTheme="majorHAnsi"/>
                <w:sz w:val="20"/>
              </w:rPr>
              <w:t>Náklady za dodávku energií (el. energie a vodné a stočné) budú nájomcovi fakturované      polročne. Faktúra bude vystavená do 15. dňa  nasledujúceho mesiaca a nájomca ju uhradí do 14 dní po doručení faktúry na číslo účtu uvedené na faktúre.</w:t>
            </w:r>
          </w:p>
        </w:tc>
      </w:tr>
      <w:tr w:rsidR="00A70A7F" w:rsidRPr="008A745F" w:rsidTr="00A70A7F">
        <w:tc>
          <w:tcPr>
            <w:tcW w:w="426" w:type="dxa"/>
          </w:tcPr>
          <w:p w:rsidR="00A70A7F" w:rsidRPr="00DC29AA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A7F" w:rsidRPr="00DC29AA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70A7F" w:rsidRPr="008A745F" w:rsidRDefault="00A70A7F" w:rsidP="00A90A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  <w:tr w:rsidR="00A70A7F" w:rsidTr="00A70A7F">
        <w:tc>
          <w:tcPr>
            <w:tcW w:w="426" w:type="dxa"/>
          </w:tcPr>
          <w:p w:rsidR="00A70A7F" w:rsidRPr="00582C59" w:rsidRDefault="00A70A7F" w:rsidP="00A90A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A7F" w:rsidRPr="00582C59" w:rsidRDefault="00A70A7F" w:rsidP="00A90A0F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70A7F" w:rsidRDefault="00A70A7F" w:rsidP="00A90A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A70A7F" w:rsidRPr="00582C59" w:rsidRDefault="00A70A7F" w:rsidP="00231FA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</w:tcPr>
          <w:p w:rsidR="00AD64C4" w:rsidRPr="00582C59" w:rsidRDefault="00AD64C4" w:rsidP="000E459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27465E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KREMPASK</w:t>
            </w:r>
            <w:r w:rsidRPr="002060A9">
              <w:rPr>
                <w:rFonts w:asciiTheme="majorHAnsi" w:hAnsiTheme="majorHAnsi"/>
                <w:b/>
                <w:sz w:val="20"/>
                <w:szCs w:val="20"/>
              </w:rPr>
              <w:t>Y, s. r. o</w:t>
            </w:r>
            <w:r>
              <w:rPr>
                <w:rFonts w:asciiTheme="majorHAnsi" w:hAnsiTheme="majorHAnsi"/>
                <w:sz w:val="20"/>
                <w:szCs w:val="20"/>
              </w:rPr>
              <w:t>., Pionierska 15, 831 02 Bratislava</w:t>
            </w:r>
          </w:p>
          <w:p w:rsidR="00AD64C4" w:rsidRPr="00301D14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 I, oddiel: Sro, vložka č. 109123</w:t>
            </w:r>
            <w:r w:rsidRPr="00301D14">
              <w:rPr>
                <w:rFonts w:asciiTheme="majorHAnsi" w:hAnsiTheme="majorHAnsi"/>
                <w:sz w:val="20"/>
                <w:szCs w:val="20"/>
              </w:rPr>
              <w:t>/B.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Pr="00CB069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</w:rPr>
              <w:t xml:space="preserve">dodatkom č.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F6D56">
              <w:rPr>
                <w:rFonts w:asciiTheme="majorHAnsi" w:hAnsiTheme="majorHAnsi"/>
                <w:b/>
                <w:sz w:val="20"/>
                <w:szCs w:val="20"/>
              </w:rPr>
              <w:t>sa predlžuje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Zmluva o nájme nebytových priestorov a hnuteľných vecí č. UTI1605389 do 31.03.2018;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dočasne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nepotrebný majetok 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-  nebytový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NP)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miestnosť č. 349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výmere 14,9m</w:t>
            </w:r>
            <w:r w:rsidRPr="00681C8E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nachádzajúci sa  na 3. poschodí v priestoroch UTI STU v budove STU, Pionierska 15, Bratislava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a hnuteľné veci nachádzajúce sa v predmetnom NP </w:t>
            </w:r>
            <w:r>
              <w:rPr>
                <w:rFonts w:asciiTheme="majorHAnsi" w:hAnsiTheme="majorHAnsi"/>
                <w:sz w:val="20"/>
                <w:szCs w:val="20"/>
              </w:rPr>
              <w:t>spolu s pomernou časťou spoločných priestorov (chodba, WC, kuchynka, výťah ...).</w:t>
            </w:r>
          </w:p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CB0692">
              <w:rPr>
                <w:rFonts w:asciiTheme="majorHAnsi" w:hAnsiTheme="majorHAnsi"/>
                <w:sz w:val="20"/>
                <w:szCs w:val="20"/>
              </w:rPr>
              <w:t xml:space="preserve">Celková výmera podlahovej plochy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je 14,9</w:t>
            </w:r>
            <w:r w:rsidRPr="0010669A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10669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8E454E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vykonávania podnikateľskej  činnosti nájomcu na základe podnikateľského plánu</w:t>
            </w:r>
          </w:p>
        </w:tc>
      </w:tr>
      <w:tr w:rsidR="00AD64C4" w:rsidRPr="00582C59" w:rsidTr="00AD64C4">
        <w:trPr>
          <w:trHeight w:val="259"/>
        </w:trPr>
        <w:tc>
          <w:tcPr>
            <w:tcW w:w="426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31.03.2018</w:t>
            </w:r>
          </w:p>
        </w:tc>
      </w:tr>
      <w:tr w:rsidR="00AD64C4" w:rsidRPr="00582C59" w:rsidTr="00AD64C4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921ABA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o výmere 14,9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34,94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€/mesačne najneskôr do15.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dňa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príslušného kalendárneho mesiaca za daný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mesiac.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Nájomné za hnuteľné veci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zaplatí nájomca vždy do 15. dňa pr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íslušného mesiaca vo </w:t>
            </w:r>
            <w:r w:rsidRPr="00372E8E">
              <w:rPr>
                <w:rFonts w:asciiTheme="majorHAnsi" w:hAnsiTheme="majorHAnsi"/>
                <w:sz w:val="20"/>
                <w:szCs w:val="20"/>
              </w:rPr>
              <w:t xml:space="preserve">výške 42,04 €/mes. spolu s úhradou sa služby vo výške 55,88 €/mes.,  </w:t>
            </w:r>
            <w:r w:rsidRPr="00372E8E">
              <w:rPr>
                <w:rFonts w:asciiTheme="majorHAnsi" w:hAnsiTheme="majorHAnsi"/>
                <w:b/>
                <w:sz w:val="20"/>
                <w:szCs w:val="20"/>
              </w:rPr>
              <w:t>t. j. 132,86 €/mesiac.</w:t>
            </w:r>
          </w:p>
          <w:p w:rsidR="00AD64C4" w:rsidRPr="00000C78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Ročne  1 594,32€,</w:t>
            </w:r>
          </w:p>
          <w:p w:rsidR="00AD64C4" w:rsidRPr="00CA5E68" w:rsidRDefault="00AD64C4" w:rsidP="00FD4A8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836326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- - čl.5,  bod 2 a v súlade s platným cenníkom UTI STU</w:t>
            </w:r>
          </w:p>
        </w:tc>
      </w:tr>
      <w:tr w:rsidR="00AD64C4" w:rsidRPr="00582C59" w:rsidTr="00AD64C4">
        <w:trPr>
          <w:trHeight w:val="50"/>
        </w:trPr>
        <w:tc>
          <w:tcPr>
            <w:tcW w:w="426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AD64C4" w:rsidRPr="00427FCF" w:rsidRDefault="00AD64C4" w:rsidP="00FD4A8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elektrina, teplo, TÚV a SÚV, OLO – 97,92 € mesačne  a sú súčasťou mesačného nájomného 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459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D64C4" w:rsidRPr="008A745F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vedúca UTI 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D64C4" w:rsidRPr="00582C59" w:rsidRDefault="00AD64C4" w:rsidP="00880B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27465E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FaceMedia SK</w:t>
            </w:r>
            <w:r w:rsidRPr="002060A9">
              <w:rPr>
                <w:rFonts w:asciiTheme="majorHAnsi" w:hAnsiTheme="majorHAnsi"/>
                <w:b/>
                <w:sz w:val="20"/>
                <w:szCs w:val="20"/>
              </w:rPr>
              <w:t>, s. r. o</w:t>
            </w:r>
            <w:r>
              <w:rPr>
                <w:rFonts w:asciiTheme="majorHAnsi" w:hAnsiTheme="majorHAnsi"/>
                <w:sz w:val="20"/>
                <w:szCs w:val="20"/>
              </w:rPr>
              <w:t>., Sídlisko 1. mája F1/64, 093 01 Vranov nad Topľou</w:t>
            </w:r>
          </w:p>
          <w:p w:rsidR="00AD64C4" w:rsidRPr="00301D14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 I, oddiel: Sro, vložka č. 29949/P</w:t>
            </w:r>
            <w:r w:rsidRPr="00301D1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Pr="00CB0692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</w:rPr>
              <w:t xml:space="preserve">dodatkom č.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F6D56">
              <w:rPr>
                <w:rFonts w:asciiTheme="majorHAnsi" w:hAnsiTheme="majorHAnsi"/>
                <w:b/>
                <w:sz w:val="20"/>
                <w:szCs w:val="20"/>
              </w:rPr>
              <w:t>sa predlžuje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Zmluva o nájme nebytových priestorov a hnuteľných vecí č. UTI1605385 do 31.03.2018;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dočasne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nepotrebný majetok 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-  nebytový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NP)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miestnosť č. 212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výmere 15,2m</w:t>
            </w:r>
            <w:r w:rsidRPr="00681C8E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nachádzajúci sa  na 2. poschodí v priestoroch UTI STU v budove STU, Pionierska 15, Bratislava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a hnuteľné veci nachádzajúce sa v predmetnom NP </w:t>
            </w:r>
            <w:r>
              <w:rPr>
                <w:rFonts w:asciiTheme="majorHAnsi" w:hAnsiTheme="majorHAnsi"/>
                <w:sz w:val="20"/>
                <w:szCs w:val="20"/>
              </w:rPr>
              <w:t>spolu s pomernou časťou spoločných priestorov (chodba, WC, kuchynka, výťah ...).</w:t>
            </w:r>
          </w:p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CB0692">
              <w:rPr>
                <w:rFonts w:asciiTheme="majorHAnsi" w:hAnsiTheme="majorHAnsi"/>
                <w:sz w:val="20"/>
                <w:szCs w:val="20"/>
              </w:rPr>
              <w:t xml:space="preserve">Celková výmera podlahovej plochy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15,2</w:t>
            </w:r>
            <w:r w:rsidRPr="0010669A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10669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8E454E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vykonávania podnikateľskej  činnosti nájomcu na základe podnikateľského plánu</w:t>
            </w:r>
          </w:p>
        </w:tc>
      </w:tr>
      <w:tr w:rsidR="00AD64C4" w:rsidRPr="00582C59" w:rsidTr="00AD64C4">
        <w:trPr>
          <w:trHeight w:val="259"/>
        </w:trPr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</w:tcPr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31.03.2018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5" w:type="dxa"/>
          </w:tcPr>
          <w:p w:rsidR="00AD64C4" w:rsidRPr="00921ABA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o výmere 15,2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77,37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€/mesačne najneskôr do15.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dňa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príslušného kalendárneho mesiaca za daný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mesiac.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Nájomné za hnuteľné veci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zaplatí nájomca vždy do 15. dňa pr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íslušného mesiaca vo </w:t>
            </w:r>
            <w:r w:rsidRPr="00372E8E">
              <w:rPr>
                <w:rFonts w:asciiTheme="majorHAnsi" w:hAnsiTheme="majorHAnsi"/>
                <w:sz w:val="20"/>
                <w:szCs w:val="20"/>
              </w:rPr>
              <w:t xml:space="preserve">výške </w:t>
            </w:r>
            <w:r>
              <w:rPr>
                <w:rFonts w:asciiTheme="majorHAnsi" w:hAnsiTheme="majorHAnsi"/>
                <w:sz w:val="20"/>
                <w:szCs w:val="20"/>
              </w:rPr>
              <w:t>16,36</w:t>
            </w:r>
            <w:r w:rsidRPr="00372E8E">
              <w:rPr>
                <w:rFonts w:asciiTheme="majorHAnsi" w:hAnsiTheme="majorHAnsi"/>
                <w:sz w:val="20"/>
                <w:szCs w:val="20"/>
              </w:rPr>
              <w:t xml:space="preserve"> €/mes. spolu s úhradou sa služby vo výške </w:t>
            </w:r>
            <w:r>
              <w:rPr>
                <w:rFonts w:asciiTheme="majorHAnsi" w:hAnsiTheme="majorHAnsi"/>
                <w:sz w:val="20"/>
                <w:szCs w:val="20"/>
              </w:rPr>
              <w:t>57,00</w:t>
            </w:r>
            <w:r w:rsidRPr="00372E8E">
              <w:rPr>
                <w:rFonts w:asciiTheme="majorHAnsi" w:hAnsiTheme="majorHAnsi"/>
                <w:sz w:val="20"/>
                <w:szCs w:val="20"/>
              </w:rPr>
              <w:t xml:space="preserve"> €/mes.,  </w:t>
            </w:r>
            <w:r w:rsidRPr="00372E8E">
              <w:rPr>
                <w:rFonts w:asciiTheme="majorHAnsi" w:hAnsiTheme="majorHAnsi"/>
                <w:b/>
                <w:sz w:val="20"/>
                <w:szCs w:val="20"/>
              </w:rPr>
              <w:t xml:space="preserve">t. j.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150,73</w:t>
            </w:r>
            <w:r w:rsidRPr="00372E8E">
              <w:rPr>
                <w:rFonts w:asciiTheme="majorHAnsi" w:hAnsiTheme="majorHAnsi"/>
                <w:b/>
                <w:sz w:val="20"/>
                <w:szCs w:val="20"/>
              </w:rPr>
              <w:t xml:space="preserve"> €/mesiac.</w:t>
            </w:r>
          </w:p>
          <w:p w:rsidR="00AD64C4" w:rsidRPr="00000C78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Ročne  1 808,76 €,</w:t>
            </w:r>
          </w:p>
          <w:p w:rsidR="00AD64C4" w:rsidRPr="00CA5E68" w:rsidRDefault="00AD64C4" w:rsidP="00FD4A8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836326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- - čl.5,  bod 2 a v súlade s platným cenníkom UTI STU</w:t>
            </w:r>
          </w:p>
        </w:tc>
      </w:tr>
      <w:tr w:rsidR="00AD64C4" w:rsidRPr="00582C59" w:rsidTr="00AD64C4">
        <w:trPr>
          <w:trHeight w:val="50"/>
        </w:trPr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Náklady za služby </w:t>
            </w:r>
          </w:p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a energie:</w:t>
            </w:r>
          </w:p>
        </w:tc>
        <w:tc>
          <w:tcPr>
            <w:tcW w:w="7655" w:type="dxa"/>
          </w:tcPr>
          <w:p w:rsidR="00AD64C4" w:rsidRPr="00427FCF" w:rsidRDefault="00AD64C4" w:rsidP="00FD4A8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elektrina, teplo, TÚV a SÚV, OLO – 73,36 € mesačne  a sú súčasťou mesačného nájomného 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D64C4" w:rsidRPr="008A745F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vedúca UTI 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 w:rsidP="00880BE9">
      <w:pPr>
        <w:pStyle w:val="Textpoznmkypodiarou"/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223B7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MIOMED,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Mýtna 28, 811 07 Bratislava</w:t>
            </w:r>
          </w:p>
          <w:p w:rsidR="00AD64C4" w:rsidRPr="00127BF4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127BF4">
              <w:rPr>
                <w:rFonts w:asciiTheme="majorHAnsi" w:hAnsiTheme="majorHAnsi"/>
                <w:sz w:val="20"/>
                <w:szCs w:val="20"/>
              </w:rPr>
              <w:t>nájomca je podnikateľom  zapísaným  v OR OS Ba I, oddiel : Sro, vložka č. 57935/B.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dodatok č. 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Zmluve o nájme vyhradeného parkovacieho miesta č. 17/2015 R-STU, ktorým sa predlžuje nájom; dočasne nepotrebný majetok, časť pozemku STU, Vazovova 5, k. ú. Ba- Staré mesto, parc. č. 21740/9,  LV č.2139 – časti pozemku označeného ako č. 2, 8,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 9 - parkovacie miesta. </w:t>
            </w:r>
          </w:p>
          <w:p w:rsidR="00AD64C4" w:rsidRPr="007B0C3B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 w:rsidRPr="00AD1F46">
              <w:rPr>
                <w:rFonts w:asciiTheme="majorHAnsi" w:hAnsiTheme="majorHAnsi"/>
                <w:b/>
                <w:sz w:val="20"/>
                <w:szCs w:val="20"/>
              </w:rPr>
              <w:t>28,79m</w:t>
            </w:r>
            <w:r w:rsidRPr="00AD1F4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parkovanie osobných motorových vozidiel.</w:t>
            </w:r>
          </w:p>
        </w:tc>
      </w:tr>
      <w:tr w:rsidR="00AD64C4" w:rsidRPr="00582C59" w:rsidTr="00AD64C4">
        <w:trPr>
          <w:trHeight w:val="259"/>
        </w:trPr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</w:tcPr>
          <w:p w:rsidR="00AD64C4" w:rsidRPr="008E454E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01.05.2017 do 30. 04.2018.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5" w:type="dxa"/>
          </w:tcPr>
          <w:p w:rsidR="00AD64C4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cena za užívanie časti pozemku, jedno parkovacie miesto - je stanovená na  </w:t>
            </w:r>
            <w:r w:rsidRPr="00702CBD">
              <w:rPr>
                <w:rFonts w:asciiTheme="majorHAnsi" w:hAnsiTheme="majorHAnsi"/>
                <w:sz w:val="20"/>
                <w:szCs w:val="20"/>
              </w:rPr>
              <w:t>650</w:t>
            </w:r>
            <w:r>
              <w:rPr>
                <w:rFonts w:asciiTheme="majorHAnsi" w:hAnsiTheme="majorHAnsi"/>
                <w:sz w:val="20"/>
                <w:szCs w:val="20"/>
              </w:rPr>
              <w:t>,00 € bez</w:t>
            </w:r>
          </w:p>
          <w:p w:rsidR="00AD64C4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5823ED">
              <w:rPr>
                <w:rFonts w:asciiTheme="majorHAnsi" w:hAnsiTheme="majorHAnsi"/>
                <w:sz w:val="20"/>
                <w:szCs w:val="20"/>
              </w:rPr>
              <w:t xml:space="preserve">DPH – parkovacie miesto je úzko spojené s prenájmom nehnuteľnosti, oslobodený od </w:t>
            </w:r>
            <w:r>
              <w:rPr>
                <w:rFonts w:asciiTheme="majorHAnsi" w:hAnsiTheme="majorHAnsi"/>
                <w:sz w:val="20"/>
                <w:szCs w:val="20"/>
              </w:rPr>
              <w:t>DPH,</w:t>
            </w:r>
          </w:p>
          <w:p w:rsidR="00AD64C4" w:rsidRPr="005823ED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5823ED">
              <w:rPr>
                <w:rFonts w:asciiTheme="majorHAnsi" w:hAnsiTheme="majorHAnsi"/>
                <w:b/>
                <w:sz w:val="20"/>
                <w:szCs w:val="20"/>
              </w:rPr>
              <w:t>t. j. nájomné ročne je spolu 1 950,00€</w:t>
            </w:r>
            <w:r w:rsidRPr="005823E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AD64C4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Nájomné je splatné na základe faktúry vystavenej prenajímateľom  do 14 dní odo </w:t>
            </w:r>
            <w:r w:rsidRPr="005823ED">
              <w:rPr>
                <w:rFonts w:asciiTheme="majorHAnsi" w:hAnsiTheme="majorHAnsi"/>
                <w:sz w:val="20"/>
                <w:szCs w:val="20"/>
              </w:rPr>
              <w:t xml:space="preserve">dňa </w:t>
            </w:r>
            <w:r>
              <w:rPr>
                <w:rFonts w:asciiTheme="majorHAnsi" w:hAnsiTheme="majorHAnsi"/>
                <w:sz w:val="20"/>
                <w:szCs w:val="20"/>
              </w:rPr>
              <w:t>jej</w:t>
            </w:r>
          </w:p>
          <w:p w:rsidR="00AD64C4" w:rsidRPr="005823ED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5823ED">
              <w:rPr>
                <w:rFonts w:asciiTheme="majorHAnsi" w:hAnsiTheme="majorHAnsi"/>
                <w:sz w:val="20"/>
                <w:szCs w:val="20"/>
              </w:rPr>
              <w:t>vystavenia,</w:t>
            </w:r>
          </w:p>
          <w:p w:rsidR="00AD64C4" w:rsidRPr="00A440B2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D64C4" w:rsidRPr="00582C59" w:rsidTr="00AD64C4">
        <w:trPr>
          <w:trHeight w:val="50"/>
        </w:trPr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 a energie:</w:t>
            </w:r>
          </w:p>
        </w:tc>
        <w:tc>
          <w:tcPr>
            <w:tcW w:w="7655" w:type="dxa"/>
          </w:tcPr>
          <w:p w:rsidR="00AD64C4" w:rsidRPr="00427FCF" w:rsidRDefault="00AD64C4" w:rsidP="00FD4A8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sú zahrnuté aj náklady na pomernú časť dane z nehnuteľnosti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D64C4" w:rsidRPr="008A745F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vedúci ÚP a KR  R-STU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b/>
                <w:sz w:val="20"/>
                <w:szCs w:val="20"/>
              </w:rPr>
              <w:t xml:space="preserve">EDEN TRAVEL, s. r. o., </w:t>
            </w:r>
            <w:r w:rsidRPr="0075454C">
              <w:rPr>
                <w:rFonts w:asciiTheme="majorHAnsi" w:hAnsiTheme="majorHAnsi"/>
                <w:sz w:val="20"/>
                <w:szCs w:val="20"/>
              </w:rPr>
              <w:t>Vazovova 1, 811 07 Bratislava</w:t>
            </w:r>
          </w:p>
          <w:p w:rsidR="00AD64C4" w:rsidRPr="0075454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nájomca je podnikateľom  zapísaným  v OR OS Ba I, oddiel : Sro, vložka č. 41445/B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b/>
                <w:sz w:val="20"/>
                <w:szCs w:val="20"/>
              </w:rPr>
              <w:t>dodatok č. 1</w:t>
            </w:r>
            <w:r w:rsidRPr="0075454C">
              <w:rPr>
                <w:rFonts w:asciiTheme="majorHAnsi" w:hAnsiTheme="majorHAnsi"/>
                <w:sz w:val="20"/>
                <w:szCs w:val="20"/>
              </w:rPr>
              <w:t xml:space="preserve"> k Zmluve o nájme vyhradeného parkovacieho miesta č. 10/2016 R-STU, ktorým sa predlžuje nájom; dočasne nepotrebný majetok, časť pozemku STU, Vazovova 5, k. ú. Ba- Staré mesto, parc. č. 21740/9,  LV č.2139 – časti pozemku označeného ako č. 4 - parkovacie miesto, </w:t>
            </w:r>
          </w:p>
          <w:p w:rsidR="00AD64C4" w:rsidRPr="0075454C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 xml:space="preserve">predmet nájmu celkom – jedno parkovacie miesto je opatrené zabezpečovacím stĺpikom. 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parkovanie osobných motorových vozidiel.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do 31.03.2018.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cena za užívanie časti pozemku, jedno parkovacie miesto - je stanovená na  650,00 €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bez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DPH </w:t>
            </w:r>
            <w:r w:rsidRPr="00AD64C4">
              <w:rPr>
                <w:rFonts w:asciiTheme="majorHAnsi" w:hAnsiTheme="majorHAnsi"/>
                <w:sz w:val="20"/>
                <w:szCs w:val="20"/>
              </w:rPr>
              <w:t xml:space="preserve">– parkovacie miesto je úzko spojené s prenájmom nehnuteľnosti, oslobodený od </w:t>
            </w:r>
            <w:r>
              <w:rPr>
                <w:rFonts w:asciiTheme="majorHAnsi" w:hAnsiTheme="majorHAnsi"/>
                <w:sz w:val="20"/>
                <w:szCs w:val="20"/>
              </w:rPr>
              <w:t>DPH,</w:t>
            </w:r>
          </w:p>
          <w:p w:rsidR="00AD64C4" w:rsidRP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64C4">
              <w:rPr>
                <w:rFonts w:asciiTheme="majorHAnsi" w:hAnsiTheme="majorHAnsi"/>
                <w:b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D64C4">
              <w:rPr>
                <w:rFonts w:asciiTheme="majorHAnsi" w:hAnsiTheme="majorHAnsi"/>
                <w:b/>
                <w:sz w:val="20"/>
                <w:szCs w:val="20"/>
              </w:rPr>
              <w:t>nájomné ročne je spolu 1 950,00€</w:t>
            </w:r>
            <w:r w:rsidRPr="00AD64C4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Nájomné je splatné na základe faktúry vystavenej prenajímateľom  do 14 dní odo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dňa jej</w:t>
            </w:r>
          </w:p>
          <w:p w:rsidR="00AD64C4" w:rsidRPr="005823ED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3ED">
              <w:rPr>
                <w:rFonts w:asciiTheme="majorHAnsi" w:hAnsiTheme="majorHAnsi"/>
                <w:sz w:val="20"/>
                <w:szCs w:val="20"/>
              </w:rPr>
              <w:t>vystavenia,</w:t>
            </w:r>
          </w:p>
          <w:p w:rsidR="00AD64C4" w:rsidRPr="0075454C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75454C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75454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75454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pStyle w:val="Zkladntext"/>
              <w:rPr>
                <w:rFonts w:asciiTheme="majorHAnsi" w:hAnsiTheme="majorHAnsi"/>
                <w:sz w:val="20"/>
              </w:rPr>
            </w:pPr>
            <w:r w:rsidRPr="0075454C">
              <w:rPr>
                <w:rFonts w:asciiTheme="majorHAnsi" w:hAnsiTheme="majorHAnsi"/>
                <w:sz w:val="20"/>
              </w:rPr>
              <w:t>v cene nájomného sú zahrnuté aj náklady na pomernú časť dane z nehnuteľnosti</w:t>
            </w:r>
          </w:p>
        </w:tc>
      </w:tr>
      <w:tr w:rsidR="00AD64C4" w:rsidRPr="00582C59" w:rsidTr="00AD6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C4" w:rsidRPr="00582C59" w:rsidRDefault="00AD64C4" w:rsidP="00B57A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C4" w:rsidRPr="0075454C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vedúci </w:t>
            </w:r>
            <w:r w:rsidRPr="0075454C">
              <w:rPr>
                <w:rFonts w:asciiTheme="majorHAnsi" w:hAnsiTheme="majorHAnsi"/>
                <w:sz w:val="20"/>
                <w:szCs w:val="20"/>
              </w:rPr>
              <w:t>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 a KR </w:t>
            </w:r>
            <w:r w:rsidRPr="0075454C">
              <w:rPr>
                <w:rFonts w:asciiTheme="majorHAnsi" w:hAnsiTheme="majorHAnsi"/>
                <w:sz w:val="20"/>
                <w:szCs w:val="20"/>
              </w:rPr>
              <w:t xml:space="preserve"> R-STU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/>
    <w:tbl>
      <w:tblPr>
        <w:tblStyle w:val="Mriekatabuky"/>
        <w:tblW w:w="9924" w:type="dxa"/>
        <w:tblInd w:w="-885" w:type="dxa"/>
        <w:tblLook w:val="00A0" w:firstRow="1" w:lastRow="0" w:firstColumn="1" w:lastColumn="0" w:noHBand="0" w:noVBand="0"/>
      </w:tblPr>
      <w:tblGrid>
        <w:gridCol w:w="426"/>
        <w:gridCol w:w="1843"/>
        <w:gridCol w:w="7655"/>
      </w:tblGrid>
      <w:tr w:rsidR="00AD64C4" w:rsidRPr="00582C59" w:rsidTr="003360BE">
        <w:tc>
          <w:tcPr>
            <w:tcW w:w="426" w:type="dxa"/>
          </w:tcPr>
          <w:p w:rsidR="00AD64C4" w:rsidRPr="00582C59" w:rsidRDefault="00AD64C4" w:rsidP="00EB013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264E65" w:rsidRDefault="00AD64C4" w:rsidP="00FD4A8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6/6, s. r. o.</w:t>
            </w:r>
            <w:r>
              <w:rPr>
                <w:rFonts w:asciiTheme="majorHAnsi" w:hAnsiTheme="majorHAnsi"/>
                <w:sz w:val="20"/>
                <w:szCs w:val="20"/>
              </w:rPr>
              <w:t>, Pri kolíske 62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831 06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Bratislava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AD64C4" w:rsidRPr="00264E65" w:rsidRDefault="00AD64C4" w:rsidP="00FD4A8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eš</w:t>
            </w:r>
            <w:r>
              <w:rPr>
                <w:rFonts w:asciiTheme="majorHAnsi" w:hAnsiTheme="majorHAnsi"/>
                <w:sz w:val="20"/>
                <w:szCs w:val="20"/>
              </w:rPr>
              <w:t>tátny lekár – odbor oftalmológia; č. licencie LIC/BA/0895/05.</w:t>
            </w:r>
          </w:p>
        </w:tc>
      </w:tr>
      <w:tr w:rsidR="00AD64C4" w:rsidRPr="00582C59" w:rsidTr="003360BE">
        <w:tc>
          <w:tcPr>
            <w:tcW w:w="426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Pr="00264E65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 xml:space="preserve">dočasne nepotrebný majetok, nebytové </w:t>
            </w:r>
            <w:r>
              <w:rPr>
                <w:rFonts w:asciiTheme="majorHAnsi" w:hAnsiTheme="majorHAnsi"/>
                <w:sz w:val="20"/>
                <w:szCs w:val="20"/>
              </w:rPr>
              <w:t>priestory na ŠD Nikosa Belojanisa, Wilsonova 6, Bratislava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nachádzajúci sa  na prízemí miestnosť č. 02NB 0129 – čakáreň o výmere 12,24m</w:t>
            </w:r>
            <w:r w:rsidRPr="00AA27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miestnosť č. 02NB 0130 – ambulancia o výmere 31,62m</w:t>
            </w:r>
            <w:r w:rsidRPr="00AA27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AD64C4" w:rsidRPr="00264E65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 xml:space="preserve">predmet nájmu spolu vo výmere: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43,86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 xml:space="preserve"> m</w:t>
            </w:r>
            <w:r w:rsidRPr="00264E6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64C4" w:rsidRPr="00582C59" w:rsidTr="003360BE">
        <w:tc>
          <w:tcPr>
            <w:tcW w:w="426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264E65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poskytovanie zdravotnej starostlivosti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 odbore očný lekár</w:t>
            </w:r>
          </w:p>
        </w:tc>
      </w:tr>
      <w:tr w:rsidR="00AD64C4" w:rsidRPr="00582C59" w:rsidTr="003360BE">
        <w:trPr>
          <w:trHeight w:val="259"/>
        </w:trPr>
        <w:tc>
          <w:tcPr>
            <w:tcW w:w="426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D64C4" w:rsidRPr="00264E65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1.06.2017  do 31.05.2021</w:t>
            </w:r>
          </w:p>
        </w:tc>
      </w:tr>
      <w:tr w:rsidR="00AD64C4" w:rsidRPr="00582C59" w:rsidTr="003360BE">
        <w:trPr>
          <w:trHeight w:val="222"/>
        </w:trPr>
        <w:tc>
          <w:tcPr>
            <w:tcW w:w="426" w:type="dxa"/>
            <w:tcBorders>
              <w:right w:val="single" w:sz="4" w:space="0" w:color="auto"/>
            </w:tcBorders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D64C4" w:rsidRPr="00264E65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ambulancia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 34,00 €/m</w:t>
            </w:r>
            <w:r w:rsidRPr="00264E6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1 075,08 € a čakáreň 15,00€/m</w:t>
            </w:r>
            <w:r w:rsidRPr="00CA5E6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183,60 €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, 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j. spolu 1 258,68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€ ročne, štvr</w:t>
            </w:r>
            <w:r>
              <w:rPr>
                <w:rFonts w:asciiTheme="majorHAnsi" w:hAnsiTheme="majorHAnsi"/>
                <w:sz w:val="20"/>
                <w:szCs w:val="20"/>
              </w:rPr>
              <w:t>ťročná výška nájomného je 314,67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AD64C4" w:rsidRPr="00264E65" w:rsidRDefault="00AD64C4" w:rsidP="00FD4A8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nájomné spolu ročne : 1 258,68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 xml:space="preserve"> €,</w:t>
            </w:r>
          </w:p>
          <w:p w:rsidR="00AD64C4" w:rsidRPr="00264E65" w:rsidRDefault="00AD64C4" w:rsidP="00FD4A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264E65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AD64C4" w:rsidRPr="00582C59" w:rsidTr="003360BE">
        <w:trPr>
          <w:trHeight w:val="50"/>
        </w:trPr>
        <w:tc>
          <w:tcPr>
            <w:tcW w:w="426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55" w:type="dxa"/>
          </w:tcPr>
          <w:p w:rsidR="00AD64C4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preddavky na náklady za opakované dodávanie energií a služieb bude prenajímateľ</w:t>
            </w:r>
          </w:p>
          <w:p w:rsidR="00AD64C4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fakturovať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štvrťročne; za dodanie energií vyfakturuje prenajímateľ </w:t>
            </w:r>
            <w:r w:rsidRPr="00264E65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do 15dní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</w:t>
            </w:r>
          </w:p>
          <w:p w:rsidR="00AD64C4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uplynutí daného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štvrťroka. Náklady za dodanie slu</w:t>
            </w:r>
            <w:r>
              <w:rPr>
                <w:rFonts w:asciiTheme="majorHAnsi" w:hAnsiTheme="majorHAnsi"/>
                <w:sz w:val="20"/>
                <w:szCs w:val="20"/>
              </w:rPr>
              <w:t>žieb budú fakturované paušálnou sumou</w:t>
            </w:r>
          </w:p>
          <w:p w:rsidR="00AD64C4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do 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dní po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uplynutí príslušného štv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rťroka. Prenajímateľ po obdržaní 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zú</w:t>
            </w:r>
            <w:r>
              <w:rPr>
                <w:rFonts w:asciiTheme="majorHAnsi" w:hAnsiTheme="majorHAnsi"/>
                <w:sz w:val="20"/>
                <w:szCs w:val="20"/>
              </w:rPr>
              <w:t>čtovacích faktúr</w:t>
            </w:r>
          </w:p>
          <w:p w:rsidR="00AD64C4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dodávateľov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energií vyhotoví nájomcovi vyúčtovaciu faktúru za prís</w:t>
            </w:r>
            <w:r>
              <w:rPr>
                <w:rFonts w:asciiTheme="majorHAnsi" w:hAnsiTheme="majorHAnsi"/>
                <w:sz w:val="20"/>
                <w:szCs w:val="20"/>
              </w:rPr>
              <w:t>lušný kalendárny</w:t>
            </w:r>
          </w:p>
          <w:p w:rsidR="00AD64C4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rok. Splatnosť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nedoplatku alebo preplatku zo zúčtovacej faktúry je 15 kalendárnych dn</w:t>
            </w:r>
            <w:r>
              <w:rPr>
                <w:rFonts w:asciiTheme="majorHAnsi" w:hAnsiTheme="majorHAnsi"/>
                <w:sz w:val="20"/>
                <w:szCs w:val="20"/>
              </w:rPr>
              <w:t>í odo</w:t>
            </w:r>
          </w:p>
          <w:p w:rsidR="00AD64C4" w:rsidRPr="00CA5E68" w:rsidRDefault="00AD64C4" w:rsidP="00AD64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dňa doručenia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vyúčtovania nájomcovi.</w:t>
            </w:r>
          </w:p>
        </w:tc>
      </w:tr>
      <w:tr w:rsidR="00AD64C4" w:rsidRPr="00582C59" w:rsidTr="003360BE">
        <w:tc>
          <w:tcPr>
            <w:tcW w:w="426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EB01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 Predkladá:</w:t>
            </w:r>
          </w:p>
        </w:tc>
        <w:tc>
          <w:tcPr>
            <w:tcW w:w="7655" w:type="dxa"/>
          </w:tcPr>
          <w:p w:rsidR="00AD64C4" w:rsidRPr="00264E65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riaditeľ ÚZ ŠD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J STU  </w:t>
            </w:r>
          </w:p>
        </w:tc>
      </w:tr>
      <w:tr w:rsidR="00AD64C4" w:rsidRPr="00582C59" w:rsidTr="003360BE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666F9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AD64C4" w:rsidRPr="00582C59" w:rsidTr="00AD64C4">
        <w:tc>
          <w:tcPr>
            <w:tcW w:w="426" w:type="dxa"/>
          </w:tcPr>
          <w:p w:rsidR="00AD64C4" w:rsidRPr="00582C59" w:rsidRDefault="00AD64C4" w:rsidP="003A39BA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b/>
                <w:sz w:val="20"/>
                <w:szCs w:val="20"/>
              </w:rPr>
              <w:t xml:space="preserve">Carl Zeiss Slovakia, s. r. o., 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>Račianska 12481/77/A,  831 02 Bratislava,</w:t>
            </w:r>
          </w:p>
          <w:p w:rsidR="00AD64C4" w:rsidRPr="002A0B21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nájomca je zaregistrovaný na OS Bratislava I,  oddiel Sro, vložka č. 71691/B.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3A39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D5EE8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2A10">
              <w:rPr>
                <w:rFonts w:asciiTheme="majorHAnsi" w:hAnsiTheme="majorHAnsi"/>
                <w:b/>
                <w:sz w:val="20"/>
                <w:szCs w:val="20"/>
              </w:rPr>
              <w:t>sa rozširuje predmet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plynúci z Nájomnej zmluvy č. 93/2015 R-STU;</w:t>
            </w:r>
          </w:p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dočasne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D5EE8">
              <w:rPr>
                <w:rFonts w:asciiTheme="majorHAnsi" w:hAnsiTheme="majorHAnsi"/>
                <w:sz w:val="20"/>
                <w:szCs w:val="20"/>
              </w:rPr>
              <w:t>nepotrebný majetok, nebytový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priestor (NP) nachádzajúci sa </w:t>
            </w:r>
            <w:r w:rsidRPr="004D5EE8">
              <w:rPr>
                <w:rFonts w:asciiTheme="majorHAnsi" w:hAnsiTheme="majorHAnsi"/>
                <w:sz w:val="20"/>
                <w:szCs w:val="20"/>
              </w:rPr>
              <w:t>na MTF STU,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Botanická </w:t>
            </w:r>
            <w:r w:rsidRPr="00AD64C4">
              <w:rPr>
                <w:rFonts w:asciiTheme="majorHAnsi" w:hAnsiTheme="majorHAnsi"/>
                <w:sz w:val="20"/>
                <w:szCs w:val="20"/>
              </w:rPr>
              <w:t>ul.,Trnava –Ťažké laboratóriá súp.  č. 7234, parc.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č. 1484/5, katastrálne  územie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64C4">
              <w:rPr>
                <w:rFonts w:asciiTheme="majorHAnsi" w:hAnsiTheme="majorHAnsi"/>
                <w:sz w:val="20"/>
                <w:szCs w:val="20"/>
              </w:rPr>
              <w:t>Trnava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miestnosti č. </w:t>
            </w:r>
            <w:r w:rsidRPr="00BB2A10">
              <w:rPr>
                <w:rFonts w:asciiTheme="majorHAnsi" w:hAnsiTheme="majorHAnsi"/>
                <w:sz w:val="20"/>
                <w:szCs w:val="20"/>
              </w:rPr>
              <w:t>114 až 117 spolu o výmere 240,0m</w:t>
            </w:r>
            <w:r w:rsidRPr="00BB2A1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BB2A10">
              <w:rPr>
                <w:rFonts w:asciiTheme="majorHAnsi" w:hAnsiTheme="majorHAnsi"/>
                <w:sz w:val="20"/>
                <w:szCs w:val="20"/>
              </w:rPr>
              <w:t xml:space="preserve">  ( spolu s príslušenstvom)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nachádzajúce sa </w:t>
            </w:r>
            <w:r w:rsidRPr="00AD64C4">
              <w:rPr>
                <w:sz w:val="20"/>
                <w:szCs w:val="20"/>
              </w:rPr>
              <w:t xml:space="preserve">na prízemí budovy  </w:t>
            </w:r>
            <w:r w:rsidRPr="00AD64C4">
              <w:rPr>
                <w:b/>
                <w:sz w:val="20"/>
                <w:szCs w:val="20"/>
              </w:rPr>
              <w:t>o miestnosť č. 119 s výmerou 54,0m2</w:t>
            </w:r>
            <w:r>
              <w:rPr>
                <w:sz w:val="20"/>
                <w:szCs w:val="20"/>
              </w:rPr>
              <w:t>,  t. j.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sz w:val="20"/>
                <w:szCs w:val="20"/>
              </w:rPr>
            </w:pPr>
            <w:r w:rsidRPr="00AD64C4">
              <w:rPr>
                <w:sz w:val="20"/>
                <w:szCs w:val="20"/>
              </w:rPr>
              <w:t>celková výmera</w:t>
            </w:r>
            <w:r>
              <w:rPr>
                <w:sz w:val="20"/>
                <w:szCs w:val="20"/>
              </w:rPr>
              <w:t xml:space="preserve"> </w:t>
            </w:r>
            <w:r w:rsidRPr="00AD64C4">
              <w:rPr>
                <w:sz w:val="20"/>
                <w:szCs w:val="20"/>
              </w:rPr>
              <w:t>prenajatých priestorov je 294,0m</w:t>
            </w:r>
            <w:r w:rsidRPr="00AD64C4">
              <w:rPr>
                <w:sz w:val="20"/>
                <w:szCs w:val="20"/>
                <w:vertAlign w:val="superscript"/>
              </w:rPr>
              <w:t>2</w:t>
            </w:r>
            <w:r w:rsidRPr="00AD64C4">
              <w:rPr>
                <w:sz w:val="20"/>
                <w:szCs w:val="20"/>
              </w:rPr>
              <w:t>. Z t</w:t>
            </w:r>
            <w:r>
              <w:rPr>
                <w:sz w:val="20"/>
                <w:szCs w:val="20"/>
              </w:rPr>
              <w:t>oho vykurovací priestor je</w:t>
            </w:r>
          </w:p>
          <w:p w:rsid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D64C4">
              <w:rPr>
                <w:sz w:val="20"/>
                <w:szCs w:val="20"/>
              </w:rPr>
              <w:t>267,3m</w:t>
            </w:r>
            <w:r w:rsidRPr="00AD64C4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D5EE8">
              <w:rPr>
                <w:sz w:val="20"/>
                <w:szCs w:val="20"/>
              </w:rPr>
              <w:t>Predmetom</w:t>
            </w:r>
            <w:r>
              <w:rPr>
                <w:sz w:val="20"/>
                <w:szCs w:val="20"/>
              </w:rPr>
              <w:t xml:space="preserve"> </w:t>
            </w:r>
            <w:r w:rsidRPr="004D5EE8">
              <w:rPr>
                <w:rFonts w:asciiTheme="majorHAnsi" w:hAnsiTheme="majorHAnsi"/>
                <w:sz w:val="20"/>
                <w:szCs w:val="20"/>
              </w:rPr>
              <w:t>nájomnej zmluvy sú aj  štyri parkovacie miesta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4D5EE8">
              <w:rPr>
                <w:rFonts w:asciiTheme="majorHAnsi" w:hAnsiTheme="majorHAnsi"/>
                <w:sz w:val="20"/>
                <w:szCs w:val="20"/>
              </w:rPr>
              <w:t>ar</w:t>
            </w:r>
            <w:r>
              <w:rPr>
                <w:rFonts w:asciiTheme="majorHAnsi" w:hAnsiTheme="majorHAnsi"/>
                <w:sz w:val="20"/>
                <w:szCs w:val="20"/>
              </w:rPr>
              <w:t>eáli</w:t>
            </w:r>
          </w:p>
          <w:p w:rsidR="00AD64C4" w:rsidRPr="00AD64C4" w:rsidRDefault="00AD64C4" w:rsidP="00AD64C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nehnuteľnosti v zmysle Čl. </w:t>
            </w:r>
            <w:r w:rsidRPr="00AD64C4">
              <w:rPr>
                <w:rFonts w:asciiTheme="majorHAnsi" w:hAnsiTheme="majorHAnsi"/>
                <w:sz w:val="20"/>
                <w:szCs w:val="20"/>
              </w:rPr>
              <w:t>II bod 6. Zmluvy,</w:t>
            </w:r>
          </w:p>
          <w:p w:rsidR="00AD64C4" w:rsidRPr="002A0B21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</w:rPr>
              <w:t>predmet nájmu spolu o výmere</w:t>
            </w:r>
            <w:r>
              <w:rPr>
                <w:rFonts w:asciiTheme="majorHAnsi" w:hAnsiTheme="majorHAnsi"/>
                <w:b/>
                <w:sz w:val="20"/>
              </w:rPr>
              <w:t xml:space="preserve"> 294,00</w:t>
            </w:r>
            <w:r w:rsidRPr="002A0B21">
              <w:rPr>
                <w:rFonts w:asciiTheme="majorHAnsi" w:hAnsiTheme="majorHAnsi"/>
                <w:b/>
                <w:sz w:val="20"/>
              </w:rPr>
              <w:t>m</w:t>
            </w:r>
            <w:r w:rsidRPr="002A0B21">
              <w:rPr>
                <w:rFonts w:asciiTheme="majorHAnsi" w:hAnsiTheme="majorHAnsi"/>
                <w:b/>
                <w:sz w:val="20"/>
                <w:vertAlign w:val="superscript"/>
              </w:rPr>
              <w:t>2</w:t>
            </w:r>
            <w:r w:rsidRPr="002A0B21">
              <w:rPr>
                <w:rFonts w:asciiTheme="majorHAnsi" w:hAnsiTheme="majorHAnsi"/>
                <w:b/>
                <w:sz w:val="20"/>
              </w:rPr>
              <w:t xml:space="preserve"> a 4 parkovacie miesta.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real</w:t>
            </w:r>
            <w:r>
              <w:rPr>
                <w:rFonts w:asciiTheme="majorHAnsi" w:hAnsiTheme="majorHAnsi"/>
                <w:sz w:val="20"/>
                <w:szCs w:val="20"/>
              </w:rPr>
              <w:t>izácia administratívnych činností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>, komerčné merania  a vzdelávacia činnosť.</w:t>
            </w:r>
          </w:p>
        </w:tc>
      </w:tr>
      <w:tr w:rsidR="00AD64C4" w:rsidRPr="00582C59" w:rsidTr="00AD64C4">
        <w:trPr>
          <w:trHeight w:val="259"/>
        </w:trPr>
        <w:tc>
          <w:tcPr>
            <w:tcW w:w="426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od 01.01.2016 do 31.12.2018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kancelárie  33,00€/m</w:t>
            </w:r>
            <w:r w:rsidRPr="002A0B2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 xml:space="preserve">/rok– t. j.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ročne nájomné za NP 9 702</w:t>
            </w:r>
            <w:r w:rsidRPr="002A0B21">
              <w:rPr>
                <w:rFonts w:asciiTheme="majorHAnsi" w:hAnsiTheme="majorHAnsi"/>
                <w:b/>
                <w:sz w:val="20"/>
                <w:szCs w:val="20"/>
              </w:rPr>
              <w:t xml:space="preserve">,00 € 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2A0B21">
              <w:rPr>
                <w:rFonts w:asciiTheme="majorHAnsi" w:hAnsiTheme="majorHAnsi"/>
                <w:b/>
                <w:sz w:val="20"/>
                <w:szCs w:val="20"/>
              </w:rPr>
              <w:t>parkovacie miesto</w:t>
            </w:r>
          </w:p>
          <w:p w:rsidR="00AD64C4" w:rsidRPr="002A0B21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100,0 €/1miesto/rok</w:t>
            </w:r>
            <w:r w:rsidRPr="002A0B21">
              <w:rPr>
                <w:rFonts w:asciiTheme="majorHAnsi" w:hAnsiTheme="majorHAnsi"/>
                <w:b/>
                <w:sz w:val="20"/>
                <w:szCs w:val="20"/>
              </w:rPr>
              <w:t>, t. j. 400,00 € ročne,</w:t>
            </w:r>
          </w:p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štvrťročná výška nájomného za NP je 1 980,00 € splatné vždy  15. deň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>mesiaci</w:t>
            </w:r>
          </w:p>
          <w:p w:rsidR="00AD64C4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 xml:space="preserve">príslušného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>kalendárneho štvrťroka vopred, parkov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acie miesta 100,0€ štvrťročne 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 xml:space="preserve">vopred </w:t>
            </w:r>
          </w:p>
          <w:p w:rsidR="00AD64C4" w:rsidRPr="002A0B21" w:rsidRDefault="00AD64C4" w:rsidP="00FD4A8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vždy do 15. dňa prvého mesiaca príslušného kalendárneho štvrťroka,</w:t>
            </w:r>
          </w:p>
          <w:p w:rsidR="00AD64C4" w:rsidRPr="002A0B21" w:rsidRDefault="00AD64C4" w:rsidP="00FD4A8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2A0B21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D64C4" w:rsidRPr="00582C59" w:rsidTr="00AD64C4">
        <w:trPr>
          <w:trHeight w:val="50"/>
        </w:trPr>
        <w:tc>
          <w:tcPr>
            <w:tcW w:w="426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náklady za dodanie  elektrickej   energie platí nájomca podľa  nameraných     hodnôt</w:t>
            </w:r>
          </w:p>
          <w:p w:rsidR="00AD64C4" w:rsidRPr="002A0B21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zúčtovacou faktúrou, služby spojené s dodávkou energií bude nájomca uhrádzať</w:t>
            </w:r>
          </w:p>
          <w:p w:rsidR="00AD64C4" w:rsidRPr="002A0B21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 xml:space="preserve">prenajímateľovi na základe vystavených faktúr štvrťročne, ktorých prílohou budú doklady </w:t>
            </w:r>
          </w:p>
          <w:p w:rsidR="00AD64C4" w:rsidRPr="002A0B21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 xml:space="preserve">preukazujúce skutočne vynaložené náklady . Teplo a voda bude hradená </w:t>
            </w:r>
            <w:r w:rsidRPr="002A0B21">
              <w:rPr>
                <w:rFonts w:asciiTheme="majorHAnsi" w:hAnsiTheme="majorHAnsi"/>
                <w:sz w:val="20"/>
                <w:szCs w:val="20"/>
                <w:u w:val="single"/>
              </w:rPr>
              <w:t>preddavkovo</w:t>
            </w:r>
            <w:r w:rsidRPr="002A0B21">
              <w:rPr>
                <w:rFonts w:asciiTheme="majorHAnsi" w:hAnsiTheme="majorHAnsi"/>
                <w:sz w:val="20"/>
                <w:szCs w:val="20"/>
              </w:rPr>
              <w:t xml:space="preserve"> vo</w:t>
            </w:r>
          </w:p>
          <w:p w:rsidR="00AD64C4" w:rsidRPr="002A0B21" w:rsidRDefault="00AD64C4" w:rsidP="00FD4A8E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výške 494,55 € štvrťročne.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AD64C4" w:rsidRPr="002A0B21" w:rsidRDefault="00AD64C4" w:rsidP="00FD4A8E">
            <w:pPr>
              <w:rPr>
                <w:rFonts w:asciiTheme="majorHAnsi" w:hAnsiTheme="majorHAnsi"/>
                <w:sz w:val="20"/>
                <w:szCs w:val="20"/>
              </w:rPr>
            </w:pPr>
            <w:r w:rsidRPr="002A0B21">
              <w:rPr>
                <w:rFonts w:asciiTheme="majorHAnsi" w:hAnsiTheme="majorHAnsi"/>
                <w:sz w:val="20"/>
                <w:szCs w:val="20"/>
              </w:rPr>
              <w:t>dekan MTF STU</w:t>
            </w:r>
          </w:p>
        </w:tc>
      </w:tr>
      <w:tr w:rsidR="00AD64C4" w:rsidRPr="00582C59" w:rsidTr="00AD64C4">
        <w:tc>
          <w:tcPr>
            <w:tcW w:w="426" w:type="dxa"/>
          </w:tcPr>
          <w:p w:rsidR="00AD64C4" w:rsidRPr="00582C59" w:rsidRDefault="00AD64C4" w:rsidP="000E00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4C4" w:rsidRPr="00582C59" w:rsidRDefault="00AD64C4" w:rsidP="000E006C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AD64C4" w:rsidRDefault="00AD64C4" w:rsidP="000E00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22.03.2017</w:t>
            </w:r>
          </w:p>
        </w:tc>
      </w:tr>
    </w:tbl>
    <w:p w:rsidR="000E006C" w:rsidRPr="00582C59" w:rsidRDefault="000E006C"/>
    <w:sectPr w:rsidR="000E006C" w:rsidRPr="00582C59" w:rsidSect="000A6EE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D" w:rsidRDefault="0046382D" w:rsidP="0030006A">
      <w:r>
        <w:separator/>
      </w:r>
    </w:p>
  </w:endnote>
  <w:endnote w:type="continuationSeparator" w:id="0">
    <w:p w:rsidR="0046382D" w:rsidRDefault="0046382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90" w:rsidRPr="00F72759" w:rsidRDefault="00666F90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727DB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666F90" w:rsidRDefault="00666F90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D" w:rsidRDefault="0046382D" w:rsidP="0030006A">
      <w:r>
        <w:separator/>
      </w:r>
    </w:p>
  </w:footnote>
  <w:footnote w:type="continuationSeparator" w:id="0">
    <w:p w:rsidR="0046382D" w:rsidRDefault="0046382D" w:rsidP="0030006A">
      <w:r>
        <w:continuationSeparator/>
      </w:r>
    </w:p>
  </w:footnote>
  <w:footnote w:id="1">
    <w:p w:rsidR="00A70A7F" w:rsidRDefault="00A70A7F" w:rsidP="00A70A7F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A70A7F" w:rsidRDefault="00A70A7F" w:rsidP="00A70A7F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Bratislave“  zo dňa 12.12.2013.</w:t>
      </w:r>
      <w:r>
        <w:t xml:space="preserve"> </w:t>
      </w:r>
      <w:r>
        <w:tab/>
      </w:r>
    </w:p>
    <w:p w:rsidR="00A70A7F" w:rsidRPr="00BE3D00" w:rsidRDefault="00A70A7F" w:rsidP="00A70A7F"/>
    <w:p w:rsidR="00A70A7F" w:rsidRPr="00730A50" w:rsidRDefault="00A70A7F" w:rsidP="00A70A7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90" w:rsidRDefault="00666F90" w:rsidP="00557E40">
    <w:pPr>
      <w:pStyle w:val="Hlavika"/>
    </w:pPr>
  </w:p>
  <w:p w:rsidR="00666F90" w:rsidRDefault="00666F90" w:rsidP="00557E4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D78E2" wp14:editId="32134B72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F90" w:rsidRDefault="00670CA9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10.04</w:t>
                          </w:r>
                          <w:r w:rsidR="00666F9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.2017</w:t>
                          </w:r>
                        </w:p>
                        <w:p w:rsidR="00666F90" w:rsidRPr="00A20866" w:rsidRDefault="00666F90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Zmluvy o nájme nebytových priestorov </w:t>
                          </w:r>
                        </w:p>
                        <w:p w:rsidR="00666F90" w:rsidRPr="00A20866" w:rsidRDefault="00666F90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nky / bod programu, prof. Ing. Robert Redhammer,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666F90" w:rsidRDefault="00670CA9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10.04</w:t>
                    </w:r>
                    <w:r w:rsidR="00666F90">
                      <w:rPr>
                        <w:rFonts w:asciiTheme="majorHAnsi" w:hAnsiTheme="majorHAnsi"/>
                        <w:sz w:val="16"/>
                        <w:szCs w:val="16"/>
                      </w:rPr>
                      <w:t>.2017</w:t>
                    </w:r>
                  </w:p>
                  <w:p w:rsidR="00666F90" w:rsidRPr="00A20866" w:rsidRDefault="00666F90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Zmluvy o nájme nebytových priestorov </w:t>
                    </w:r>
                  </w:p>
                  <w:p w:rsidR="00666F90" w:rsidRPr="00A20866" w:rsidRDefault="00666F90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nky / bod programu, prof. 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294229FC" wp14:editId="6A516CA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F90" w:rsidRDefault="00666F90" w:rsidP="00557E40">
    <w:pPr>
      <w:pStyle w:val="Hlavika"/>
    </w:pPr>
  </w:p>
  <w:p w:rsidR="00666F90" w:rsidRDefault="00666F90" w:rsidP="00557E40">
    <w:pPr>
      <w:pStyle w:val="Hlavika"/>
    </w:pPr>
  </w:p>
  <w:p w:rsidR="00666F90" w:rsidRDefault="00666F90" w:rsidP="0055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90" w:rsidRDefault="00666F90">
    <w:pPr>
      <w:pStyle w:val="Hlavika"/>
    </w:pPr>
    <w:r>
      <w:rPr>
        <w:noProof/>
        <w:lang w:eastAsia="sk-SK"/>
      </w:rPr>
      <w:drawing>
        <wp:inline distT="0" distB="0" distL="0" distR="0" wp14:anchorId="50C24724" wp14:editId="48300F50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13"/>
  </w:num>
  <w:num w:numId="5">
    <w:abstractNumId w:val="32"/>
  </w:num>
  <w:num w:numId="6">
    <w:abstractNumId w:val="25"/>
  </w:num>
  <w:num w:numId="7">
    <w:abstractNumId w:val="8"/>
  </w:num>
  <w:num w:numId="8">
    <w:abstractNumId w:val="22"/>
  </w:num>
  <w:num w:numId="9">
    <w:abstractNumId w:val="28"/>
  </w:num>
  <w:num w:numId="10">
    <w:abstractNumId w:val="20"/>
  </w:num>
  <w:num w:numId="11">
    <w:abstractNumId w:val="27"/>
  </w:num>
  <w:num w:numId="12">
    <w:abstractNumId w:val="34"/>
  </w:num>
  <w:num w:numId="13">
    <w:abstractNumId w:val="0"/>
  </w:num>
  <w:num w:numId="14">
    <w:abstractNumId w:val="38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3"/>
  </w:num>
  <w:num w:numId="20">
    <w:abstractNumId w:val="33"/>
  </w:num>
  <w:num w:numId="21">
    <w:abstractNumId w:val="2"/>
  </w:num>
  <w:num w:numId="22">
    <w:abstractNumId w:val="40"/>
  </w:num>
  <w:num w:numId="23">
    <w:abstractNumId w:val="9"/>
  </w:num>
  <w:num w:numId="24">
    <w:abstractNumId w:val="24"/>
  </w:num>
  <w:num w:numId="25">
    <w:abstractNumId w:val="17"/>
  </w:num>
  <w:num w:numId="26">
    <w:abstractNumId w:val="19"/>
  </w:num>
  <w:num w:numId="27">
    <w:abstractNumId w:val="36"/>
  </w:num>
  <w:num w:numId="28">
    <w:abstractNumId w:val="14"/>
  </w:num>
  <w:num w:numId="29">
    <w:abstractNumId w:val="31"/>
  </w:num>
  <w:num w:numId="30">
    <w:abstractNumId w:val="21"/>
  </w:num>
  <w:num w:numId="31">
    <w:abstractNumId w:val="37"/>
  </w:num>
  <w:num w:numId="32">
    <w:abstractNumId w:val="26"/>
  </w:num>
  <w:num w:numId="33">
    <w:abstractNumId w:val="5"/>
  </w:num>
  <w:num w:numId="34">
    <w:abstractNumId w:val="35"/>
  </w:num>
  <w:num w:numId="35">
    <w:abstractNumId w:val="18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372"/>
    <w:rsid w:val="00000C78"/>
    <w:rsid w:val="0000206F"/>
    <w:rsid w:val="000045C1"/>
    <w:rsid w:val="00004754"/>
    <w:rsid w:val="000059F0"/>
    <w:rsid w:val="000065C6"/>
    <w:rsid w:val="000071C2"/>
    <w:rsid w:val="00012EF0"/>
    <w:rsid w:val="00014607"/>
    <w:rsid w:val="00021BE6"/>
    <w:rsid w:val="000220B5"/>
    <w:rsid w:val="00024E59"/>
    <w:rsid w:val="0002726F"/>
    <w:rsid w:val="00031B51"/>
    <w:rsid w:val="00032F87"/>
    <w:rsid w:val="00034931"/>
    <w:rsid w:val="0003756D"/>
    <w:rsid w:val="0004028D"/>
    <w:rsid w:val="00040470"/>
    <w:rsid w:val="00040A79"/>
    <w:rsid w:val="00040F13"/>
    <w:rsid w:val="0004179D"/>
    <w:rsid w:val="00041CE7"/>
    <w:rsid w:val="00042D96"/>
    <w:rsid w:val="00044766"/>
    <w:rsid w:val="0004565C"/>
    <w:rsid w:val="000508F8"/>
    <w:rsid w:val="00050A4A"/>
    <w:rsid w:val="0005180F"/>
    <w:rsid w:val="00051A98"/>
    <w:rsid w:val="0005234C"/>
    <w:rsid w:val="000526A5"/>
    <w:rsid w:val="0005444F"/>
    <w:rsid w:val="000559DD"/>
    <w:rsid w:val="00055D5C"/>
    <w:rsid w:val="0006052E"/>
    <w:rsid w:val="00061AF9"/>
    <w:rsid w:val="00062092"/>
    <w:rsid w:val="0006307B"/>
    <w:rsid w:val="00064B4B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81FFF"/>
    <w:rsid w:val="00082C2D"/>
    <w:rsid w:val="0008390C"/>
    <w:rsid w:val="00083F77"/>
    <w:rsid w:val="00084C58"/>
    <w:rsid w:val="000851B9"/>
    <w:rsid w:val="00085C2E"/>
    <w:rsid w:val="00085E78"/>
    <w:rsid w:val="0008651E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65BA"/>
    <w:rsid w:val="0009679A"/>
    <w:rsid w:val="00096CE6"/>
    <w:rsid w:val="000A0AF0"/>
    <w:rsid w:val="000A0CD0"/>
    <w:rsid w:val="000A28F3"/>
    <w:rsid w:val="000A2E1C"/>
    <w:rsid w:val="000A2FCA"/>
    <w:rsid w:val="000A3CE8"/>
    <w:rsid w:val="000A56E9"/>
    <w:rsid w:val="000A64D4"/>
    <w:rsid w:val="000A6EEC"/>
    <w:rsid w:val="000A6F65"/>
    <w:rsid w:val="000A7658"/>
    <w:rsid w:val="000B14F9"/>
    <w:rsid w:val="000B2144"/>
    <w:rsid w:val="000B2A4E"/>
    <w:rsid w:val="000B4888"/>
    <w:rsid w:val="000B71E4"/>
    <w:rsid w:val="000C2647"/>
    <w:rsid w:val="000C26FF"/>
    <w:rsid w:val="000C3751"/>
    <w:rsid w:val="000C675A"/>
    <w:rsid w:val="000C77D7"/>
    <w:rsid w:val="000D06F3"/>
    <w:rsid w:val="000D3622"/>
    <w:rsid w:val="000D4974"/>
    <w:rsid w:val="000D6A97"/>
    <w:rsid w:val="000D6B72"/>
    <w:rsid w:val="000D7348"/>
    <w:rsid w:val="000E006C"/>
    <w:rsid w:val="000E0408"/>
    <w:rsid w:val="000E1B8B"/>
    <w:rsid w:val="000E29FE"/>
    <w:rsid w:val="000E2E07"/>
    <w:rsid w:val="000E459E"/>
    <w:rsid w:val="000E4E3D"/>
    <w:rsid w:val="000E6CC2"/>
    <w:rsid w:val="000F19CA"/>
    <w:rsid w:val="000F23D7"/>
    <w:rsid w:val="000F3EFE"/>
    <w:rsid w:val="000F46CF"/>
    <w:rsid w:val="000F649D"/>
    <w:rsid w:val="000F70CF"/>
    <w:rsid w:val="000F76AA"/>
    <w:rsid w:val="000F79F5"/>
    <w:rsid w:val="00102F5A"/>
    <w:rsid w:val="0010340D"/>
    <w:rsid w:val="0010374F"/>
    <w:rsid w:val="00104621"/>
    <w:rsid w:val="00104C70"/>
    <w:rsid w:val="0010560E"/>
    <w:rsid w:val="0010659B"/>
    <w:rsid w:val="0010669A"/>
    <w:rsid w:val="001078C6"/>
    <w:rsid w:val="00110843"/>
    <w:rsid w:val="00111832"/>
    <w:rsid w:val="00111D3E"/>
    <w:rsid w:val="00112D20"/>
    <w:rsid w:val="001149A8"/>
    <w:rsid w:val="00114A16"/>
    <w:rsid w:val="00117210"/>
    <w:rsid w:val="00117BA0"/>
    <w:rsid w:val="00120326"/>
    <w:rsid w:val="001205EF"/>
    <w:rsid w:val="00120DD2"/>
    <w:rsid w:val="00121A8B"/>
    <w:rsid w:val="00121E26"/>
    <w:rsid w:val="00123DB9"/>
    <w:rsid w:val="001264D5"/>
    <w:rsid w:val="0012659F"/>
    <w:rsid w:val="001266EE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209D"/>
    <w:rsid w:val="001459C1"/>
    <w:rsid w:val="001460CD"/>
    <w:rsid w:val="00150D68"/>
    <w:rsid w:val="00151257"/>
    <w:rsid w:val="00153292"/>
    <w:rsid w:val="00156CED"/>
    <w:rsid w:val="00156D7C"/>
    <w:rsid w:val="0016107E"/>
    <w:rsid w:val="00161506"/>
    <w:rsid w:val="00161BAD"/>
    <w:rsid w:val="00162293"/>
    <w:rsid w:val="0016607D"/>
    <w:rsid w:val="001666D6"/>
    <w:rsid w:val="001674DE"/>
    <w:rsid w:val="00170441"/>
    <w:rsid w:val="00170F8F"/>
    <w:rsid w:val="001723E0"/>
    <w:rsid w:val="00172B85"/>
    <w:rsid w:val="00173731"/>
    <w:rsid w:val="001750AF"/>
    <w:rsid w:val="001750DC"/>
    <w:rsid w:val="00175966"/>
    <w:rsid w:val="00177091"/>
    <w:rsid w:val="001800BB"/>
    <w:rsid w:val="00185B3C"/>
    <w:rsid w:val="00186C5C"/>
    <w:rsid w:val="00191F83"/>
    <w:rsid w:val="0019210E"/>
    <w:rsid w:val="0019369C"/>
    <w:rsid w:val="001940ED"/>
    <w:rsid w:val="0019509C"/>
    <w:rsid w:val="00195AC3"/>
    <w:rsid w:val="00197295"/>
    <w:rsid w:val="001976FC"/>
    <w:rsid w:val="001A08EE"/>
    <w:rsid w:val="001A2B95"/>
    <w:rsid w:val="001A32EA"/>
    <w:rsid w:val="001A3E4A"/>
    <w:rsid w:val="001A6A0D"/>
    <w:rsid w:val="001A6DD9"/>
    <w:rsid w:val="001A74BE"/>
    <w:rsid w:val="001B1253"/>
    <w:rsid w:val="001B20E2"/>
    <w:rsid w:val="001B2FF9"/>
    <w:rsid w:val="001B5F51"/>
    <w:rsid w:val="001B61B0"/>
    <w:rsid w:val="001B63E7"/>
    <w:rsid w:val="001B6495"/>
    <w:rsid w:val="001B65A9"/>
    <w:rsid w:val="001C000E"/>
    <w:rsid w:val="001C1C4A"/>
    <w:rsid w:val="001C2AF4"/>
    <w:rsid w:val="001C393A"/>
    <w:rsid w:val="001C60BE"/>
    <w:rsid w:val="001C7F19"/>
    <w:rsid w:val="001D0F32"/>
    <w:rsid w:val="001D1AE9"/>
    <w:rsid w:val="001D1C17"/>
    <w:rsid w:val="001D2085"/>
    <w:rsid w:val="001D30F2"/>
    <w:rsid w:val="001D5B37"/>
    <w:rsid w:val="001D60FD"/>
    <w:rsid w:val="001E2911"/>
    <w:rsid w:val="001E37C8"/>
    <w:rsid w:val="001E3AFD"/>
    <w:rsid w:val="001E50A7"/>
    <w:rsid w:val="001E656B"/>
    <w:rsid w:val="001E7013"/>
    <w:rsid w:val="001E71B2"/>
    <w:rsid w:val="001E7FA9"/>
    <w:rsid w:val="001F3E94"/>
    <w:rsid w:val="001F5B60"/>
    <w:rsid w:val="001F7C25"/>
    <w:rsid w:val="002004EF"/>
    <w:rsid w:val="0020067F"/>
    <w:rsid w:val="00201E55"/>
    <w:rsid w:val="0020535C"/>
    <w:rsid w:val="0020540B"/>
    <w:rsid w:val="00207BB5"/>
    <w:rsid w:val="00207BCB"/>
    <w:rsid w:val="00210617"/>
    <w:rsid w:val="00213342"/>
    <w:rsid w:val="00214123"/>
    <w:rsid w:val="0021414A"/>
    <w:rsid w:val="0021547B"/>
    <w:rsid w:val="00215759"/>
    <w:rsid w:val="00216396"/>
    <w:rsid w:val="002174F1"/>
    <w:rsid w:val="00221FBC"/>
    <w:rsid w:val="00223B7C"/>
    <w:rsid w:val="00223BD0"/>
    <w:rsid w:val="00224702"/>
    <w:rsid w:val="00224E13"/>
    <w:rsid w:val="00225302"/>
    <w:rsid w:val="002253A6"/>
    <w:rsid w:val="002259AF"/>
    <w:rsid w:val="002271D0"/>
    <w:rsid w:val="00231FAA"/>
    <w:rsid w:val="00232499"/>
    <w:rsid w:val="002324E2"/>
    <w:rsid w:val="002326D7"/>
    <w:rsid w:val="00233961"/>
    <w:rsid w:val="00233A2D"/>
    <w:rsid w:val="00240799"/>
    <w:rsid w:val="00241955"/>
    <w:rsid w:val="00241FAD"/>
    <w:rsid w:val="00245822"/>
    <w:rsid w:val="0024760D"/>
    <w:rsid w:val="00247C60"/>
    <w:rsid w:val="00250B59"/>
    <w:rsid w:val="00250D26"/>
    <w:rsid w:val="00251427"/>
    <w:rsid w:val="00255262"/>
    <w:rsid w:val="00255EDB"/>
    <w:rsid w:val="002615F8"/>
    <w:rsid w:val="00264F87"/>
    <w:rsid w:val="002671D9"/>
    <w:rsid w:val="002709ED"/>
    <w:rsid w:val="00270AD1"/>
    <w:rsid w:val="00271125"/>
    <w:rsid w:val="002714D9"/>
    <w:rsid w:val="00275D0F"/>
    <w:rsid w:val="002774A4"/>
    <w:rsid w:val="00277E92"/>
    <w:rsid w:val="00281097"/>
    <w:rsid w:val="002833C0"/>
    <w:rsid w:val="00283605"/>
    <w:rsid w:val="00284008"/>
    <w:rsid w:val="00287C8A"/>
    <w:rsid w:val="002923FA"/>
    <w:rsid w:val="00293651"/>
    <w:rsid w:val="002942F0"/>
    <w:rsid w:val="00295774"/>
    <w:rsid w:val="002959AB"/>
    <w:rsid w:val="00297A20"/>
    <w:rsid w:val="002A12A0"/>
    <w:rsid w:val="002A1F15"/>
    <w:rsid w:val="002A201F"/>
    <w:rsid w:val="002A2A61"/>
    <w:rsid w:val="002A46BD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C147A"/>
    <w:rsid w:val="002C4BAC"/>
    <w:rsid w:val="002D0187"/>
    <w:rsid w:val="002D2A91"/>
    <w:rsid w:val="002D2C33"/>
    <w:rsid w:val="002D2DA4"/>
    <w:rsid w:val="002D605B"/>
    <w:rsid w:val="002D66E6"/>
    <w:rsid w:val="002D724E"/>
    <w:rsid w:val="002E14E5"/>
    <w:rsid w:val="002E1E00"/>
    <w:rsid w:val="002E1FED"/>
    <w:rsid w:val="002E2A1B"/>
    <w:rsid w:val="002E2DAD"/>
    <w:rsid w:val="002E3D85"/>
    <w:rsid w:val="002E5E82"/>
    <w:rsid w:val="002E77D8"/>
    <w:rsid w:val="002E7DB7"/>
    <w:rsid w:val="002F0396"/>
    <w:rsid w:val="002F4E93"/>
    <w:rsid w:val="002F6AF7"/>
    <w:rsid w:val="002F6D56"/>
    <w:rsid w:val="002F7EF2"/>
    <w:rsid w:val="0030006A"/>
    <w:rsid w:val="003001CC"/>
    <w:rsid w:val="00302850"/>
    <w:rsid w:val="00305183"/>
    <w:rsid w:val="003060A8"/>
    <w:rsid w:val="00306624"/>
    <w:rsid w:val="003101E6"/>
    <w:rsid w:val="00313370"/>
    <w:rsid w:val="00314706"/>
    <w:rsid w:val="00316098"/>
    <w:rsid w:val="00317782"/>
    <w:rsid w:val="00323761"/>
    <w:rsid w:val="00323A62"/>
    <w:rsid w:val="00326440"/>
    <w:rsid w:val="0032655A"/>
    <w:rsid w:val="00326F9B"/>
    <w:rsid w:val="00327493"/>
    <w:rsid w:val="003274B2"/>
    <w:rsid w:val="00330161"/>
    <w:rsid w:val="0033218C"/>
    <w:rsid w:val="003327CB"/>
    <w:rsid w:val="003331A5"/>
    <w:rsid w:val="003344A1"/>
    <w:rsid w:val="003346E3"/>
    <w:rsid w:val="00334FD4"/>
    <w:rsid w:val="0033557B"/>
    <w:rsid w:val="003359EC"/>
    <w:rsid w:val="003360BE"/>
    <w:rsid w:val="00336638"/>
    <w:rsid w:val="00337B83"/>
    <w:rsid w:val="00340337"/>
    <w:rsid w:val="00341420"/>
    <w:rsid w:val="0034197D"/>
    <w:rsid w:val="00342859"/>
    <w:rsid w:val="0034300F"/>
    <w:rsid w:val="00343195"/>
    <w:rsid w:val="00345A04"/>
    <w:rsid w:val="00346806"/>
    <w:rsid w:val="00347C03"/>
    <w:rsid w:val="00347EF1"/>
    <w:rsid w:val="00350691"/>
    <w:rsid w:val="00352128"/>
    <w:rsid w:val="00357424"/>
    <w:rsid w:val="00360303"/>
    <w:rsid w:val="00360D6F"/>
    <w:rsid w:val="00362F23"/>
    <w:rsid w:val="00363879"/>
    <w:rsid w:val="00363F0A"/>
    <w:rsid w:val="00364B8F"/>
    <w:rsid w:val="00365029"/>
    <w:rsid w:val="0036644D"/>
    <w:rsid w:val="00367E25"/>
    <w:rsid w:val="0037046E"/>
    <w:rsid w:val="00376631"/>
    <w:rsid w:val="00377A7A"/>
    <w:rsid w:val="00381D1E"/>
    <w:rsid w:val="00382450"/>
    <w:rsid w:val="003837A0"/>
    <w:rsid w:val="00386EE3"/>
    <w:rsid w:val="003909C4"/>
    <w:rsid w:val="00390B3A"/>
    <w:rsid w:val="0039227A"/>
    <w:rsid w:val="00393069"/>
    <w:rsid w:val="00393919"/>
    <w:rsid w:val="00395087"/>
    <w:rsid w:val="00395C88"/>
    <w:rsid w:val="00397AC9"/>
    <w:rsid w:val="00397BB0"/>
    <w:rsid w:val="003A06E6"/>
    <w:rsid w:val="003A136A"/>
    <w:rsid w:val="003A33D7"/>
    <w:rsid w:val="003A39BA"/>
    <w:rsid w:val="003A3D6E"/>
    <w:rsid w:val="003A4E47"/>
    <w:rsid w:val="003A5D41"/>
    <w:rsid w:val="003A5DF8"/>
    <w:rsid w:val="003B1F96"/>
    <w:rsid w:val="003B2105"/>
    <w:rsid w:val="003B3964"/>
    <w:rsid w:val="003B7C37"/>
    <w:rsid w:val="003C0E30"/>
    <w:rsid w:val="003C31F3"/>
    <w:rsid w:val="003C4275"/>
    <w:rsid w:val="003C4669"/>
    <w:rsid w:val="003C4A61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341"/>
    <w:rsid w:val="003E47E8"/>
    <w:rsid w:val="003E719F"/>
    <w:rsid w:val="003E72C1"/>
    <w:rsid w:val="003E7722"/>
    <w:rsid w:val="003E7726"/>
    <w:rsid w:val="003F037A"/>
    <w:rsid w:val="003F0BB7"/>
    <w:rsid w:val="003F1942"/>
    <w:rsid w:val="003F26D9"/>
    <w:rsid w:val="003F273E"/>
    <w:rsid w:val="003F3C33"/>
    <w:rsid w:val="003F41D9"/>
    <w:rsid w:val="003F6245"/>
    <w:rsid w:val="003F79BC"/>
    <w:rsid w:val="003F7AFD"/>
    <w:rsid w:val="003F7C51"/>
    <w:rsid w:val="003F7F4A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F77"/>
    <w:rsid w:val="0041532D"/>
    <w:rsid w:val="00416F8A"/>
    <w:rsid w:val="0042100E"/>
    <w:rsid w:val="00422E28"/>
    <w:rsid w:val="00423B24"/>
    <w:rsid w:val="0042464A"/>
    <w:rsid w:val="0043099C"/>
    <w:rsid w:val="0043119B"/>
    <w:rsid w:val="00431DB4"/>
    <w:rsid w:val="00432043"/>
    <w:rsid w:val="00432911"/>
    <w:rsid w:val="00433A7D"/>
    <w:rsid w:val="00434B52"/>
    <w:rsid w:val="00440E5C"/>
    <w:rsid w:val="00440E79"/>
    <w:rsid w:val="00443029"/>
    <w:rsid w:val="00443417"/>
    <w:rsid w:val="0045132D"/>
    <w:rsid w:val="00452360"/>
    <w:rsid w:val="00455997"/>
    <w:rsid w:val="00455F5C"/>
    <w:rsid w:val="00460BED"/>
    <w:rsid w:val="0046190C"/>
    <w:rsid w:val="004626FC"/>
    <w:rsid w:val="0046382D"/>
    <w:rsid w:val="00463F5A"/>
    <w:rsid w:val="0047332D"/>
    <w:rsid w:val="00474221"/>
    <w:rsid w:val="00474CD6"/>
    <w:rsid w:val="00475EBD"/>
    <w:rsid w:val="0047608C"/>
    <w:rsid w:val="00476D5E"/>
    <w:rsid w:val="00480C9C"/>
    <w:rsid w:val="00483A86"/>
    <w:rsid w:val="004845DB"/>
    <w:rsid w:val="00485DD6"/>
    <w:rsid w:val="00485F32"/>
    <w:rsid w:val="0048749F"/>
    <w:rsid w:val="00487848"/>
    <w:rsid w:val="00490ACC"/>
    <w:rsid w:val="00490CA7"/>
    <w:rsid w:val="0049172E"/>
    <w:rsid w:val="00494921"/>
    <w:rsid w:val="00497FB4"/>
    <w:rsid w:val="004A1953"/>
    <w:rsid w:val="004A1987"/>
    <w:rsid w:val="004A1D33"/>
    <w:rsid w:val="004A2731"/>
    <w:rsid w:val="004A353C"/>
    <w:rsid w:val="004A6D66"/>
    <w:rsid w:val="004B05A2"/>
    <w:rsid w:val="004B13DF"/>
    <w:rsid w:val="004B34DD"/>
    <w:rsid w:val="004B512A"/>
    <w:rsid w:val="004B687D"/>
    <w:rsid w:val="004C03F1"/>
    <w:rsid w:val="004C04AF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35EB"/>
    <w:rsid w:val="004E3A86"/>
    <w:rsid w:val="004E4A6B"/>
    <w:rsid w:val="004E6059"/>
    <w:rsid w:val="004E649B"/>
    <w:rsid w:val="004E7107"/>
    <w:rsid w:val="004E7AF6"/>
    <w:rsid w:val="004F0EAC"/>
    <w:rsid w:val="004F2992"/>
    <w:rsid w:val="004F448E"/>
    <w:rsid w:val="004F5DFF"/>
    <w:rsid w:val="004F6535"/>
    <w:rsid w:val="004F6703"/>
    <w:rsid w:val="004F7208"/>
    <w:rsid w:val="005005D9"/>
    <w:rsid w:val="005029B8"/>
    <w:rsid w:val="00503459"/>
    <w:rsid w:val="0050430E"/>
    <w:rsid w:val="005049FC"/>
    <w:rsid w:val="005063E3"/>
    <w:rsid w:val="0050692A"/>
    <w:rsid w:val="0051072B"/>
    <w:rsid w:val="00510903"/>
    <w:rsid w:val="00511022"/>
    <w:rsid w:val="00511854"/>
    <w:rsid w:val="005126F3"/>
    <w:rsid w:val="00515307"/>
    <w:rsid w:val="005207D1"/>
    <w:rsid w:val="00520B68"/>
    <w:rsid w:val="0052275B"/>
    <w:rsid w:val="0052338A"/>
    <w:rsid w:val="00524DB7"/>
    <w:rsid w:val="0052797B"/>
    <w:rsid w:val="005302A5"/>
    <w:rsid w:val="00533651"/>
    <w:rsid w:val="005336F2"/>
    <w:rsid w:val="005338AB"/>
    <w:rsid w:val="00534119"/>
    <w:rsid w:val="00535729"/>
    <w:rsid w:val="00535BC4"/>
    <w:rsid w:val="005368EE"/>
    <w:rsid w:val="005414BD"/>
    <w:rsid w:val="00541A74"/>
    <w:rsid w:val="00543D38"/>
    <w:rsid w:val="00543E36"/>
    <w:rsid w:val="00544563"/>
    <w:rsid w:val="0054528B"/>
    <w:rsid w:val="00545E8C"/>
    <w:rsid w:val="00546A05"/>
    <w:rsid w:val="00552A42"/>
    <w:rsid w:val="00553017"/>
    <w:rsid w:val="00553938"/>
    <w:rsid w:val="00554A48"/>
    <w:rsid w:val="00554E88"/>
    <w:rsid w:val="00556411"/>
    <w:rsid w:val="00557273"/>
    <w:rsid w:val="00557E40"/>
    <w:rsid w:val="0056223B"/>
    <w:rsid w:val="00563B38"/>
    <w:rsid w:val="0056484F"/>
    <w:rsid w:val="00564C08"/>
    <w:rsid w:val="005669ED"/>
    <w:rsid w:val="00566C17"/>
    <w:rsid w:val="0056744F"/>
    <w:rsid w:val="005717CC"/>
    <w:rsid w:val="00571D63"/>
    <w:rsid w:val="005736B6"/>
    <w:rsid w:val="005756C6"/>
    <w:rsid w:val="00576B7B"/>
    <w:rsid w:val="0058053F"/>
    <w:rsid w:val="00580585"/>
    <w:rsid w:val="00582C59"/>
    <w:rsid w:val="00582E5E"/>
    <w:rsid w:val="0058436B"/>
    <w:rsid w:val="00584CBE"/>
    <w:rsid w:val="005850E5"/>
    <w:rsid w:val="005850F3"/>
    <w:rsid w:val="0058641E"/>
    <w:rsid w:val="00587603"/>
    <w:rsid w:val="0058798C"/>
    <w:rsid w:val="00590145"/>
    <w:rsid w:val="005902FE"/>
    <w:rsid w:val="005918E6"/>
    <w:rsid w:val="00592167"/>
    <w:rsid w:val="005927C8"/>
    <w:rsid w:val="005A1790"/>
    <w:rsid w:val="005A34FC"/>
    <w:rsid w:val="005A5E97"/>
    <w:rsid w:val="005A76E0"/>
    <w:rsid w:val="005B0094"/>
    <w:rsid w:val="005B15DC"/>
    <w:rsid w:val="005B1EA1"/>
    <w:rsid w:val="005B5D59"/>
    <w:rsid w:val="005B6D41"/>
    <w:rsid w:val="005C01D4"/>
    <w:rsid w:val="005C0865"/>
    <w:rsid w:val="005C0D3E"/>
    <w:rsid w:val="005C2416"/>
    <w:rsid w:val="005C2584"/>
    <w:rsid w:val="005C3E65"/>
    <w:rsid w:val="005C3FC4"/>
    <w:rsid w:val="005D1651"/>
    <w:rsid w:val="005D2F44"/>
    <w:rsid w:val="005D35C6"/>
    <w:rsid w:val="005D4A80"/>
    <w:rsid w:val="005D51D0"/>
    <w:rsid w:val="005D5CE8"/>
    <w:rsid w:val="005D5F85"/>
    <w:rsid w:val="005D6240"/>
    <w:rsid w:val="005E0AA8"/>
    <w:rsid w:val="005E10B1"/>
    <w:rsid w:val="005E32A5"/>
    <w:rsid w:val="005E4F6D"/>
    <w:rsid w:val="005E682B"/>
    <w:rsid w:val="005F05B2"/>
    <w:rsid w:val="005F0E4D"/>
    <w:rsid w:val="005F1FC3"/>
    <w:rsid w:val="005F3622"/>
    <w:rsid w:val="005F41F4"/>
    <w:rsid w:val="005F59F3"/>
    <w:rsid w:val="005F5DD2"/>
    <w:rsid w:val="005F6003"/>
    <w:rsid w:val="005F7F96"/>
    <w:rsid w:val="00600F6F"/>
    <w:rsid w:val="00602CFC"/>
    <w:rsid w:val="00605615"/>
    <w:rsid w:val="006065B4"/>
    <w:rsid w:val="0061013F"/>
    <w:rsid w:val="0061042A"/>
    <w:rsid w:val="00610E38"/>
    <w:rsid w:val="006127D6"/>
    <w:rsid w:val="00614458"/>
    <w:rsid w:val="00614CA9"/>
    <w:rsid w:val="00615842"/>
    <w:rsid w:val="0062025C"/>
    <w:rsid w:val="00622391"/>
    <w:rsid w:val="00624E7D"/>
    <w:rsid w:val="00625209"/>
    <w:rsid w:val="0062721D"/>
    <w:rsid w:val="0063019F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81A"/>
    <w:rsid w:val="00651C1A"/>
    <w:rsid w:val="00652897"/>
    <w:rsid w:val="0065316B"/>
    <w:rsid w:val="00656727"/>
    <w:rsid w:val="00657149"/>
    <w:rsid w:val="00657220"/>
    <w:rsid w:val="006575A8"/>
    <w:rsid w:val="00657764"/>
    <w:rsid w:val="006629A6"/>
    <w:rsid w:val="006629FF"/>
    <w:rsid w:val="00662C5D"/>
    <w:rsid w:val="00663E09"/>
    <w:rsid w:val="00666644"/>
    <w:rsid w:val="00666F90"/>
    <w:rsid w:val="00667140"/>
    <w:rsid w:val="00667273"/>
    <w:rsid w:val="00670CA9"/>
    <w:rsid w:val="00671ECD"/>
    <w:rsid w:val="00672679"/>
    <w:rsid w:val="0067278C"/>
    <w:rsid w:val="006730E5"/>
    <w:rsid w:val="00673C40"/>
    <w:rsid w:val="00674C40"/>
    <w:rsid w:val="00675078"/>
    <w:rsid w:val="00675494"/>
    <w:rsid w:val="00676F03"/>
    <w:rsid w:val="00677AD1"/>
    <w:rsid w:val="006815E4"/>
    <w:rsid w:val="00683682"/>
    <w:rsid w:val="00683E5B"/>
    <w:rsid w:val="00683F19"/>
    <w:rsid w:val="00685A8E"/>
    <w:rsid w:val="00686A48"/>
    <w:rsid w:val="00687459"/>
    <w:rsid w:val="00691A20"/>
    <w:rsid w:val="00692146"/>
    <w:rsid w:val="0069215E"/>
    <w:rsid w:val="00694666"/>
    <w:rsid w:val="00694D4B"/>
    <w:rsid w:val="006963C9"/>
    <w:rsid w:val="00696CBD"/>
    <w:rsid w:val="006A3269"/>
    <w:rsid w:val="006A53D3"/>
    <w:rsid w:val="006A73F9"/>
    <w:rsid w:val="006B2AAB"/>
    <w:rsid w:val="006B4B4A"/>
    <w:rsid w:val="006B4C02"/>
    <w:rsid w:val="006B5763"/>
    <w:rsid w:val="006B5854"/>
    <w:rsid w:val="006C066C"/>
    <w:rsid w:val="006C1F86"/>
    <w:rsid w:val="006C2BC7"/>
    <w:rsid w:val="006C2D80"/>
    <w:rsid w:val="006C5767"/>
    <w:rsid w:val="006C6CB6"/>
    <w:rsid w:val="006D0671"/>
    <w:rsid w:val="006D21B1"/>
    <w:rsid w:val="006D29A2"/>
    <w:rsid w:val="006D2C2A"/>
    <w:rsid w:val="006D6F9C"/>
    <w:rsid w:val="006E033C"/>
    <w:rsid w:val="006E0BA0"/>
    <w:rsid w:val="006E353E"/>
    <w:rsid w:val="006E417A"/>
    <w:rsid w:val="006E492A"/>
    <w:rsid w:val="006E4EF7"/>
    <w:rsid w:val="006E5B5D"/>
    <w:rsid w:val="006F0022"/>
    <w:rsid w:val="006F0534"/>
    <w:rsid w:val="006F1DE0"/>
    <w:rsid w:val="006F2625"/>
    <w:rsid w:val="006F2839"/>
    <w:rsid w:val="006F3360"/>
    <w:rsid w:val="006F4785"/>
    <w:rsid w:val="006F4AFD"/>
    <w:rsid w:val="006F76A0"/>
    <w:rsid w:val="007012EC"/>
    <w:rsid w:val="00701654"/>
    <w:rsid w:val="00701F87"/>
    <w:rsid w:val="00702449"/>
    <w:rsid w:val="00702CBD"/>
    <w:rsid w:val="00703600"/>
    <w:rsid w:val="007075DF"/>
    <w:rsid w:val="0071096F"/>
    <w:rsid w:val="00710A13"/>
    <w:rsid w:val="00711505"/>
    <w:rsid w:val="00712F9B"/>
    <w:rsid w:val="0071401A"/>
    <w:rsid w:val="00714D8E"/>
    <w:rsid w:val="0071655D"/>
    <w:rsid w:val="00717789"/>
    <w:rsid w:val="00720A5F"/>
    <w:rsid w:val="00721542"/>
    <w:rsid w:val="007219E3"/>
    <w:rsid w:val="0072473A"/>
    <w:rsid w:val="00724D76"/>
    <w:rsid w:val="0072537F"/>
    <w:rsid w:val="007265C2"/>
    <w:rsid w:val="00727B14"/>
    <w:rsid w:val="00730A50"/>
    <w:rsid w:val="00731F18"/>
    <w:rsid w:val="007333A1"/>
    <w:rsid w:val="00735F46"/>
    <w:rsid w:val="0073726E"/>
    <w:rsid w:val="00740199"/>
    <w:rsid w:val="0074199F"/>
    <w:rsid w:val="00744F5E"/>
    <w:rsid w:val="0074616D"/>
    <w:rsid w:val="00746572"/>
    <w:rsid w:val="00746D3B"/>
    <w:rsid w:val="0075037E"/>
    <w:rsid w:val="00751850"/>
    <w:rsid w:val="00751929"/>
    <w:rsid w:val="007524D3"/>
    <w:rsid w:val="00752F7C"/>
    <w:rsid w:val="00753B6D"/>
    <w:rsid w:val="00753F80"/>
    <w:rsid w:val="0075433E"/>
    <w:rsid w:val="00757481"/>
    <w:rsid w:val="007576CD"/>
    <w:rsid w:val="00757DDF"/>
    <w:rsid w:val="007609D9"/>
    <w:rsid w:val="00761A17"/>
    <w:rsid w:val="00765211"/>
    <w:rsid w:val="00765408"/>
    <w:rsid w:val="00773024"/>
    <w:rsid w:val="00774D8A"/>
    <w:rsid w:val="0077549D"/>
    <w:rsid w:val="00775C75"/>
    <w:rsid w:val="00775CEB"/>
    <w:rsid w:val="00775D6D"/>
    <w:rsid w:val="00776E16"/>
    <w:rsid w:val="007805C2"/>
    <w:rsid w:val="00780BBA"/>
    <w:rsid w:val="00781A18"/>
    <w:rsid w:val="00781AC6"/>
    <w:rsid w:val="00783153"/>
    <w:rsid w:val="007838AB"/>
    <w:rsid w:val="007839B8"/>
    <w:rsid w:val="00784294"/>
    <w:rsid w:val="00784D66"/>
    <w:rsid w:val="00785609"/>
    <w:rsid w:val="00786A8D"/>
    <w:rsid w:val="00787D6B"/>
    <w:rsid w:val="00787FF6"/>
    <w:rsid w:val="00790299"/>
    <w:rsid w:val="007906E6"/>
    <w:rsid w:val="007908FD"/>
    <w:rsid w:val="00790BAA"/>
    <w:rsid w:val="00790FB3"/>
    <w:rsid w:val="007976A7"/>
    <w:rsid w:val="00797B32"/>
    <w:rsid w:val="007A69B4"/>
    <w:rsid w:val="007A78EA"/>
    <w:rsid w:val="007A7D0C"/>
    <w:rsid w:val="007B0230"/>
    <w:rsid w:val="007B0C3B"/>
    <w:rsid w:val="007B1188"/>
    <w:rsid w:val="007B23A6"/>
    <w:rsid w:val="007B2D14"/>
    <w:rsid w:val="007B3222"/>
    <w:rsid w:val="007B53ED"/>
    <w:rsid w:val="007B5B0B"/>
    <w:rsid w:val="007B7157"/>
    <w:rsid w:val="007B7A4B"/>
    <w:rsid w:val="007C07AD"/>
    <w:rsid w:val="007C2D10"/>
    <w:rsid w:val="007C32A0"/>
    <w:rsid w:val="007C3F65"/>
    <w:rsid w:val="007C4437"/>
    <w:rsid w:val="007D1537"/>
    <w:rsid w:val="007D4E23"/>
    <w:rsid w:val="007D5988"/>
    <w:rsid w:val="007D5C06"/>
    <w:rsid w:val="007D6AD0"/>
    <w:rsid w:val="007D73D7"/>
    <w:rsid w:val="007D74FB"/>
    <w:rsid w:val="007D7A8E"/>
    <w:rsid w:val="007E12C2"/>
    <w:rsid w:val="007E1B2A"/>
    <w:rsid w:val="007E1FBB"/>
    <w:rsid w:val="007E2D4A"/>
    <w:rsid w:val="007E37DF"/>
    <w:rsid w:val="007E7F0E"/>
    <w:rsid w:val="007F13E3"/>
    <w:rsid w:val="007F177A"/>
    <w:rsid w:val="007F3006"/>
    <w:rsid w:val="007F3362"/>
    <w:rsid w:val="007F4279"/>
    <w:rsid w:val="007F42C8"/>
    <w:rsid w:val="007F4690"/>
    <w:rsid w:val="007F53FC"/>
    <w:rsid w:val="007F5771"/>
    <w:rsid w:val="007F5822"/>
    <w:rsid w:val="0080340D"/>
    <w:rsid w:val="008038A1"/>
    <w:rsid w:val="00804116"/>
    <w:rsid w:val="00810F2C"/>
    <w:rsid w:val="00811619"/>
    <w:rsid w:val="00811DAA"/>
    <w:rsid w:val="0081246B"/>
    <w:rsid w:val="00813512"/>
    <w:rsid w:val="008153E2"/>
    <w:rsid w:val="00815F6A"/>
    <w:rsid w:val="00821B13"/>
    <w:rsid w:val="008253B5"/>
    <w:rsid w:val="00827E2E"/>
    <w:rsid w:val="008301EC"/>
    <w:rsid w:val="00832428"/>
    <w:rsid w:val="00834BB8"/>
    <w:rsid w:val="00834C13"/>
    <w:rsid w:val="0083688E"/>
    <w:rsid w:val="0083796D"/>
    <w:rsid w:val="00837E90"/>
    <w:rsid w:val="00840A71"/>
    <w:rsid w:val="00840D2C"/>
    <w:rsid w:val="0084374F"/>
    <w:rsid w:val="00843EB9"/>
    <w:rsid w:val="008457F6"/>
    <w:rsid w:val="008459C7"/>
    <w:rsid w:val="00853722"/>
    <w:rsid w:val="00854200"/>
    <w:rsid w:val="008550E3"/>
    <w:rsid w:val="0085525B"/>
    <w:rsid w:val="00855F4C"/>
    <w:rsid w:val="00857BC6"/>
    <w:rsid w:val="00860A5B"/>
    <w:rsid w:val="00860A99"/>
    <w:rsid w:val="00860D59"/>
    <w:rsid w:val="00861120"/>
    <w:rsid w:val="00862A33"/>
    <w:rsid w:val="00863F53"/>
    <w:rsid w:val="008640AF"/>
    <w:rsid w:val="008704ED"/>
    <w:rsid w:val="0087084B"/>
    <w:rsid w:val="00872484"/>
    <w:rsid w:val="00872516"/>
    <w:rsid w:val="00872B76"/>
    <w:rsid w:val="008730A9"/>
    <w:rsid w:val="00874137"/>
    <w:rsid w:val="00880238"/>
    <w:rsid w:val="00880B43"/>
    <w:rsid w:val="00880BE9"/>
    <w:rsid w:val="00881737"/>
    <w:rsid w:val="008828BB"/>
    <w:rsid w:val="0088517C"/>
    <w:rsid w:val="008853CE"/>
    <w:rsid w:val="008854DE"/>
    <w:rsid w:val="00885D5D"/>
    <w:rsid w:val="00890528"/>
    <w:rsid w:val="008937D4"/>
    <w:rsid w:val="0089571D"/>
    <w:rsid w:val="00896159"/>
    <w:rsid w:val="008A2893"/>
    <w:rsid w:val="008A28F7"/>
    <w:rsid w:val="008A2BDB"/>
    <w:rsid w:val="008A5D2C"/>
    <w:rsid w:val="008A6344"/>
    <w:rsid w:val="008A6F14"/>
    <w:rsid w:val="008B10E7"/>
    <w:rsid w:val="008B1269"/>
    <w:rsid w:val="008B2F13"/>
    <w:rsid w:val="008B3F1A"/>
    <w:rsid w:val="008B471C"/>
    <w:rsid w:val="008B4BC3"/>
    <w:rsid w:val="008B65C2"/>
    <w:rsid w:val="008C01D9"/>
    <w:rsid w:val="008C4A16"/>
    <w:rsid w:val="008D2058"/>
    <w:rsid w:val="008D3053"/>
    <w:rsid w:val="008D31EF"/>
    <w:rsid w:val="008D37E6"/>
    <w:rsid w:val="008D4548"/>
    <w:rsid w:val="008D56DB"/>
    <w:rsid w:val="008D722A"/>
    <w:rsid w:val="008E093C"/>
    <w:rsid w:val="008E2112"/>
    <w:rsid w:val="008E454E"/>
    <w:rsid w:val="008F19B7"/>
    <w:rsid w:val="008F2FBC"/>
    <w:rsid w:val="008F319D"/>
    <w:rsid w:val="008F3AAE"/>
    <w:rsid w:val="00900090"/>
    <w:rsid w:val="009006BC"/>
    <w:rsid w:val="00902D2D"/>
    <w:rsid w:val="00903FEF"/>
    <w:rsid w:val="00904B3B"/>
    <w:rsid w:val="00905453"/>
    <w:rsid w:val="00905D07"/>
    <w:rsid w:val="0090664C"/>
    <w:rsid w:val="00906935"/>
    <w:rsid w:val="00914058"/>
    <w:rsid w:val="00914464"/>
    <w:rsid w:val="00914497"/>
    <w:rsid w:val="0092090B"/>
    <w:rsid w:val="00920EE6"/>
    <w:rsid w:val="00921ABA"/>
    <w:rsid w:val="00921F5A"/>
    <w:rsid w:val="0092340B"/>
    <w:rsid w:val="00923E07"/>
    <w:rsid w:val="00924A69"/>
    <w:rsid w:val="00924DE2"/>
    <w:rsid w:val="00924E10"/>
    <w:rsid w:val="009263A7"/>
    <w:rsid w:val="00926402"/>
    <w:rsid w:val="00927C24"/>
    <w:rsid w:val="00930267"/>
    <w:rsid w:val="0093035C"/>
    <w:rsid w:val="00930A6A"/>
    <w:rsid w:val="00931521"/>
    <w:rsid w:val="00931774"/>
    <w:rsid w:val="00931B79"/>
    <w:rsid w:val="0093335A"/>
    <w:rsid w:val="00934DBD"/>
    <w:rsid w:val="00936890"/>
    <w:rsid w:val="009418B7"/>
    <w:rsid w:val="009438A2"/>
    <w:rsid w:val="00944DDB"/>
    <w:rsid w:val="009456F1"/>
    <w:rsid w:val="0095155E"/>
    <w:rsid w:val="0095388D"/>
    <w:rsid w:val="00954240"/>
    <w:rsid w:val="0095472D"/>
    <w:rsid w:val="0095485F"/>
    <w:rsid w:val="00955CB7"/>
    <w:rsid w:val="00956D1F"/>
    <w:rsid w:val="009606EC"/>
    <w:rsid w:val="00963832"/>
    <w:rsid w:val="0096605A"/>
    <w:rsid w:val="0096618D"/>
    <w:rsid w:val="00967F81"/>
    <w:rsid w:val="00970594"/>
    <w:rsid w:val="00972656"/>
    <w:rsid w:val="00974C79"/>
    <w:rsid w:val="009779D8"/>
    <w:rsid w:val="0098086B"/>
    <w:rsid w:val="00981864"/>
    <w:rsid w:val="0098305C"/>
    <w:rsid w:val="00985311"/>
    <w:rsid w:val="0098562A"/>
    <w:rsid w:val="00985D2D"/>
    <w:rsid w:val="00985FE5"/>
    <w:rsid w:val="00986146"/>
    <w:rsid w:val="00986D11"/>
    <w:rsid w:val="00986FC6"/>
    <w:rsid w:val="00987195"/>
    <w:rsid w:val="00990DD3"/>
    <w:rsid w:val="00991903"/>
    <w:rsid w:val="009924C4"/>
    <w:rsid w:val="00992506"/>
    <w:rsid w:val="00996C08"/>
    <w:rsid w:val="009970CA"/>
    <w:rsid w:val="009A09BC"/>
    <w:rsid w:val="009A0DDB"/>
    <w:rsid w:val="009A0F14"/>
    <w:rsid w:val="009A0FCA"/>
    <w:rsid w:val="009A1247"/>
    <w:rsid w:val="009A35A9"/>
    <w:rsid w:val="009A6735"/>
    <w:rsid w:val="009A6AEF"/>
    <w:rsid w:val="009A736D"/>
    <w:rsid w:val="009A7806"/>
    <w:rsid w:val="009A7936"/>
    <w:rsid w:val="009B0297"/>
    <w:rsid w:val="009B0A3B"/>
    <w:rsid w:val="009B13A6"/>
    <w:rsid w:val="009B1DD2"/>
    <w:rsid w:val="009B2417"/>
    <w:rsid w:val="009B5F73"/>
    <w:rsid w:val="009C1301"/>
    <w:rsid w:val="009D197C"/>
    <w:rsid w:val="009D25D0"/>
    <w:rsid w:val="009D36E6"/>
    <w:rsid w:val="009D528B"/>
    <w:rsid w:val="009D66BE"/>
    <w:rsid w:val="009D7528"/>
    <w:rsid w:val="009E0158"/>
    <w:rsid w:val="009E1D33"/>
    <w:rsid w:val="009E1E9D"/>
    <w:rsid w:val="009E279D"/>
    <w:rsid w:val="009E461E"/>
    <w:rsid w:val="009F3A3B"/>
    <w:rsid w:val="009F3C7B"/>
    <w:rsid w:val="009F6226"/>
    <w:rsid w:val="009F6377"/>
    <w:rsid w:val="009F73A9"/>
    <w:rsid w:val="009F77C3"/>
    <w:rsid w:val="00A02D75"/>
    <w:rsid w:val="00A05932"/>
    <w:rsid w:val="00A07CC0"/>
    <w:rsid w:val="00A11A31"/>
    <w:rsid w:val="00A12E57"/>
    <w:rsid w:val="00A139D6"/>
    <w:rsid w:val="00A144B1"/>
    <w:rsid w:val="00A144E6"/>
    <w:rsid w:val="00A166BC"/>
    <w:rsid w:val="00A171BC"/>
    <w:rsid w:val="00A20866"/>
    <w:rsid w:val="00A20EB6"/>
    <w:rsid w:val="00A21F8A"/>
    <w:rsid w:val="00A22685"/>
    <w:rsid w:val="00A22B18"/>
    <w:rsid w:val="00A23EC1"/>
    <w:rsid w:val="00A263FC"/>
    <w:rsid w:val="00A263FE"/>
    <w:rsid w:val="00A26574"/>
    <w:rsid w:val="00A3384F"/>
    <w:rsid w:val="00A33BB8"/>
    <w:rsid w:val="00A34715"/>
    <w:rsid w:val="00A34899"/>
    <w:rsid w:val="00A361DA"/>
    <w:rsid w:val="00A4006C"/>
    <w:rsid w:val="00A41040"/>
    <w:rsid w:val="00A420FE"/>
    <w:rsid w:val="00A44503"/>
    <w:rsid w:val="00A45764"/>
    <w:rsid w:val="00A464C6"/>
    <w:rsid w:val="00A46D09"/>
    <w:rsid w:val="00A52E26"/>
    <w:rsid w:val="00A536FB"/>
    <w:rsid w:val="00A55A54"/>
    <w:rsid w:val="00A562F1"/>
    <w:rsid w:val="00A56F22"/>
    <w:rsid w:val="00A61DCD"/>
    <w:rsid w:val="00A62027"/>
    <w:rsid w:val="00A636C6"/>
    <w:rsid w:val="00A640B3"/>
    <w:rsid w:val="00A64611"/>
    <w:rsid w:val="00A672A0"/>
    <w:rsid w:val="00A70A7F"/>
    <w:rsid w:val="00A71806"/>
    <w:rsid w:val="00A74AEC"/>
    <w:rsid w:val="00A766C9"/>
    <w:rsid w:val="00A77721"/>
    <w:rsid w:val="00A7786A"/>
    <w:rsid w:val="00A82ECA"/>
    <w:rsid w:val="00A8397D"/>
    <w:rsid w:val="00A83A49"/>
    <w:rsid w:val="00A84911"/>
    <w:rsid w:val="00A856D1"/>
    <w:rsid w:val="00A86FB3"/>
    <w:rsid w:val="00A967E8"/>
    <w:rsid w:val="00A968DC"/>
    <w:rsid w:val="00A970E2"/>
    <w:rsid w:val="00AA10FA"/>
    <w:rsid w:val="00AA2AA4"/>
    <w:rsid w:val="00AA3255"/>
    <w:rsid w:val="00AA392F"/>
    <w:rsid w:val="00AA3A5C"/>
    <w:rsid w:val="00AA4D96"/>
    <w:rsid w:val="00AA5FA6"/>
    <w:rsid w:val="00AB1A7E"/>
    <w:rsid w:val="00AB25A7"/>
    <w:rsid w:val="00AB36C2"/>
    <w:rsid w:val="00AB495A"/>
    <w:rsid w:val="00AB4A63"/>
    <w:rsid w:val="00AB6196"/>
    <w:rsid w:val="00AB7C05"/>
    <w:rsid w:val="00AB7CB1"/>
    <w:rsid w:val="00AC0990"/>
    <w:rsid w:val="00AC17A5"/>
    <w:rsid w:val="00AC222D"/>
    <w:rsid w:val="00AC36BE"/>
    <w:rsid w:val="00AC513C"/>
    <w:rsid w:val="00AC719B"/>
    <w:rsid w:val="00AC7CCE"/>
    <w:rsid w:val="00AD0B7C"/>
    <w:rsid w:val="00AD1A58"/>
    <w:rsid w:val="00AD64C4"/>
    <w:rsid w:val="00AD6C76"/>
    <w:rsid w:val="00AD7A48"/>
    <w:rsid w:val="00AE0186"/>
    <w:rsid w:val="00AE1C82"/>
    <w:rsid w:val="00AE2204"/>
    <w:rsid w:val="00AE3C1E"/>
    <w:rsid w:val="00AE4532"/>
    <w:rsid w:val="00AE46DC"/>
    <w:rsid w:val="00AE5F41"/>
    <w:rsid w:val="00AE7102"/>
    <w:rsid w:val="00AE7EB6"/>
    <w:rsid w:val="00AF0B81"/>
    <w:rsid w:val="00AF1423"/>
    <w:rsid w:val="00AF1A47"/>
    <w:rsid w:val="00AF3B20"/>
    <w:rsid w:val="00AF3C04"/>
    <w:rsid w:val="00AF4626"/>
    <w:rsid w:val="00AF4D98"/>
    <w:rsid w:val="00AF7046"/>
    <w:rsid w:val="00AF7CE1"/>
    <w:rsid w:val="00B00CE0"/>
    <w:rsid w:val="00B01436"/>
    <w:rsid w:val="00B01830"/>
    <w:rsid w:val="00B02017"/>
    <w:rsid w:val="00B03FC5"/>
    <w:rsid w:val="00B0475C"/>
    <w:rsid w:val="00B05905"/>
    <w:rsid w:val="00B0668C"/>
    <w:rsid w:val="00B07BF7"/>
    <w:rsid w:val="00B10070"/>
    <w:rsid w:val="00B1044D"/>
    <w:rsid w:val="00B1092C"/>
    <w:rsid w:val="00B10AB3"/>
    <w:rsid w:val="00B157F0"/>
    <w:rsid w:val="00B161B0"/>
    <w:rsid w:val="00B173F5"/>
    <w:rsid w:val="00B23B54"/>
    <w:rsid w:val="00B25315"/>
    <w:rsid w:val="00B25319"/>
    <w:rsid w:val="00B25629"/>
    <w:rsid w:val="00B266EE"/>
    <w:rsid w:val="00B302A1"/>
    <w:rsid w:val="00B30F19"/>
    <w:rsid w:val="00B317F3"/>
    <w:rsid w:val="00B31EF5"/>
    <w:rsid w:val="00B32CAD"/>
    <w:rsid w:val="00B330D5"/>
    <w:rsid w:val="00B37063"/>
    <w:rsid w:val="00B41496"/>
    <w:rsid w:val="00B41BA7"/>
    <w:rsid w:val="00B41F17"/>
    <w:rsid w:val="00B4277A"/>
    <w:rsid w:val="00B472BB"/>
    <w:rsid w:val="00B47C5B"/>
    <w:rsid w:val="00B47CC6"/>
    <w:rsid w:val="00B500DB"/>
    <w:rsid w:val="00B50295"/>
    <w:rsid w:val="00B507A5"/>
    <w:rsid w:val="00B55D47"/>
    <w:rsid w:val="00B57AAF"/>
    <w:rsid w:val="00B60027"/>
    <w:rsid w:val="00B60C70"/>
    <w:rsid w:val="00B60D71"/>
    <w:rsid w:val="00B644FD"/>
    <w:rsid w:val="00B66D17"/>
    <w:rsid w:val="00B66E1A"/>
    <w:rsid w:val="00B70830"/>
    <w:rsid w:val="00B71138"/>
    <w:rsid w:val="00B72C8C"/>
    <w:rsid w:val="00B730DD"/>
    <w:rsid w:val="00B74D2E"/>
    <w:rsid w:val="00B7684A"/>
    <w:rsid w:val="00B76869"/>
    <w:rsid w:val="00B76F74"/>
    <w:rsid w:val="00B77781"/>
    <w:rsid w:val="00B80092"/>
    <w:rsid w:val="00B80197"/>
    <w:rsid w:val="00B81CB7"/>
    <w:rsid w:val="00B91151"/>
    <w:rsid w:val="00B91A60"/>
    <w:rsid w:val="00B93212"/>
    <w:rsid w:val="00B933BA"/>
    <w:rsid w:val="00B946F2"/>
    <w:rsid w:val="00B94F7C"/>
    <w:rsid w:val="00B95F5C"/>
    <w:rsid w:val="00B964D7"/>
    <w:rsid w:val="00B9653A"/>
    <w:rsid w:val="00BA0168"/>
    <w:rsid w:val="00BA2826"/>
    <w:rsid w:val="00BA4C2B"/>
    <w:rsid w:val="00BA592B"/>
    <w:rsid w:val="00BA6B42"/>
    <w:rsid w:val="00BA7874"/>
    <w:rsid w:val="00BB07AF"/>
    <w:rsid w:val="00BB1561"/>
    <w:rsid w:val="00BB1CD5"/>
    <w:rsid w:val="00BB52B7"/>
    <w:rsid w:val="00BB6532"/>
    <w:rsid w:val="00BB70A4"/>
    <w:rsid w:val="00BC41C4"/>
    <w:rsid w:val="00BC54E5"/>
    <w:rsid w:val="00BC5752"/>
    <w:rsid w:val="00BD1752"/>
    <w:rsid w:val="00BD25DE"/>
    <w:rsid w:val="00BD2844"/>
    <w:rsid w:val="00BD2C28"/>
    <w:rsid w:val="00BD4706"/>
    <w:rsid w:val="00BD6C8B"/>
    <w:rsid w:val="00BE1586"/>
    <w:rsid w:val="00BE2646"/>
    <w:rsid w:val="00BE38E1"/>
    <w:rsid w:val="00BE48A3"/>
    <w:rsid w:val="00BE4AF5"/>
    <w:rsid w:val="00BE562D"/>
    <w:rsid w:val="00BF02E2"/>
    <w:rsid w:val="00BF3794"/>
    <w:rsid w:val="00BF5E10"/>
    <w:rsid w:val="00BF62FB"/>
    <w:rsid w:val="00BF63D2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0FE9"/>
    <w:rsid w:val="00C115CF"/>
    <w:rsid w:val="00C16CD2"/>
    <w:rsid w:val="00C216B3"/>
    <w:rsid w:val="00C21E9C"/>
    <w:rsid w:val="00C27313"/>
    <w:rsid w:val="00C30EB9"/>
    <w:rsid w:val="00C329F0"/>
    <w:rsid w:val="00C32B7F"/>
    <w:rsid w:val="00C36E72"/>
    <w:rsid w:val="00C40521"/>
    <w:rsid w:val="00C41865"/>
    <w:rsid w:val="00C47442"/>
    <w:rsid w:val="00C501F8"/>
    <w:rsid w:val="00C50853"/>
    <w:rsid w:val="00C50C16"/>
    <w:rsid w:val="00C51B3E"/>
    <w:rsid w:val="00C51CC9"/>
    <w:rsid w:val="00C569D7"/>
    <w:rsid w:val="00C62B3D"/>
    <w:rsid w:val="00C65F08"/>
    <w:rsid w:val="00C66B29"/>
    <w:rsid w:val="00C66C2F"/>
    <w:rsid w:val="00C703A0"/>
    <w:rsid w:val="00C703AC"/>
    <w:rsid w:val="00C71B7F"/>
    <w:rsid w:val="00C72B88"/>
    <w:rsid w:val="00C73287"/>
    <w:rsid w:val="00C76604"/>
    <w:rsid w:val="00C77ABC"/>
    <w:rsid w:val="00C77CB0"/>
    <w:rsid w:val="00C81AB3"/>
    <w:rsid w:val="00C85F2E"/>
    <w:rsid w:val="00C907C7"/>
    <w:rsid w:val="00C922F4"/>
    <w:rsid w:val="00C94DFE"/>
    <w:rsid w:val="00C95949"/>
    <w:rsid w:val="00C9694F"/>
    <w:rsid w:val="00C96E83"/>
    <w:rsid w:val="00C9714F"/>
    <w:rsid w:val="00C975A4"/>
    <w:rsid w:val="00CA0156"/>
    <w:rsid w:val="00CA081B"/>
    <w:rsid w:val="00CA0FB8"/>
    <w:rsid w:val="00CA1D06"/>
    <w:rsid w:val="00CA4AC4"/>
    <w:rsid w:val="00CA5284"/>
    <w:rsid w:val="00CA665C"/>
    <w:rsid w:val="00CA728F"/>
    <w:rsid w:val="00CA7731"/>
    <w:rsid w:val="00CB0692"/>
    <w:rsid w:val="00CB14F8"/>
    <w:rsid w:val="00CB18BB"/>
    <w:rsid w:val="00CB4EF1"/>
    <w:rsid w:val="00CB5409"/>
    <w:rsid w:val="00CC1EC9"/>
    <w:rsid w:val="00CC2048"/>
    <w:rsid w:val="00CC2B46"/>
    <w:rsid w:val="00CC3B66"/>
    <w:rsid w:val="00CC4E95"/>
    <w:rsid w:val="00CC6E09"/>
    <w:rsid w:val="00CD0FF4"/>
    <w:rsid w:val="00CD4B68"/>
    <w:rsid w:val="00CD55BA"/>
    <w:rsid w:val="00CD60E2"/>
    <w:rsid w:val="00CD7389"/>
    <w:rsid w:val="00CD7EE0"/>
    <w:rsid w:val="00CE0913"/>
    <w:rsid w:val="00CE0FC8"/>
    <w:rsid w:val="00CE126D"/>
    <w:rsid w:val="00CE19E7"/>
    <w:rsid w:val="00CE26CC"/>
    <w:rsid w:val="00CE3A7C"/>
    <w:rsid w:val="00CE49D7"/>
    <w:rsid w:val="00CE4B1A"/>
    <w:rsid w:val="00CE4E13"/>
    <w:rsid w:val="00CE6990"/>
    <w:rsid w:val="00CF0D8B"/>
    <w:rsid w:val="00CF1479"/>
    <w:rsid w:val="00CF18A5"/>
    <w:rsid w:val="00CF2570"/>
    <w:rsid w:val="00CF33AF"/>
    <w:rsid w:val="00CF4A1D"/>
    <w:rsid w:val="00CF59B2"/>
    <w:rsid w:val="00CF6B55"/>
    <w:rsid w:val="00D0032F"/>
    <w:rsid w:val="00D00C26"/>
    <w:rsid w:val="00D01FD3"/>
    <w:rsid w:val="00D03CD8"/>
    <w:rsid w:val="00D047DC"/>
    <w:rsid w:val="00D04F67"/>
    <w:rsid w:val="00D06B09"/>
    <w:rsid w:val="00D07C82"/>
    <w:rsid w:val="00D108E6"/>
    <w:rsid w:val="00D120AD"/>
    <w:rsid w:val="00D126E1"/>
    <w:rsid w:val="00D12B04"/>
    <w:rsid w:val="00D12BC3"/>
    <w:rsid w:val="00D16B70"/>
    <w:rsid w:val="00D171ED"/>
    <w:rsid w:val="00D210A4"/>
    <w:rsid w:val="00D224DE"/>
    <w:rsid w:val="00D23600"/>
    <w:rsid w:val="00D23F03"/>
    <w:rsid w:val="00D24CE1"/>
    <w:rsid w:val="00D273E7"/>
    <w:rsid w:val="00D31471"/>
    <w:rsid w:val="00D3202B"/>
    <w:rsid w:val="00D32054"/>
    <w:rsid w:val="00D33ADE"/>
    <w:rsid w:val="00D34342"/>
    <w:rsid w:val="00D35BFF"/>
    <w:rsid w:val="00D37E22"/>
    <w:rsid w:val="00D40754"/>
    <w:rsid w:val="00D408A0"/>
    <w:rsid w:val="00D4198D"/>
    <w:rsid w:val="00D422CA"/>
    <w:rsid w:val="00D435F6"/>
    <w:rsid w:val="00D43E69"/>
    <w:rsid w:val="00D45444"/>
    <w:rsid w:val="00D45D35"/>
    <w:rsid w:val="00D4664A"/>
    <w:rsid w:val="00D469A5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359A"/>
    <w:rsid w:val="00D655B6"/>
    <w:rsid w:val="00D66A2D"/>
    <w:rsid w:val="00D71CC5"/>
    <w:rsid w:val="00D737DA"/>
    <w:rsid w:val="00D75CA7"/>
    <w:rsid w:val="00D76F34"/>
    <w:rsid w:val="00D777FB"/>
    <w:rsid w:val="00D80291"/>
    <w:rsid w:val="00D816A5"/>
    <w:rsid w:val="00D85A09"/>
    <w:rsid w:val="00D86387"/>
    <w:rsid w:val="00D87562"/>
    <w:rsid w:val="00D87B1B"/>
    <w:rsid w:val="00D91427"/>
    <w:rsid w:val="00D93FFE"/>
    <w:rsid w:val="00D96132"/>
    <w:rsid w:val="00D976C0"/>
    <w:rsid w:val="00DA063A"/>
    <w:rsid w:val="00DA07AE"/>
    <w:rsid w:val="00DA128B"/>
    <w:rsid w:val="00DA5036"/>
    <w:rsid w:val="00DA508B"/>
    <w:rsid w:val="00DA5B06"/>
    <w:rsid w:val="00DA762E"/>
    <w:rsid w:val="00DA7E77"/>
    <w:rsid w:val="00DB295B"/>
    <w:rsid w:val="00DB723E"/>
    <w:rsid w:val="00DB74CC"/>
    <w:rsid w:val="00DB772A"/>
    <w:rsid w:val="00DC02CE"/>
    <w:rsid w:val="00DC1539"/>
    <w:rsid w:val="00DC1890"/>
    <w:rsid w:val="00DC30B3"/>
    <w:rsid w:val="00DC34C9"/>
    <w:rsid w:val="00DC4A18"/>
    <w:rsid w:val="00DC5CFA"/>
    <w:rsid w:val="00DC6DAE"/>
    <w:rsid w:val="00DD00BB"/>
    <w:rsid w:val="00DD282C"/>
    <w:rsid w:val="00DD2C9F"/>
    <w:rsid w:val="00DD3EE6"/>
    <w:rsid w:val="00DD4DBE"/>
    <w:rsid w:val="00DD55D2"/>
    <w:rsid w:val="00DD75D7"/>
    <w:rsid w:val="00DD76BC"/>
    <w:rsid w:val="00DD7AE9"/>
    <w:rsid w:val="00DE17A2"/>
    <w:rsid w:val="00DE4249"/>
    <w:rsid w:val="00DE47AB"/>
    <w:rsid w:val="00DE6A66"/>
    <w:rsid w:val="00DF0073"/>
    <w:rsid w:val="00DF0863"/>
    <w:rsid w:val="00DF0BF9"/>
    <w:rsid w:val="00DF0CB5"/>
    <w:rsid w:val="00DF1AA1"/>
    <w:rsid w:val="00DF261A"/>
    <w:rsid w:val="00DF4F99"/>
    <w:rsid w:val="00E01124"/>
    <w:rsid w:val="00E0226A"/>
    <w:rsid w:val="00E04140"/>
    <w:rsid w:val="00E06302"/>
    <w:rsid w:val="00E1041C"/>
    <w:rsid w:val="00E109A2"/>
    <w:rsid w:val="00E10F67"/>
    <w:rsid w:val="00E14B85"/>
    <w:rsid w:val="00E152C2"/>
    <w:rsid w:val="00E15887"/>
    <w:rsid w:val="00E168B7"/>
    <w:rsid w:val="00E16C61"/>
    <w:rsid w:val="00E17024"/>
    <w:rsid w:val="00E1741B"/>
    <w:rsid w:val="00E21730"/>
    <w:rsid w:val="00E22B47"/>
    <w:rsid w:val="00E22E25"/>
    <w:rsid w:val="00E24F7F"/>
    <w:rsid w:val="00E250E4"/>
    <w:rsid w:val="00E25237"/>
    <w:rsid w:val="00E254E9"/>
    <w:rsid w:val="00E30E4D"/>
    <w:rsid w:val="00E32C79"/>
    <w:rsid w:val="00E33B99"/>
    <w:rsid w:val="00E33CBF"/>
    <w:rsid w:val="00E35A85"/>
    <w:rsid w:val="00E36A6B"/>
    <w:rsid w:val="00E44ECB"/>
    <w:rsid w:val="00E466B8"/>
    <w:rsid w:val="00E46AA9"/>
    <w:rsid w:val="00E47466"/>
    <w:rsid w:val="00E47BF7"/>
    <w:rsid w:val="00E47C1C"/>
    <w:rsid w:val="00E511B7"/>
    <w:rsid w:val="00E51243"/>
    <w:rsid w:val="00E54440"/>
    <w:rsid w:val="00E56580"/>
    <w:rsid w:val="00E56CE5"/>
    <w:rsid w:val="00E5722B"/>
    <w:rsid w:val="00E60EB1"/>
    <w:rsid w:val="00E612EA"/>
    <w:rsid w:val="00E63E97"/>
    <w:rsid w:val="00E645F7"/>
    <w:rsid w:val="00E64F3D"/>
    <w:rsid w:val="00E7013B"/>
    <w:rsid w:val="00E71749"/>
    <w:rsid w:val="00E727DB"/>
    <w:rsid w:val="00E74651"/>
    <w:rsid w:val="00E7686D"/>
    <w:rsid w:val="00E7694C"/>
    <w:rsid w:val="00E829BB"/>
    <w:rsid w:val="00E83934"/>
    <w:rsid w:val="00E84152"/>
    <w:rsid w:val="00E84567"/>
    <w:rsid w:val="00E846D7"/>
    <w:rsid w:val="00E8490B"/>
    <w:rsid w:val="00E8636F"/>
    <w:rsid w:val="00E87B58"/>
    <w:rsid w:val="00E87DDA"/>
    <w:rsid w:val="00E90AC0"/>
    <w:rsid w:val="00E90D57"/>
    <w:rsid w:val="00E90F59"/>
    <w:rsid w:val="00E92671"/>
    <w:rsid w:val="00E9482E"/>
    <w:rsid w:val="00E957EC"/>
    <w:rsid w:val="00EA1A72"/>
    <w:rsid w:val="00EA645A"/>
    <w:rsid w:val="00EB013B"/>
    <w:rsid w:val="00EB149C"/>
    <w:rsid w:val="00EB2BA4"/>
    <w:rsid w:val="00EB64FF"/>
    <w:rsid w:val="00EB6DB8"/>
    <w:rsid w:val="00EC081E"/>
    <w:rsid w:val="00EC1667"/>
    <w:rsid w:val="00EC3157"/>
    <w:rsid w:val="00EC4372"/>
    <w:rsid w:val="00EC63A7"/>
    <w:rsid w:val="00EC7E45"/>
    <w:rsid w:val="00EC7FCB"/>
    <w:rsid w:val="00ED1DE4"/>
    <w:rsid w:val="00ED3C47"/>
    <w:rsid w:val="00ED5919"/>
    <w:rsid w:val="00ED5D61"/>
    <w:rsid w:val="00EE3135"/>
    <w:rsid w:val="00EE31C6"/>
    <w:rsid w:val="00EE58DD"/>
    <w:rsid w:val="00EE5B03"/>
    <w:rsid w:val="00EE5CEE"/>
    <w:rsid w:val="00EE6725"/>
    <w:rsid w:val="00EF2866"/>
    <w:rsid w:val="00EF2FD6"/>
    <w:rsid w:val="00EF4B28"/>
    <w:rsid w:val="00EF51F1"/>
    <w:rsid w:val="00EF6A42"/>
    <w:rsid w:val="00EF6E0E"/>
    <w:rsid w:val="00EF6FBE"/>
    <w:rsid w:val="00EF7BAD"/>
    <w:rsid w:val="00EF7E0E"/>
    <w:rsid w:val="00F0025C"/>
    <w:rsid w:val="00F00BBC"/>
    <w:rsid w:val="00F00D0C"/>
    <w:rsid w:val="00F019C3"/>
    <w:rsid w:val="00F01D23"/>
    <w:rsid w:val="00F04B2F"/>
    <w:rsid w:val="00F0759E"/>
    <w:rsid w:val="00F11C40"/>
    <w:rsid w:val="00F11F20"/>
    <w:rsid w:val="00F13401"/>
    <w:rsid w:val="00F145D4"/>
    <w:rsid w:val="00F14B57"/>
    <w:rsid w:val="00F23F0D"/>
    <w:rsid w:val="00F24DC7"/>
    <w:rsid w:val="00F24F9F"/>
    <w:rsid w:val="00F2687F"/>
    <w:rsid w:val="00F31444"/>
    <w:rsid w:val="00F31969"/>
    <w:rsid w:val="00F32483"/>
    <w:rsid w:val="00F3259F"/>
    <w:rsid w:val="00F33440"/>
    <w:rsid w:val="00F340BA"/>
    <w:rsid w:val="00F35A4E"/>
    <w:rsid w:val="00F36629"/>
    <w:rsid w:val="00F373E4"/>
    <w:rsid w:val="00F37614"/>
    <w:rsid w:val="00F40373"/>
    <w:rsid w:val="00F407DD"/>
    <w:rsid w:val="00F41307"/>
    <w:rsid w:val="00F41863"/>
    <w:rsid w:val="00F42B0D"/>
    <w:rsid w:val="00F444EF"/>
    <w:rsid w:val="00F4474F"/>
    <w:rsid w:val="00F448E0"/>
    <w:rsid w:val="00F47667"/>
    <w:rsid w:val="00F47829"/>
    <w:rsid w:val="00F47C32"/>
    <w:rsid w:val="00F47CDC"/>
    <w:rsid w:val="00F54CF8"/>
    <w:rsid w:val="00F553CC"/>
    <w:rsid w:val="00F5755D"/>
    <w:rsid w:val="00F607A3"/>
    <w:rsid w:val="00F609CB"/>
    <w:rsid w:val="00F6322C"/>
    <w:rsid w:val="00F632D6"/>
    <w:rsid w:val="00F64D48"/>
    <w:rsid w:val="00F67F47"/>
    <w:rsid w:val="00F7038D"/>
    <w:rsid w:val="00F715BC"/>
    <w:rsid w:val="00F7216A"/>
    <w:rsid w:val="00F72759"/>
    <w:rsid w:val="00F751AA"/>
    <w:rsid w:val="00F776A0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46B9"/>
    <w:rsid w:val="00F95553"/>
    <w:rsid w:val="00F95807"/>
    <w:rsid w:val="00F95F44"/>
    <w:rsid w:val="00FA1868"/>
    <w:rsid w:val="00FA1DDF"/>
    <w:rsid w:val="00FA23AD"/>
    <w:rsid w:val="00FA5DA4"/>
    <w:rsid w:val="00FA745B"/>
    <w:rsid w:val="00FB1E42"/>
    <w:rsid w:val="00FB1EA9"/>
    <w:rsid w:val="00FB211B"/>
    <w:rsid w:val="00FB3C17"/>
    <w:rsid w:val="00FB5576"/>
    <w:rsid w:val="00FB5FB0"/>
    <w:rsid w:val="00FB6BDE"/>
    <w:rsid w:val="00FC071B"/>
    <w:rsid w:val="00FC15D6"/>
    <w:rsid w:val="00FC2656"/>
    <w:rsid w:val="00FC3AD8"/>
    <w:rsid w:val="00FC5845"/>
    <w:rsid w:val="00FC7268"/>
    <w:rsid w:val="00FD0167"/>
    <w:rsid w:val="00FD07B3"/>
    <w:rsid w:val="00FD0CEF"/>
    <w:rsid w:val="00FD104D"/>
    <w:rsid w:val="00FD10B4"/>
    <w:rsid w:val="00FD187B"/>
    <w:rsid w:val="00FD2E93"/>
    <w:rsid w:val="00FD4EC0"/>
    <w:rsid w:val="00FD5116"/>
    <w:rsid w:val="00FD550B"/>
    <w:rsid w:val="00FD65F7"/>
    <w:rsid w:val="00FD7B33"/>
    <w:rsid w:val="00FE443B"/>
    <w:rsid w:val="00FE4C46"/>
    <w:rsid w:val="00FF1A49"/>
    <w:rsid w:val="00FF35E4"/>
    <w:rsid w:val="00FF4D2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DA0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DA0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ck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21284-8574-4AAD-A469-97748E5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2017-04-04T08:22:00Z</cp:lastPrinted>
  <dcterms:created xsi:type="dcterms:W3CDTF">2017-04-04T09:13:00Z</dcterms:created>
  <dcterms:modified xsi:type="dcterms:W3CDTF">2017-04-04T09:13:00Z</dcterms:modified>
</cp:coreProperties>
</file>