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Pr="00283BFD" w:rsidRDefault="002B044D" w:rsidP="007A2108">
      <w:pPr>
        <w:spacing w:line="276" w:lineRule="auto"/>
        <w:ind w:left="-993" w:firstLine="851"/>
        <w:rPr>
          <w:rFonts w:asciiTheme="majorHAnsi" w:hAnsiTheme="majorHAnsi"/>
          <w:sz w:val="40"/>
          <w:szCs w:val="40"/>
          <w:lang w:val="sk-SK"/>
        </w:rPr>
      </w:pPr>
      <w:bookmarkStart w:id="0" w:name="_GoBack"/>
      <w:bookmarkEnd w:id="0"/>
      <w:r w:rsidRPr="00283BFD">
        <w:rPr>
          <w:rFonts w:asciiTheme="majorHAnsi" w:hAnsiTheme="majorHAnsi"/>
          <w:sz w:val="40"/>
          <w:szCs w:val="40"/>
          <w:lang w:val="sk-SK"/>
        </w:rPr>
        <w:t>Akademický senát STU</w:t>
      </w:r>
    </w:p>
    <w:p w:rsidR="00B72349" w:rsidRPr="00283BFD" w:rsidRDefault="00CA6D5C" w:rsidP="007A2108">
      <w:pPr>
        <w:spacing w:line="276" w:lineRule="auto"/>
        <w:ind w:left="-993" w:firstLine="851"/>
        <w:rPr>
          <w:rFonts w:asciiTheme="majorHAnsi" w:hAnsiTheme="majorHAnsi"/>
          <w:sz w:val="40"/>
          <w:szCs w:val="40"/>
          <w:lang w:val="sk-SK"/>
        </w:rPr>
      </w:pPr>
      <w:r>
        <w:rPr>
          <w:rFonts w:asciiTheme="majorHAnsi" w:hAnsiTheme="majorHAnsi"/>
          <w:sz w:val="40"/>
          <w:szCs w:val="40"/>
          <w:lang w:val="sk-SK"/>
        </w:rPr>
        <w:t>13</w:t>
      </w:r>
      <w:r w:rsidR="00D50995" w:rsidRPr="00283BFD">
        <w:rPr>
          <w:rFonts w:asciiTheme="majorHAnsi" w:hAnsiTheme="majorHAnsi"/>
          <w:sz w:val="40"/>
          <w:szCs w:val="40"/>
          <w:lang w:val="sk-SK"/>
        </w:rPr>
        <w:t>.</w:t>
      </w:r>
      <w:r w:rsidR="008279BB" w:rsidRPr="00283BFD">
        <w:rPr>
          <w:rFonts w:asciiTheme="majorHAnsi" w:hAnsiTheme="majorHAnsi"/>
          <w:sz w:val="40"/>
          <w:szCs w:val="40"/>
          <w:lang w:val="sk-SK"/>
        </w:rPr>
        <w:t>0</w:t>
      </w:r>
      <w:r>
        <w:rPr>
          <w:rFonts w:asciiTheme="majorHAnsi" w:hAnsiTheme="majorHAnsi"/>
          <w:sz w:val="40"/>
          <w:szCs w:val="40"/>
          <w:lang w:val="sk-SK"/>
        </w:rPr>
        <w:t>3</w:t>
      </w:r>
      <w:r w:rsidR="00B72349" w:rsidRPr="00283BFD">
        <w:rPr>
          <w:rFonts w:asciiTheme="majorHAnsi" w:hAnsiTheme="majorHAnsi"/>
          <w:sz w:val="40"/>
          <w:szCs w:val="40"/>
          <w:lang w:val="sk-SK"/>
        </w:rPr>
        <w:t>.201</w:t>
      </w:r>
      <w:r w:rsidR="00106302" w:rsidRPr="00283BFD">
        <w:rPr>
          <w:rFonts w:asciiTheme="majorHAnsi" w:hAnsiTheme="majorHAnsi"/>
          <w:sz w:val="40"/>
          <w:szCs w:val="40"/>
          <w:lang w:val="sk-SK"/>
        </w:rPr>
        <w:t>7</w:t>
      </w:r>
      <w:r w:rsidR="00B72349" w:rsidRPr="00283BFD">
        <w:rPr>
          <w:rFonts w:asciiTheme="majorHAnsi" w:hAnsiTheme="majorHAnsi"/>
          <w:sz w:val="40"/>
          <w:szCs w:val="40"/>
          <w:lang w:val="sk-SK"/>
        </w:rPr>
        <w:t xml:space="preserve"> </w:t>
      </w:r>
    </w:p>
    <w:p w:rsidR="000C5BB6" w:rsidRPr="008279BB" w:rsidRDefault="000C5BB6" w:rsidP="007A2108">
      <w:pPr>
        <w:spacing w:line="276" w:lineRule="auto"/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B72349" w:rsidRPr="00893575" w:rsidRDefault="00B72349" w:rsidP="007A2108">
      <w:pPr>
        <w:spacing w:line="276" w:lineRule="auto"/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013CD0" w:rsidRPr="00CA6D5C" w:rsidRDefault="00CA6D5C" w:rsidP="007A2108">
      <w:pPr>
        <w:pStyle w:val="Default"/>
        <w:spacing w:line="276" w:lineRule="auto"/>
        <w:ind w:left="-142"/>
        <w:rPr>
          <w:rFonts w:asciiTheme="majorHAnsi" w:hAnsiTheme="majorHAnsi"/>
          <w:b/>
          <w:color w:val="auto"/>
          <w:sz w:val="40"/>
          <w:szCs w:val="40"/>
          <w:lang w:val="sk-SK"/>
        </w:rPr>
      </w:pPr>
      <w:r w:rsidRPr="00CA6D5C">
        <w:rPr>
          <w:rFonts w:asciiTheme="majorHAnsi" w:hAnsiTheme="majorHAnsi"/>
          <w:b/>
          <w:color w:val="auto"/>
          <w:sz w:val="40"/>
          <w:szCs w:val="40"/>
          <w:lang w:val="sk-SK"/>
        </w:rPr>
        <w:t>Návrh na členstvo STU v združeniach</w:t>
      </w:r>
    </w:p>
    <w:p w:rsidR="00094B9A" w:rsidRDefault="00094B9A" w:rsidP="007A2108">
      <w:pPr>
        <w:spacing w:line="276" w:lineRule="auto"/>
        <w:ind w:left="-142"/>
        <w:rPr>
          <w:rFonts w:asciiTheme="majorHAnsi" w:hAnsiTheme="majorHAnsi"/>
          <w:sz w:val="36"/>
          <w:szCs w:val="36"/>
          <w:lang w:val="sk-SK"/>
        </w:rPr>
      </w:pPr>
    </w:p>
    <w:p w:rsidR="008279BB" w:rsidRPr="008279BB" w:rsidRDefault="008279BB" w:rsidP="007A2108">
      <w:pPr>
        <w:spacing w:line="276" w:lineRule="auto"/>
        <w:ind w:left="-142"/>
        <w:rPr>
          <w:rFonts w:asciiTheme="majorHAnsi" w:hAnsiTheme="majorHAnsi"/>
          <w:sz w:val="36"/>
          <w:szCs w:val="36"/>
          <w:lang w:val="sk-SK"/>
        </w:rPr>
      </w:pPr>
    </w:p>
    <w:p w:rsidR="003A5892" w:rsidRPr="008279BB" w:rsidRDefault="00B72349" w:rsidP="007A2108">
      <w:pPr>
        <w:tabs>
          <w:tab w:val="left" w:pos="1985"/>
        </w:tabs>
        <w:spacing w:line="276" w:lineRule="auto"/>
        <w:ind w:left="1985" w:hanging="2115"/>
        <w:rPr>
          <w:rFonts w:asciiTheme="majorHAnsi" w:hAnsiTheme="majorHAnsi"/>
          <w:lang w:val="sk-SK"/>
        </w:rPr>
      </w:pPr>
      <w:r w:rsidRPr="008279BB">
        <w:rPr>
          <w:rFonts w:asciiTheme="majorHAnsi" w:hAnsiTheme="majorHAnsi"/>
          <w:lang w:val="sk-SK"/>
        </w:rPr>
        <w:t>Predkladá:</w:t>
      </w:r>
      <w:r w:rsidRPr="008279BB">
        <w:rPr>
          <w:rFonts w:asciiTheme="majorHAnsi" w:hAnsiTheme="majorHAnsi"/>
          <w:lang w:val="sk-SK"/>
        </w:rPr>
        <w:tab/>
      </w:r>
      <w:r w:rsidR="00CA6D5C">
        <w:rPr>
          <w:rFonts w:asciiTheme="majorHAnsi" w:hAnsiTheme="majorHAnsi"/>
          <w:b/>
          <w:lang w:val="sk-SK"/>
        </w:rPr>
        <w:t>prof. Ing. Robert Redhammer, PhD.</w:t>
      </w:r>
    </w:p>
    <w:p w:rsidR="00B72349" w:rsidRPr="008279BB" w:rsidRDefault="003A5892" w:rsidP="007A2108">
      <w:pPr>
        <w:tabs>
          <w:tab w:val="left" w:pos="1985"/>
        </w:tabs>
        <w:spacing w:line="276" w:lineRule="auto"/>
        <w:ind w:left="1985" w:hanging="2115"/>
        <w:rPr>
          <w:rFonts w:asciiTheme="majorHAnsi" w:hAnsiTheme="majorHAnsi"/>
          <w:lang w:val="sk-SK"/>
        </w:rPr>
      </w:pPr>
      <w:r w:rsidRPr="008279BB">
        <w:rPr>
          <w:rFonts w:asciiTheme="majorHAnsi" w:hAnsiTheme="majorHAnsi"/>
          <w:lang w:val="sk-SK"/>
        </w:rPr>
        <w:tab/>
      </w:r>
      <w:r w:rsidR="00071DC7" w:rsidRPr="008279BB">
        <w:rPr>
          <w:rFonts w:asciiTheme="majorHAnsi" w:hAnsiTheme="majorHAnsi"/>
          <w:lang w:val="sk-SK"/>
        </w:rPr>
        <w:t>rektor</w:t>
      </w:r>
    </w:p>
    <w:p w:rsidR="003A5892" w:rsidRPr="008279BB" w:rsidRDefault="003A5892" w:rsidP="008279BB">
      <w:pPr>
        <w:tabs>
          <w:tab w:val="left" w:pos="1985"/>
        </w:tabs>
        <w:spacing w:line="276" w:lineRule="auto"/>
        <w:rPr>
          <w:rFonts w:asciiTheme="majorHAnsi" w:hAnsiTheme="majorHAnsi"/>
          <w:lang w:val="sk-SK"/>
        </w:rPr>
      </w:pPr>
    </w:p>
    <w:p w:rsidR="00893575" w:rsidRPr="008279BB" w:rsidRDefault="00B72349" w:rsidP="00893575">
      <w:pPr>
        <w:tabs>
          <w:tab w:val="left" w:pos="1985"/>
        </w:tabs>
        <w:spacing w:line="276" w:lineRule="auto"/>
        <w:ind w:left="-993" w:firstLine="851"/>
        <w:rPr>
          <w:rFonts w:asciiTheme="majorHAnsi" w:hAnsiTheme="majorHAnsi"/>
          <w:lang w:val="sk-SK"/>
        </w:rPr>
      </w:pPr>
      <w:r w:rsidRPr="008279BB">
        <w:rPr>
          <w:rFonts w:asciiTheme="majorHAnsi" w:hAnsiTheme="majorHAnsi"/>
          <w:lang w:val="sk-SK"/>
        </w:rPr>
        <w:t xml:space="preserve">Vypracoval:      </w:t>
      </w:r>
      <w:r w:rsidR="008C48EC" w:rsidRPr="008279BB">
        <w:rPr>
          <w:rFonts w:asciiTheme="majorHAnsi" w:hAnsiTheme="majorHAnsi"/>
          <w:lang w:val="sk-SK"/>
        </w:rPr>
        <w:tab/>
      </w:r>
      <w:r w:rsidR="00CA6D5C" w:rsidRPr="00013D4E">
        <w:rPr>
          <w:rFonts w:asciiTheme="majorHAnsi" w:hAnsiTheme="majorHAnsi"/>
          <w:b/>
          <w:lang w:val="sk-SK"/>
        </w:rPr>
        <w:t>Dr.h.c. prof. Dr. Ing. Oliver Moravčík</w:t>
      </w:r>
    </w:p>
    <w:p w:rsidR="00B72349" w:rsidRDefault="00CA6D5C" w:rsidP="00893575">
      <w:pPr>
        <w:tabs>
          <w:tab w:val="left" w:pos="1985"/>
        </w:tabs>
        <w:spacing w:line="276" w:lineRule="auto"/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prorektor</w:t>
      </w:r>
    </w:p>
    <w:p w:rsidR="00893575" w:rsidRPr="008279BB" w:rsidRDefault="00893575" w:rsidP="00893575">
      <w:pPr>
        <w:tabs>
          <w:tab w:val="left" w:pos="1985"/>
        </w:tabs>
        <w:spacing w:line="276" w:lineRule="auto"/>
        <w:ind w:left="-993" w:firstLine="851"/>
        <w:rPr>
          <w:rFonts w:asciiTheme="majorHAnsi" w:hAnsiTheme="majorHAnsi"/>
          <w:lang w:val="sk-SK"/>
        </w:rPr>
      </w:pPr>
    </w:p>
    <w:p w:rsidR="00ED098E" w:rsidRDefault="00ED098E" w:rsidP="00893575">
      <w:pPr>
        <w:tabs>
          <w:tab w:val="left" w:pos="1985"/>
        </w:tabs>
        <w:spacing w:line="276" w:lineRule="auto"/>
        <w:ind w:left="1973" w:hanging="2115"/>
        <w:rPr>
          <w:rFonts w:asciiTheme="majorHAnsi" w:hAnsiTheme="majorHAnsi"/>
          <w:lang w:val="sk-SK"/>
        </w:rPr>
      </w:pPr>
    </w:p>
    <w:p w:rsidR="00B72349" w:rsidRDefault="00B72349" w:rsidP="00893575">
      <w:pPr>
        <w:tabs>
          <w:tab w:val="left" w:pos="1985"/>
        </w:tabs>
        <w:spacing w:line="276" w:lineRule="auto"/>
        <w:ind w:left="1973" w:hanging="2115"/>
        <w:rPr>
          <w:rFonts w:asciiTheme="majorHAnsi" w:hAnsiTheme="majorHAnsi"/>
          <w:lang w:val="sk-SK"/>
        </w:rPr>
      </w:pPr>
      <w:r w:rsidRPr="008279BB">
        <w:rPr>
          <w:rFonts w:asciiTheme="majorHAnsi" w:hAnsiTheme="majorHAnsi"/>
          <w:lang w:val="sk-SK"/>
        </w:rPr>
        <w:t>Zdôvodnenie:</w:t>
      </w:r>
      <w:r w:rsidRPr="008279BB">
        <w:rPr>
          <w:rFonts w:asciiTheme="majorHAnsi" w:hAnsiTheme="majorHAnsi"/>
          <w:lang w:val="sk-SK"/>
        </w:rPr>
        <w:tab/>
      </w:r>
      <w:r w:rsidR="00ED098E">
        <w:rPr>
          <w:rFonts w:asciiTheme="majorHAnsi" w:hAnsiTheme="majorHAnsi"/>
          <w:lang w:val="sk-SK"/>
        </w:rPr>
        <w:t>Schválenie členstva STU v organizáciách EIT, SEFI a EUA a povinností vyplývajúcich z členstva</w:t>
      </w:r>
    </w:p>
    <w:p w:rsidR="00ED098E" w:rsidRPr="008279BB" w:rsidRDefault="00ED098E" w:rsidP="00893575">
      <w:pPr>
        <w:tabs>
          <w:tab w:val="left" w:pos="1985"/>
        </w:tabs>
        <w:spacing w:line="276" w:lineRule="auto"/>
        <w:ind w:left="1973" w:hanging="2115"/>
        <w:rPr>
          <w:rFonts w:asciiTheme="majorHAnsi" w:hAnsiTheme="majorHAnsi"/>
          <w:lang w:val="sk-SK"/>
        </w:rPr>
      </w:pPr>
    </w:p>
    <w:p w:rsidR="00B72349" w:rsidRPr="008279BB" w:rsidRDefault="00B72349" w:rsidP="007A2108">
      <w:pPr>
        <w:tabs>
          <w:tab w:val="left" w:pos="1985"/>
        </w:tabs>
        <w:spacing w:line="276" w:lineRule="auto"/>
        <w:ind w:left="-993" w:firstLine="851"/>
        <w:rPr>
          <w:rFonts w:asciiTheme="majorHAnsi" w:hAnsiTheme="majorHAnsi"/>
          <w:lang w:val="sk-SK"/>
        </w:rPr>
      </w:pPr>
    </w:p>
    <w:p w:rsidR="008C48EC" w:rsidRPr="008279BB" w:rsidRDefault="00B72349" w:rsidP="007A2108">
      <w:pPr>
        <w:pStyle w:val="Default"/>
        <w:tabs>
          <w:tab w:val="left" w:pos="1560"/>
          <w:tab w:val="left" w:pos="1985"/>
        </w:tabs>
        <w:spacing w:line="276" w:lineRule="auto"/>
        <w:ind w:left="1985" w:hanging="2127"/>
        <w:rPr>
          <w:rFonts w:asciiTheme="majorHAnsi" w:hAnsiTheme="majorHAnsi"/>
          <w:color w:val="auto"/>
          <w:lang w:val="sk-SK"/>
        </w:rPr>
      </w:pPr>
      <w:r w:rsidRPr="008279BB">
        <w:rPr>
          <w:rFonts w:asciiTheme="majorHAnsi" w:hAnsiTheme="majorHAnsi"/>
          <w:color w:val="auto"/>
          <w:lang w:val="sk-SK"/>
        </w:rPr>
        <w:t>Návrh uznesenia:</w:t>
      </w:r>
      <w:r w:rsidRPr="008279BB">
        <w:rPr>
          <w:rFonts w:asciiTheme="majorHAnsi" w:hAnsiTheme="majorHAnsi"/>
          <w:color w:val="auto"/>
          <w:lang w:val="sk-SK"/>
        </w:rPr>
        <w:tab/>
      </w:r>
      <w:r w:rsidR="00CA3C3F" w:rsidRPr="008279BB">
        <w:rPr>
          <w:rFonts w:asciiTheme="majorHAnsi" w:hAnsiTheme="majorHAnsi"/>
          <w:color w:val="auto"/>
          <w:lang w:val="sk-SK"/>
        </w:rPr>
        <w:tab/>
      </w:r>
      <w:r w:rsidR="00CA6D5C">
        <w:rPr>
          <w:rFonts w:asciiTheme="majorHAnsi" w:hAnsiTheme="majorHAnsi"/>
          <w:color w:val="auto"/>
          <w:lang w:val="sk-SK"/>
        </w:rPr>
        <w:t>AS STU</w:t>
      </w:r>
      <w:r w:rsidR="00013CD0" w:rsidRPr="008279BB">
        <w:rPr>
          <w:rFonts w:asciiTheme="majorHAnsi" w:hAnsiTheme="majorHAnsi"/>
          <w:color w:val="auto"/>
          <w:lang w:val="sk-SK"/>
        </w:rPr>
        <w:t xml:space="preserve"> </w:t>
      </w:r>
      <w:r w:rsidR="00CA6D5C">
        <w:rPr>
          <w:rFonts w:asciiTheme="majorHAnsi" w:hAnsiTheme="majorHAnsi"/>
          <w:color w:val="auto"/>
          <w:lang w:val="sk-SK"/>
        </w:rPr>
        <w:t>schvaľuje členstvo S</w:t>
      </w:r>
      <w:r w:rsidR="00AA73C8">
        <w:rPr>
          <w:rFonts w:asciiTheme="majorHAnsi" w:hAnsiTheme="majorHAnsi"/>
          <w:color w:val="auto"/>
          <w:lang w:val="sk-SK"/>
        </w:rPr>
        <w:t>TU v združeniach EIT Raw Materials, SEFI, EUA za podmienok v zmysle predloženého materiálu</w:t>
      </w:r>
    </w:p>
    <w:p w:rsidR="00B72349" w:rsidRPr="008279BB" w:rsidRDefault="00B72349" w:rsidP="007A2108">
      <w:pPr>
        <w:pStyle w:val="Default"/>
        <w:spacing w:line="276" w:lineRule="auto"/>
        <w:ind w:left="-142"/>
        <w:rPr>
          <w:rFonts w:asciiTheme="majorHAnsi" w:hAnsiTheme="majorHAnsi"/>
          <w:color w:val="auto"/>
          <w:lang w:val="sk-SK"/>
        </w:rPr>
      </w:pPr>
    </w:p>
    <w:p w:rsidR="00B72349" w:rsidRPr="008279BB" w:rsidRDefault="00B72349" w:rsidP="007A2108">
      <w:pPr>
        <w:pStyle w:val="Default"/>
        <w:spacing w:line="276" w:lineRule="auto"/>
        <w:ind w:left="-142"/>
        <w:rPr>
          <w:rFonts w:asciiTheme="majorHAnsi" w:hAnsiTheme="majorHAnsi"/>
          <w:color w:val="auto"/>
          <w:lang w:val="sk-SK"/>
        </w:rPr>
      </w:pPr>
    </w:p>
    <w:p w:rsidR="00B72349" w:rsidRPr="008279BB" w:rsidRDefault="00B72349" w:rsidP="007A2108">
      <w:pPr>
        <w:pStyle w:val="Default"/>
        <w:spacing w:line="276" w:lineRule="auto"/>
        <w:ind w:left="-142"/>
        <w:rPr>
          <w:rFonts w:asciiTheme="majorHAnsi" w:hAnsiTheme="majorHAnsi"/>
          <w:color w:val="auto"/>
          <w:lang w:val="sk-SK"/>
        </w:rPr>
      </w:pPr>
    </w:p>
    <w:p w:rsidR="00B72349" w:rsidRPr="008279BB" w:rsidRDefault="00B72349" w:rsidP="007A2108">
      <w:pPr>
        <w:pStyle w:val="Default"/>
        <w:spacing w:line="276" w:lineRule="auto"/>
        <w:rPr>
          <w:rFonts w:asciiTheme="majorHAnsi" w:hAnsiTheme="majorHAnsi"/>
          <w:color w:val="auto"/>
          <w:lang w:val="sk-SK"/>
        </w:rPr>
      </w:pPr>
    </w:p>
    <w:p w:rsidR="00C975A4" w:rsidRPr="007A2108" w:rsidRDefault="00C975A4" w:rsidP="007A2108">
      <w:pPr>
        <w:pStyle w:val="Default"/>
        <w:spacing w:line="276" w:lineRule="auto"/>
        <w:rPr>
          <w:rFonts w:asciiTheme="majorHAnsi" w:hAnsiTheme="majorHAnsi" w:cs="Times New Roman"/>
          <w:color w:val="auto"/>
          <w:lang w:val="sk-SK"/>
        </w:rPr>
      </w:pPr>
    </w:p>
    <w:p w:rsidR="006F4AFD" w:rsidRPr="007A2108" w:rsidRDefault="006F4AFD" w:rsidP="007A2108">
      <w:pPr>
        <w:pStyle w:val="Default"/>
        <w:spacing w:line="276" w:lineRule="auto"/>
        <w:rPr>
          <w:rFonts w:asciiTheme="majorHAnsi" w:hAnsiTheme="majorHAnsi" w:cs="Times New Roman"/>
          <w:color w:val="auto"/>
          <w:lang w:val="sk-SK"/>
        </w:rPr>
        <w:sectPr w:rsidR="006F4AFD" w:rsidRPr="007A2108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753355" w:rsidRPr="007A2108" w:rsidRDefault="00D50995" w:rsidP="00DD0558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ajorHAnsi" w:hAnsiTheme="majorHAnsi"/>
          <w:b/>
          <w:color w:val="auto"/>
          <w:sz w:val="32"/>
          <w:szCs w:val="32"/>
          <w:lang w:val="sk-SK"/>
        </w:rPr>
      </w:pPr>
      <w:r w:rsidRPr="007A2108">
        <w:rPr>
          <w:rFonts w:asciiTheme="majorHAnsi" w:hAnsiTheme="majorHAnsi"/>
          <w:b/>
          <w:color w:val="auto"/>
          <w:sz w:val="32"/>
          <w:szCs w:val="32"/>
          <w:lang w:val="sk-SK"/>
        </w:rPr>
        <w:lastRenderedPageBreak/>
        <w:t>Členstvo STU v EIT RawMaterials</w:t>
      </w:r>
    </w:p>
    <w:p w:rsidR="00753355" w:rsidRPr="007A2108" w:rsidRDefault="00753355" w:rsidP="007A2108">
      <w:pPr>
        <w:pStyle w:val="Default"/>
        <w:spacing w:line="276" w:lineRule="auto"/>
        <w:ind w:left="-142"/>
        <w:jc w:val="both"/>
        <w:rPr>
          <w:rFonts w:asciiTheme="majorHAnsi" w:hAnsiTheme="majorHAnsi"/>
          <w:b/>
          <w:color w:val="auto"/>
          <w:lang w:val="sk-SK"/>
        </w:rPr>
      </w:pPr>
    </w:p>
    <w:p w:rsidR="00BE6DDE" w:rsidRPr="007A2108" w:rsidRDefault="00BE6DDE" w:rsidP="007A2108">
      <w:pPr>
        <w:pStyle w:val="Default"/>
        <w:spacing w:line="276" w:lineRule="auto"/>
        <w:ind w:left="-142"/>
        <w:jc w:val="both"/>
        <w:rPr>
          <w:rFonts w:asciiTheme="majorHAnsi" w:hAnsiTheme="majorHAnsi"/>
          <w:b/>
          <w:color w:val="auto"/>
          <w:lang w:val="sk-SK"/>
        </w:rPr>
      </w:pPr>
      <w:r w:rsidRPr="007A2108">
        <w:rPr>
          <w:rFonts w:asciiTheme="majorHAnsi" w:hAnsiTheme="majorHAnsi"/>
          <w:b/>
          <w:color w:val="auto"/>
          <w:lang w:val="sk-SK"/>
        </w:rPr>
        <w:t>KICs</w:t>
      </w:r>
      <w:r w:rsidR="00753355" w:rsidRPr="007A2108">
        <w:rPr>
          <w:rFonts w:asciiTheme="majorHAnsi" w:hAnsiTheme="majorHAnsi"/>
          <w:b/>
          <w:color w:val="auto"/>
          <w:lang w:val="sk-SK"/>
        </w:rPr>
        <w:t xml:space="preserve"> </w:t>
      </w:r>
      <w:r w:rsidRPr="007A2108">
        <w:rPr>
          <w:rFonts w:asciiTheme="majorHAnsi" w:hAnsiTheme="majorHAnsi"/>
          <w:b/>
          <w:color w:val="auto"/>
          <w:lang w:val="sk-SK"/>
        </w:rPr>
        <w:t>- Knowledge and Innovation Communities</w:t>
      </w:r>
    </w:p>
    <w:p w:rsidR="00BE6DDE" w:rsidRPr="007A2108" w:rsidRDefault="00BE6DDE" w:rsidP="007A2108">
      <w:pPr>
        <w:pStyle w:val="Default"/>
        <w:spacing w:line="276" w:lineRule="auto"/>
        <w:ind w:left="-142"/>
        <w:jc w:val="both"/>
        <w:rPr>
          <w:rFonts w:asciiTheme="majorHAnsi" w:hAnsiTheme="majorHAnsi"/>
          <w:b/>
          <w:color w:val="auto"/>
          <w:lang w:val="sk-SK"/>
        </w:rPr>
      </w:pPr>
      <w:r w:rsidRPr="007A2108">
        <w:rPr>
          <w:rFonts w:asciiTheme="majorHAnsi" w:hAnsiTheme="majorHAnsi"/>
          <w:b/>
          <w:color w:val="auto"/>
          <w:lang w:val="sk-SK"/>
        </w:rPr>
        <w:t>EIT - European Institute of Innovation and Technology</w:t>
      </w:r>
    </w:p>
    <w:p w:rsidR="00BE6DDE" w:rsidRPr="007A2108" w:rsidRDefault="00BE6DDE" w:rsidP="007A2108">
      <w:pPr>
        <w:pStyle w:val="Default"/>
        <w:spacing w:line="276" w:lineRule="auto"/>
        <w:ind w:left="-142"/>
        <w:jc w:val="both"/>
        <w:rPr>
          <w:rFonts w:asciiTheme="majorHAnsi" w:hAnsiTheme="majorHAnsi"/>
          <w:b/>
          <w:color w:val="auto"/>
          <w:lang w:val="sk-SK"/>
        </w:rPr>
      </w:pPr>
      <w:r w:rsidRPr="007A2108">
        <w:rPr>
          <w:rFonts w:asciiTheme="majorHAnsi" w:hAnsiTheme="majorHAnsi"/>
          <w:b/>
          <w:color w:val="auto"/>
          <w:lang w:val="sk-SK"/>
        </w:rPr>
        <w:t>RM - Raw Materials</w:t>
      </w:r>
    </w:p>
    <w:p w:rsidR="00BE6DDE" w:rsidRPr="007A2108" w:rsidRDefault="00BE6DDE" w:rsidP="007A2108">
      <w:pPr>
        <w:pStyle w:val="Default"/>
        <w:spacing w:line="276" w:lineRule="auto"/>
        <w:ind w:left="993" w:hanging="1135"/>
        <w:jc w:val="both"/>
        <w:rPr>
          <w:rFonts w:asciiTheme="majorHAnsi" w:hAnsiTheme="majorHAnsi"/>
          <w:b/>
          <w:color w:val="auto"/>
          <w:lang w:val="sk-SK"/>
        </w:rPr>
      </w:pPr>
      <w:r w:rsidRPr="007A2108">
        <w:rPr>
          <w:rFonts w:asciiTheme="majorHAnsi" w:hAnsiTheme="majorHAnsi"/>
          <w:b/>
          <w:color w:val="auto"/>
          <w:lang w:val="sk-SK"/>
        </w:rPr>
        <w:t>RIS ESEE - Regional Innovation Scheme on Raw Materials for East and South-East Europe</w:t>
      </w:r>
    </w:p>
    <w:p w:rsidR="00D50995" w:rsidRPr="007A2108" w:rsidRDefault="005669B9" w:rsidP="007A2108">
      <w:pPr>
        <w:pStyle w:val="Default"/>
        <w:spacing w:line="276" w:lineRule="auto"/>
        <w:ind w:left="993" w:hanging="1135"/>
        <w:jc w:val="both"/>
        <w:rPr>
          <w:rFonts w:asciiTheme="majorHAnsi" w:hAnsiTheme="majorHAnsi"/>
          <w:b/>
          <w:color w:val="auto"/>
          <w:lang w:val="sk-SK"/>
        </w:rPr>
      </w:pPr>
      <w:r>
        <w:rPr>
          <w:rFonts w:asciiTheme="majorHAnsi" w:hAnsiTheme="majorHAnsi"/>
          <w:b/>
          <w:color w:val="auto"/>
          <w:lang w:val="sk-SK"/>
        </w:rPr>
        <w:t>CLC - EIT RM sa geograficky delí na Co-Location Centers, STU patrí do CLC East</w:t>
      </w:r>
    </w:p>
    <w:p w:rsidR="00BE6DDE" w:rsidRPr="007A2108" w:rsidRDefault="00BE6DDE" w:rsidP="007A2108">
      <w:pPr>
        <w:pStyle w:val="Default"/>
        <w:spacing w:line="276" w:lineRule="auto"/>
        <w:ind w:left="-142"/>
        <w:jc w:val="both"/>
        <w:rPr>
          <w:rFonts w:asciiTheme="majorHAnsi" w:hAnsiTheme="majorHAnsi"/>
          <w:b/>
          <w:color w:val="auto"/>
          <w:lang w:val="sk-SK"/>
        </w:rPr>
      </w:pPr>
    </w:p>
    <w:p w:rsidR="00BE6DDE" w:rsidRPr="007A2108" w:rsidRDefault="00753355" w:rsidP="007A2108">
      <w:pPr>
        <w:pStyle w:val="Default"/>
        <w:tabs>
          <w:tab w:val="left" w:pos="426"/>
        </w:tabs>
        <w:spacing w:line="276" w:lineRule="auto"/>
        <w:ind w:left="-142"/>
        <w:jc w:val="both"/>
        <w:rPr>
          <w:rFonts w:asciiTheme="majorHAnsi" w:hAnsiTheme="majorHAnsi"/>
          <w:b/>
          <w:color w:val="auto"/>
          <w:lang w:val="sk-SK"/>
        </w:rPr>
      </w:pPr>
      <w:r w:rsidRPr="007A2108">
        <w:rPr>
          <w:rFonts w:asciiTheme="majorHAnsi" w:hAnsiTheme="majorHAnsi"/>
          <w:b/>
          <w:color w:val="auto"/>
          <w:lang w:val="sk-SK"/>
        </w:rPr>
        <w:t>1.</w:t>
      </w:r>
      <w:r w:rsidRPr="007A2108">
        <w:rPr>
          <w:rFonts w:asciiTheme="majorHAnsi" w:hAnsiTheme="majorHAnsi"/>
          <w:b/>
          <w:color w:val="auto"/>
          <w:lang w:val="sk-SK"/>
        </w:rPr>
        <w:tab/>
      </w:r>
      <w:r w:rsidR="00435BAD" w:rsidRPr="007A2108">
        <w:rPr>
          <w:rFonts w:asciiTheme="majorHAnsi" w:hAnsiTheme="majorHAnsi"/>
          <w:b/>
          <w:color w:val="auto"/>
          <w:lang w:val="sk-SK"/>
        </w:rPr>
        <w:t>Vznik členstva</w:t>
      </w:r>
    </w:p>
    <w:p w:rsidR="00435BAD" w:rsidRDefault="00435BAD" w:rsidP="007A2108">
      <w:pPr>
        <w:pStyle w:val="Default"/>
        <w:numPr>
          <w:ilvl w:val="0"/>
          <w:numId w:val="9"/>
        </w:numPr>
        <w:spacing w:line="276" w:lineRule="auto"/>
        <w:ind w:left="426" w:hanging="568"/>
        <w:jc w:val="both"/>
        <w:rPr>
          <w:rFonts w:asciiTheme="majorHAnsi" w:hAnsiTheme="majorHAnsi"/>
          <w:color w:val="auto"/>
          <w:lang w:val="sk-SK"/>
        </w:rPr>
      </w:pPr>
      <w:r w:rsidRPr="007A2108">
        <w:rPr>
          <w:rFonts w:asciiTheme="majorHAnsi" w:hAnsiTheme="majorHAnsi"/>
          <w:color w:val="auto"/>
          <w:lang w:val="sk-SK"/>
        </w:rPr>
        <w:t xml:space="preserve">26.1.2015 rektor </w:t>
      </w:r>
      <w:r w:rsidR="00BE6DDE" w:rsidRPr="007A2108">
        <w:rPr>
          <w:rFonts w:asciiTheme="majorHAnsi" w:hAnsiTheme="majorHAnsi"/>
          <w:color w:val="auto"/>
          <w:lang w:val="sk-SK"/>
        </w:rPr>
        <w:t>STU</w:t>
      </w:r>
      <w:r w:rsidRPr="007A2108">
        <w:rPr>
          <w:rFonts w:asciiTheme="majorHAnsi" w:hAnsiTheme="majorHAnsi"/>
          <w:color w:val="auto"/>
          <w:lang w:val="sk-SK"/>
        </w:rPr>
        <w:t xml:space="preserve"> v mene univerzity požiadal o prijatie za asociovaného člena EIT RawMaterials</w:t>
      </w:r>
    </w:p>
    <w:p w:rsidR="00623C3C" w:rsidRPr="007A2108" w:rsidRDefault="00623C3C" w:rsidP="00C817CC">
      <w:pPr>
        <w:pStyle w:val="Default"/>
        <w:numPr>
          <w:ilvl w:val="0"/>
          <w:numId w:val="9"/>
        </w:numPr>
        <w:spacing w:line="276" w:lineRule="auto"/>
        <w:ind w:left="426" w:hanging="568"/>
        <w:jc w:val="both"/>
        <w:rPr>
          <w:rFonts w:asciiTheme="majorHAnsi" w:hAnsiTheme="majorHAnsi"/>
          <w:color w:val="auto"/>
          <w:lang w:val="sk-SK"/>
        </w:rPr>
      </w:pPr>
      <w:r>
        <w:rPr>
          <w:rFonts w:asciiTheme="majorHAnsi" w:hAnsiTheme="majorHAnsi"/>
          <w:color w:val="auto"/>
          <w:lang w:val="sk-SK"/>
        </w:rPr>
        <w:t xml:space="preserve">4.5.2016 KR STU uznesením </w:t>
      </w:r>
      <w:r w:rsidRPr="00623C3C">
        <w:rPr>
          <w:rFonts w:asciiTheme="majorHAnsi" w:hAnsiTheme="majorHAnsi"/>
          <w:color w:val="auto"/>
          <w:lang w:val="sk-SK"/>
        </w:rPr>
        <w:t>5.13A/2016-KR</w:t>
      </w:r>
      <w:r>
        <w:rPr>
          <w:rFonts w:asciiTheme="majorHAnsi" w:hAnsiTheme="majorHAnsi"/>
          <w:color w:val="auto"/>
          <w:lang w:val="sk-SK"/>
        </w:rPr>
        <w:t xml:space="preserve"> berie na vedomie informáciu o vstupe STU do EIT RM</w:t>
      </w:r>
    </w:p>
    <w:p w:rsidR="00EA1EF8" w:rsidRPr="007A2108" w:rsidRDefault="00435BAD" w:rsidP="007A2108">
      <w:pPr>
        <w:pStyle w:val="Default"/>
        <w:numPr>
          <w:ilvl w:val="0"/>
          <w:numId w:val="9"/>
        </w:numPr>
        <w:spacing w:line="276" w:lineRule="auto"/>
        <w:ind w:left="426" w:hanging="568"/>
        <w:jc w:val="both"/>
        <w:rPr>
          <w:rFonts w:asciiTheme="majorHAnsi" w:hAnsiTheme="majorHAnsi"/>
          <w:color w:val="auto"/>
          <w:lang w:val="sk-SK"/>
        </w:rPr>
      </w:pPr>
      <w:r w:rsidRPr="007A2108">
        <w:rPr>
          <w:rFonts w:asciiTheme="majorHAnsi" w:hAnsiTheme="majorHAnsi"/>
          <w:color w:val="auto"/>
          <w:lang w:val="sk-SK"/>
        </w:rPr>
        <w:t xml:space="preserve">19.9.2016 bolo na pôde STU stretnutie zástupcov EIT RM – prof. Moser a Dr. Maier so zástupcami STU – pror. </w:t>
      </w:r>
      <w:r w:rsidRPr="00FA6475">
        <w:rPr>
          <w:rFonts w:asciiTheme="majorHAnsi" w:hAnsiTheme="majorHAnsi"/>
          <w:color w:val="auto"/>
          <w:lang w:val="sk-SK"/>
        </w:rPr>
        <w:t xml:space="preserve">Moravčík a pror. Peciar. </w:t>
      </w:r>
      <w:r w:rsidR="00EA1EF8" w:rsidRPr="00FA6475">
        <w:rPr>
          <w:rFonts w:asciiTheme="majorHAnsi" w:hAnsiTheme="majorHAnsi"/>
          <w:color w:val="auto"/>
          <w:lang w:val="sk-SK"/>
        </w:rPr>
        <w:t xml:space="preserve">Rozhovory </w:t>
      </w:r>
      <w:r w:rsidR="00EA1EF8" w:rsidRPr="007A2108">
        <w:rPr>
          <w:rFonts w:asciiTheme="majorHAnsi" w:hAnsiTheme="majorHAnsi"/>
          <w:color w:val="auto"/>
          <w:lang w:val="sk-SK"/>
        </w:rPr>
        <w:t>sa viedli o potenciál</w:t>
      </w:r>
      <w:r w:rsidR="003F0C87">
        <w:rPr>
          <w:rFonts w:asciiTheme="majorHAnsi" w:hAnsiTheme="majorHAnsi"/>
          <w:color w:val="auto"/>
          <w:lang w:val="sk-SK"/>
        </w:rPr>
        <w:t>e</w:t>
      </w:r>
      <w:r w:rsidR="00EA1EF8" w:rsidRPr="007A2108">
        <w:rPr>
          <w:rFonts w:asciiTheme="majorHAnsi" w:hAnsiTheme="majorHAnsi"/>
          <w:color w:val="auto"/>
          <w:lang w:val="sk-SK"/>
        </w:rPr>
        <w:t xml:space="preserve"> </w:t>
      </w:r>
      <w:r w:rsidRPr="007A2108">
        <w:rPr>
          <w:rFonts w:asciiTheme="majorHAnsi" w:hAnsiTheme="majorHAnsi"/>
          <w:color w:val="auto"/>
          <w:lang w:val="sk-SK"/>
        </w:rPr>
        <w:t xml:space="preserve">STU ako asoc. člena, o </w:t>
      </w:r>
      <w:r w:rsidR="00EA1EF8" w:rsidRPr="007A2108">
        <w:rPr>
          <w:rFonts w:asciiTheme="majorHAnsi" w:hAnsiTheme="majorHAnsi"/>
          <w:color w:val="auto"/>
          <w:lang w:val="sk-SK"/>
        </w:rPr>
        <w:t xml:space="preserve">plánovaných aktivitách atd. </w:t>
      </w:r>
    </w:p>
    <w:p w:rsidR="00EA1EF8" w:rsidRDefault="00EA1EF8" w:rsidP="007A2108">
      <w:pPr>
        <w:pStyle w:val="Default"/>
        <w:numPr>
          <w:ilvl w:val="0"/>
          <w:numId w:val="9"/>
        </w:numPr>
        <w:spacing w:line="276" w:lineRule="auto"/>
        <w:ind w:left="426" w:hanging="568"/>
        <w:jc w:val="both"/>
        <w:rPr>
          <w:rFonts w:asciiTheme="majorHAnsi" w:hAnsiTheme="majorHAnsi"/>
          <w:color w:val="auto"/>
          <w:lang w:val="sk-SK"/>
        </w:rPr>
      </w:pPr>
      <w:r w:rsidRPr="007A2108">
        <w:rPr>
          <w:rFonts w:asciiTheme="majorHAnsi" w:hAnsiTheme="majorHAnsi"/>
          <w:color w:val="auto"/>
          <w:lang w:val="sk-SK"/>
        </w:rPr>
        <w:t>14.11.2016 Valné zhromaždenie prerokovalo a schválilo STU za asoc. člena EIT RM.</w:t>
      </w:r>
    </w:p>
    <w:p w:rsidR="00623C3C" w:rsidRPr="007A2108" w:rsidRDefault="00623C3C" w:rsidP="00A01F3C">
      <w:pPr>
        <w:pStyle w:val="Default"/>
        <w:numPr>
          <w:ilvl w:val="0"/>
          <w:numId w:val="9"/>
        </w:numPr>
        <w:spacing w:line="276" w:lineRule="auto"/>
        <w:ind w:left="426" w:hanging="568"/>
        <w:jc w:val="both"/>
        <w:rPr>
          <w:rFonts w:asciiTheme="majorHAnsi" w:hAnsiTheme="majorHAnsi"/>
          <w:color w:val="auto"/>
          <w:lang w:val="sk-SK"/>
        </w:rPr>
      </w:pPr>
      <w:r>
        <w:rPr>
          <w:rFonts w:asciiTheme="majorHAnsi" w:hAnsiTheme="majorHAnsi"/>
          <w:color w:val="auto"/>
          <w:lang w:val="sk-SK"/>
        </w:rPr>
        <w:t xml:space="preserve">25.1.2017 KR STU uznesením </w:t>
      </w:r>
      <w:r w:rsidRPr="00623C3C">
        <w:rPr>
          <w:rFonts w:asciiTheme="majorHAnsi" w:hAnsiTheme="majorHAnsi"/>
          <w:color w:val="auto"/>
          <w:lang w:val="sk-SK"/>
        </w:rPr>
        <w:t>1.2/2017-KR</w:t>
      </w:r>
      <w:r>
        <w:rPr>
          <w:rFonts w:asciiTheme="majorHAnsi" w:hAnsiTheme="majorHAnsi"/>
          <w:color w:val="auto"/>
          <w:lang w:val="sk-SK"/>
        </w:rPr>
        <w:t xml:space="preserve"> </w:t>
      </w:r>
      <w:r w:rsidRPr="00623C3C">
        <w:rPr>
          <w:rFonts w:asciiTheme="majorHAnsi" w:hAnsiTheme="majorHAnsi"/>
          <w:color w:val="auto"/>
          <w:lang w:val="sk-SK"/>
        </w:rPr>
        <w:t>prerokovalo opatrenia a personálne zabezpečenie aktivít STU v rámci KIC EIT RM a poveruje prorektora Moravčíka vykonaním ďalších relevantných krokov</w:t>
      </w:r>
    </w:p>
    <w:p w:rsidR="007A2108" w:rsidRPr="00FA6475" w:rsidRDefault="007A2108" w:rsidP="007A2108">
      <w:pPr>
        <w:pStyle w:val="Default"/>
        <w:tabs>
          <w:tab w:val="left" w:pos="426"/>
        </w:tabs>
        <w:spacing w:line="276" w:lineRule="auto"/>
        <w:ind w:left="-142"/>
        <w:jc w:val="both"/>
        <w:rPr>
          <w:rFonts w:asciiTheme="majorHAnsi" w:hAnsiTheme="majorHAnsi"/>
          <w:b/>
          <w:color w:val="auto"/>
          <w:lang w:val="sk-SK"/>
        </w:rPr>
      </w:pPr>
    </w:p>
    <w:p w:rsidR="00EA1EF8" w:rsidRPr="00FA6475" w:rsidRDefault="00EA1EF8" w:rsidP="007A2108">
      <w:pPr>
        <w:pStyle w:val="Default"/>
        <w:tabs>
          <w:tab w:val="left" w:pos="426"/>
        </w:tabs>
        <w:spacing w:line="276" w:lineRule="auto"/>
        <w:ind w:left="-142"/>
        <w:jc w:val="both"/>
        <w:rPr>
          <w:rFonts w:asciiTheme="majorHAnsi" w:hAnsiTheme="majorHAnsi"/>
          <w:b/>
          <w:color w:val="auto"/>
          <w:lang w:val="sk-SK"/>
        </w:rPr>
      </w:pPr>
      <w:r w:rsidRPr="00FA6475">
        <w:rPr>
          <w:rFonts w:asciiTheme="majorHAnsi" w:hAnsiTheme="majorHAnsi"/>
          <w:b/>
          <w:color w:val="auto"/>
          <w:lang w:val="sk-SK"/>
        </w:rPr>
        <w:t xml:space="preserve">2. </w:t>
      </w:r>
      <w:r w:rsidRPr="00FA6475">
        <w:rPr>
          <w:rFonts w:asciiTheme="majorHAnsi" w:hAnsiTheme="majorHAnsi"/>
          <w:b/>
          <w:color w:val="auto"/>
          <w:lang w:val="sk-SK"/>
        </w:rPr>
        <w:tab/>
        <w:t>Čo je KIC EIT</w:t>
      </w:r>
    </w:p>
    <w:p w:rsidR="00EA1EF8" w:rsidRPr="00FA6475" w:rsidRDefault="00EA1EF8" w:rsidP="007A2108">
      <w:pPr>
        <w:pStyle w:val="Odsekzoznamu"/>
        <w:numPr>
          <w:ilvl w:val="0"/>
          <w:numId w:val="11"/>
        </w:numPr>
        <w:ind w:left="426" w:hanging="502"/>
        <w:rPr>
          <w:rFonts w:asciiTheme="majorHAnsi" w:hAnsiTheme="majorHAnsi"/>
        </w:rPr>
      </w:pPr>
      <w:r w:rsidRPr="00FA6475">
        <w:rPr>
          <w:rFonts w:asciiTheme="majorHAnsi" w:hAnsiTheme="majorHAnsi"/>
        </w:rPr>
        <w:t xml:space="preserve">je to organizácia združujúca popredných </w:t>
      </w:r>
      <w:r w:rsidR="00AD2072" w:rsidRPr="00FA6475">
        <w:rPr>
          <w:rFonts w:asciiTheme="majorHAnsi" w:hAnsiTheme="majorHAnsi"/>
        </w:rPr>
        <w:t xml:space="preserve">európskych </w:t>
      </w:r>
      <w:r w:rsidRPr="00FA6475">
        <w:rPr>
          <w:rFonts w:asciiTheme="majorHAnsi" w:hAnsiTheme="majorHAnsi"/>
        </w:rPr>
        <w:t xml:space="preserve">hráčov z oblasti vedy, výskumu, vysokého školstva a z podnikateľskej sféry. </w:t>
      </w:r>
      <w:r w:rsidR="00AD2072" w:rsidRPr="00FA6475">
        <w:rPr>
          <w:rFonts w:asciiTheme="majorHAnsi" w:hAnsiTheme="majorHAnsi"/>
        </w:rPr>
        <w:t xml:space="preserve"> Prostredníctvom najrôznejších podporných aktivít počnúc školeniami,  workshopmi, študentskými výmennými pobytmi, podpora start-up-ov</w:t>
      </w:r>
      <w:r w:rsidR="00227AA1" w:rsidRPr="00FA6475">
        <w:rPr>
          <w:rFonts w:asciiTheme="majorHAnsi" w:hAnsiTheme="majorHAnsi"/>
        </w:rPr>
        <w:t xml:space="preserve"> </w:t>
      </w:r>
      <w:r w:rsidR="00AD2072" w:rsidRPr="00FA6475">
        <w:rPr>
          <w:rFonts w:asciiTheme="majorHAnsi" w:hAnsiTheme="majorHAnsi"/>
        </w:rPr>
        <w:t xml:space="preserve">končiac výzvami na projekty, ktorých hlavných cieľom je </w:t>
      </w:r>
      <w:r w:rsidR="00227AA1" w:rsidRPr="00FA6475">
        <w:rPr>
          <w:rFonts w:asciiTheme="majorHAnsi" w:hAnsiTheme="majorHAnsi"/>
        </w:rPr>
        <w:t xml:space="preserve">zníženie závislosti Európskeho spracovateľského priemyslu na dodávkach zo zahraničia, posilnenie konkurencieschopnosti prostredníctvom nových a udržateľných technológií v oblastiach produkcie a zušľachťovaní minerálov, </w:t>
      </w:r>
      <w:r w:rsidR="00780473" w:rsidRPr="00FA6475">
        <w:rPr>
          <w:rFonts w:asciiTheme="majorHAnsi" w:hAnsiTheme="majorHAnsi"/>
        </w:rPr>
        <w:t xml:space="preserve">nové možnosti materiálového výskumu, </w:t>
      </w:r>
      <w:r w:rsidR="00227AA1" w:rsidRPr="00FA6475">
        <w:rPr>
          <w:rFonts w:asciiTheme="majorHAnsi" w:hAnsiTheme="majorHAnsi"/>
        </w:rPr>
        <w:t>zberu a recyklácie vyradených produktov, nahrádzaním kritických surovín vo výrobnom procese...</w:t>
      </w:r>
    </w:p>
    <w:p w:rsidR="00227AA1" w:rsidRPr="00FA6475" w:rsidRDefault="00227AA1" w:rsidP="007A2108">
      <w:pPr>
        <w:pStyle w:val="Odsekzoznamu"/>
        <w:numPr>
          <w:ilvl w:val="0"/>
          <w:numId w:val="11"/>
        </w:numPr>
        <w:ind w:left="426" w:hanging="502"/>
        <w:rPr>
          <w:rFonts w:asciiTheme="majorHAnsi" w:hAnsiTheme="majorHAnsi"/>
        </w:rPr>
      </w:pPr>
      <w:r w:rsidRPr="00FA6475">
        <w:rPr>
          <w:rFonts w:asciiTheme="majorHAnsi" w:hAnsiTheme="majorHAnsi"/>
        </w:rPr>
        <w:t>administratívna centrála sídli v Berlíne v Nemecku.</w:t>
      </w:r>
    </w:p>
    <w:p w:rsidR="00780473" w:rsidRPr="00FA6475" w:rsidRDefault="00780473" w:rsidP="007A2108">
      <w:pPr>
        <w:pStyle w:val="Odsekzoznamu"/>
        <w:numPr>
          <w:ilvl w:val="0"/>
          <w:numId w:val="11"/>
        </w:numPr>
        <w:ind w:left="426" w:hanging="502"/>
        <w:rPr>
          <w:rFonts w:asciiTheme="majorHAnsi" w:hAnsiTheme="majorHAnsi"/>
        </w:rPr>
      </w:pPr>
      <w:r w:rsidRPr="00FA6475">
        <w:rPr>
          <w:rFonts w:asciiTheme="majorHAnsi" w:hAnsiTheme="majorHAnsi"/>
        </w:rPr>
        <w:t>riadenie EIT RM je prostredníctvom:</w:t>
      </w:r>
    </w:p>
    <w:p w:rsidR="00780473" w:rsidRPr="00FA6475" w:rsidRDefault="00780473" w:rsidP="007A2108">
      <w:pPr>
        <w:pStyle w:val="Odsekzoznamu"/>
        <w:numPr>
          <w:ilvl w:val="0"/>
          <w:numId w:val="12"/>
        </w:numPr>
        <w:rPr>
          <w:rFonts w:asciiTheme="majorHAnsi" w:hAnsiTheme="majorHAnsi"/>
        </w:rPr>
      </w:pPr>
      <w:r w:rsidRPr="00FA6475">
        <w:rPr>
          <w:rFonts w:asciiTheme="majorHAnsi" w:hAnsiTheme="majorHAnsi"/>
        </w:rPr>
        <w:t xml:space="preserve">valného zhromaždenia (VZ). Každý Core člen má svojho zástupcu, assoc. </w:t>
      </w:r>
      <w:r w:rsidR="007A2108" w:rsidRPr="00FA6475">
        <w:rPr>
          <w:rFonts w:asciiTheme="majorHAnsi" w:hAnsiTheme="majorHAnsi"/>
        </w:rPr>
        <w:t>členovia</w:t>
      </w:r>
      <w:r w:rsidRPr="00FA6475">
        <w:rPr>
          <w:rFonts w:asciiTheme="majorHAnsi" w:hAnsiTheme="majorHAnsi"/>
        </w:rPr>
        <w:t xml:space="preserve"> si volia jedného spoločného zástupcu na VZ</w:t>
      </w:r>
    </w:p>
    <w:p w:rsidR="00780473" w:rsidRPr="00FA6475" w:rsidRDefault="00780473" w:rsidP="007A2108">
      <w:pPr>
        <w:pStyle w:val="Odsekzoznamu"/>
        <w:numPr>
          <w:ilvl w:val="0"/>
          <w:numId w:val="12"/>
        </w:numPr>
        <w:rPr>
          <w:rFonts w:asciiTheme="majorHAnsi" w:hAnsiTheme="majorHAnsi"/>
        </w:rPr>
      </w:pPr>
      <w:r w:rsidRPr="00FA6475">
        <w:rPr>
          <w:rFonts w:asciiTheme="majorHAnsi" w:hAnsiTheme="majorHAnsi"/>
        </w:rPr>
        <w:t>predstavensktva</w:t>
      </w:r>
    </w:p>
    <w:p w:rsidR="00780473" w:rsidRPr="00FA6475" w:rsidRDefault="00780473" w:rsidP="007A2108">
      <w:pPr>
        <w:pStyle w:val="Odsekzoznamu"/>
        <w:numPr>
          <w:ilvl w:val="0"/>
          <w:numId w:val="12"/>
        </w:numPr>
        <w:rPr>
          <w:rFonts w:asciiTheme="majorHAnsi" w:hAnsiTheme="majorHAnsi"/>
        </w:rPr>
      </w:pPr>
      <w:r w:rsidRPr="00FA6475">
        <w:rPr>
          <w:rFonts w:asciiTheme="majorHAnsi" w:hAnsiTheme="majorHAnsi"/>
        </w:rPr>
        <w:t>správnej rady</w:t>
      </w:r>
    </w:p>
    <w:p w:rsidR="007A2108" w:rsidRPr="00FA6475" w:rsidRDefault="007A2108" w:rsidP="007A2108">
      <w:pPr>
        <w:spacing w:line="276" w:lineRule="auto"/>
        <w:ind w:left="426" w:hanging="568"/>
        <w:rPr>
          <w:rFonts w:asciiTheme="majorHAnsi" w:hAnsiTheme="majorHAnsi"/>
          <w:b/>
          <w:lang w:val="sk-SK"/>
        </w:rPr>
      </w:pPr>
    </w:p>
    <w:p w:rsidR="00CC6983" w:rsidRDefault="00CC6983" w:rsidP="007A2108">
      <w:pPr>
        <w:spacing w:line="276" w:lineRule="auto"/>
        <w:ind w:left="426" w:hanging="568"/>
        <w:rPr>
          <w:rFonts w:asciiTheme="majorHAnsi" w:hAnsiTheme="majorHAnsi"/>
          <w:b/>
          <w:lang w:val="sk-SK"/>
        </w:rPr>
      </w:pPr>
    </w:p>
    <w:p w:rsidR="00227AA1" w:rsidRPr="007A2108" w:rsidRDefault="00227AA1" w:rsidP="007A2108">
      <w:pPr>
        <w:spacing w:line="276" w:lineRule="auto"/>
        <w:ind w:left="426" w:hanging="568"/>
        <w:rPr>
          <w:rFonts w:asciiTheme="majorHAnsi" w:hAnsiTheme="majorHAnsi"/>
          <w:b/>
          <w:lang w:val="sk-SK"/>
        </w:rPr>
      </w:pPr>
      <w:r w:rsidRPr="007A2108">
        <w:rPr>
          <w:rFonts w:asciiTheme="majorHAnsi" w:hAnsiTheme="majorHAnsi"/>
          <w:b/>
          <w:lang w:val="sk-SK"/>
        </w:rPr>
        <w:t xml:space="preserve">3. </w:t>
      </w:r>
      <w:r w:rsidRPr="007A2108">
        <w:rPr>
          <w:rFonts w:asciiTheme="majorHAnsi" w:hAnsiTheme="majorHAnsi"/>
          <w:b/>
          <w:lang w:val="sk-SK"/>
        </w:rPr>
        <w:tab/>
        <w:t>Členovia EIT RM</w:t>
      </w:r>
      <w:r w:rsidR="009340CC" w:rsidRPr="007A2108">
        <w:rPr>
          <w:rFonts w:asciiTheme="majorHAnsi" w:hAnsiTheme="majorHAnsi"/>
          <w:b/>
          <w:lang w:val="sk-SK"/>
        </w:rPr>
        <w:t>, CLC East</w:t>
      </w:r>
      <w:r w:rsidRPr="007A2108">
        <w:rPr>
          <w:rFonts w:asciiTheme="majorHAnsi" w:hAnsiTheme="majorHAnsi"/>
          <w:b/>
          <w:lang w:val="sk-SK"/>
        </w:rPr>
        <w:t>:</w:t>
      </w:r>
    </w:p>
    <w:p w:rsidR="00780473" w:rsidRPr="007A2108" w:rsidRDefault="00780473" w:rsidP="007A2108">
      <w:pPr>
        <w:spacing w:line="276" w:lineRule="auto"/>
        <w:ind w:left="426" w:hanging="568"/>
        <w:rPr>
          <w:rFonts w:asciiTheme="majorHAnsi" w:hAnsiTheme="majorHAnsi"/>
          <w:lang w:val="sk-SK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6423"/>
      </w:tblGrid>
      <w:tr w:rsidR="00780473" w:rsidRPr="00013D4E" w:rsidTr="00780473">
        <w:tc>
          <w:tcPr>
            <w:tcW w:w="1667" w:type="dxa"/>
          </w:tcPr>
          <w:p w:rsidR="00227AA1" w:rsidRPr="007A2108" w:rsidRDefault="00227AA1" w:rsidP="007A2108">
            <w:pPr>
              <w:spacing w:line="276" w:lineRule="auto"/>
              <w:ind w:left="426" w:hanging="568"/>
              <w:jc w:val="center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Core členovia:</w:t>
            </w:r>
          </w:p>
          <w:p w:rsidR="00227AA1" w:rsidRPr="007A2108" w:rsidRDefault="00227AA1" w:rsidP="007A2108">
            <w:pPr>
              <w:spacing w:line="276" w:lineRule="auto"/>
              <w:jc w:val="center"/>
              <w:rPr>
                <w:rFonts w:asciiTheme="majorHAnsi" w:hAnsiTheme="majorHAnsi"/>
                <w:lang w:val="sk-SK"/>
              </w:rPr>
            </w:pPr>
          </w:p>
        </w:tc>
        <w:tc>
          <w:tcPr>
            <w:tcW w:w="6423" w:type="dxa"/>
          </w:tcPr>
          <w:p w:rsidR="00227AA1" w:rsidRPr="007A2108" w:rsidRDefault="00227AA1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AGH University of Science and Technology (Po</w:t>
            </w:r>
            <w:r w:rsidR="009340CC" w:rsidRPr="007A2108">
              <w:rPr>
                <w:rFonts w:asciiTheme="majorHAnsi" w:hAnsiTheme="majorHAnsi"/>
                <w:lang w:val="sk-SK"/>
              </w:rPr>
              <w:t>ľsko</w:t>
            </w:r>
            <w:r w:rsidRPr="007A2108">
              <w:rPr>
                <w:rFonts w:asciiTheme="majorHAnsi" w:hAnsiTheme="majorHAnsi"/>
                <w:lang w:val="sk-SK"/>
              </w:rPr>
              <w:t>)</w:t>
            </w:r>
          </w:p>
          <w:p w:rsidR="00227AA1" w:rsidRPr="007A2108" w:rsidRDefault="009340CC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Aluinvent Limited Company (Maďarsko)</w:t>
            </w:r>
          </w:p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DMT GmbH &amp; Co. KG (Nemecko)</w:t>
            </w:r>
          </w:p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Helmholtz-Zentrum Dresden Rossendorf (Nemecko)</w:t>
            </w:r>
          </w:p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Instytut Metali Nieżelaznych (Poľsko)</w:t>
            </w:r>
          </w:p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Montanuniversitaet Leoben (Rakúsko)</w:t>
            </w:r>
          </w:p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 w:cs="Arial"/>
                <w:bCs/>
                <w:lang w:val="sk-SK"/>
              </w:rPr>
            </w:pPr>
            <w:r w:rsidRPr="007A2108">
              <w:rPr>
                <w:rFonts w:asciiTheme="majorHAnsi" w:hAnsiTheme="majorHAnsi" w:cs="Arial"/>
                <w:bCs/>
                <w:lang w:val="sk-SK"/>
              </w:rPr>
              <w:t>Politechnika Wrocławska (Poľsko)</w:t>
            </w:r>
          </w:p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Wrocławskie Centrum Badan EIT plus Sp. z o.o. (Poľsko)</w:t>
            </w:r>
          </w:p>
          <w:p w:rsidR="00780473" w:rsidRPr="007A2108" w:rsidRDefault="00780473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</w:p>
        </w:tc>
      </w:tr>
      <w:tr w:rsidR="00780473" w:rsidRPr="007A2108" w:rsidTr="00780473">
        <w:tc>
          <w:tcPr>
            <w:tcW w:w="1667" w:type="dxa"/>
          </w:tcPr>
          <w:p w:rsidR="009340CC" w:rsidRPr="007A2108" w:rsidRDefault="009340CC" w:rsidP="007A2108">
            <w:pPr>
              <w:spacing w:line="276" w:lineRule="auto"/>
              <w:ind w:left="426" w:hanging="568"/>
              <w:jc w:val="center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Asoc. členovia</w:t>
            </w:r>
          </w:p>
        </w:tc>
        <w:tc>
          <w:tcPr>
            <w:tcW w:w="6423" w:type="dxa"/>
          </w:tcPr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 w:cs="Arial"/>
                <w:bCs/>
                <w:lang w:val="sk-SK"/>
              </w:rPr>
            </w:pPr>
            <w:r w:rsidRPr="007A2108">
              <w:rPr>
                <w:rFonts w:asciiTheme="majorHAnsi" w:hAnsiTheme="majorHAnsi" w:cs="Arial"/>
                <w:bCs/>
                <w:lang w:val="sk-SK"/>
              </w:rPr>
              <w:t>BASF SE (Nemecko)</w:t>
            </w:r>
          </w:p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EFTAS Fernerkundung Technologietransfer GmbH (Nemecko)</w:t>
            </w:r>
          </w:p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Geological Survey of Slovenia (Slovinsko)</w:t>
            </w:r>
          </w:p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Inteco Special Melting Technologies GmbH (Rakúsko)</w:t>
            </w:r>
          </w:p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KGHM Cuprum Ltd Research and Development Centre (Poľsko)</w:t>
            </w:r>
          </w:p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Lodz University of Technology (Poľsko)</w:t>
            </w:r>
          </w:p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Mineral and Energy Economy Research Institute of the Polish Academy of Sciences (Poľsko)</w:t>
            </w:r>
          </w:p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National Technical University of Athens (Grécko)</w:t>
            </w:r>
          </w:p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Ovidius University of Constanta (Rumunsko)</w:t>
            </w:r>
          </w:p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Technical University of Košice (Slovensko)</w:t>
            </w:r>
          </w:p>
          <w:p w:rsidR="009340CC" w:rsidRPr="007A2108" w:rsidRDefault="009340CC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Technische Hochschule Nürnberg Georg Simon Ohm (Nemecko)</w:t>
            </w:r>
          </w:p>
          <w:p w:rsidR="00780473" w:rsidRPr="007A2108" w:rsidRDefault="00780473" w:rsidP="007A2108">
            <w:pPr>
              <w:spacing w:line="276" w:lineRule="auto"/>
              <w:rPr>
                <w:rFonts w:asciiTheme="majorHAnsi" w:hAnsiTheme="majorHAnsi"/>
                <w:lang w:val="sk-SK"/>
              </w:rPr>
            </w:pPr>
            <w:r w:rsidRPr="007A2108">
              <w:rPr>
                <w:rFonts w:asciiTheme="majorHAnsi" w:hAnsiTheme="majorHAnsi"/>
                <w:lang w:val="sk-SK"/>
              </w:rPr>
              <w:t>a.</w:t>
            </w:r>
            <w:r w:rsidR="007A2108">
              <w:rPr>
                <w:rFonts w:asciiTheme="majorHAnsi" w:hAnsiTheme="majorHAnsi"/>
                <w:lang w:val="sk-SK"/>
              </w:rPr>
              <w:t xml:space="preserve"> </w:t>
            </w:r>
            <w:r w:rsidRPr="007A2108">
              <w:rPr>
                <w:rFonts w:asciiTheme="majorHAnsi" w:hAnsiTheme="majorHAnsi"/>
                <w:lang w:val="sk-SK"/>
              </w:rPr>
              <w:t>i.</w:t>
            </w:r>
          </w:p>
        </w:tc>
      </w:tr>
    </w:tbl>
    <w:p w:rsidR="007A2108" w:rsidRDefault="007A2108" w:rsidP="007A2108">
      <w:pPr>
        <w:spacing w:line="276" w:lineRule="auto"/>
        <w:ind w:left="426" w:hanging="568"/>
        <w:rPr>
          <w:rFonts w:asciiTheme="majorHAnsi" w:hAnsiTheme="majorHAnsi"/>
          <w:b/>
          <w:lang w:val="sk-SK"/>
        </w:rPr>
      </w:pPr>
    </w:p>
    <w:p w:rsidR="00227AA1" w:rsidRPr="007A2108" w:rsidRDefault="00780473" w:rsidP="007A2108">
      <w:pPr>
        <w:spacing w:line="276" w:lineRule="auto"/>
        <w:ind w:left="426" w:hanging="568"/>
        <w:rPr>
          <w:lang w:val="sk-SK"/>
        </w:rPr>
      </w:pPr>
      <w:r w:rsidRPr="007A2108">
        <w:rPr>
          <w:rFonts w:asciiTheme="majorHAnsi" w:hAnsiTheme="majorHAnsi"/>
          <w:b/>
          <w:lang w:val="sk-SK"/>
        </w:rPr>
        <w:t xml:space="preserve">4. </w:t>
      </w:r>
      <w:r w:rsidRPr="007A2108">
        <w:rPr>
          <w:rFonts w:asciiTheme="majorHAnsi" w:hAnsiTheme="majorHAnsi"/>
          <w:b/>
          <w:lang w:val="sk-SK"/>
        </w:rPr>
        <w:tab/>
      </w:r>
      <w:r w:rsidR="007A2108" w:rsidRPr="007A2108">
        <w:rPr>
          <w:rFonts w:asciiTheme="majorHAnsi" w:hAnsiTheme="majorHAnsi"/>
          <w:b/>
          <w:lang w:val="sk-SK"/>
        </w:rPr>
        <w:t>V</w:t>
      </w:r>
      <w:r w:rsidRPr="007A2108">
        <w:rPr>
          <w:rFonts w:asciiTheme="majorHAnsi" w:hAnsiTheme="majorHAnsi"/>
          <w:b/>
          <w:lang w:val="sk-SK"/>
        </w:rPr>
        <w:t xml:space="preserve">ýhody </w:t>
      </w:r>
      <w:r w:rsidR="007A2108" w:rsidRPr="007A2108">
        <w:rPr>
          <w:rFonts w:asciiTheme="majorHAnsi" w:hAnsiTheme="majorHAnsi"/>
          <w:b/>
          <w:lang w:val="sk-SK"/>
        </w:rPr>
        <w:t>assoc. členstva</w:t>
      </w:r>
    </w:p>
    <w:p w:rsidR="00BE6DDE" w:rsidRDefault="007A2108" w:rsidP="007A2108">
      <w:pPr>
        <w:pStyle w:val="Default"/>
        <w:numPr>
          <w:ilvl w:val="0"/>
          <w:numId w:val="13"/>
        </w:numPr>
        <w:spacing w:line="276" w:lineRule="auto"/>
        <w:ind w:left="426" w:hanging="568"/>
        <w:jc w:val="both"/>
        <w:rPr>
          <w:rFonts w:asciiTheme="majorHAnsi" w:hAnsiTheme="majorHAnsi"/>
          <w:color w:val="auto"/>
          <w:lang w:val="sk-SK"/>
        </w:rPr>
      </w:pPr>
      <w:r>
        <w:rPr>
          <w:rFonts w:asciiTheme="majorHAnsi" w:hAnsiTheme="majorHAnsi"/>
          <w:color w:val="auto"/>
          <w:lang w:val="sk-SK"/>
        </w:rPr>
        <w:t>b</w:t>
      </w:r>
      <w:r w:rsidR="00C20A61" w:rsidRPr="007A2108">
        <w:rPr>
          <w:rFonts w:asciiTheme="majorHAnsi" w:hAnsiTheme="majorHAnsi"/>
          <w:color w:val="auto"/>
          <w:lang w:val="sk-SK"/>
        </w:rPr>
        <w:t xml:space="preserve">yť </w:t>
      </w:r>
      <w:r w:rsidR="00BE6DDE" w:rsidRPr="007A2108">
        <w:rPr>
          <w:rFonts w:asciiTheme="majorHAnsi" w:hAnsiTheme="majorHAnsi"/>
          <w:color w:val="auto"/>
          <w:lang w:val="sk-SK"/>
        </w:rPr>
        <w:t>asociatívny člen pre našu inštitúciu</w:t>
      </w:r>
      <w:r w:rsidR="00C20A61" w:rsidRPr="007A2108">
        <w:rPr>
          <w:rFonts w:asciiTheme="majorHAnsi" w:hAnsiTheme="majorHAnsi"/>
          <w:color w:val="auto"/>
          <w:lang w:val="sk-SK"/>
        </w:rPr>
        <w:t xml:space="preserve"> znamená</w:t>
      </w:r>
      <w:r w:rsidR="00BE6DDE" w:rsidRPr="007A2108">
        <w:rPr>
          <w:rFonts w:asciiTheme="majorHAnsi" w:hAnsiTheme="majorHAnsi"/>
          <w:color w:val="auto"/>
          <w:lang w:val="sk-SK"/>
        </w:rPr>
        <w:t xml:space="preserve">, že STU a jej súčasti sa môžu </w:t>
      </w:r>
      <w:r w:rsidR="00BE6DDE" w:rsidRPr="007A2108">
        <w:rPr>
          <w:rFonts w:asciiTheme="majorHAnsi" w:hAnsiTheme="majorHAnsi"/>
          <w:b/>
          <w:color w:val="auto"/>
          <w:lang w:val="sk-SK"/>
        </w:rPr>
        <w:t>uchádzať o projekty v rámci vyhlásených schém</w:t>
      </w:r>
      <w:r w:rsidR="00BE6DDE" w:rsidRPr="007A2108">
        <w:rPr>
          <w:rFonts w:asciiTheme="majorHAnsi" w:hAnsiTheme="majorHAnsi"/>
          <w:color w:val="auto"/>
          <w:lang w:val="sk-SK"/>
        </w:rPr>
        <w:t xml:space="preserve"> samostatne alebo v konzorciu s inými členmi KIC EIT RM, nemá ale právo iniciovať alebo ovplyvňovať predmet vyhlásených aktivít.</w:t>
      </w:r>
      <w:r>
        <w:rPr>
          <w:rFonts w:asciiTheme="majorHAnsi" w:hAnsiTheme="majorHAnsi"/>
          <w:color w:val="auto"/>
          <w:lang w:val="sk-SK"/>
        </w:rPr>
        <w:t xml:space="preserve"> </w:t>
      </w:r>
    </w:p>
    <w:p w:rsidR="00106302" w:rsidRDefault="007A2108" w:rsidP="007A2108">
      <w:pPr>
        <w:pStyle w:val="Default"/>
        <w:numPr>
          <w:ilvl w:val="0"/>
          <w:numId w:val="13"/>
        </w:numPr>
        <w:spacing w:line="276" w:lineRule="auto"/>
        <w:ind w:left="426" w:hanging="568"/>
        <w:jc w:val="both"/>
        <w:rPr>
          <w:rFonts w:asciiTheme="majorHAnsi" w:hAnsiTheme="majorHAnsi"/>
          <w:color w:val="auto"/>
          <w:lang w:val="sk-SK"/>
        </w:rPr>
      </w:pPr>
      <w:r>
        <w:rPr>
          <w:rFonts w:asciiTheme="majorHAnsi" w:hAnsiTheme="majorHAnsi"/>
          <w:color w:val="auto"/>
          <w:lang w:val="sk-SK"/>
        </w:rPr>
        <w:t>zástupca STU môže byť nominovaný</w:t>
      </w:r>
      <w:r w:rsidR="00BE6DDE" w:rsidRPr="007A2108">
        <w:rPr>
          <w:rFonts w:asciiTheme="majorHAnsi" w:hAnsiTheme="majorHAnsi"/>
          <w:color w:val="auto"/>
          <w:lang w:val="sk-SK"/>
        </w:rPr>
        <w:t xml:space="preserve"> do riadiacich a odborných grémií.</w:t>
      </w:r>
    </w:p>
    <w:p w:rsidR="007A2108" w:rsidRDefault="007A2108" w:rsidP="007A2108">
      <w:pPr>
        <w:pStyle w:val="Default"/>
        <w:numPr>
          <w:ilvl w:val="0"/>
          <w:numId w:val="13"/>
        </w:numPr>
        <w:spacing w:line="276" w:lineRule="auto"/>
        <w:ind w:left="426" w:hanging="568"/>
        <w:jc w:val="both"/>
        <w:rPr>
          <w:rFonts w:asciiTheme="majorHAnsi" w:hAnsiTheme="majorHAnsi"/>
          <w:color w:val="auto"/>
          <w:lang w:val="sk-SK"/>
        </w:rPr>
      </w:pPr>
      <w:r>
        <w:rPr>
          <w:rFonts w:asciiTheme="majorHAnsi" w:hAnsiTheme="majorHAnsi"/>
          <w:color w:val="auto"/>
          <w:lang w:val="sk-SK"/>
        </w:rPr>
        <w:t>členský poplatok je 30 000,- €</w:t>
      </w:r>
    </w:p>
    <w:p w:rsidR="00CC6983" w:rsidRDefault="00CC6983" w:rsidP="00C94F15">
      <w:pPr>
        <w:pStyle w:val="Default"/>
        <w:spacing w:line="276" w:lineRule="auto"/>
        <w:ind w:left="426"/>
        <w:jc w:val="both"/>
        <w:rPr>
          <w:rFonts w:asciiTheme="majorHAnsi" w:hAnsiTheme="majorHAnsi"/>
          <w:color w:val="auto"/>
          <w:lang w:val="sk-SK"/>
        </w:rPr>
      </w:pPr>
    </w:p>
    <w:p w:rsidR="00C94F15" w:rsidRDefault="00C94F15" w:rsidP="00DD0558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ajorHAnsi" w:hAnsiTheme="majorHAnsi"/>
          <w:b/>
          <w:color w:val="auto"/>
          <w:sz w:val="32"/>
          <w:szCs w:val="32"/>
          <w:lang w:val="sk-SK"/>
        </w:rPr>
      </w:pPr>
      <w:r>
        <w:rPr>
          <w:rFonts w:asciiTheme="majorHAnsi" w:hAnsiTheme="majorHAnsi"/>
          <w:b/>
          <w:color w:val="auto"/>
          <w:sz w:val="32"/>
          <w:szCs w:val="32"/>
          <w:lang w:val="sk-SK"/>
        </w:rPr>
        <w:t>Členstvo STU v EUA</w:t>
      </w:r>
    </w:p>
    <w:p w:rsidR="00C94F15" w:rsidRDefault="00C94F15" w:rsidP="00C94F15">
      <w:pPr>
        <w:pStyle w:val="Default"/>
        <w:spacing w:line="276" w:lineRule="auto"/>
        <w:ind w:left="426" w:hanging="568"/>
        <w:jc w:val="center"/>
        <w:rPr>
          <w:rFonts w:asciiTheme="majorHAnsi" w:hAnsiTheme="majorHAnsi"/>
          <w:b/>
          <w:color w:val="auto"/>
          <w:sz w:val="32"/>
          <w:szCs w:val="32"/>
          <w:lang w:val="sk-SK"/>
        </w:rPr>
      </w:pPr>
    </w:p>
    <w:p w:rsidR="00C94F15" w:rsidRPr="00812F24" w:rsidRDefault="00C94F15" w:rsidP="00C94F15">
      <w:pPr>
        <w:jc w:val="both"/>
        <w:rPr>
          <w:rFonts w:ascii="Calibri" w:hAnsi="Calibri"/>
          <w:lang w:val="sk-SK"/>
        </w:rPr>
      </w:pPr>
      <w:r w:rsidRPr="00812F24">
        <w:rPr>
          <w:rFonts w:ascii="Calibri" w:hAnsi="Calibri"/>
          <w:lang w:val="sk-SK"/>
        </w:rPr>
        <w:t>Slovenská technická univerzita v Bratislave je členom European University Association (EUA) od roku 2013. Podmienkou členstva je úhrada členského poplatku.</w:t>
      </w:r>
    </w:p>
    <w:p w:rsidR="00C94F15" w:rsidRPr="00812F24" w:rsidRDefault="00C94F15" w:rsidP="00C94F15">
      <w:pPr>
        <w:jc w:val="both"/>
        <w:rPr>
          <w:rFonts w:ascii="Calibri" w:hAnsi="Calibri"/>
          <w:u w:val="single"/>
          <w:lang w:val="sk-SK"/>
        </w:rPr>
      </w:pPr>
    </w:p>
    <w:p w:rsidR="00C94F15" w:rsidRPr="00812F24" w:rsidRDefault="00C94F15" w:rsidP="00C94F15">
      <w:pPr>
        <w:jc w:val="both"/>
        <w:rPr>
          <w:rFonts w:ascii="Calibri" w:hAnsi="Calibri"/>
          <w:lang w:val="sk-SK"/>
        </w:rPr>
      </w:pPr>
      <w:r w:rsidRPr="00812F24">
        <w:rPr>
          <w:rFonts w:ascii="Calibri" w:hAnsi="Calibri"/>
          <w:b/>
          <w:lang w:val="sk-SK"/>
        </w:rPr>
        <w:t>Európska univerzitná asociácia</w:t>
      </w:r>
      <w:r w:rsidRPr="00812F24">
        <w:rPr>
          <w:rFonts w:ascii="Calibri" w:hAnsi="Calibri"/>
          <w:lang w:val="sk-SK"/>
        </w:rPr>
        <w:t xml:space="preserve"> (EUA) vznikla zlúčením Konferencie európskych rektorov   a Konfederácie  rektorov Európskej únie v roku 2001. Patrí k najvýznamnejším organizáciám ovplyvňujúcim vysokoškolskú a vedeckú politiku Európskej únie. EUA má v súčasnosti 850 členov z 47 európskych krajín. Členské univerzity majú 17 miliónov študentov. Za Slovensko je v asociácii združených 17 subjektov (16 univerzít a SRK).</w:t>
      </w:r>
    </w:p>
    <w:p w:rsidR="00C94F15" w:rsidRPr="00812F24" w:rsidRDefault="00C94F15" w:rsidP="00C94F15">
      <w:pPr>
        <w:jc w:val="both"/>
        <w:rPr>
          <w:rFonts w:ascii="Calibri" w:hAnsi="Calibri"/>
          <w:lang w:val="sk-SK"/>
        </w:rPr>
      </w:pPr>
    </w:p>
    <w:p w:rsidR="00C94F15" w:rsidRPr="00812F24" w:rsidRDefault="00C94F15" w:rsidP="00C94F15">
      <w:pPr>
        <w:jc w:val="both"/>
        <w:rPr>
          <w:rFonts w:ascii="Calibri" w:hAnsi="Calibri"/>
          <w:lang w:val="sk-SK"/>
        </w:rPr>
      </w:pPr>
      <w:r w:rsidRPr="00812F24">
        <w:rPr>
          <w:rFonts w:ascii="Calibri" w:hAnsi="Calibri"/>
          <w:lang w:val="sk-SK"/>
        </w:rPr>
        <w:t>Asociácia má významnú úlohu v Bolognskom procese a ovplyvňovaní politiky krajín v oblasti vzdelávania, vedy, výskumu a inovácií. Asociácia poskytuje tiež jedinečné odborné posúdenie vysokoškolského vzdelávania a vedy a zázemie pre výmenu názorov a skúseností. Prostredníctvom svojej práce a kontaktov v Európskej komisii, Parlamente a iných mienkotvorných orgánoch napomáha univerzitným záujmom.</w:t>
      </w:r>
    </w:p>
    <w:p w:rsidR="00C94F15" w:rsidRPr="00812F24" w:rsidRDefault="00C94F15" w:rsidP="00C94F15">
      <w:pPr>
        <w:jc w:val="both"/>
        <w:rPr>
          <w:rFonts w:ascii="Calibri" w:hAnsi="Calibri"/>
          <w:lang w:val="sk-SK"/>
        </w:rPr>
      </w:pPr>
    </w:p>
    <w:p w:rsidR="00C94F15" w:rsidRPr="00812F24" w:rsidRDefault="00C94F15" w:rsidP="00C94F15">
      <w:pPr>
        <w:jc w:val="both"/>
        <w:rPr>
          <w:rFonts w:ascii="Calibri" w:hAnsi="Calibri"/>
          <w:lang w:val="sk-SK"/>
        </w:rPr>
      </w:pPr>
      <w:r w:rsidRPr="00812F24">
        <w:rPr>
          <w:rFonts w:ascii="Calibri" w:hAnsi="Calibri"/>
          <w:lang w:val="sk-SK"/>
        </w:rPr>
        <w:t>Výsledky práce (prezentácie, články, materiály zo seminárov, konferencií, stretnutí) v EUA sú sprístupnené pre jej členov prostredníctvom web stránok a publikácií.</w:t>
      </w:r>
    </w:p>
    <w:p w:rsidR="00C94F15" w:rsidRPr="00812F24" w:rsidRDefault="00C94F15" w:rsidP="00C94F15">
      <w:pPr>
        <w:jc w:val="both"/>
        <w:rPr>
          <w:rFonts w:ascii="Calibri" w:hAnsi="Calibri"/>
          <w:lang w:val="sk-SK"/>
        </w:rPr>
      </w:pPr>
    </w:p>
    <w:p w:rsidR="00C94F15" w:rsidRPr="00812F24" w:rsidRDefault="00C94F15" w:rsidP="00C94F15">
      <w:pPr>
        <w:jc w:val="both"/>
        <w:rPr>
          <w:rFonts w:ascii="Calibri" w:hAnsi="Calibri"/>
          <w:lang w:val="sk-SK"/>
        </w:rPr>
      </w:pPr>
    </w:p>
    <w:p w:rsidR="00C94F15" w:rsidRPr="00812F24" w:rsidRDefault="00C94F15" w:rsidP="00C94F15">
      <w:pPr>
        <w:jc w:val="both"/>
        <w:rPr>
          <w:rFonts w:ascii="Calibri" w:hAnsi="Calibri"/>
          <w:b/>
          <w:lang w:val="sk-SK"/>
        </w:rPr>
      </w:pPr>
      <w:r w:rsidRPr="00812F24">
        <w:rPr>
          <w:rFonts w:ascii="Calibri" w:hAnsi="Calibri"/>
          <w:b/>
          <w:lang w:val="sk-SK"/>
        </w:rPr>
        <w:t xml:space="preserve">Výška členského poplatku na rok 2017 schválená EUA General Assembly v Galway dňa  7. 4. 2016 je  </w:t>
      </w:r>
      <w:r w:rsidRPr="00812F24">
        <w:rPr>
          <w:rFonts w:ascii="Calibri" w:hAnsi="Calibri"/>
          <w:b/>
          <w:sz w:val="28"/>
          <w:szCs w:val="28"/>
          <w:lang w:val="sk-SK"/>
        </w:rPr>
        <w:t>3 300 €.</w:t>
      </w:r>
    </w:p>
    <w:p w:rsidR="00C94F15" w:rsidRPr="00812F24" w:rsidRDefault="00C94F15" w:rsidP="00C94F15">
      <w:pPr>
        <w:jc w:val="both"/>
        <w:rPr>
          <w:rFonts w:ascii="Calibri" w:hAnsi="Calibri"/>
          <w:lang w:val="sk-SK"/>
        </w:rPr>
      </w:pPr>
      <w:r w:rsidRPr="00812F24">
        <w:rPr>
          <w:rFonts w:ascii="Calibri" w:hAnsi="Calibri"/>
          <w:lang w:val="sk-SK"/>
        </w:rPr>
        <w:t>Poplatok za rok 2017 rešpektuje 1,5% nárast, ktorý zodpovedá miere inflácie v eurozóne.</w:t>
      </w:r>
    </w:p>
    <w:p w:rsidR="00DD0558" w:rsidRPr="00812F24" w:rsidRDefault="00DD0558" w:rsidP="00C94F15">
      <w:pPr>
        <w:jc w:val="both"/>
        <w:rPr>
          <w:rFonts w:ascii="Calibri" w:hAnsi="Calibri"/>
          <w:lang w:val="sk-SK"/>
        </w:rPr>
      </w:pPr>
    </w:p>
    <w:p w:rsidR="00C94F15" w:rsidRPr="00812F24" w:rsidRDefault="00C94F15" w:rsidP="00C94F15">
      <w:pPr>
        <w:jc w:val="both"/>
        <w:rPr>
          <w:rFonts w:ascii="Calibri" w:hAnsi="Calibri"/>
          <w:lang w:val="sk-SK"/>
        </w:rPr>
      </w:pPr>
    </w:p>
    <w:p w:rsidR="00C94F15" w:rsidRDefault="00C94F15" w:rsidP="00DD0558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ajorHAnsi" w:hAnsiTheme="majorHAnsi"/>
          <w:b/>
          <w:color w:val="auto"/>
          <w:sz w:val="32"/>
          <w:szCs w:val="32"/>
          <w:lang w:val="sk-SK"/>
        </w:rPr>
      </w:pPr>
      <w:r>
        <w:rPr>
          <w:rFonts w:asciiTheme="majorHAnsi" w:hAnsiTheme="majorHAnsi"/>
          <w:b/>
          <w:color w:val="auto"/>
          <w:sz w:val="32"/>
          <w:szCs w:val="32"/>
          <w:lang w:val="sk-SK"/>
        </w:rPr>
        <w:t>Členstvo STU v</w:t>
      </w:r>
      <w:r w:rsidR="00341137">
        <w:rPr>
          <w:rFonts w:asciiTheme="majorHAnsi" w:hAnsiTheme="majorHAnsi"/>
          <w:b/>
          <w:color w:val="auto"/>
          <w:sz w:val="32"/>
          <w:szCs w:val="32"/>
          <w:lang w:val="sk-SK"/>
        </w:rPr>
        <w:t> </w:t>
      </w:r>
      <w:r>
        <w:rPr>
          <w:rFonts w:asciiTheme="majorHAnsi" w:hAnsiTheme="majorHAnsi"/>
          <w:b/>
          <w:color w:val="auto"/>
          <w:sz w:val="32"/>
          <w:szCs w:val="32"/>
          <w:lang w:val="sk-SK"/>
        </w:rPr>
        <w:t>SEFI</w:t>
      </w:r>
    </w:p>
    <w:p w:rsidR="00341137" w:rsidRDefault="00341137" w:rsidP="00C94F15">
      <w:pPr>
        <w:pStyle w:val="Default"/>
        <w:spacing w:line="276" w:lineRule="auto"/>
        <w:ind w:left="426" w:hanging="568"/>
        <w:jc w:val="center"/>
        <w:rPr>
          <w:rFonts w:asciiTheme="majorHAnsi" w:hAnsiTheme="majorHAnsi"/>
          <w:b/>
          <w:color w:val="auto"/>
          <w:sz w:val="32"/>
          <w:szCs w:val="32"/>
          <w:lang w:val="sk-SK"/>
        </w:rPr>
      </w:pPr>
    </w:p>
    <w:p w:rsidR="00C94F15" w:rsidRDefault="00C94F15" w:rsidP="00C94F15">
      <w:pPr>
        <w:jc w:val="both"/>
        <w:rPr>
          <w:rFonts w:ascii="Calibri" w:hAnsi="Calibri"/>
        </w:rPr>
      </w:pPr>
      <w:r w:rsidRPr="00DF054B">
        <w:rPr>
          <w:rFonts w:ascii="Calibri" w:hAnsi="Calibri"/>
        </w:rPr>
        <w:t xml:space="preserve">Slovenská technická univerzita v Bratislave je členom </w:t>
      </w:r>
      <w:r>
        <w:rPr>
          <w:rFonts w:ascii="Calibri" w:hAnsi="Calibri"/>
        </w:rPr>
        <w:t>European Society for Engineering Education (SEFI)</w:t>
      </w:r>
      <w:r w:rsidRPr="00DF054B">
        <w:rPr>
          <w:rFonts w:ascii="Calibri" w:hAnsi="Calibri"/>
        </w:rPr>
        <w:t xml:space="preserve">. </w:t>
      </w:r>
    </w:p>
    <w:p w:rsidR="00C94F15" w:rsidRDefault="00C94F15" w:rsidP="00C94F1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Podmienkou členstva je úhrada členského poplatku. </w:t>
      </w:r>
    </w:p>
    <w:p w:rsidR="00C94F15" w:rsidRPr="00341137" w:rsidRDefault="00C94F15" w:rsidP="00C94F15">
      <w:pPr>
        <w:jc w:val="both"/>
        <w:rPr>
          <w:rFonts w:ascii="Calibri" w:hAnsi="Calibri"/>
          <w:b/>
        </w:rPr>
      </w:pPr>
      <w:r w:rsidRPr="00341137">
        <w:rPr>
          <w:rFonts w:ascii="Calibri" w:hAnsi="Calibri"/>
          <w:b/>
        </w:rPr>
        <w:t xml:space="preserve">Členský poplatok na rok 2017 bol odsúhlasený v roku 2014 Valným zhromaždením SEFI v Birminghame vo výške 1 900 €. </w:t>
      </w:r>
    </w:p>
    <w:p w:rsidR="00C94F15" w:rsidRDefault="00C94F15" w:rsidP="00C94F15">
      <w:pPr>
        <w:pStyle w:val="Default"/>
        <w:spacing w:line="276" w:lineRule="auto"/>
        <w:ind w:left="426" w:hanging="568"/>
        <w:jc w:val="center"/>
        <w:rPr>
          <w:rFonts w:asciiTheme="majorHAnsi" w:hAnsiTheme="majorHAnsi"/>
          <w:b/>
          <w:color w:val="auto"/>
          <w:lang w:val="sk-SK"/>
        </w:rPr>
      </w:pPr>
    </w:p>
    <w:p w:rsidR="007A2108" w:rsidRDefault="00DD0558" w:rsidP="007A2108">
      <w:pPr>
        <w:pStyle w:val="Default"/>
        <w:spacing w:before="240" w:line="276" w:lineRule="auto"/>
        <w:ind w:left="426" w:hanging="568"/>
        <w:jc w:val="both"/>
        <w:rPr>
          <w:rFonts w:asciiTheme="majorHAnsi" w:hAnsiTheme="majorHAnsi"/>
          <w:b/>
          <w:color w:val="auto"/>
          <w:lang w:val="sk-SK"/>
        </w:rPr>
      </w:pPr>
      <w:r>
        <w:rPr>
          <w:rFonts w:asciiTheme="majorHAnsi" w:hAnsiTheme="majorHAnsi"/>
          <w:b/>
          <w:color w:val="auto"/>
          <w:lang w:val="sk-SK"/>
        </w:rPr>
        <w:t>N</w:t>
      </w:r>
      <w:r w:rsidR="007A2108" w:rsidRPr="007A2108">
        <w:rPr>
          <w:rFonts w:asciiTheme="majorHAnsi" w:hAnsiTheme="majorHAnsi"/>
          <w:b/>
          <w:color w:val="auto"/>
          <w:lang w:val="sk-SK"/>
        </w:rPr>
        <w:t>ávrh uznesenia</w:t>
      </w:r>
      <w:r w:rsidR="00CC6983">
        <w:rPr>
          <w:rFonts w:asciiTheme="majorHAnsi" w:hAnsiTheme="majorHAnsi"/>
          <w:b/>
          <w:color w:val="auto"/>
          <w:lang w:val="sk-SK"/>
        </w:rPr>
        <w:t>:</w:t>
      </w:r>
    </w:p>
    <w:p w:rsidR="00DD0558" w:rsidRDefault="00DD0558" w:rsidP="007A2108">
      <w:pPr>
        <w:pStyle w:val="Default"/>
        <w:spacing w:before="240" w:line="276" w:lineRule="auto"/>
        <w:ind w:left="-142"/>
        <w:jc w:val="both"/>
        <w:rPr>
          <w:rFonts w:asciiTheme="majorHAnsi" w:hAnsiTheme="majorHAnsi"/>
          <w:b/>
          <w:color w:val="auto"/>
          <w:lang w:val="sk-SK"/>
        </w:rPr>
      </w:pPr>
      <w:r>
        <w:rPr>
          <w:rFonts w:asciiTheme="majorHAnsi" w:hAnsiTheme="majorHAnsi"/>
          <w:b/>
          <w:color w:val="auto"/>
          <w:lang w:val="sk-SK"/>
        </w:rPr>
        <w:t xml:space="preserve">Akademický senát STU </w:t>
      </w:r>
      <w:r w:rsidR="00CC6983">
        <w:rPr>
          <w:rFonts w:asciiTheme="majorHAnsi" w:hAnsiTheme="majorHAnsi"/>
          <w:b/>
          <w:color w:val="auto"/>
          <w:lang w:val="sk-SK"/>
        </w:rPr>
        <w:t>schvaľuje</w:t>
      </w:r>
    </w:p>
    <w:p w:rsidR="00622E16" w:rsidRDefault="00DD0558" w:rsidP="00DD0558">
      <w:pPr>
        <w:pStyle w:val="Default"/>
        <w:numPr>
          <w:ilvl w:val="0"/>
          <w:numId w:val="15"/>
        </w:numPr>
        <w:spacing w:before="240" w:line="276" w:lineRule="auto"/>
        <w:jc w:val="both"/>
        <w:rPr>
          <w:rFonts w:asciiTheme="majorHAnsi" w:hAnsiTheme="majorHAnsi"/>
          <w:b/>
          <w:color w:val="auto"/>
          <w:lang w:val="sk-SK"/>
        </w:rPr>
      </w:pPr>
      <w:r>
        <w:rPr>
          <w:rFonts w:asciiTheme="majorHAnsi" w:hAnsiTheme="majorHAnsi"/>
          <w:b/>
          <w:color w:val="auto"/>
          <w:lang w:val="sk-SK"/>
        </w:rPr>
        <w:t xml:space="preserve">Členstvo v organizácii EIT Raw Materials a </w:t>
      </w:r>
      <w:r w:rsidR="00FA6475">
        <w:rPr>
          <w:rFonts w:asciiTheme="majorHAnsi" w:hAnsiTheme="majorHAnsi"/>
          <w:b/>
          <w:color w:val="auto"/>
          <w:lang w:val="sk-SK"/>
        </w:rPr>
        <w:t>úhradu</w:t>
      </w:r>
      <w:r w:rsidR="00622E16">
        <w:rPr>
          <w:rFonts w:asciiTheme="majorHAnsi" w:hAnsiTheme="majorHAnsi"/>
          <w:b/>
          <w:color w:val="auto"/>
          <w:lang w:val="sk-SK"/>
        </w:rPr>
        <w:t xml:space="preserve"> </w:t>
      </w:r>
      <w:r>
        <w:rPr>
          <w:rFonts w:asciiTheme="majorHAnsi" w:hAnsiTheme="majorHAnsi"/>
          <w:b/>
          <w:color w:val="auto"/>
          <w:lang w:val="sk-SK"/>
        </w:rPr>
        <w:t xml:space="preserve">ročného </w:t>
      </w:r>
      <w:r w:rsidR="00622E16">
        <w:rPr>
          <w:rFonts w:asciiTheme="majorHAnsi" w:hAnsiTheme="majorHAnsi"/>
          <w:b/>
          <w:color w:val="auto"/>
          <w:lang w:val="sk-SK"/>
        </w:rPr>
        <w:t xml:space="preserve">členského poplatku </w:t>
      </w:r>
      <w:r>
        <w:rPr>
          <w:rFonts w:asciiTheme="majorHAnsi" w:hAnsiTheme="majorHAnsi"/>
          <w:b/>
          <w:color w:val="auto"/>
          <w:lang w:val="sk-SK"/>
        </w:rPr>
        <w:t xml:space="preserve">vo výške </w:t>
      </w:r>
      <w:r w:rsidR="00622E16">
        <w:rPr>
          <w:rFonts w:asciiTheme="majorHAnsi" w:hAnsiTheme="majorHAnsi"/>
          <w:b/>
          <w:color w:val="auto"/>
          <w:lang w:val="sk-SK"/>
        </w:rPr>
        <w:t>30</w:t>
      </w:r>
      <w:r w:rsidR="00FA6475">
        <w:rPr>
          <w:rFonts w:asciiTheme="majorHAnsi" w:hAnsiTheme="majorHAnsi"/>
          <w:b/>
          <w:color w:val="auto"/>
          <w:lang w:val="sk-SK"/>
        </w:rPr>
        <w:t>.000</w:t>
      </w:r>
      <w:r w:rsidR="00622E16">
        <w:rPr>
          <w:rFonts w:asciiTheme="majorHAnsi" w:hAnsiTheme="majorHAnsi"/>
          <w:b/>
          <w:color w:val="auto"/>
          <w:lang w:val="sk-SK"/>
        </w:rPr>
        <w:t>,- €</w:t>
      </w:r>
    </w:p>
    <w:p w:rsidR="00CC6983" w:rsidRDefault="00CC6983" w:rsidP="00DD0558">
      <w:pPr>
        <w:pStyle w:val="Default"/>
        <w:numPr>
          <w:ilvl w:val="0"/>
          <w:numId w:val="15"/>
        </w:numPr>
        <w:spacing w:before="240" w:line="276" w:lineRule="auto"/>
        <w:jc w:val="both"/>
        <w:rPr>
          <w:rFonts w:asciiTheme="majorHAnsi" w:hAnsiTheme="majorHAnsi"/>
          <w:b/>
          <w:color w:val="auto"/>
          <w:lang w:val="sk-SK"/>
        </w:rPr>
      </w:pPr>
      <w:r>
        <w:rPr>
          <w:rFonts w:asciiTheme="majorHAnsi" w:hAnsiTheme="majorHAnsi"/>
          <w:b/>
          <w:color w:val="auto"/>
          <w:lang w:val="sk-SK"/>
        </w:rPr>
        <w:t>Členstvo v asociácii SEFI a úhradu ročného členského vo výške 3.300,- €</w:t>
      </w:r>
    </w:p>
    <w:p w:rsidR="00DD0558" w:rsidRDefault="00DD0558" w:rsidP="00DD0558">
      <w:pPr>
        <w:pStyle w:val="Default"/>
        <w:numPr>
          <w:ilvl w:val="0"/>
          <w:numId w:val="15"/>
        </w:numPr>
        <w:spacing w:before="240" w:line="276" w:lineRule="auto"/>
        <w:jc w:val="both"/>
        <w:rPr>
          <w:rFonts w:asciiTheme="majorHAnsi" w:hAnsiTheme="majorHAnsi"/>
          <w:b/>
          <w:color w:val="auto"/>
          <w:lang w:val="sk-SK"/>
        </w:rPr>
      </w:pPr>
      <w:r>
        <w:rPr>
          <w:rFonts w:asciiTheme="majorHAnsi" w:hAnsiTheme="majorHAnsi"/>
          <w:b/>
          <w:color w:val="auto"/>
          <w:lang w:val="sk-SK"/>
        </w:rPr>
        <w:t>Členstvo v</w:t>
      </w:r>
      <w:r w:rsidR="00CC6983">
        <w:rPr>
          <w:rFonts w:asciiTheme="majorHAnsi" w:hAnsiTheme="majorHAnsi"/>
          <w:b/>
          <w:color w:val="auto"/>
          <w:lang w:val="sk-SK"/>
        </w:rPr>
        <w:t> organizácii SEFI</w:t>
      </w:r>
      <w:r>
        <w:rPr>
          <w:rFonts w:asciiTheme="majorHAnsi" w:hAnsiTheme="majorHAnsi"/>
          <w:b/>
          <w:color w:val="auto"/>
          <w:lang w:val="sk-SK"/>
        </w:rPr>
        <w:t xml:space="preserve"> a úhradu ročného</w:t>
      </w:r>
      <w:r w:rsidR="00CC6983">
        <w:rPr>
          <w:rFonts w:asciiTheme="majorHAnsi" w:hAnsiTheme="majorHAnsi"/>
          <w:b/>
          <w:color w:val="auto"/>
          <w:lang w:val="sk-SK"/>
        </w:rPr>
        <w:t xml:space="preserve"> členského vo výške 1.900,- €</w:t>
      </w:r>
    </w:p>
    <w:p w:rsidR="00622E16" w:rsidRPr="007A2108" w:rsidRDefault="00622E16" w:rsidP="007A2108">
      <w:pPr>
        <w:pStyle w:val="Default"/>
        <w:spacing w:before="240" w:line="276" w:lineRule="auto"/>
        <w:ind w:left="-142"/>
        <w:jc w:val="both"/>
        <w:rPr>
          <w:rFonts w:asciiTheme="majorHAnsi" w:hAnsiTheme="majorHAnsi"/>
          <w:b/>
          <w:color w:val="auto"/>
          <w:lang w:val="sk-SK"/>
        </w:rPr>
      </w:pPr>
    </w:p>
    <w:sectPr w:rsidR="00622E16" w:rsidRPr="007A2108" w:rsidSect="00106302">
      <w:headerReference w:type="default" r:id="rId12"/>
      <w:footerReference w:type="default" r:id="rId13"/>
      <w:pgSz w:w="11900" w:h="16840"/>
      <w:pgMar w:top="2100" w:right="1800" w:bottom="1134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E4" w:rsidRDefault="006437E4" w:rsidP="0030006A">
      <w:r>
        <w:separator/>
      </w:r>
    </w:p>
  </w:endnote>
  <w:endnote w:type="continuationSeparator" w:id="0">
    <w:p w:rsidR="006437E4" w:rsidRDefault="006437E4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812F24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E4" w:rsidRDefault="006437E4" w:rsidP="0030006A">
      <w:r>
        <w:separator/>
      </w:r>
    </w:p>
  </w:footnote>
  <w:footnote w:type="continuationSeparator" w:id="0">
    <w:p w:rsidR="006437E4" w:rsidRDefault="006437E4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2CD3773" wp14:editId="65D4EE4C">
          <wp:extent cx="1675958" cy="61595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DBB35" wp14:editId="4563BA05">
              <wp:simplePos x="0" y="0"/>
              <wp:positionH relativeFrom="column">
                <wp:posOffset>1628028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CA6D5C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B7234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13.03</w:t>
                          </w:r>
                          <w:r w:rsidR="0089357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141CF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2017</w:t>
                          </w:r>
                        </w:p>
                        <w:p w:rsidR="00141CFF" w:rsidRDefault="00CA6D5C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č</w:t>
                          </w:r>
                          <w:r w:rsidR="0089357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lenstvo STU v 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združeniach</w:t>
                          </w:r>
                        </w:p>
                        <w:p w:rsidR="00AF7046" w:rsidRPr="00A20866" w:rsidRDefault="00B7234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CA6D5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8.2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" filled="f" stroked="f">
              <v:textbox>
                <w:txbxContent>
                  <w:p w:rsidR="00AF7046" w:rsidRPr="00A20866" w:rsidRDefault="00CA6D5C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B7234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13.03</w:t>
                    </w:r>
                    <w:r w:rsidR="0089357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141CF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2017</w:t>
                    </w:r>
                  </w:p>
                  <w:p w:rsidR="00141CFF" w:rsidRDefault="00CA6D5C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č</w:t>
                    </w:r>
                    <w:r w:rsidR="0089357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lenstvo STU v 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združeniach</w:t>
                    </w:r>
                  </w:p>
                  <w:p w:rsidR="00AF7046" w:rsidRPr="00A20866" w:rsidRDefault="00B7234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CA6D5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1DE41C86" wp14:editId="5326F7D3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2DB"/>
    <w:multiLevelType w:val="hybridMultilevel"/>
    <w:tmpl w:val="82C2B9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097"/>
    <w:multiLevelType w:val="hybridMultilevel"/>
    <w:tmpl w:val="621658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4096"/>
    <w:multiLevelType w:val="hybridMultilevel"/>
    <w:tmpl w:val="58E258F2"/>
    <w:lvl w:ilvl="0" w:tplc="D7DC9EEC">
      <w:start w:val="1"/>
      <w:numFmt w:val="upp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3">
    <w:nsid w:val="23C0239C"/>
    <w:multiLevelType w:val="hybridMultilevel"/>
    <w:tmpl w:val="7D547A06"/>
    <w:lvl w:ilvl="0" w:tplc="041B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5F529FD"/>
    <w:multiLevelType w:val="hybridMultilevel"/>
    <w:tmpl w:val="AC780EC6"/>
    <w:lvl w:ilvl="0" w:tplc="537063EC">
      <w:start w:val="1"/>
      <w:numFmt w:val="upperLetter"/>
      <w:lvlText w:val="%1)"/>
      <w:lvlJc w:val="left"/>
      <w:pPr>
        <w:ind w:left="2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90" w:hanging="360"/>
      </w:pPr>
    </w:lvl>
    <w:lvl w:ilvl="2" w:tplc="041B001B" w:tentative="1">
      <w:start w:val="1"/>
      <w:numFmt w:val="lowerRoman"/>
      <w:lvlText w:val="%3."/>
      <w:lvlJc w:val="right"/>
      <w:pPr>
        <w:ind w:left="3810" w:hanging="180"/>
      </w:pPr>
    </w:lvl>
    <w:lvl w:ilvl="3" w:tplc="041B000F" w:tentative="1">
      <w:start w:val="1"/>
      <w:numFmt w:val="decimal"/>
      <w:lvlText w:val="%4."/>
      <w:lvlJc w:val="left"/>
      <w:pPr>
        <w:ind w:left="4530" w:hanging="360"/>
      </w:pPr>
    </w:lvl>
    <w:lvl w:ilvl="4" w:tplc="041B0019" w:tentative="1">
      <w:start w:val="1"/>
      <w:numFmt w:val="lowerLetter"/>
      <w:lvlText w:val="%5."/>
      <w:lvlJc w:val="left"/>
      <w:pPr>
        <w:ind w:left="5250" w:hanging="360"/>
      </w:pPr>
    </w:lvl>
    <w:lvl w:ilvl="5" w:tplc="041B001B" w:tentative="1">
      <w:start w:val="1"/>
      <w:numFmt w:val="lowerRoman"/>
      <w:lvlText w:val="%6."/>
      <w:lvlJc w:val="right"/>
      <w:pPr>
        <w:ind w:left="5970" w:hanging="180"/>
      </w:pPr>
    </w:lvl>
    <w:lvl w:ilvl="6" w:tplc="041B000F" w:tentative="1">
      <w:start w:val="1"/>
      <w:numFmt w:val="decimal"/>
      <w:lvlText w:val="%7."/>
      <w:lvlJc w:val="left"/>
      <w:pPr>
        <w:ind w:left="6690" w:hanging="360"/>
      </w:pPr>
    </w:lvl>
    <w:lvl w:ilvl="7" w:tplc="041B0019" w:tentative="1">
      <w:start w:val="1"/>
      <w:numFmt w:val="lowerLetter"/>
      <w:lvlText w:val="%8."/>
      <w:lvlJc w:val="left"/>
      <w:pPr>
        <w:ind w:left="7410" w:hanging="360"/>
      </w:pPr>
    </w:lvl>
    <w:lvl w:ilvl="8" w:tplc="041B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6">
    <w:nsid w:val="3CA07B88"/>
    <w:multiLevelType w:val="hybridMultilevel"/>
    <w:tmpl w:val="4CEEA542"/>
    <w:lvl w:ilvl="0" w:tplc="3508D7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177286A"/>
    <w:multiLevelType w:val="hybridMultilevel"/>
    <w:tmpl w:val="33A47242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6C42237"/>
    <w:multiLevelType w:val="hybridMultilevel"/>
    <w:tmpl w:val="48DEBF02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5E865E7"/>
    <w:multiLevelType w:val="hybridMultilevel"/>
    <w:tmpl w:val="3F0C20E0"/>
    <w:lvl w:ilvl="0" w:tplc="56B24CAE">
      <w:numFmt w:val="bullet"/>
      <w:lvlText w:val="-"/>
      <w:lvlJc w:val="left"/>
      <w:pPr>
        <w:ind w:left="218" w:hanging="360"/>
      </w:pPr>
      <w:rPr>
        <w:rFonts w:ascii="Calibri" w:eastAsiaTheme="minorEastAsia" w:hAnsi="Calibri" w:cs="Myriad Pro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67F2E19"/>
    <w:multiLevelType w:val="hybridMultilevel"/>
    <w:tmpl w:val="658281F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F2C14B6"/>
    <w:multiLevelType w:val="hybridMultilevel"/>
    <w:tmpl w:val="8962D8DA"/>
    <w:lvl w:ilvl="0" w:tplc="5000A6C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3CD0"/>
    <w:rsid w:val="00013D4E"/>
    <w:rsid w:val="00015981"/>
    <w:rsid w:val="00023469"/>
    <w:rsid w:val="00040A79"/>
    <w:rsid w:val="00042F6C"/>
    <w:rsid w:val="0006307B"/>
    <w:rsid w:val="00065421"/>
    <w:rsid w:val="00071DC7"/>
    <w:rsid w:val="00094B9A"/>
    <w:rsid w:val="000C5BB6"/>
    <w:rsid w:val="000F4301"/>
    <w:rsid w:val="00106302"/>
    <w:rsid w:val="001353B9"/>
    <w:rsid w:val="00141CFF"/>
    <w:rsid w:val="00154D70"/>
    <w:rsid w:val="00180A36"/>
    <w:rsid w:val="001B25E4"/>
    <w:rsid w:val="001D6DBD"/>
    <w:rsid w:val="001E189D"/>
    <w:rsid w:val="002010AF"/>
    <w:rsid w:val="00224ADE"/>
    <w:rsid w:val="00227AA1"/>
    <w:rsid w:val="00283BFD"/>
    <w:rsid w:val="002B044D"/>
    <w:rsid w:val="002C0B4B"/>
    <w:rsid w:val="002D3436"/>
    <w:rsid w:val="0030006A"/>
    <w:rsid w:val="0030310D"/>
    <w:rsid w:val="00306177"/>
    <w:rsid w:val="00341137"/>
    <w:rsid w:val="003471AB"/>
    <w:rsid w:val="003A5892"/>
    <w:rsid w:val="003B25BE"/>
    <w:rsid w:val="003F0C87"/>
    <w:rsid w:val="00416D04"/>
    <w:rsid w:val="00435BAD"/>
    <w:rsid w:val="005367FA"/>
    <w:rsid w:val="00546A05"/>
    <w:rsid w:val="00546F62"/>
    <w:rsid w:val="005507DE"/>
    <w:rsid w:val="00552A42"/>
    <w:rsid w:val="005669B9"/>
    <w:rsid w:val="00587603"/>
    <w:rsid w:val="005A1790"/>
    <w:rsid w:val="005E03B8"/>
    <w:rsid w:val="00622E16"/>
    <w:rsid w:val="00623C3C"/>
    <w:rsid w:val="006437E4"/>
    <w:rsid w:val="0064655B"/>
    <w:rsid w:val="006B5B1C"/>
    <w:rsid w:val="006C5605"/>
    <w:rsid w:val="006E71A2"/>
    <w:rsid w:val="006F4AFD"/>
    <w:rsid w:val="00753355"/>
    <w:rsid w:val="007609D9"/>
    <w:rsid w:val="00774D8A"/>
    <w:rsid w:val="00780473"/>
    <w:rsid w:val="007A06E4"/>
    <w:rsid w:val="007A2108"/>
    <w:rsid w:val="007F5771"/>
    <w:rsid w:val="00804FBE"/>
    <w:rsid w:val="00812F24"/>
    <w:rsid w:val="0081374E"/>
    <w:rsid w:val="00820C7D"/>
    <w:rsid w:val="008279BB"/>
    <w:rsid w:val="008502DD"/>
    <w:rsid w:val="00855CC0"/>
    <w:rsid w:val="00864FC1"/>
    <w:rsid w:val="00893575"/>
    <w:rsid w:val="008C48EC"/>
    <w:rsid w:val="009340CC"/>
    <w:rsid w:val="0096605A"/>
    <w:rsid w:val="009B13A6"/>
    <w:rsid w:val="009E1D33"/>
    <w:rsid w:val="00A01F3C"/>
    <w:rsid w:val="00A11A31"/>
    <w:rsid w:val="00A12559"/>
    <w:rsid w:val="00A20866"/>
    <w:rsid w:val="00A22B18"/>
    <w:rsid w:val="00AA5FA6"/>
    <w:rsid w:val="00AA73C8"/>
    <w:rsid w:val="00AB495A"/>
    <w:rsid w:val="00AD2072"/>
    <w:rsid w:val="00AF7046"/>
    <w:rsid w:val="00B15C93"/>
    <w:rsid w:val="00B22313"/>
    <w:rsid w:val="00B44735"/>
    <w:rsid w:val="00B72349"/>
    <w:rsid w:val="00B86382"/>
    <w:rsid w:val="00BE52F4"/>
    <w:rsid w:val="00BE6DDE"/>
    <w:rsid w:val="00C20A61"/>
    <w:rsid w:val="00C6494B"/>
    <w:rsid w:val="00C65620"/>
    <w:rsid w:val="00C67F50"/>
    <w:rsid w:val="00C817CC"/>
    <w:rsid w:val="00C94F15"/>
    <w:rsid w:val="00C975A4"/>
    <w:rsid w:val="00CA3C3F"/>
    <w:rsid w:val="00CA63D6"/>
    <w:rsid w:val="00CA6D5C"/>
    <w:rsid w:val="00CC6983"/>
    <w:rsid w:val="00CD6052"/>
    <w:rsid w:val="00CD6A90"/>
    <w:rsid w:val="00CE6990"/>
    <w:rsid w:val="00D235BC"/>
    <w:rsid w:val="00D34342"/>
    <w:rsid w:val="00D50995"/>
    <w:rsid w:val="00DA12E1"/>
    <w:rsid w:val="00DA19BA"/>
    <w:rsid w:val="00DD0558"/>
    <w:rsid w:val="00E307D0"/>
    <w:rsid w:val="00E35A85"/>
    <w:rsid w:val="00E7552B"/>
    <w:rsid w:val="00EA1EF8"/>
    <w:rsid w:val="00ED098E"/>
    <w:rsid w:val="00ED479B"/>
    <w:rsid w:val="00EF29C7"/>
    <w:rsid w:val="00F24DC7"/>
    <w:rsid w:val="00F72759"/>
    <w:rsid w:val="00F84035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EA1EF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table" w:styleId="Mriekatabuky">
    <w:name w:val="Table Grid"/>
    <w:basedOn w:val="Normlnatabuka"/>
    <w:uiPriority w:val="59"/>
    <w:rsid w:val="00227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EA1EF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table" w:styleId="Mriekatabuky">
    <w:name w:val="Table Grid"/>
    <w:basedOn w:val="Normlnatabuka"/>
    <w:uiPriority w:val="59"/>
    <w:rsid w:val="00227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0B557-ED6B-4BC7-AFEE-EAC3A2A9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2012-10-08T08:32:00Z</cp:lastPrinted>
  <dcterms:created xsi:type="dcterms:W3CDTF">2017-03-02T08:11:00Z</dcterms:created>
  <dcterms:modified xsi:type="dcterms:W3CDTF">2017-03-02T08:11:00Z</dcterms:modified>
</cp:coreProperties>
</file>