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82" w:rsidRDefault="00A15582" w:rsidP="0039026D">
      <w:pPr>
        <w:spacing w:before="100" w:beforeAutospacing="1" w:after="240"/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Horizont 2020</w:t>
      </w:r>
      <w:r w:rsidR="0039026D">
        <w:rPr>
          <w:b/>
          <w:bCs/>
          <w:sz w:val="27"/>
          <w:szCs w:val="27"/>
          <w:u w:val="single"/>
        </w:rPr>
        <w:t xml:space="preserve"> - navigácia</w:t>
      </w:r>
    </w:p>
    <w:p w:rsidR="00C275B4" w:rsidRPr="001722DD" w:rsidRDefault="00C275B4" w:rsidP="00C275B4">
      <w:pPr>
        <w:spacing w:before="100" w:beforeAutospacing="1" w:after="240"/>
        <w:rPr>
          <w:b/>
          <w:bCs/>
          <w:sz w:val="27"/>
          <w:szCs w:val="27"/>
          <w:u w:val="single"/>
        </w:rPr>
      </w:pPr>
      <w:r w:rsidRPr="001722DD">
        <w:rPr>
          <w:b/>
          <w:bCs/>
          <w:sz w:val="27"/>
          <w:szCs w:val="27"/>
          <w:u w:val="single"/>
        </w:rPr>
        <w:t xml:space="preserve">1/ </w:t>
      </w:r>
      <w:r w:rsidRPr="001722DD">
        <w:rPr>
          <w:b/>
          <w:bCs/>
          <w:sz w:val="27"/>
          <w:szCs w:val="27"/>
          <w:u w:val="single"/>
        </w:rPr>
        <w:t>Sú v programe Horizont 2020 aj moje oblasti?</w:t>
      </w:r>
      <w:r w:rsidRPr="001722DD">
        <w:rPr>
          <w:u w:val="single"/>
        </w:rPr>
        <w:t xml:space="preserve"> </w:t>
      </w:r>
      <w:r w:rsidRPr="001722DD">
        <w:rPr>
          <w:u w:val="single"/>
        </w:rPr>
        <w:br/>
      </w:r>
      <w:r>
        <w:br/>
      </w:r>
      <w:r>
        <w:rPr>
          <w:b/>
          <w:bCs/>
          <w:u w:val="single"/>
        </w:rPr>
        <w:t>Kroky</w:t>
      </w:r>
      <w:r>
        <w:rPr>
          <w:b/>
          <w:bCs/>
          <w:u w:val="single"/>
        </w:rPr>
        <w:t>,</w:t>
      </w:r>
      <w:r>
        <w:rPr>
          <w:b/>
          <w:bCs/>
        </w:rPr>
        <w:t xml:space="preserve"> ako to zistím</w:t>
      </w:r>
      <w:r>
        <w:t xml:space="preserve">: </w:t>
      </w:r>
      <w:r>
        <w:br/>
      </w:r>
      <w:r>
        <w:br/>
        <w:t>kl</w:t>
      </w:r>
      <w:r>
        <w:t xml:space="preserve">iknem na </w:t>
      </w:r>
      <w:hyperlink r:id="rId5" w:tgtFrame="_blank" w:history="1">
        <w:r>
          <w:rPr>
            <w:rStyle w:val="Hypertextovprepojenie"/>
          </w:rPr>
          <w:t>http://cordis.europa.eu/new</w:t>
        </w:r>
        <w:r>
          <w:rPr>
            <w:rStyle w:val="Hypertextovprepojenie"/>
          </w:rPr>
          <w:t>s</w:t>
        </w:r>
        <w:r>
          <w:rPr>
            <w:rStyle w:val="Hypertextovprepojenie"/>
          </w:rPr>
          <w:t>earch/index.cfm?page=docview&amp;collection=EN_PROJ&amp;reference=96593&amp;position=1&amp;Highlights=SLAV,CORDI&amp;prevPage=resultList&amp;similarity_id=1398565</w:t>
        </w:r>
      </w:hyperlink>
      <w:r>
        <w:t xml:space="preserve"> </w:t>
      </w:r>
      <w:r>
        <w:br/>
        <w:t xml:space="preserve">do riadku napíšte nejaké </w:t>
      </w:r>
      <w:r>
        <w:rPr>
          <w:b/>
          <w:bCs/>
          <w:u w:val="single"/>
        </w:rPr>
        <w:t>kľúčové slovo z vašej oblasti</w:t>
      </w:r>
      <w:r>
        <w:t xml:space="preserve">. Po odklepnutí vám vypíše niekoľko odkazov na projekty (granty), ktoré boli z vašej oblasti už podporené (alebo sa im venovala nejaká štúdia alebo konferencia). </w:t>
      </w:r>
      <w:r>
        <w:br/>
        <w:t>Ak z vašej, danej oblasti už bol podporený projekt (v EÚ v FP7/H2020), tak bude dole napísané niečo také</w:t>
      </w:r>
      <w:r>
        <w:t>to</w:t>
      </w:r>
      <w:r>
        <w:t xml:space="preserve">: </w:t>
      </w:r>
      <w:r>
        <w:br/>
      </w:r>
      <w:r>
        <w:rPr>
          <w:b/>
          <w:bCs/>
        </w:rPr>
        <w:t>„</w:t>
      </w:r>
      <w:r>
        <w:t xml:space="preserve">Project </w:t>
      </w:r>
      <w:proofErr w:type="spellStart"/>
      <w:r>
        <w:t>details</w:t>
      </w:r>
      <w:proofErr w:type="spellEnd"/>
      <w:r>
        <w:t xml:space="preserve">“, a potom aj suma, dĺžka trvania projektu, akou bol daný grant podporený, v ktorej z 20 </w:t>
      </w:r>
      <w:proofErr w:type="spellStart"/>
      <w:r>
        <w:t>pod-obblastí</w:t>
      </w:r>
      <w:proofErr w:type="spellEnd"/>
      <w:r>
        <w:t xml:space="preserve"> H2020 to bolo (napr.: SSH</w:t>
      </w:r>
      <w:r>
        <w:t xml:space="preserve"> </w:t>
      </w:r>
      <w:r>
        <w:t>=</w:t>
      </w:r>
      <w:r>
        <w:t xml:space="preserve"> </w:t>
      </w:r>
      <w:proofErr w:type="spellStart"/>
      <w:r>
        <w:t>socio-ekon</w:t>
      </w:r>
      <w:proofErr w:type="spellEnd"/>
      <w:r>
        <w:t>.</w:t>
      </w:r>
      <w:r>
        <w:t xml:space="preserve"> </w:t>
      </w:r>
      <w:r>
        <w:t xml:space="preserve">a humanitné vedy, alebo napr.: ERC a pod.) </w:t>
      </w:r>
      <w:r>
        <w:br/>
        <w:t xml:space="preserve">okrem toho prehľad úspešných projektov (napr. pre SSH oblasť) je aj na: </w:t>
      </w:r>
      <w:r>
        <w:br/>
      </w:r>
      <w:hyperlink r:id="rId6" w:tgtFrame="_blank" w:history="1">
        <w:r>
          <w:rPr>
            <w:rStyle w:val="Hypertextovprepojenie"/>
          </w:rPr>
          <w:t>http://ec.europa.eu/research/s</w:t>
        </w:r>
        <w:r>
          <w:rPr>
            <w:rStyle w:val="Hypertextovprepojenie"/>
          </w:rPr>
          <w:t>o</w:t>
        </w:r>
        <w:r>
          <w:rPr>
            <w:rStyle w:val="Hypertextovprepojenie"/>
          </w:rPr>
          <w:t>cial-sciences/pdf/synopsis-fp7-ssh-projects_en.pdf</w:t>
        </w:r>
      </w:hyperlink>
      <w:r>
        <w:t xml:space="preserve"> </w:t>
      </w:r>
      <w:r>
        <w:br/>
      </w:r>
      <w:r>
        <w:br/>
      </w:r>
      <w:r>
        <w:br/>
      </w:r>
      <w:r w:rsidRPr="001722DD">
        <w:rPr>
          <w:b/>
          <w:bCs/>
          <w:sz w:val="27"/>
          <w:szCs w:val="27"/>
          <w:u w:val="single"/>
        </w:rPr>
        <w:t xml:space="preserve">2/ </w:t>
      </w:r>
      <w:r w:rsidRPr="001722DD">
        <w:rPr>
          <w:b/>
          <w:bCs/>
          <w:sz w:val="27"/>
          <w:szCs w:val="27"/>
          <w:u w:val="single"/>
        </w:rPr>
        <w:t>Ako zistím, či je v týchto mesiacoch výzva (</w:t>
      </w:r>
      <w:proofErr w:type="spellStart"/>
      <w:r w:rsidRPr="001722DD">
        <w:rPr>
          <w:b/>
          <w:bCs/>
          <w:sz w:val="27"/>
          <w:szCs w:val="27"/>
          <w:u w:val="single"/>
        </w:rPr>
        <w:t>call</w:t>
      </w:r>
      <w:proofErr w:type="spellEnd"/>
      <w:r w:rsidRPr="001722DD">
        <w:rPr>
          <w:b/>
          <w:bCs/>
          <w:sz w:val="27"/>
          <w:szCs w:val="27"/>
          <w:u w:val="single"/>
        </w:rPr>
        <w:t xml:space="preserve">) v H2020 na granty z mojej oblasti? </w:t>
      </w:r>
    </w:p>
    <w:p w:rsidR="00C275B4" w:rsidRDefault="00C275B4" w:rsidP="00C275B4">
      <w:pPr>
        <w:spacing w:before="100" w:beforeAutospacing="1"/>
      </w:pPr>
      <w:r>
        <w:t xml:space="preserve">kliknem na </w:t>
      </w:r>
      <w:hyperlink r:id="rId7" w:tgtFrame="_blank" w:history="1">
        <w:r>
          <w:rPr>
            <w:rStyle w:val="Hypertextovprepojenie"/>
          </w:rPr>
          <w:t>http://ec.europa.eu/programm</w:t>
        </w:r>
        <w:r>
          <w:rPr>
            <w:rStyle w:val="Hypertextovprepojenie"/>
          </w:rPr>
          <w:t>e</w:t>
        </w:r>
        <w:r>
          <w:rPr>
            <w:rStyle w:val="Hypertextovprepojenie"/>
          </w:rPr>
          <w:t>s/horizon2020/en/find-your-area</w:t>
        </w:r>
      </w:hyperlink>
    </w:p>
    <w:p w:rsidR="00C275B4" w:rsidRDefault="00C275B4" w:rsidP="00C275B4">
      <w:pPr>
        <w:spacing w:before="100" w:beforeAutospacing="1"/>
      </w:pPr>
      <w:r>
        <w:t xml:space="preserve">Kliknem na </w:t>
      </w:r>
      <w:proofErr w:type="spellStart"/>
      <w:r>
        <w:t>Calls</w:t>
      </w:r>
      <w:proofErr w:type="spellEnd"/>
      <w:r>
        <w:t xml:space="preserve"> a pozriem si oblasti, kliknem na konkrétnu oblasť o otvoria sa mi všetky výzvy na roky 2014 a 2015 pre túto oblasť (</w:t>
      </w:r>
      <w:proofErr w:type="spellStart"/>
      <w:r>
        <w:t>topic</w:t>
      </w:r>
      <w:proofErr w:type="spellEnd"/>
      <w:r>
        <w:t>).</w:t>
      </w:r>
    </w:p>
    <w:p w:rsidR="00C275B4" w:rsidRDefault="00C275B4" w:rsidP="00C275B4">
      <w:pPr>
        <w:spacing w:before="100" w:beforeAutospacing="1"/>
      </w:pPr>
      <w:r>
        <w:t>Ak viac mesiacov nie je výzva z mojej oblasti – tak kontaktujem národného delegáta (za svoju oblasť) (</w:t>
      </w:r>
      <w:r>
        <w:rPr>
          <w:b/>
          <w:bCs/>
          <w:i/>
          <w:iCs/>
        </w:rPr>
        <w:t>z</w:t>
      </w:r>
      <w:r>
        <w:rPr>
          <w:b/>
          <w:bCs/>
          <w:i/>
          <w:iCs/>
        </w:rPr>
        <w:t xml:space="preserve">oznam všetkých 20 delegátov je na stránke </w:t>
      </w:r>
      <w:hyperlink r:id="rId8" w:history="1">
        <w:r w:rsidRPr="00280BB7">
          <w:rPr>
            <w:rStyle w:val="Hypertextovprepojenie"/>
          </w:rPr>
          <w:t>https://www.vedatechnika.sk/SK/horizont-2020/Stranky/Narodni-delegati-programu-Horizont-2020.aspx</w:t>
        </w:r>
      </w:hyperlink>
      <w:r w:rsidR="00F318E0">
        <w:t>, dajte zrušiť prihlásenie</w:t>
      </w:r>
      <w:r>
        <w:t xml:space="preserve">) </w:t>
      </w:r>
      <w:r>
        <w:t>a komunikujem s ním, aby v programovom výbore pre moju oblasť navrhol tému výzvy (</w:t>
      </w:r>
      <w:proofErr w:type="spellStart"/>
      <w:r>
        <w:t>call-u</w:t>
      </w:r>
      <w:proofErr w:type="spellEnd"/>
      <w:r>
        <w:t xml:space="preserve">) cca z mojej oblasti (národní delegáti to spolu určujú každý rok, aké konkrétne nové výzvy bude otvorené). </w:t>
      </w:r>
      <w:r>
        <w:br/>
      </w:r>
      <w:r>
        <w:br/>
      </w:r>
      <w:r>
        <w:rPr>
          <w:u w:val="single"/>
        </w:rPr>
        <w:t>Rozbalil som súbory k danej výzve (z mojej oblasti) ale ničomu dokopy nerozumiem</w:t>
      </w:r>
      <w:r>
        <w:t xml:space="preserve">. </w:t>
      </w:r>
      <w:r>
        <w:br/>
      </w:r>
      <w:r>
        <w:rPr>
          <w:b/>
          <w:bCs/>
        </w:rPr>
        <w:t>koho kontaktovať</w:t>
      </w:r>
      <w:r>
        <w:t xml:space="preserve">, aby mi s tým pomohol </w:t>
      </w:r>
      <w:r>
        <w:rPr>
          <w:b/>
          <w:bCs/>
        </w:rPr>
        <w:t>?</w:t>
      </w:r>
      <w:r>
        <w:t xml:space="preserve">: </w:t>
      </w:r>
      <w:r>
        <w:br/>
      </w:r>
      <w:r>
        <w:rPr>
          <w:b/>
          <w:bCs/>
        </w:rPr>
        <w:t xml:space="preserve">NCP (národný kontakt bod) </w:t>
      </w:r>
      <w:r>
        <w:t>pre moju oblasť (</w:t>
      </w:r>
      <w:r>
        <w:rPr>
          <w:b/>
          <w:bCs/>
          <w:i/>
          <w:iCs/>
        </w:rPr>
        <w:t xml:space="preserve">Zoznam slovenských </w:t>
      </w:r>
      <w:proofErr w:type="spellStart"/>
      <w:r>
        <w:rPr>
          <w:b/>
          <w:bCs/>
          <w:i/>
          <w:iCs/>
        </w:rPr>
        <w:t>NC</w:t>
      </w:r>
      <w:r>
        <w:rPr>
          <w:b/>
          <w:bCs/>
          <w:i/>
          <w:iCs/>
        </w:rPr>
        <w:t>P-čiek</w:t>
      </w:r>
      <w:proofErr w:type="spellEnd"/>
      <w:r>
        <w:rPr>
          <w:b/>
          <w:bCs/>
          <w:i/>
          <w:iCs/>
        </w:rPr>
        <w:t xml:space="preserve"> (aj z mojej oblasti) je na stránke </w:t>
      </w:r>
      <w:hyperlink r:id="rId9" w:tgtFrame="_blank" w:history="1">
        <w:r>
          <w:rPr>
            <w:rStyle w:val="Hypertextovprepojenie"/>
          </w:rPr>
          <w:t>https</w:t>
        </w:r>
        <w:r>
          <w:rPr>
            <w:rStyle w:val="Hypertextovprepojenie"/>
          </w:rPr>
          <w:t>:</w:t>
        </w:r>
        <w:r>
          <w:rPr>
            <w:rStyle w:val="Hypertextovprepojenie"/>
          </w:rPr>
          <w:t>//w</w:t>
        </w:r>
        <w:r>
          <w:rPr>
            <w:rStyle w:val="Hypertextovprepojenie"/>
          </w:rPr>
          <w:t>w</w:t>
        </w:r>
        <w:r>
          <w:rPr>
            <w:rStyle w:val="Hypertextovprepojenie"/>
          </w:rPr>
          <w:t>w.vedatechnika.sk/SK/horizont-2020/Stranky/Narodne-kontaktne-body-Horizontu-2020.aspx</w:t>
        </w:r>
      </w:hyperlink>
      <w:r w:rsidR="00F318E0">
        <w:t xml:space="preserve">, </w:t>
      </w:r>
      <w:r w:rsidR="00F318E0">
        <w:t>dajte zrušiť prihlásenie</w:t>
      </w:r>
      <w:r w:rsidR="00F318E0">
        <w:t xml:space="preserve"> alebo na stránke </w:t>
      </w:r>
      <w:hyperlink r:id="rId10" w:history="1">
        <w:r w:rsidR="00F318E0" w:rsidRPr="00280BB7">
          <w:rPr>
            <w:rStyle w:val="Hypertextovprepojenie"/>
          </w:rPr>
          <w:t>http://www.cvtisr.sk/cvti-sr-vedecka-kniznica/podpora-vedy/narodne-kontaktne-body-pre-horizont-2020/kontakty.html?page_id=6725</w:t>
        </w:r>
      </w:hyperlink>
      <w:r w:rsidR="008576B8">
        <w:t>)</w:t>
      </w:r>
    </w:p>
    <w:p w:rsidR="008576B8" w:rsidRDefault="00C275B4" w:rsidP="00C275B4">
      <w:pPr>
        <w:spacing w:before="100" w:beforeAutospacing="1"/>
      </w:pPr>
      <w:r>
        <w:t>Ak potrebujem viac informácií, alebo dohodnúť konzultáciu (v časovom predstihu!) (s projektovým manažérom pre danú výzvu v Brusel</w:t>
      </w:r>
      <w:r w:rsidR="008576B8">
        <w:t>i v Európskej komisii,</w:t>
      </w:r>
      <w:r>
        <w:t xml:space="preserve"> kontaktujem: </w:t>
      </w:r>
      <w:r w:rsidR="008576B8">
        <w:br/>
      </w:r>
      <w:r w:rsidRPr="008576B8">
        <w:rPr>
          <w:b/>
        </w:rPr>
        <w:t>Stále zastúpenie SR pri EÚ v Bruseli</w:t>
      </w:r>
      <w:r>
        <w:t xml:space="preserve"> (</w:t>
      </w:r>
      <w:hyperlink r:id="rId11" w:tgtFrame="_blank" w:history="1">
        <w:r>
          <w:rPr>
            <w:rStyle w:val="Hypertextovprepojenie"/>
          </w:rPr>
          <w:t>dusan.sandor@mzv.sk</w:t>
        </w:r>
      </w:hyperlink>
      <w:r w:rsidR="008576B8">
        <w:t xml:space="preserve">, tel.: 0032 2 7436808) alebo </w:t>
      </w:r>
      <w:r w:rsidR="008576B8" w:rsidRPr="008576B8">
        <w:rPr>
          <w:b/>
        </w:rPr>
        <w:t>Styčnú</w:t>
      </w:r>
      <w:r w:rsidRPr="008576B8">
        <w:rPr>
          <w:b/>
        </w:rPr>
        <w:t xml:space="preserve"> kanceláriu pre vedu a výskum v Bruseli</w:t>
      </w:r>
      <w:r>
        <w:t xml:space="preserve"> </w:t>
      </w:r>
      <w:r w:rsidR="008576B8">
        <w:t xml:space="preserve">- </w:t>
      </w:r>
      <w:r>
        <w:t xml:space="preserve">Daniela Straku </w:t>
      </w:r>
      <w:hyperlink r:id="rId12" w:tgtFrame="_blank" w:history="1">
        <w:r>
          <w:rPr>
            <w:rStyle w:val="Hypertextovprepojenie"/>
          </w:rPr>
          <w:t>daniel.straka@cvtisr.sk</w:t>
        </w:r>
      </w:hyperlink>
      <w:r>
        <w:br/>
      </w:r>
      <w:proofErr w:type="spellStart"/>
      <w:r>
        <w:t>tel</w:t>
      </w:r>
      <w:proofErr w:type="spellEnd"/>
      <w:r>
        <w:t xml:space="preserve">: 0032 471 515 484. </w:t>
      </w:r>
      <w:r>
        <w:br/>
      </w:r>
      <w:bookmarkStart w:id="0" w:name="_GoBack"/>
      <w:bookmarkEnd w:id="0"/>
      <w:r>
        <w:lastRenderedPageBreak/>
        <w:br/>
      </w:r>
    </w:p>
    <w:p w:rsidR="008576B8" w:rsidRPr="001722DD" w:rsidRDefault="008576B8" w:rsidP="008576B8">
      <w:pPr>
        <w:spacing w:before="100" w:beforeAutospacing="1" w:after="240"/>
        <w:rPr>
          <w:b/>
          <w:bCs/>
          <w:sz w:val="27"/>
          <w:szCs w:val="27"/>
          <w:u w:val="single"/>
        </w:rPr>
      </w:pPr>
      <w:r w:rsidRPr="001722DD">
        <w:rPr>
          <w:b/>
          <w:bCs/>
          <w:sz w:val="27"/>
          <w:szCs w:val="27"/>
          <w:u w:val="single"/>
        </w:rPr>
        <w:t>3/ Ako začať v Horizonte 2020?</w:t>
      </w:r>
    </w:p>
    <w:p w:rsidR="00C275B4" w:rsidRDefault="00C275B4" w:rsidP="00C275B4">
      <w:pPr>
        <w:spacing w:before="100" w:beforeAutospacing="1"/>
      </w:pPr>
      <w:r>
        <w:t xml:space="preserve">je lepšie začať v Horizonte 2020 ako „partner“ projektu a až neskôr sa pokúsiť podať projekt v H2020 ako „hlavný koordinátor“). </w:t>
      </w:r>
      <w:r>
        <w:br/>
      </w:r>
      <w:r>
        <w:rPr>
          <w:b/>
          <w:bCs/>
        </w:rPr>
        <w:t>Je potrebné nájsť skupinu</w:t>
      </w:r>
      <w:r w:rsidR="008576B8">
        <w:rPr>
          <w:b/>
          <w:bCs/>
        </w:rPr>
        <w:t xml:space="preserve"> </w:t>
      </w:r>
      <w:r>
        <w:rPr>
          <w:b/>
          <w:bCs/>
        </w:rPr>
        <w:t>= konzorcium v EÚ, ktorá robí v</w:t>
      </w:r>
      <w:r w:rsidR="008576B8">
        <w:rPr>
          <w:b/>
          <w:bCs/>
        </w:rPr>
        <w:t xml:space="preserve">ýskum v podobnej oblasti ako ja </w:t>
      </w:r>
      <w:r>
        <w:rPr>
          <w:b/>
          <w:bCs/>
        </w:rPr>
        <w:t>a chce podať projekt.</w:t>
      </w:r>
      <w:r>
        <w:t xml:space="preserve"> </w:t>
      </w:r>
    </w:p>
    <w:p w:rsidR="00C275B4" w:rsidRDefault="00C275B4" w:rsidP="00C275B4">
      <w:pPr>
        <w:spacing w:before="100" w:beforeAutospacing="1"/>
      </w:pPr>
      <w:hyperlink r:id="rId13" w:tgtFrame="_blank" w:history="1">
        <w:r>
          <w:rPr>
            <w:rStyle w:val="Hypertextovprepojenie"/>
          </w:rPr>
          <w:t>https://cordis.europa.eu/partners/web/guest/home?p_p_id=3&amp;p_p_lifecycle=0&amp;p_p_state=maximized&amp;p_p</w:t>
        </w:r>
        <w:r>
          <w:rPr>
            <w:rStyle w:val="Hypertextovprepojenie"/>
          </w:rPr>
          <w:t>_</w:t>
        </w:r>
        <w:r>
          <w:rPr>
            <w:rStyle w:val="Hypertextovprepojenie"/>
          </w:rPr>
          <w:t>mode=view&amp;p_p_col_id=guest-column-1&amp;p_p_col_count=1&amp;_3_filterCollection=partreq&amp;_3_struts_action=%2Fsearch%2Fsearch&amp;_3_searchtype=advSearch</w:t>
        </w:r>
      </w:hyperlink>
    </w:p>
    <w:p w:rsidR="008576B8" w:rsidRPr="001722DD" w:rsidRDefault="00C275B4" w:rsidP="00C275B4">
      <w:pPr>
        <w:spacing w:before="100" w:beforeAutospacing="1"/>
        <w:rPr>
          <w:b/>
          <w:bCs/>
          <w:sz w:val="27"/>
          <w:szCs w:val="27"/>
          <w:u w:val="single"/>
        </w:rPr>
      </w:pPr>
      <w:r>
        <w:t xml:space="preserve">S hľadaním mi pomôže NCP, národný delegát, APVV SR alebo SZ SR pri EÚ, kontaktná kancelária v Bruseli (kde si môžete dohodnúť rokovanie) a pod. </w:t>
      </w:r>
      <w:r>
        <w:br/>
      </w:r>
      <w:r>
        <w:br/>
      </w:r>
      <w:r w:rsidR="008576B8" w:rsidRPr="001722DD">
        <w:rPr>
          <w:b/>
          <w:bCs/>
          <w:sz w:val="27"/>
          <w:szCs w:val="27"/>
          <w:u w:val="single"/>
        </w:rPr>
        <w:t>4/ Ako sa dozvedieť viac o H2020?</w:t>
      </w:r>
    </w:p>
    <w:p w:rsidR="00C275B4" w:rsidRDefault="008576B8" w:rsidP="00C275B4">
      <w:pPr>
        <w:spacing w:before="100" w:beforeAutospacing="1"/>
      </w:pPr>
      <w:r>
        <w:t>C</w:t>
      </w:r>
      <w:r w:rsidR="00C275B4">
        <w:t>estou</w:t>
      </w:r>
      <w:r>
        <w:t>,</w:t>
      </w:r>
      <w:r w:rsidR="00C275B4">
        <w:t xml:space="preserve"> ako vedieť viac o H2020 je </w:t>
      </w:r>
      <w:r w:rsidR="00C275B4">
        <w:rPr>
          <w:b/>
          <w:bCs/>
        </w:rPr>
        <w:t xml:space="preserve">nahlásiť sa za </w:t>
      </w:r>
      <w:proofErr w:type="spellStart"/>
      <w:r w:rsidR="00C275B4">
        <w:rPr>
          <w:b/>
          <w:bCs/>
        </w:rPr>
        <w:t>evaluátora</w:t>
      </w:r>
      <w:proofErr w:type="spellEnd"/>
      <w:r w:rsidR="00C275B4">
        <w:t xml:space="preserve"> (hodnotiteľa) v Horizonte 2020:</w:t>
      </w:r>
      <w:r>
        <w:t xml:space="preserve"> </w:t>
      </w:r>
      <w:hyperlink r:id="rId14" w:tgtFrame="_blank" w:history="1">
        <w:r w:rsidR="00C275B4">
          <w:rPr>
            <w:rStyle w:val="Hypertextovprepojenie"/>
          </w:rPr>
          <w:t>http://ec.europa.eu/research/p</w:t>
        </w:r>
        <w:r w:rsidR="00C275B4">
          <w:rPr>
            <w:rStyle w:val="Hypertextovprepojenie"/>
          </w:rPr>
          <w:t>a</w:t>
        </w:r>
        <w:r w:rsidR="00C275B4">
          <w:rPr>
            <w:rStyle w:val="Hypertextovprepojenie"/>
          </w:rPr>
          <w:t>rticipants/portal/desktop/en/experts/index.html</w:t>
        </w:r>
      </w:hyperlink>
    </w:p>
    <w:p w:rsidR="00C275B4" w:rsidRDefault="00C275B4" w:rsidP="00C275B4">
      <w:pPr>
        <w:spacing w:before="100" w:beforeAutospacing="1"/>
      </w:pPr>
      <w:r>
        <w:t> </w:t>
      </w:r>
    </w:p>
    <w:p w:rsidR="00C275B4" w:rsidRPr="001722DD" w:rsidRDefault="001722DD" w:rsidP="001722DD">
      <w:pPr>
        <w:spacing w:before="100" w:beforeAutospacing="1"/>
        <w:rPr>
          <w:b/>
          <w:bCs/>
          <w:sz w:val="27"/>
          <w:szCs w:val="27"/>
          <w:u w:val="single"/>
        </w:rPr>
      </w:pPr>
      <w:r w:rsidRPr="001722DD">
        <w:rPr>
          <w:b/>
          <w:bCs/>
          <w:sz w:val="27"/>
          <w:szCs w:val="27"/>
          <w:u w:val="single"/>
        </w:rPr>
        <w:t xml:space="preserve">5/ </w:t>
      </w:r>
      <w:proofErr w:type="spellStart"/>
      <w:r w:rsidR="00C275B4" w:rsidRPr="001722DD">
        <w:rPr>
          <w:b/>
          <w:bCs/>
          <w:sz w:val="27"/>
          <w:szCs w:val="27"/>
          <w:u w:val="single"/>
        </w:rPr>
        <w:t>FAQs</w:t>
      </w:r>
      <w:proofErr w:type="spellEnd"/>
      <w:r w:rsidR="00C275B4" w:rsidRPr="001722DD">
        <w:rPr>
          <w:b/>
          <w:bCs/>
          <w:sz w:val="27"/>
          <w:szCs w:val="27"/>
          <w:u w:val="single"/>
        </w:rPr>
        <w:t>:</w:t>
      </w:r>
    </w:p>
    <w:p w:rsidR="00C275B4" w:rsidRDefault="00C275B4" w:rsidP="00C275B4">
      <w:pPr>
        <w:pStyle w:val="Normlnywebov"/>
      </w:pPr>
      <w:r>
        <w:rPr>
          <w:b/>
          <w:bCs/>
        </w:rPr>
        <w:t xml:space="preserve">Otázka: </w:t>
      </w:r>
      <w:r>
        <w:rPr>
          <w:rStyle w:val="Siln"/>
        </w:rPr>
        <w:t>Čo je to TRL?</w:t>
      </w:r>
      <w:r>
        <w:rPr>
          <w:b/>
          <w:bCs/>
        </w:rPr>
        <w:t xml:space="preserve"> </w:t>
      </w:r>
    </w:p>
    <w:p w:rsidR="00C275B4" w:rsidRDefault="00C275B4" w:rsidP="00C275B4">
      <w:pPr>
        <w:pStyle w:val="Normlnywebov"/>
      </w:pPr>
      <w:r>
        <w:rPr>
          <w:b/>
          <w:bCs/>
        </w:rPr>
        <w:t xml:space="preserve">Odpoveď: </w:t>
      </w:r>
      <w:r>
        <w:t>TRL je po anglicky: ,,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readiness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“ </w:t>
      </w:r>
      <w:r w:rsidR="008576B8">
        <w:br/>
      </w:r>
      <w:r>
        <w:t xml:space="preserve">TRL1. - základné princípy, </w:t>
      </w:r>
      <w:r w:rsidR="008576B8">
        <w:br/>
      </w:r>
      <w:r>
        <w:t xml:space="preserve">TRL2. formulovaný technologický koncept, </w:t>
      </w:r>
      <w:r w:rsidR="008576B8">
        <w:br/>
      </w:r>
      <w:r>
        <w:t xml:space="preserve">TRL3. experimentálny dôkaz návrhu, </w:t>
      </w:r>
      <w:r w:rsidR="008576B8">
        <w:br/>
      </w:r>
      <w:r>
        <w:t xml:space="preserve">TRL4. overená technológia v laboratóriu, </w:t>
      </w:r>
      <w:r w:rsidR="008576B8">
        <w:br/>
      </w:r>
      <w:r>
        <w:t xml:space="preserve">TRL5. overená technológia v relevantnom prostredí, </w:t>
      </w:r>
      <w:r w:rsidR="008576B8">
        <w:br/>
      </w:r>
      <w:r>
        <w:t xml:space="preserve">TRL6. technológia predstavená v relevantnom prostredí, </w:t>
      </w:r>
      <w:r w:rsidR="008576B8">
        <w:br/>
      </w:r>
      <w:r>
        <w:t>TRL7. preskúmanie prototypu vo funkčnom prostredí, T</w:t>
      </w:r>
      <w:r w:rsidR="008576B8">
        <w:br/>
      </w:r>
      <w:r>
        <w:t xml:space="preserve">RL8. úplný a riadny systém, </w:t>
      </w:r>
      <w:r w:rsidR="008576B8">
        <w:br/>
      </w:r>
      <w:r>
        <w:t>TRL9. prebiehajúci systém preukázaný vo funkčnom prostredí</w:t>
      </w:r>
    </w:p>
    <w:p w:rsidR="00C275B4" w:rsidRDefault="00C275B4" w:rsidP="00C275B4">
      <w:pPr>
        <w:pStyle w:val="Normlnywebov"/>
      </w:pPr>
      <w:r>
        <w:rPr>
          <w:b/>
          <w:bCs/>
        </w:rPr>
        <w:t xml:space="preserve">Otázka: </w:t>
      </w:r>
      <w:r>
        <w:rPr>
          <w:rStyle w:val="Siln"/>
        </w:rPr>
        <w:t>Ako sa možno dozvedieť mieru spolufinancovania a zapojenie nadnárodných partnerov do projektov?</w:t>
      </w:r>
    </w:p>
    <w:p w:rsidR="00C275B4" w:rsidRDefault="00C275B4" w:rsidP="00C275B4">
      <w:pPr>
        <w:pStyle w:val="Normlnywebov"/>
      </w:pPr>
      <w:r>
        <w:rPr>
          <w:b/>
          <w:bCs/>
        </w:rPr>
        <w:t xml:space="preserve">Odpoveď: </w:t>
      </w:r>
      <w:r w:rsidR="008576B8">
        <w:rPr>
          <w:b/>
          <w:bCs/>
        </w:rPr>
        <w:t xml:space="preserve">1/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– tri rôzne subjekty z troch členských štátov EÚ alebo pridružených krajín – miera financovania: 100%,  </w:t>
      </w:r>
      <w:r w:rsidR="008576B8" w:rsidRPr="008576B8">
        <w:rPr>
          <w:b/>
        </w:rPr>
        <w:t>2/</w:t>
      </w:r>
      <w:r w:rsidR="008576B8"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action</w:t>
      </w:r>
      <w:proofErr w:type="spellEnd"/>
      <w:r>
        <w:t>: - tri rôzne subjekty z troch členských štátov EÚ alebo pridružených krajín - miera financovania 70%</w:t>
      </w:r>
      <w:r w:rsidR="008576B8">
        <w:t xml:space="preserve"> (výskumné organizácie majú výnimku – financovanie je 100%)</w:t>
      </w:r>
      <w:r>
        <w:t xml:space="preserve">, </w:t>
      </w:r>
      <w:r w:rsidR="008576B8" w:rsidRPr="008576B8">
        <w:rPr>
          <w:b/>
        </w:rPr>
        <w:t>3/</w:t>
      </w:r>
      <w:r w:rsidR="008576B8">
        <w:t xml:space="preserve"> </w:t>
      </w:r>
      <w:proofErr w:type="spellStart"/>
      <w:r>
        <w:t>Coordination</w:t>
      </w:r>
      <w:proofErr w:type="spellEnd"/>
      <w:r>
        <w:t xml:space="preserve"> and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actions</w:t>
      </w:r>
      <w:proofErr w:type="spellEnd"/>
      <w:r>
        <w:t>: - jeden právny subjekt z jedného členského štátu EÚ - miera financovania 100%.</w:t>
      </w:r>
    </w:p>
    <w:p w:rsidR="00D9068F" w:rsidRDefault="00D9068F"/>
    <w:sectPr w:rsidR="00D9068F" w:rsidSect="00FE1F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B4"/>
    <w:rsid w:val="001722DD"/>
    <w:rsid w:val="0039026D"/>
    <w:rsid w:val="008576B8"/>
    <w:rsid w:val="00A15582"/>
    <w:rsid w:val="00C275B4"/>
    <w:rsid w:val="00D9068F"/>
    <w:rsid w:val="00F318E0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5B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275B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275B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C275B4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275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5B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275B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275B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C275B4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27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atechnika.sk/SK/horizont-2020/Stranky/Narodni-delegati-programu-Horizont-2020.aspx" TargetMode="External"/><Relationship Id="rId13" Type="http://schemas.openxmlformats.org/officeDocument/2006/relationships/hyperlink" Target="https://cordis.europa.eu/partners/web/guest/home?p_p_id=3&amp;p_p_lifecycle=0&amp;p_p_state=maximized&amp;p_p_mode=view&amp;p_p_col_id=guest-column-1&amp;p_p_col_count=1&amp;_3_filterCollection=partreq&amp;_3_struts_action=%2Fsearch%2Fsearch&amp;_3_searchtype=adv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horizon2020/en/find-your-area" TargetMode="External"/><Relationship Id="rId12" Type="http://schemas.openxmlformats.org/officeDocument/2006/relationships/hyperlink" Target="mailto:daniel.straka@cvtisr.s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c.europa.eu/research/social-sciences/pdf/synopsis-fp7-ssh-projects_en.pdf" TargetMode="External"/><Relationship Id="rId11" Type="http://schemas.openxmlformats.org/officeDocument/2006/relationships/hyperlink" Target="mailto:dusan.sandor@mzv.sk" TargetMode="External"/><Relationship Id="rId5" Type="http://schemas.openxmlformats.org/officeDocument/2006/relationships/hyperlink" Target="http://cordis.europa.eu/newsearch/index.cfm?page=docview&amp;collection=EN_PROJ&amp;reference=96593&amp;position=1&amp;Highlights=SLAV,CORDI&amp;prevPage=resultList&amp;similarity_id=139856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vtisr.sk/cvti-sr-vedecka-kniznica/podpora-vedy/narodne-kontaktne-body-pre-horizont-2020/kontakty.html?page_id=6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datechnika.sk/SK/horizont-2020/Stranky/Narodne-kontaktne-body-Horizontu-2020.aspx" TargetMode="External"/><Relationship Id="rId14" Type="http://schemas.openxmlformats.org/officeDocument/2006/relationships/hyperlink" Target="http://ec.europa.eu/research/participants/portal/desktop/en/experts/index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5</cp:revision>
  <dcterms:created xsi:type="dcterms:W3CDTF">2014-03-05T09:56:00Z</dcterms:created>
  <dcterms:modified xsi:type="dcterms:W3CDTF">2014-03-05T10:19:00Z</dcterms:modified>
</cp:coreProperties>
</file>