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CE" w:rsidRDefault="00776FC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76FCE" w:rsidRDefault="00776FC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9A321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</w:p>
    <w:p w:rsidR="0030006A" w:rsidRDefault="00022EB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E4449A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5</w:t>
      </w:r>
      <w:r w:rsidR="00C33088">
        <w:rPr>
          <w:rFonts w:asciiTheme="majorHAnsi" w:hAnsiTheme="majorHAnsi"/>
          <w:sz w:val="36"/>
          <w:szCs w:val="36"/>
          <w:lang w:val="sk-SK"/>
        </w:rPr>
        <w:t>.201</w:t>
      </w:r>
      <w:r w:rsidR="00A83DA5">
        <w:rPr>
          <w:rFonts w:asciiTheme="majorHAnsi" w:hAnsiTheme="majorHAnsi"/>
          <w:sz w:val="36"/>
          <w:szCs w:val="36"/>
          <w:lang w:val="sk-SK"/>
        </w:rPr>
        <w:t>9</w:t>
      </w:r>
    </w:p>
    <w:p w:rsidR="005860CC" w:rsidRDefault="005860C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9F3E11" w:rsidRDefault="009F3E11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445AE" w:rsidRDefault="002445AE" w:rsidP="002445AE">
      <w:pPr>
        <w:ind w:left="-142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  <w:t xml:space="preserve">Návrh </w:t>
      </w:r>
      <w:r w:rsidR="00022EB5"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  <w:t>Dodatk</w:t>
      </w:r>
      <w:r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  <w:t>u</w:t>
      </w:r>
      <w:r w:rsidR="00022EB5"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  <w:t xml:space="preserve"> č. 1 </w:t>
      </w:r>
      <w:r w:rsidR="00022EB5">
        <w:rPr>
          <w:rFonts w:asciiTheme="majorHAnsi" w:hAnsiTheme="majorHAnsi"/>
          <w:b/>
          <w:sz w:val="36"/>
          <w:szCs w:val="36"/>
        </w:rPr>
        <w:t xml:space="preserve"> </w:t>
      </w:r>
    </w:p>
    <w:p w:rsidR="00022EB5" w:rsidRPr="00022EB5" w:rsidRDefault="00022EB5" w:rsidP="002445AE">
      <w:pPr>
        <w:ind w:left="-142"/>
        <w:rPr>
          <w:rFonts w:asciiTheme="majorHAnsi" w:hAnsiTheme="majorHAnsi"/>
          <w:b/>
          <w:sz w:val="36"/>
          <w:szCs w:val="36"/>
        </w:rPr>
      </w:pPr>
      <w:proofErr w:type="gramStart"/>
      <w:r w:rsidRPr="00022EB5">
        <w:rPr>
          <w:rFonts w:asciiTheme="majorHAnsi" w:hAnsiTheme="majorHAnsi"/>
          <w:b/>
          <w:sz w:val="36"/>
          <w:szCs w:val="36"/>
        </w:rPr>
        <w:t>k</w:t>
      </w:r>
      <w:proofErr w:type="gramEnd"/>
      <w:r w:rsidRPr="00022EB5">
        <w:rPr>
          <w:rFonts w:asciiTheme="majorHAnsi" w:hAnsiTheme="majorHAnsi"/>
          <w:b/>
          <w:sz w:val="36"/>
          <w:szCs w:val="36"/>
        </w:rPr>
        <w:t>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smernici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kvestora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číslo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2/2016-SK zo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dňa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31.7.2016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Vykonávanie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finančnej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kontroly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na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Rektoráte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Slovenskej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technickej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univerzity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v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Bratislave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a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na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centrálne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financovaných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súčastiach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Slovenskej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technickej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univerzity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v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Bratislave</w:t>
      </w:r>
      <w:proofErr w:type="spellEnd"/>
    </w:p>
    <w:p w:rsidR="009A3214" w:rsidRPr="00022EB5" w:rsidRDefault="009A3214" w:rsidP="009A3214">
      <w:pPr>
        <w:ind w:left="-142"/>
        <w:rPr>
          <w:rFonts w:asciiTheme="majorHAnsi" w:hAnsiTheme="majorHAnsi"/>
          <w:b/>
          <w:color w:val="000000" w:themeColor="text1"/>
          <w:sz w:val="36"/>
          <w:szCs w:val="36"/>
          <w:lang w:val="sk-SK"/>
        </w:rPr>
      </w:pPr>
    </w:p>
    <w:p w:rsidR="00554CB7" w:rsidRPr="00961F8F" w:rsidRDefault="00554CB7" w:rsidP="00776FCE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554CB7" w:rsidRPr="00961F8F" w:rsidRDefault="00554CB7" w:rsidP="00554CB7">
      <w:pPr>
        <w:ind w:left="-993" w:firstLine="851"/>
        <w:rPr>
          <w:rFonts w:asciiTheme="majorHAnsi" w:hAnsiTheme="majorHAnsi"/>
          <w:b/>
          <w:lang w:val="sk-SK"/>
        </w:rPr>
      </w:pPr>
    </w:p>
    <w:p w:rsidR="00554CB7" w:rsidRPr="00961F8F" w:rsidRDefault="00554CB7" w:rsidP="00554CB7">
      <w:pPr>
        <w:ind w:left="-993" w:firstLine="851"/>
        <w:rPr>
          <w:rFonts w:asciiTheme="majorHAnsi" w:hAnsiTheme="majorHAnsi"/>
          <w:b/>
          <w:lang w:val="sk-SK"/>
        </w:rPr>
      </w:pPr>
      <w:r w:rsidRPr="00961F8F">
        <w:rPr>
          <w:rFonts w:asciiTheme="majorHAnsi" w:hAnsiTheme="majorHAnsi"/>
          <w:lang w:val="sk-SK"/>
        </w:rPr>
        <w:t>Predkladá:</w:t>
      </w:r>
      <w:r w:rsidRPr="00961F8F">
        <w:rPr>
          <w:rFonts w:asciiTheme="majorHAnsi" w:hAnsiTheme="majorHAnsi"/>
          <w:lang w:val="sk-SK"/>
        </w:rPr>
        <w:tab/>
        <w:t xml:space="preserve">          </w:t>
      </w:r>
      <w:r w:rsidR="00C77EDA">
        <w:rPr>
          <w:rFonts w:asciiTheme="majorHAnsi" w:hAnsiTheme="majorHAnsi"/>
          <w:b/>
          <w:lang w:val="sk-SK"/>
        </w:rPr>
        <w:t>Ing. D</w:t>
      </w:r>
      <w:r w:rsidR="003A3D3E">
        <w:rPr>
          <w:rFonts w:asciiTheme="majorHAnsi" w:hAnsiTheme="majorHAnsi"/>
          <w:b/>
          <w:lang w:val="sk-SK"/>
        </w:rPr>
        <w:t>ušan</w:t>
      </w:r>
      <w:r w:rsidR="00C77EDA">
        <w:rPr>
          <w:rFonts w:asciiTheme="majorHAnsi" w:hAnsiTheme="majorHAnsi"/>
          <w:b/>
          <w:lang w:val="sk-SK"/>
        </w:rPr>
        <w:t xml:space="preserve"> Faktor, PhD.</w:t>
      </w:r>
    </w:p>
    <w:p w:rsidR="00554CB7" w:rsidRPr="00961F8F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b/>
          <w:lang w:val="sk-SK"/>
        </w:rPr>
        <w:tab/>
      </w:r>
      <w:r w:rsidR="00C77EDA">
        <w:rPr>
          <w:rFonts w:asciiTheme="majorHAnsi" w:hAnsiTheme="majorHAnsi"/>
          <w:lang w:val="sk-SK"/>
        </w:rPr>
        <w:t>kvestor</w:t>
      </w:r>
    </w:p>
    <w:p w:rsidR="00554CB7" w:rsidRPr="00961F8F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54CB7" w:rsidRDefault="00477C30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lang w:val="sk-SK"/>
        </w:rPr>
        <w:t>Vypracoval:</w:t>
      </w:r>
      <w:r w:rsidRPr="00961F8F">
        <w:rPr>
          <w:rFonts w:asciiTheme="majorHAnsi" w:hAnsiTheme="majorHAnsi"/>
          <w:lang w:val="sk-SK"/>
        </w:rPr>
        <w:tab/>
      </w:r>
      <w:r w:rsidR="00AF3071">
        <w:rPr>
          <w:rFonts w:asciiTheme="majorHAnsi" w:hAnsiTheme="majorHAnsi"/>
          <w:lang w:val="sk-SK"/>
        </w:rPr>
        <w:t>Ing. Oľga Matúšková</w:t>
      </w:r>
    </w:p>
    <w:p w:rsidR="00AF3071" w:rsidRDefault="00AF3071" w:rsidP="00554CB7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2445AE">
        <w:rPr>
          <w:rFonts w:asciiTheme="majorHAnsi" w:hAnsiTheme="majorHAnsi"/>
          <w:lang w:val="sk-SK"/>
        </w:rPr>
        <w:t>v</w:t>
      </w:r>
      <w:r>
        <w:rPr>
          <w:rFonts w:asciiTheme="majorHAnsi" w:hAnsiTheme="majorHAnsi"/>
          <w:lang w:val="sk-SK"/>
        </w:rPr>
        <w:t>edúca ekonomického útvaru</w:t>
      </w:r>
    </w:p>
    <w:p w:rsidR="00C77EDA" w:rsidRPr="00C77EDA" w:rsidRDefault="00C77EDA" w:rsidP="00554CB7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</w:p>
    <w:p w:rsidR="00554CB7" w:rsidRPr="00961F8F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112A66" w:rsidRPr="00961F8F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lang w:val="sk-SK"/>
        </w:rPr>
        <w:t>Zdôvodnenie:</w:t>
      </w:r>
      <w:r w:rsidRPr="00961F8F">
        <w:rPr>
          <w:rFonts w:asciiTheme="majorHAnsi" w:hAnsiTheme="majorHAnsi"/>
          <w:lang w:val="sk-SK"/>
        </w:rPr>
        <w:tab/>
      </w:r>
      <w:r w:rsidR="00022EB5">
        <w:rPr>
          <w:rFonts w:asciiTheme="majorHAnsi" w:hAnsiTheme="majorHAnsi"/>
          <w:lang w:val="sk-SK"/>
        </w:rPr>
        <w:t>Aktualizácia v zmysle Smernice rektora č. 7/2016- SR</w:t>
      </w:r>
    </w:p>
    <w:p w:rsidR="00554CB7" w:rsidRPr="00961F8F" w:rsidRDefault="00554CB7" w:rsidP="00554CB7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961F8F">
        <w:rPr>
          <w:rFonts w:asciiTheme="majorHAnsi" w:hAnsiTheme="majorHAnsi"/>
          <w:lang w:val="sk-SK"/>
        </w:rPr>
        <w:t xml:space="preserve"> </w:t>
      </w:r>
    </w:p>
    <w:p w:rsidR="00554CB7" w:rsidRPr="00961F8F" w:rsidRDefault="00554CB7" w:rsidP="00554CB7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61F8F" w:rsidRPr="00961F8F" w:rsidRDefault="00776FCE" w:rsidP="00022EB5">
      <w:pPr>
        <w:ind w:left="1985" w:hanging="2127"/>
        <w:rPr>
          <w:rFonts w:asciiTheme="majorHAnsi" w:hAnsiTheme="majorHAnsi" w:cstheme="minorHAnsi"/>
          <w:color w:val="000000" w:themeColor="text1"/>
          <w:lang w:val="sk-SK"/>
        </w:rPr>
      </w:pPr>
      <w:r w:rsidRPr="00961F8F">
        <w:rPr>
          <w:rFonts w:asciiTheme="majorHAnsi" w:hAnsiTheme="majorHAnsi"/>
          <w:lang w:val="sk-SK"/>
        </w:rPr>
        <w:t xml:space="preserve">Návrh uznesenia:       </w:t>
      </w:r>
      <w:r w:rsidR="009A3214" w:rsidRPr="00961F8F">
        <w:rPr>
          <w:rFonts w:asciiTheme="majorHAnsi" w:hAnsiTheme="majorHAnsi"/>
          <w:lang w:val="sk-SK"/>
        </w:rPr>
        <w:t xml:space="preserve"> Vedenie</w:t>
      </w:r>
      <w:r w:rsidR="005860CC" w:rsidRPr="00961F8F">
        <w:rPr>
          <w:rFonts w:asciiTheme="majorHAnsi" w:hAnsiTheme="majorHAnsi"/>
          <w:lang w:val="sk-SK"/>
        </w:rPr>
        <w:t xml:space="preserve"> STU</w:t>
      </w:r>
      <w:r w:rsidR="00E85D94" w:rsidRPr="00961F8F">
        <w:rPr>
          <w:rFonts w:asciiTheme="majorHAnsi" w:hAnsiTheme="majorHAnsi"/>
          <w:lang w:val="sk-SK"/>
        </w:rPr>
        <w:t xml:space="preserve"> </w:t>
      </w:r>
      <w:r w:rsidR="00480143" w:rsidRPr="00961F8F">
        <w:rPr>
          <w:rFonts w:asciiTheme="majorHAnsi" w:hAnsiTheme="majorHAnsi"/>
          <w:lang w:val="sk-SK"/>
        </w:rPr>
        <w:t>schvaľuje</w:t>
      </w:r>
      <w:r w:rsidR="006765A1" w:rsidRPr="00961F8F">
        <w:rPr>
          <w:rFonts w:asciiTheme="majorHAnsi" w:hAnsiTheme="majorHAnsi"/>
          <w:lang w:val="sk-SK"/>
        </w:rPr>
        <w:t xml:space="preserve"> </w:t>
      </w:r>
      <w:r w:rsidR="00022EB5">
        <w:rPr>
          <w:rFonts w:asciiTheme="majorHAnsi" w:hAnsiTheme="majorHAnsi"/>
          <w:lang w:val="sk-SK"/>
        </w:rPr>
        <w:t>predložený návrh dodatku č. 1</w:t>
      </w:r>
    </w:p>
    <w:p w:rsidR="00434269" w:rsidRPr="00961F8F" w:rsidRDefault="00961F8F" w:rsidP="00961F8F">
      <w:pPr>
        <w:ind w:left="1985" w:hanging="2127"/>
        <w:rPr>
          <w:rFonts w:asciiTheme="majorHAnsi" w:hAnsiTheme="majorHAnsi"/>
          <w:lang w:val="sk-SK"/>
        </w:rPr>
      </w:pPr>
      <w:r>
        <w:rPr>
          <w:rFonts w:asciiTheme="majorHAnsi" w:hAnsiTheme="majorHAnsi" w:cstheme="minorHAnsi"/>
          <w:color w:val="000000" w:themeColor="text1"/>
          <w:lang w:val="sk-SK"/>
        </w:rPr>
        <w:tab/>
      </w:r>
    </w:p>
    <w:p w:rsidR="00434269" w:rsidRPr="00961F8F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Pr="00EB1FC0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Pr="00EB1FC0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434269" w:rsidRDefault="00434269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961F8F" w:rsidRDefault="00961F8F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Default="00022EB5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2445AE" w:rsidRDefault="00B96E6A" w:rsidP="00B96E6A">
      <w:pPr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</w:pPr>
      <w:r>
        <w:rPr>
          <w:rFonts w:asciiTheme="majorHAnsi" w:hAnsiTheme="majorHAnsi" w:cstheme="minorHAnsi"/>
          <w:b/>
          <w:color w:val="000000" w:themeColor="text1"/>
          <w:sz w:val="36"/>
          <w:szCs w:val="36"/>
          <w:lang w:val="sk-SK"/>
        </w:rPr>
        <w:t xml:space="preserve">Dodatok č. 1 </w:t>
      </w:r>
    </w:p>
    <w:p w:rsidR="002445AE" w:rsidRDefault="002445AE" w:rsidP="00B96E6A">
      <w:pPr>
        <w:rPr>
          <w:rFonts w:asciiTheme="majorHAnsi" w:hAnsiTheme="majorHAnsi"/>
          <w:sz w:val="36"/>
          <w:szCs w:val="36"/>
        </w:rPr>
      </w:pPr>
    </w:p>
    <w:p w:rsidR="002445AE" w:rsidRDefault="00B96E6A" w:rsidP="00B96E6A">
      <w:pPr>
        <w:rPr>
          <w:rFonts w:asciiTheme="majorHAnsi" w:hAnsiTheme="majorHAnsi"/>
          <w:b/>
          <w:sz w:val="36"/>
          <w:szCs w:val="36"/>
        </w:rPr>
      </w:pPr>
      <w:proofErr w:type="gramStart"/>
      <w:r w:rsidRPr="002445AE">
        <w:rPr>
          <w:rFonts w:asciiTheme="majorHAnsi" w:hAnsiTheme="majorHAnsi"/>
          <w:sz w:val="36"/>
          <w:szCs w:val="36"/>
        </w:rPr>
        <w:t>k</w:t>
      </w:r>
      <w:proofErr w:type="gramEnd"/>
      <w:r w:rsidRPr="002445AE">
        <w:rPr>
          <w:rFonts w:asciiTheme="majorHAnsi" w:hAnsiTheme="majorHAnsi"/>
          <w:sz w:val="36"/>
          <w:szCs w:val="36"/>
        </w:rPr>
        <w:t> </w:t>
      </w:r>
      <w:proofErr w:type="spellStart"/>
      <w:r w:rsidRPr="002445AE">
        <w:rPr>
          <w:rFonts w:asciiTheme="majorHAnsi" w:hAnsiTheme="majorHAnsi"/>
          <w:sz w:val="36"/>
          <w:szCs w:val="36"/>
        </w:rPr>
        <w:t>smernici</w:t>
      </w:r>
      <w:proofErr w:type="spellEnd"/>
      <w:r w:rsidRPr="002445AE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445AE">
        <w:rPr>
          <w:rFonts w:asciiTheme="majorHAnsi" w:hAnsiTheme="majorHAnsi"/>
          <w:sz w:val="36"/>
          <w:szCs w:val="36"/>
        </w:rPr>
        <w:t>kvestora</w:t>
      </w:r>
      <w:proofErr w:type="spellEnd"/>
      <w:r w:rsidRPr="002445AE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2445AE">
        <w:rPr>
          <w:rFonts w:asciiTheme="majorHAnsi" w:hAnsiTheme="majorHAnsi"/>
          <w:sz w:val="36"/>
          <w:szCs w:val="36"/>
        </w:rPr>
        <w:t>číslo</w:t>
      </w:r>
      <w:proofErr w:type="spellEnd"/>
      <w:r w:rsidRPr="002445AE">
        <w:rPr>
          <w:rFonts w:asciiTheme="majorHAnsi" w:hAnsiTheme="majorHAnsi"/>
          <w:sz w:val="36"/>
          <w:szCs w:val="36"/>
        </w:rPr>
        <w:t xml:space="preserve"> 2/2016-SK zo </w:t>
      </w:r>
      <w:proofErr w:type="spellStart"/>
      <w:r w:rsidRPr="002445AE">
        <w:rPr>
          <w:rFonts w:asciiTheme="majorHAnsi" w:hAnsiTheme="majorHAnsi"/>
          <w:sz w:val="36"/>
          <w:szCs w:val="36"/>
        </w:rPr>
        <w:t>dňa</w:t>
      </w:r>
      <w:proofErr w:type="spellEnd"/>
      <w:r w:rsidRPr="002445AE">
        <w:rPr>
          <w:rFonts w:asciiTheme="majorHAnsi" w:hAnsiTheme="majorHAnsi"/>
          <w:sz w:val="36"/>
          <w:szCs w:val="36"/>
        </w:rPr>
        <w:t xml:space="preserve"> 31.7.2016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2445AE" w:rsidRDefault="002445AE" w:rsidP="00B96E6A">
      <w:pPr>
        <w:rPr>
          <w:rFonts w:asciiTheme="majorHAnsi" w:hAnsiTheme="majorHAnsi"/>
          <w:b/>
          <w:sz w:val="36"/>
          <w:szCs w:val="36"/>
        </w:rPr>
      </w:pPr>
    </w:p>
    <w:p w:rsidR="00B96E6A" w:rsidRPr="00022EB5" w:rsidRDefault="00B96E6A" w:rsidP="00B96E6A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022EB5">
        <w:rPr>
          <w:rFonts w:asciiTheme="majorHAnsi" w:hAnsiTheme="majorHAnsi"/>
          <w:b/>
          <w:sz w:val="36"/>
          <w:szCs w:val="36"/>
        </w:rPr>
        <w:t>Vykonávanie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finančnej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kontroly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proofErr w:type="gramStart"/>
      <w:r w:rsidRPr="00022EB5">
        <w:rPr>
          <w:rFonts w:asciiTheme="majorHAnsi" w:hAnsiTheme="majorHAnsi"/>
          <w:b/>
          <w:sz w:val="36"/>
          <w:szCs w:val="36"/>
        </w:rPr>
        <w:t>na</w:t>
      </w:r>
      <w:proofErr w:type="spellEnd"/>
      <w:proofErr w:type="gram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Rektoráte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Slovenskej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technickej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univerzity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v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Bratislave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a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na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centrálne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financovaných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súčastiach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Slovenskej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technickej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univerzity</w:t>
      </w:r>
      <w:proofErr w:type="spellEnd"/>
      <w:r w:rsidRPr="00022EB5">
        <w:rPr>
          <w:rFonts w:asciiTheme="majorHAnsi" w:hAnsiTheme="majorHAnsi"/>
          <w:b/>
          <w:sz w:val="36"/>
          <w:szCs w:val="36"/>
        </w:rPr>
        <w:t xml:space="preserve"> v </w:t>
      </w:r>
      <w:proofErr w:type="spellStart"/>
      <w:r w:rsidRPr="00022EB5">
        <w:rPr>
          <w:rFonts w:asciiTheme="majorHAnsi" w:hAnsiTheme="majorHAnsi"/>
          <w:b/>
          <w:sz w:val="36"/>
          <w:szCs w:val="36"/>
        </w:rPr>
        <w:t>Bratislave</w:t>
      </w:r>
      <w:proofErr w:type="spellEnd"/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2445AE" w:rsidRDefault="002445AE" w:rsidP="00112A66">
      <w:pPr>
        <w:ind w:left="-993" w:firstLine="851"/>
        <w:rPr>
          <w:rFonts w:asciiTheme="majorHAnsi" w:hAnsiTheme="majorHAnsi"/>
          <w:lang w:val="sk-SK"/>
        </w:rPr>
      </w:pPr>
    </w:p>
    <w:p w:rsidR="002445AE" w:rsidRDefault="002445AE" w:rsidP="00112A66">
      <w:pPr>
        <w:ind w:left="-993" w:firstLine="851"/>
        <w:rPr>
          <w:rFonts w:asciiTheme="majorHAnsi" w:hAnsiTheme="majorHAnsi"/>
          <w:lang w:val="sk-SK"/>
        </w:rPr>
      </w:pPr>
    </w:p>
    <w:p w:rsidR="002445AE" w:rsidRPr="002445AE" w:rsidRDefault="002445AE" w:rsidP="00112A66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  </w:t>
      </w:r>
      <w:r w:rsidRPr="002445AE">
        <w:rPr>
          <w:rFonts w:asciiTheme="majorHAnsi" w:hAnsiTheme="majorHAnsi"/>
          <w:sz w:val="36"/>
          <w:szCs w:val="36"/>
          <w:lang w:val="sk-SK"/>
        </w:rPr>
        <w:t xml:space="preserve">Dátum </w:t>
      </w:r>
      <w:r>
        <w:rPr>
          <w:rFonts w:asciiTheme="majorHAnsi" w:hAnsiTheme="majorHAnsi"/>
          <w:sz w:val="36"/>
          <w:szCs w:val="36"/>
          <w:lang w:val="sk-SK"/>
        </w:rPr>
        <w:t>17</w:t>
      </w:r>
      <w:r w:rsidRPr="002445AE">
        <w:rPr>
          <w:rFonts w:asciiTheme="majorHAnsi" w:hAnsiTheme="majorHAnsi"/>
          <w:sz w:val="36"/>
          <w:szCs w:val="36"/>
          <w:lang w:val="sk-SK"/>
        </w:rPr>
        <w:t>. 5</w:t>
      </w:r>
      <w:r>
        <w:rPr>
          <w:rFonts w:asciiTheme="majorHAnsi" w:hAnsiTheme="majorHAnsi"/>
          <w:sz w:val="36"/>
          <w:szCs w:val="36"/>
          <w:lang w:val="sk-SK"/>
        </w:rPr>
        <w:t>.</w:t>
      </w:r>
      <w:r w:rsidRPr="002445AE">
        <w:rPr>
          <w:rFonts w:asciiTheme="majorHAnsi" w:hAnsiTheme="majorHAnsi"/>
          <w:sz w:val="36"/>
          <w:szCs w:val="36"/>
          <w:lang w:val="sk-SK"/>
        </w:rPr>
        <w:t xml:space="preserve"> 2019</w:t>
      </w: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B96E6A" w:rsidRDefault="00B96E6A" w:rsidP="00112A66">
      <w:pPr>
        <w:ind w:left="-993" w:firstLine="851"/>
        <w:rPr>
          <w:rFonts w:asciiTheme="majorHAnsi" w:hAnsiTheme="majorHAnsi"/>
          <w:lang w:val="sk-SK"/>
        </w:rPr>
      </w:pPr>
    </w:p>
    <w:p w:rsidR="00022EB5" w:rsidRPr="002732C0" w:rsidRDefault="00022EB5" w:rsidP="00022EB5">
      <w:pPr>
        <w:rPr>
          <w:rFonts w:asciiTheme="majorHAnsi" w:hAnsiTheme="majorHAnsi"/>
          <w:u w:val="single"/>
          <w:lang w:val="sk-SK"/>
        </w:rPr>
      </w:pPr>
      <w:r w:rsidRPr="002732C0">
        <w:rPr>
          <w:rFonts w:asciiTheme="majorHAnsi" w:hAnsiTheme="majorHAnsi"/>
          <w:u w:val="single"/>
          <w:lang w:val="sk-SK"/>
        </w:rPr>
        <w:lastRenderedPageBreak/>
        <w:t xml:space="preserve">Slovenská technická univerzita v Bratislave, </w:t>
      </w:r>
      <w:proofErr w:type="spellStart"/>
      <w:r w:rsidRPr="002732C0">
        <w:rPr>
          <w:rFonts w:asciiTheme="majorHAnsi" w:hAnsiTheme="majorHAnsi"/>
          <w:u w:val="single"/>
          <w:lang w:val="sk-SK"/>
        </w:rPr>
        <w:t>Vazovova</w:t>
      </w:r>
      <w:proofErr w:type="spellEnd"/>
      <w:r w:rsidRPr="002732C0">
        <w:rPr>
          <w:rFonts w:asciiTheme="majorHAnsi" w:hAnsiTheme="majorHAnsi"/>
          <w:u w:val="single"/>
          <w:lang w:val="sk-SK"/>
        </w:rPr>
        <w:t xml:space="preserve"> 5, Bratislava</w:t>
      </w:r>
    </w:p>
    <w:p w:rsidR="00022EB5" w:rsidRPr="002732C0" w:rsidRDefault="00022EB5" w:rsidP="00022EB5">
      <w:pPr>
        <w:rPr>
          <w:rFonts w:asciiTheme="majorHAnsi" w:hAnsiTheme="majorHAnsi"/>
          <w:u w:val="single"/>
          <w:lang w:val="sk-SK"/>
        </w:rPr>
      </w:pPr>
    </w:p>
    <w:p w:rsidR="002445AE" w:rsidRPr="002732C0" w:rsidRDefault="002445AE" w:rsidP="00022EB5">
      <w:pPr>
        <w:rPr>
          <w:rFonts w:asciiTheme="majorHAnsi" w:hAnsiTheme="majorHAnsi"/>
          <w:u w:val="single"/>
          <w:lang w:val="sk-SK"/>
        </w:rPr>
      </w:pPr>
    </w:p>
    <w:p w:rsidR="00022EB5" w:rsidRPr="002732C0" w:rsidRDefault="00022EB5" w:rsidP="00022EB5">
      <w:pPr>
        <w:rPr>
          <w:rFonts w:asciiTheme="majorHAnsi" w:hAnsiTheme="majorHAnsi"/>
          <w:lang w:val="sk-SK"/>
        </w:rPr>
      </w:pPr>
      <w:r w:rsidRPr="002732C0">
        <w:rPr>
          <w:rFonts w:asciiTheme="majorHAnsi" w:hAnsiTheme="majorHAnsi"/>
          <w:lang w:val="sk-SK"/>
        </w:rPr>
        <w:t xml:space="preserve">                                                                                                  </w:t>
      </w:r>
      <w:r w:rsidR="002445AE" w:rsidRPr="002732C0">
        <w:rPr>
          <w:rFonts w:asciiTheme="majorHAnsi" w:hAnsiTheme="majorHAnsi"/>
          <w:lang w:val="sk-SK"/>
        </w:rPr>
        <w:t xml:space="preserve">     </w:t>
      </w:r>
      <w:r w:rsidRPr="002732C0">
        <w:rPr>
          <w:rFonts w:asciiTheme="majorHAnsi" w:hAnsiTheme="majorHAnsi"/>
          <w:lang w:val="sk-SK"/>
        </w:rPr>
        <w:t>V Bratislave 17. 5. 2019</w:t>
      </w:r>
    </w:p>
    <w:p w:rsidR="00022EB5" w:rsidRPr="002732C0" w:rsidRDefault="00022EB5" w:rsidP="00022EB5">
      <w:pPr>
        <w:rPr>
          <w:rFonts w:asciiTheme="majorHAnsi" w:hAnsiTheme="majorHAnsi"/>
          <w:lang w:val="sk-SK"/>
        </w:rPr>
      </w:pPr>
      <w:r w:rsidRPr="002732C0">
        <w:rPr>
          <w:rFonts w:asciiTheme="majorHAnsi" w:hAnsiTheme="majorHAnsi"/>
          <w:lang w:val="sk-SK"/>
        </w:rPr>
        <w:tab/>
      </w:r>
      <w:r w:rsidRPr="002732C0">
        <w:rPr>
          <w:rFonts w:asciiTheme="majorHAnsi" w:hAnsiTheme="majorHAnsi"/>
          <w:lang w:val="sk-SK"/>
        </w:rPr>
        <w:tab/>
      </w:r>
      <w:r w:rsidRPr="002732C0">
        <w:rPr>
          <w:rFonts w:asciiTheme="majorHAnsi" w:hAnsiTheme="majorHAnsi"/>
          <w:lang w:val="sk-SK"/>
        </w:rPr>
        <w:tab/>
      </w:r>
      <w:r w:rsidRPr="002732C0">
        <w:rPr>
          <w:rFonts w:asciiTheme="majorHAnsi" w:hAnsiTheme="majorHAnsi"/>
          <w:lang w:val="sk-SK"/>
        </w:rPr>
        <w:tab/>
      </w:r>
      <w:r w:rsidRPr="002732C0">
        <w:rPr>
          <w:rFonts w:asciiTheme="majorHAnsi" w:hAnsiTheme="majorHAnsi"/>
          <w:lang w:val="sk-SK"/>
        </w:rPr>
        <w:tab/>
      </w:r>
      <w:r w:rsidRPr="002732C0">
        <w:rPr>
          <w:rFonts w:asciiTheme="majorHAnsi" w:hAnsiTheme="majorHAnsi"/>
          <w:lang w:val="sk-SK"/>
        </w:rPr>
        <w:tab/>
      </w:r>
      <w:r w:rsidRPr="002732C0">
        <w:rPr>
          <w:rFonts w:asciiTheme="majorHAnsi" w:hAnsiTheme="majorHAnsi"/>
          <w:lang w:val="sk-SK"/>
        </w:rPr>
        <w:tab/>
        <w:t xml:space="preserve">       </w:t>
      </w:r>
      <w:r w:rsidR="00B37A76" w:rsidRPr="002732C0">
        <w:rPr>
          <w:rFonts w:asciiTheme="majorHAnsi" w:hAnsiTheme="majorHAnsi"/>
          <w:lang w:val="sk-SK"/>
        </w:rPr>
        <w:t xml:space="preserve">      </w:t>
      </w:r>
      <w:r w:rsidRPr="002732C0">
        <w:rPr>
          <w:rFonts w:asciiTheme="majorHAnsi" w:hAnsiTheme="majorHAnsi"/>
          <w:lang w:val="sk-SK"/>
        </w:rPr>
        <w:t>Číslo:</w:t>
      </w:r>
    </w:p>
    <w:p w:rsidR="00022EB5" w:rsidRPr="002732C0" w:rsidRDefault="00022EB5" w:rsidP="00022EB5">
      <w:pPr>
        <w:rPr>
          <w:rFonts w:asciiTheme="majorHAnsi" w:hAnsiTheme="majorHAnsi"/>
          <w:lang w:val="sk-SK"/>
        </w:rPr>
      </w:pPr>
    </w:p>
    <w:p w:rsidR="002445AE" w:rsidRPr="002732C0" w:rsidRDefault="002445AE" w:rsidP="00022EB5">
      <w:pPr>
        <w:rPr>
          <w:rFonts w:asciiTheme="majorHAnsi" w:hAnsiTheme="majorHAnsi"/>
          <w:lang w:val="sk-SK"/>
        </w:rPr>
      </w:pPr>
    </w:p>
    <w:p w:rsidR="00022EB5" w:rsidRDefault="00022EB5" w:rsidP="00022EB5">
      <w:pPr>
        <w:rPr>
          <w:rFonts w:asciiTheme="majorHAnsi" w:hAnsiTheme="majorHAnsi"/>
        </w:rPr>
      </w:pPr>
      <w:r w:rsidRPr="002732C0">
        <w:rPr>
          <w:rFonts w:asciiTheme="majorHAnsi" w:hAnsiTheme="majorHAnsi"/>
          <w:lang w:val="sk-SK"/>
        </w:rPr>
        <w:t xml:space="preserve">Kvestor Slovenskej technickej univerzity v Bratislave v súlade s článkom 12 bod 7 Smernice rektora č.  </w:t>
      </w:r>
      <w:r w:rsidRPr="002445AE">
        <w:rPr>
          <w:rFonts w:asciiTheme="majorHAnsi" w:hAnsiTheme="majorHAnsi"/>
        </w:rPr>
        <w:t>7/2016-SR v </w:t>
      </w:r>
      <w:proofErr w:type="spellStart"/>
      <w:r w:rsidRPr="002445AE">
        <w:rPr>
          <w:rFonts w:asciiTheme="majorHAnsi" w:hAnsiTheme="majorHAnsi"/>
        </w:rPr>
        <w:t>platnom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znení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vydáva</w:t>
      </w:r>
      <w:proofErr w:type="spellEnd"/>
    </w:p>
    <w:p w:rsidR="002445AE" w:rsidRPr="002445AE" w:rsidRDefault="002445AE" w:rsidP="00022EB5">
      <w:pPr>
        <w:rPr>
          <w:rFonts w:asciiTheme="majorHAnsi" w:hAnsiTheme="majorHAnsi"/>
        </w:rPr>
      </w:pPr>
    </w:p>
    <w:p w:rsidR="00022EB5" w:rsidRDefault="00022EB5" w:rsidP="00022EB5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2445AE">
        <w:rPr>
          <w:rFonts w:asciiTheme="majorHAnsi" w:hAnsiTheme="majorHAnsi"/>
          <w:b/>
        </w:rPr>
        <w:t>dodatok</w:t>
      </w:r>
      <w:proofErr w:type="spellEnd"/>
      <w:proofErr w:type="gram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číslo</w:t>
      </w:r>
      <w:proofErr w:type="spellEnd"/>
      <w:r w:rsidRPr="002445AE">
        <w:rPr>
          <w:rFonts w:asciiTheme="majorHAnsi" w:hAnsiTheme="majorHAnsi"/>
          <w:b/>
        </w:rPr>
        <w:t xml:space="preserve"> 1</w:t>
      </w:r>
    </w:p>
    <w:p w:rsidR="002445AE" w:rsidRPr="002445AE" w:rsidRDefault="002445AE" w:rsidP="00022EB5">
      <w:pPr>
        <w:jc w:val="center"/>
        <w:rPr>
          <w:rFonts w:asciiTheme="majorHAnsi" w:hAnsiTheme="majorHAnsi"/>
          <w:b/>
        </w:rPr>
      </w:pPr>
    </w:p>
    <w:p w:rsidR="00022EB5" w:rsidRDefault="00022EB5" w:rsidP="00022EB5">
      <w:pPr>
        <w:jc w:val="center"/>
        <w:rPr>
          <w:rFonts w:asciiTheme="majorHAnsi" w:hAnsiTheme="majorHAnsi"/>
        </w:rPr>
      </w:pPr>
      <w:proofErr w:type="gramStart"/>
      <w:r w:rsidRPr="002445AE">
        <w:rPr>
          <w:rFonts w:asciiTheme="majorHAnsi" w:hAnsiTheme="majorHAnsi"/>
        </w:rPr>
        <w:t>k</w:t>
      </w:r>
      <w:proofErr w:type="gramEnd"/>
      <w:r w:rsidRPr="002445AE">
        <w:rPr>
          <w:rFonts w:asciiTheme="majorHAnsi" w:hAnsiTheme="majorHAnsi"/>
        </w:rPr>
        <w:t> </w:t>
      </w:r>
      <w:proofErr w:type="spellStart"/>
      <w:r w:rsidRPr="002445AE">
        <w:rPr>
          <w:rFonts w:asciiTheme="majorHAnsi" w:hAnsiTheme="majorHAnsi"/>
        </w:rPr>
        <w:t>smernici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kvestora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číslo</w:t>
      </w:r>
      <w:proofErr w:type="spellEnd"/>
      <w:r w:rsidRPr="002445AE">
        <w:rPr>
          <w:rFonts w:asciiTheme="majorHAnsi" w:hAnsiTheme="majorHAnsi"/>
        </w:rPr>
        <w:t xml:space="preserve"> 2/2016-SK zo </w:t>
      </w:r>
      <w:proofErr w:type="spellStart"/>
      <w:r w:rsidRPr="002445AE">
        <w:rPr>
          <w:rFonts w:asciiTheme="majorHAnsi" w:hAnsiTheme="majorHAnsi"/>
        </w:rPr>
        <w:t>dňa</w:t>
      </w:r>
      <w:proofErr w:type="spellEnd"/>
      <w:r w:rsidRPr="002445AE">
        <w:rPr>
          <w:rFonts w:asciiTheme="majorHAnsi" w:hAnsiTheme="majorHAnsi"/>
        </w:rPr>
        <w:t xml:space="preserve"> 31.7.2016</w:t>
      </w:r>
    </w:p>
    <w:p w:rsidR="002445AE" w:rsidRPr="002445AE" w:rsidRDefault="002445AE" w:rsidP="00022EB5">
      <w:pPr>
        <w:jc w:val="center"/>
        <w:rPr>
          <w:rFonts w:asciiTheme="majorHAnsi" w:hAnsiTheme="majorHAnsi"/>
        </w:rPr>
      </w:pPr>
    </w:p>
    <w:p w:rsidR="00022EB5" w:rsidRPr="002445AE" w:rsidRDefault="00022EB5" w:rsidP="00022EB5">
      <w:pPr>
        <w:jc w:val="center"/>
        <w:rPr>
          <w:rFonts w:asciiTheme="majorHAnsi" w:hAnsiTheme="majorHAnsi"/>
          <w:b/>
        </w:rPr>
      </w:pPr>
      <w:proofErr w:type="spellStart"/>
      <w:r w:rsidRPr="002445AE">
        <w:rPr>
          <w:rFonts w:asciiTheme="majorHAnsi" w:hAnsiTheme="majorHAnsi"/>
          <w:b/>
        </w:rPr>
        <w:t>Vykonávanie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finančnej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kontroly</w:t>
      </w:r>
      <w:proofErr w:type="spellEnd"/>
      <w:r w:rsidRPr="002445AE">
        <w:rPr>
          <w:rFonts w:asciiTheme="majorHAnsi" w:hAnsiTheme="majorHAnsi"/>
          <w:b/>
        </w:rPr>
        <w:t xml:space="preserve"> </w:t>
      </w:r>
    </w:p>
    <w:p w:rsidR="00022EB5" w:rsidRPr="002445AE" w:rsidRDefault="00022EB5" w:rsidP="00022EB5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2445AE">
        <w:rPr>
          <w:rFonts w:asciiTheme="majorHAnsi" w:hAnsiTheme="majorHAnsi"/>
          <w:b/>
        </w:rPr>
        <w:t>na</w:t>
      </w:r>
      <w:proofErr w:type="spellEnd"/>
      <w:proofErr w:type="gram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Rektoráte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Slovenskej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technickej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univerzity</w:t>
      </w:r>
      <w:proofErr w:type="spellEnd"/>
      <w:r w:rsidRPr="002445AE">
        <w:rPr>
          <w:rFonts w:asciiTheme="majorHAnsi" w:hAnsiTheme="majorHAnsi"/>
          <w:b/>
        </w:rPr>
        <w:t xml:space="preserve"> v </w:t>
      </w:r>
      <w:proofErr w:type="spellStart"/>
      <w:r w:rsidRPr="002445AE">
        <w:rPr>
          <w:rFonts w:asciiTheme="majorHAnsi" w:hAnsiTheme="majorHAnsi"/>
          <w:b/>
        </w:rPr>
        <w:t>Bratislave</w:t>
      </w:r>
      <w:proofErr w:type="spellEnd"/>
      <w:r w:rsidRPr="002445AE">
        <w:rPr>
          <w:rFonts w:asciiTheme="majorHAnsi" w:hAnsiTheme="majorHAnsi"/>
          <w:b/>
        </w:rPr>
        <w:t xml:space="preserve"> a </w:t>
      </w:r>
      <w:proofErr w:type="spellStart"/>
      <w:r w:rsidRPr="002445AE">
        <w:rPr>
          <w:rFonts w:asciiTheme="majorHAnsi" w:hAnsiTheme="majorHAnsi"/>
          <w:b/>
        </w:rPr>
        <w:t>na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centrálne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financovaných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súčastiach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Slovenskej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technickej</w:t>
      </w:r>
      <w:proofErr w:type="spellEnd"/>
      <w:r w:rsidRPr="002445AE">
        <w:rPr>
          <w:rFonts w:asciiTheme="majorHAnsi" w:hAnsiTheme="majorHAnsi"/>
          <w:b/>
        </w:rPr>
        <w:t xml:space="preserve"> </w:t>
      </w:r>
      <w:proofErr w:type="spellStart"/>
      <w:r w:rsidRPr="002445AE">
        <w:rPr>
          <w:rFonts w:asciiTheme="majorHAnsi" w:hAnsiTheme="majorHAnsi"/>
          <w:b/>
        </w:rPr>
        <w:t>univerzity</w:t>
      </w:r>
      <w:proofErr w:type="spellEnd"/>
      <w:r w:rsidRPr="002445AE">
        <w:rPr>
          <w:rFonts w:asciiTheme="majorHAnsi" w:hAnsiTheme="majorHAnsi"/>
          <w:b/>
        </w:rPr>
        <w:t xml:space="preserve"> v </w:t>
      </w:r>
      <w:proofErr w:type="spellStart"/>
      <w:r w:rsidRPr="002445AE">
        <w:rPr>
          <w:rFonts w:asciiTheme="majorHAnsi" w:hAnsiTheme="majorHAnsi"/>
          <w:b/>
        </w:rPr>
        <w:t>Bratislave</w:t>
      </w:r>
      <w:proofErr w:type="spellEnd"/>
    </w:p>
    <w:p w:rsidR="00022EB5" w:rsidRPr="002445AE" w:rsidRDefault="00022EB5" w:rsidP="00022EB5">
      <w:pPr>
        <w:jc w:val="center"/>
        <w:rPr>
          <w:rFonts w:asciiTheme="majorHAnsi" w:hAnsiTheme="majorHAnsi"/>
        </w:rPr>
      </w:pPr>
      <w:r w:rsidRPr="002445AE">
        <w:rPr>
          <w:rFonts w:asciiTheme="majorHAnsi" w:hAnsiTheme="majorHAnsi"/>
        </w:rPr>
        <w:t>(</w:t>
      </w:r>
      <w:proofErr w:type="spellStart"/>
      <w:proofErr w:type="gramStart"/>
      <w:r w:rsidRPr="002445AE">
        <w:rPr>
          <w:rFonts w:asciiTheme="majorHAnsi" w:hAnsiTheme="majorHAnsi"/>
        </w:rPr>
        <w:t>ďalej</w:t>
      </w:r>
      <w:proofErr w:type="spellEnd"/>
      <w:proofErr w:type="gram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len</w:t>
      </w:r>
      <w:proofErr w:type="spellEnd"/>
      <w:r w:rsidRPr="002445AE">
        <w:rPr>
          <w:rFonts w:asciiTheme="majorHAnsi" w:hAnsiTheme="majorHAnsi"/>
        </w:rPr>
        <w:t xml:space="preserve"> „</w:t>
      </w:r>
      <w:proofErr w:type="spellStart"/>
      <w:r w:rsidRPr="002445AE">
        <w:rPr>
          <w:rFonts w:asciiTheme="majorHAnsi" w:hAnsiTheme="majorHAnsi"/>
        </w:rPr>
        <w:t>dodatok</w:t>
      </w:r>
      <w:proofErr w:type="spellEnd"/>
      <w:r w:rsidRPr="002445AE">
        <w:rPr>
          <w:rFonts w:asciiTheme="majorHAnsi" w:hAnsiTheme="majorHAnsi"/>
        </w:rPr>
        <w:t xml:space="preserve"> č. 1“)</w:t>
      </w:r>
    </w:p>
    <w:p w:rsidR="00022EB5" w:rsidRPr="002445AE" w:rsidRDefault="00022EB5" w:rsidP="00022EB5">
      <w:pPr>
        <w:jc w:val="center"/>
        <w:rPr>
          <w:rFonts w:asciiTheme="majorHAnsi" w:hAnsiTheme="majorHAnsi"/>
        </w:rPr>
      </w:pPr>
    </w:p>
    <w:p w:rsidR="00022EB5" w:rsidRDefault="00022EB5" w:rsidP="00022EB5">
      <w:pPr>
        <w:jc w:val="center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Článok</w:t>
      </w:r>
      <w:proofErr w:type="spellEnd"/>
      <w:r w:rsidRPr="002445AE">
        <w:rPr>
          <w:rFonts w:asciiTheme="majorHAnsi" w:hAnsiTheme="majorHAnsi"/>
        </w:rPr>
        <w:t xml:space="preserve"> 1</w:t>
      </w:r>
    </w:p>
    <w:p w:rsidR="002445AE" w:rsidRPr="002445AE" w:rsidRDefault="002445AE" w:rsidP="00022EB5">
      <w:pPr>
        <w:jc w:val="center"/>
        <w:rPr>
          <w:rFonts w:asciiTheme="majorHAnsi" w:hAnsiTheme="majorHAnsi"/>
        </w:rPr>
      </w:pPr>
    </w:p>
    <w:p w:rsidR="00022EB5" w:rsidRPr="002445AE" w:rsidRDefault="00022EB5" w:rsidP="00022EB5">
      <w:pPr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Smernica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číslo</w:t>
      </w:r>
      <w:proofErr w:type="spellEnd"/>
      <w:r w:rsidRPr="002445AE">
        <w:rPr>
          <w:rFonts w:asciiTheme="majorHAnsi" w:hAnsiTheme="majorHAnsi"/>
        </w:rPr>
        <w:t xml:space="preserve"> 2/2016-SR </w:t>
      </w:r>
      <w:proofErr w:type="spellStart"/>
      <w:r w:rsidRPr="002445AE">
        <w:rPr>
          <w:rFonts w:asciiTheme="majorHAnsi" w:hAnsiTheme="majorHAnsi"/>
        </w:rPr>
        <w:t>Vykonávanie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kontroly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proofErr w:type="gramStart"/>
      <w:r w:rsidRPr="002445AE">
        <w:rPr>
          <w:rFonts w:asciiTheme="majorHAnsi" w:hAnsiTheme="majorHAnsi"/>
        </w:rPr>
        <w:t>na</w:t>
      </w:r>
      <w:proofErr w:type="spellEnd"/>
      <w:proofErr w:type="gram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Rektoráte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Slovenskej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technickej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univerzity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Bratislave</w:t>
      </w:r>
      <w:proofErr w:type="spellEnd"/>
      <w:r w:rsidRPr="002445AE">
        <w:rPr>
          <w:rFonts w:asciiTheme="majorHAnsi" w:hAnsiTheme="majorHAnsi"/>
        </w:rPr>
        <w:t xml:space="preserve"> a </w:t>
      </w:r>
      <w:proofErr w:type="spellStart"/>
      <w:r w:rsidRPr="002445AE">
        <w:rPr>
          <w:rFonts w:asciiTheme="majorHAnsi" w:hAnsiTheme="majorHAnsi"/>
        </w:rPr>
        <w:t>na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centrálne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financovaných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súčastiach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Slovenskej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technickej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univerzity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Bratislave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mení</w:t>
      </w:r>
      <w:proofErr w:type="spellEnd"/>
      <w:r w:rsidRPr="002445AE">
        <w:rPr>
          <w:rFonts w:asciiTheme="majorHAnsi" w:hAnsiTheme="majorHAnsi"/>
        </w:rPr>
        <w:t xml:space="preserve"> a </w:t>
      </w:r>
      <w:proofErr w:type="spellStart"/>
      <w:r w:rsidRPr="002445AE">
        <w:rPr>
          <w:rFonts w:asciiTheme="majorHAnsi" w:hAnsiTheme="majorHAnsi"/>
        </w:rPr>
        <w:t>dopĺňa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takto</w:t>
      </w:r>
      <w:proofErr w:type="spellEnd"/>
      <w:r w:rsidRPr="002445AE">
        <w:rPr>
          <w:rFonts w:asciiTheme="majorHAnsi" w:hAnsiTheme="majorHAnsi"/>
        </w:rPr>
        <w:t>:</w:t>
      </w: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V 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2 bod 4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poslednej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odrážke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dopĺňa</w:t>
      </w:r>
      <w:proofErr w:type="spellEnd"/>
      <w:r w:rsidRPr="002445AE">
        <w:rPr>
          <w:rFonts w:asciiTheme="majorHAnsi" w:hAnsiTheme="majorHAnsi"/>
        </w:rPr>
        <w:t xml:space="preserve"> „a pod</w:t>
      </w:r>
      <w:proofErr w:type="gramStart"/>
      <w:r w:rsidRPr="002445AE">
        <w:rPr>
          <w:rFonts w:asciiTheme="majorHAnsi" w:hAnsiTheme="majorHAnsi"/>
        </w:rPr>
        <w:t>.“</w:t>
      </w:r>
      <w:proofErr w:type="gramEnd"/>
    </w:p>
    <w:p w:rsidR="00022EB5" w:rsidRPr="002445AE" w:rsidRDefault="00022EB5" w:rsidP="00022EB5">
      <w:pPr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V 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2 bod 8 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mení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nasledovne</w:t>
      </w:r>
      <w:proofErr w:type="spellEnd"/>
      <w:r w:rsidRPr="002445AE">
        <w:rPr>
          <w:rFonts w:asciiTheme="majorHAnsi" w:hAnsiTheme="majorHAnsi"/>
        </w:rPr>
        <w:t>:</w:t>
      </w:r>
    </w:p>
    <w:p w:rsidR="00022EB5" w:rsidRPr="002445AE" w:rsidRDefault="00022EB5" w:rsidP="00022EB5">
      <w:pPr>
        <w:ind w:left="720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„</w:t>
      </w:r>
      <w:proofErr w:type="spellStart"/>
      <w:r w:rsidRPr="002445AE">
        <w:rPr>
          <w:rFonts w:asciiTheme="majorHAnsi" w:hAnsiTheme="majorHAnsi"/>
        </w:rPr>
        <w:t>Vykonanie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základnej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kontroly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potvrdzujú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osoby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podľa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bodu</w:t>
      </w:r>
      <w:proofErr w:type="spellEnd"/>
      <w:r w:rsidRPr="002445AE">
        <w:rPr>
          <w:rFonts w:asciiTheme="majorHAnsi" w:hAnsiTheme="majorHAnsi"/>
        </w:rPr>
        <w:t xml:space="preserve"> 6 </w:t>
      </w:r>
      <w:proofErr w:type="spellStart"/>
      <w:r w:rsidRPr="002445AE">
        <w:rPr>
          <w:rFonts w:asciiTheme="majorHAnsi" w:hAnsiTheme="majorHAnsi"/>
        </w:rPr>
        <w:t>tohto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doklade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súvisiacom</w:t>
      </w:r>
      <w:proofErr w:type="spellEnd"/>
      <w:r w:rsidRPr="002445AE">
        <w:rPr>
          <w:rFonts w:asciiTheme="majorHAnsi" w:hAnsiTheme="majorHAnsi"/>
        </w:rPr>
        <w:t xml:space="preserve"> s </w:t>
      </w:r>
      <w:proofErr w:type="spellStart"/>
      <w:r w:rsidRPr="002445AE">
        <w:rPr>
          <w:rFonts w:asciiTheme="majorHAnsi" w:hAnsiTheme="majorHAnsi"/>
        </w:rPr>
        <w:t>finančnou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operáciou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jej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časťou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súlad</w:t>
      </w:r>
      <w:proofErr w:type="spellEnd"/>
      <w:r w:rsidRPr="002445AE">
        <w:rPr>
          <w:rFonts w:asciiTheme="majorHAnsi" w:hAnsiTheme="majorHAnsi"/>
        </w:rPr>
        <w:t xml:space="preserve"> so </w:t>
      </w:r>
      <w:proofErr w:type="spellStart"/>
      <w:r w:rsidRPr="002445AE">
        <w:rPr>
          <w:rFonts w:asciiTheme="majorHAnsi" w:hAnsiTheme="majorHAnsi"/>
        </w:rPr>
        <w:t>skutočnosťami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uvedenými</w:t>
      </w:r>
      <w:proofErr w:type="spellEnd"/>
      <w:r w:rsidRPr="002445AE">
        <w:rPr>
          <w:rFonts w:asciiTheme="majorHAnsi" w:hAnsiTheme="majorHAnsi"/>
        </w:rPr>
        <w:t xml:space="preserve"> v bode 4 </w:t>
      </w:r>
      <w:proofErr w:type="spellStart"/>
      <w:r w:rsidRPr="002445AE">
        <w:rPr>
          <w:rFonts w:asciiTheme="majorHAnsi" w:hAnsiTheme="majorHAnsi"/>
        </w:rPr>
        <w:t>tohto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uvedením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mena</w:t>
      </w:r>
      <w:proofErr w:type="spellEnd"/>
      <w:r w:rsidRPr="002445AE">
        <w:rPr>
          <w:rFonts w:asciiTheme="majorHAnsi" w:hAnsiTheme="majorHAnsi"/>
        </w:rPr>
        <w:t xml:space="preserve"> a </w:t>
      </w:r>
      <w:proofErr w:type="spellStart"/>
      <w:r w:rsidRPr="002445AE">
        <w:rPr>
          <w:rFonts w:asciiTheme="majorHAnsi" w:hAnsiTheme="majorHAnsi"/>
        </w:rPr>
        <w:t>priezviska</w:t>
      </w:r>
      <w:proofErr w:type="spellEnd"/>
      <w:r w:rsidRPr="002445AE">
        <w:rPr>
          <w:rFonts w:asciiTheme="majorHAnsi" w:hAnsiTheme="majorHAnsi"/>
        </w:rPr>
        <w:t xml:space="preserve">, </w:t>
      </w:r>
      <w:proofErr w:type="spellStart"/>
      <w:r w:rsidRPr="002445AE">
        <w:rPr>
          <w:rFonts w:asciiTheme="majorHAnsi" w:hAnsiTheme="majorHAnsi"/>
        </w:rPr>
        <w:t>podpisu</w:t>
      </w:r>
      <w:proofErr w:type="spellEnd"/>
      <w:r w:rsidRPr="002445AE">
        <w:rPr>
          <w:rFonts w:asciiTheme="majorHAnsi" w:hAnsiTheme="majorHAnsi"/>
        </w:rPr>
        <w:t xml:space="preserve">, </w:t>
      </w:r>
      <w:proofErr w:type="spellStart"/>
      <w:r w:rsidRPr="002445AE">
        <w:rPr>
          <w:rFonts w:asciiTheme="majorHAnsi" w:hAnsiTheme="majorHAnsi"/>
        </w:rPr>
        <w:t>dátumu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vykonania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základnej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kontroly</w:t>
      </w:r>
      <w:proofErr w:type="spellEnd"/>
      <w:r w:rsidRPr="002445AE">
        <w:rPr>
          <w:rFonts w:asciiTheme="majorHAnsi" w:hAnsiTheme="majorHAnsi"/>
        </w:rPr>
        <w:t xml:space="preserve"> a </w:t>
      </w:r>
      <w:proofErr w:type="spellStart"/>
      <w:r w:rsidRPr="002445AE">
        <w:rPr>
          <w:rFonts w:asciiTheme="majorHAnsi" w:hAnsiTheme="majorHAnsi"/>
        </w:rPr>
        <w:t>uvedením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vyjadrenia</w:t>
      </w:r>
      <w:proofErr w:type="spellEnd"/>
      <w:r w:rsidRPr="002445AE">
        <w:rPr>
          <w:rFonts w:asciiTheme="majorHAnsi" w:hAnsiTheme="majorHAnsi"/>
        </w:rPr>
        <w:t xml:space="preserve">, </w:t>
      </w:r>
      <w:proofErr w:type="spellStart"/>
      <w:r w:rsidRPr="002445AE">
        <w:rPr>
          <w:rFonts w:asciiTheme="majorHAnsi" w:hAnsiTheme="majorHAnsi"/>
        </w:rPr>
        <w:t>či</w:t>
      </w:r>
      <w:proofErr w:type="spellEnd"/>
      <w:r w:rsidRPr="002445AE">
        <w:rPr>
          <w:rFonts w:asciiTheme="majorHAnsi" w:hAnsiTheme="majorHAnsi"/>
        </w:rPr>
        <w:t>:</w:t>
      </w:r>
    </w:p>
    <w:p w:rsidR="00022EB5" w:rsidRPr="002445AE" w:rsidRDefault="00022EB5" w:rsidP="00022EB5">
      <w:pPr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Finančnú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operáciu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jej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časť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možno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vykonať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nemožno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vykonať</w:t>
      </w:r>
      <w:proofErr w:type="spellEnd"/>
    </w:p>
    <w:p w:rsidR="00022EB5" w:rsidRPr="002445AE" w:rsidRDefault="00022EB5" w:rsidP="00022EB5">
      <w:pPr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 xml:space="preserve">Vo </w:t>
      </w:r>
      <w:proofErr w:type="spellStart"/>
      <w:r w:rsidRPr="002445AE">
        <w:rPr>
          <w:rFonts w:asciiTheme="majorHAnsi" w:hAnsiTheme="majorHAnsi"/>
        </w:rPr>
        <w:t>finančnej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operácii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jej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časti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možno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pokračovať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nemožno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pokračovať</w:t>
      </w:r>
      <w:proofErr w:type="spellEnd"/>
      <w:r w:rsidRPr="002445AE">
        <w:rPr>
          <w:rFonts w:asciiTheme="majorHAnsi" w:hAnsiTheme="majorHAnsi"/>
        </w:rPr>
        <w:t xml:space="preserve">,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</w:p>
    <w:p w:rsidR="00022EB5" w:rsidRPr="002445AE" w:rsidRDefault="00022EB5" w:rsidP="00022EB5">
      <w:pPr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Poskytnuté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plnenie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treba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vymáhať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poskytnuté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plnenie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nie</w:t>
      </w:r>
      <w:proofErr w:type="spellEnd"/>
      <w:r w:rsidRPr="002445AE">
        <w:rPr>
          <w:rFonts w:asciiTheme="majorHAnsi" w:hAnsiTheme="majorHAnsi"/>
        </w:rPr>
        <w:t xml:space="preserve"> je </w:t>
      </w:r>
      <w:proofErr w:type="spellStart"/>
      <w:r w:rsidRPr="002445AE">
        <w:rPr>
          <w:rFonts w:asciiTheme="majorHAnsi" w:hAnsiTheme="majorHAnsi"/>
        </w:rPr>
        <w:t>potrebné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vymáhať</w:t>
      </w:r>
      <w:proofErr w:type="spellEnd"/>
      <w:r w:rsidRPr="002445AE">
        <w:rPr>
          <w:rFonts w:asciiTheme="majorHAnsi" w:hAnsiTheme="majorHAnsi"/>
        </w:rPr>
        <w:t xml:space="preserve">, </w:t>
      </w:r>
      <w:proofErr w:type="spellStart"/>
      <w:r w:rsidRPr="002445AE">
        <w:rPr>
          <w:rFonts w:asciiTheme="majorHAnsi" w:hAnsiTheme="majorHAnsi"/>
        </w:rPr>
        <w:t>ak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finančná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operácia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jej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časť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už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vykonala</w:t>
      </w:r>
      <w:proofErr w:type="spellEnd"/>
      <w:r w:rsidRPr="002445AE">
        <w:rPr>
          <w:rFonts w:asciiTheme="majorHAnsi" w:hAnsiTheme="majorHAnsi"/>
        </w:rPr>
        <w:t>“</w:t>
      </w: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V 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2 bod 12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mení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nasledovne</w:t>
      </w:r>
      <w:proofErr w:type="spellEnd"/>
      <w:r w:rsidRPr="002445AE">
        <w:rPr>
          <w:rFonts w:asciiTheme="majorHAnsi" w:hAnsiTheme="majorHAnsi"/>
        </w:rPr>
        <w:t>:</w:t>
      </w:r>
    </w:p>
    <w:p w:rsidR="00022EB5" w:rsidRPr="002445AE" w:rsidRDefault="00022EB5" w:rsidP="00022EB5">
      <w:pPr>
        <w:ind w:left="720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„</w:t>
      </w:r>
      <w:proofErr w:type="spellStart"/>
      <w:r w:rsidRPr="002445AE">
        <w:rPr>
          <w:rFonts w:asciiTheme="majorHAnsi" w:hAnsiTheme="majorHAnsi"/>
        </w:rPr>
        <w:t>Finančné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operácie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ich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časti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podľa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bodu</w:t>
      </w:r>
      <w:proofErr w:type="spellEnd"/>
      <w:r w:rsidRPr="002445AE">
        <w:rPr>
          <w:rFonts w:asciiTheme="majorHAnsi" w:hAnsiTheme="majorHAnsi"/>
        </w:rPr>
        <w:t xml:space="preserve"> 2 </w:t>
      </w:r>
      <w:proofErr w:type="spellStart"/>
      <w:r w:rsidRPr="002445AE">
        <w:rPr>
          <w:rFonts w:asciiTheme="majorHAnsi" w:hAnsiTheme="majorHAnsi"/>
        </w:rPr>
        <w:t>tohto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nemožno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vykonať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alebo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nich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pokračovať</w:t>
      </w:r>
      <w:proofErr w:type="spellEnd"/>
      <w:r w:rsidRPr="002445AE">
        <w:rPr>
          <w:rFonts w:asciiTheme="majorHAnsi" w:hAnsiTheme="majorHAnsi"/>
        </w:rPr>
        <w:t xml:space="preserve"> bez </w:t>
      </w:r>
      <w:proofErr w:type="spellStart"/>
      <w:r w:rsidRPr="002445AE">
        <w:rPr>
          <w:rFonts w:asciiTheme="majorHAnsi" w:hAnsiTheme="majorHAnsi"/>
        </w:rPr>
        <w:t>overenia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základnou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kontrolou</w:t>
      </w:r>
      <w:proofErr w:type="spellEnd"/>
      <w:r w:rsidRPr="002445AE">
        <w:rPr>
          <w:rFonts w:asciiTheme="majorHAnsi" w:hAnsiTheme="majorHAnsi"/>
        </w:rPr>
        <w:t>“</w:t>
      </w:r>
    </w:p>
    <w:p w:rsidR="00022EB5" w:rsidRPr="002445AE" w:rsidRDefault="00022EB5" w:rsidP="00022EB5">
      <w:pPr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lastRenderedPageBreak/>
        <w:t>V 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2 bod 13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text „</w:t>
      </w:r>
      <w:proofErr w:type="spellStart"/>
      <w:r w:rsidRPr="002445AE">
        <w:rPr>
          <w:rFonts w:asciiTheme="majorHAnsi" w:hAnsiTheme="majorHAnsi"/>
        </w:rPr>
        <w:t>bezodkladne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písomne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oznámiť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kvestorovi</w:t>
      </w:r>
      <w:proofErr w:type="spellEnd"/>
      <w:r w:rsidRPr="002445AE">
        <w:rPr>
          <w:rFonts w:asciiTheme="majorHAnsi" w:hAnsiTheme="majorHAnsi"/>
        </w:rPr>
        <w:t xml:space="preserve">“ </w:t>
      </w:r>
      <w:proofErr w:type="spellStart"/>
      <w:r w:rsidRPr="002445AE">
        <w:rPr>
          <w:rFonts w:asciiTheme="majorHAnsi" w:hAnsiTheme="majorHAnsi"/>
        </w:rPr>
        <w:t>nahrádza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textom</w:t>
      </w:r>
      <w:proofErr w:type="spellEnd"/>
      <w:r w:rsidRPr="002445AE">
        <w:rPr>
          <w:rFonts w:asciiTheme="majorHAnsi" w:hAnsiTheme="majorHAnsi"/>
        </w:rPr>
        <w:t xml:space="preserve"> „</w:t>
      </w:r>
      <w:proofErr w:type="spellStart"/>
      <w:r w:rsidRPr="002445AE">
        <w:rPr>
          <w:rFonts w:asciiTheme="majorHAnsi" w:hAnsiTheme="majorHAnsi"/>
        </w:rPr>
        <w:t>vyznačiť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doklade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súvisiacom</w:t>
      </w:r>
      <w:proofErr w:type="spellEnd"/>
      <w:r w:rsidRPr="002445AE">
        <w:rPr>
          <w:rFonts w:asciiTheme="majorHAnsi" w:hAnsiTheme="majorHAnsi"/>
        </w:rPr>
        <w:t xml:space="preserve"> s </w:t>
      </w:r>
      <w:proofErr w:type="spellStart"/>
      <w:r w:rsidRPr="002445AE">
        <w:rPr>
          <w:rFonts w:asciiTheme="majorHAnsi" w:hAnsiTheme="majorHAnsi"/>
        </w:rPr>
        <w:t>pripravovanou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operáciou</w:t>
      </w:r>
      <w:proofErr w:type="spellEnd"/>
      <w:r w:rsidRPr="002445AE">
        <w:rPr>
          <w:rFonts w:asciiTheme="majorHAnsi" w:hAnsiTheme="majorHAnsi"/>
        </w:rPr>
        <w:t>“</w:t>
      </w:r>
    </w:p>
    <w:p w:rsidR="00022EB5" w:rsidRPr="002445AE" w:rsidRDefault="00022EB5" w:rsidP="00022EB5">
      <w:pPr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V 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2 bod 15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dopĺňa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posledná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veta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textom</w:t>
      </w:r>
      <w:proofErr w:type="spellEnd"/>
      <w:r w:rsidRPr="002445AE">
        <w:rPr>
          <w:rFonts w:asciiTheme="majorHAnsi" w:hAnsiTheme="majorHAnsi"/>
        </w:rPr>
        <w:t xml:space="preserve">: „resp. </w:t>
      </w:r>
      <w:proofErr w:type="spellStart"/>
      <w:r w:rsidRPr="002445AE">
        <w:rPr>
          <w:rFonts w:asciiTheme="majorHAnsi" w:hAnsiTheme="majorHAnsi"/>
        </w:rPr>
        <w:t>ním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povereným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zamestnancom</w:t>
      </w:r>
      <w:proofErr w:type="spellEnd"/>
      <w:r w:rsidRPr="002445AE">
        <w:rPr>
          <w:rFonts w:asciiTheme="majorHAnsi" w:hAnsiTheme="majorHAnsi"/>
        </w:rPr>
        <w:t>“</w:t>
      </w:r>
    </w:p>
    <w:p w:rsidR="00022EB5" w:rsidRPr="002445AE" w:rsidRDefault="00022EB5" w:rsidP="00022EB5">
      <w:pPr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</w:rPr>
      </w:pPr>
      <w:r w:rsidRPr="002445AE">
        <w:rPr>
          <w:rFonts w:asciiTheme="majorHAnsi" w:hAnsiTheme="majorHAnsi"/>
        </w:rPr>
        <w:t>V </w:t>
      </w:r>
      <w:proofErr w:type="spellStart"/>
      <w:r w:rsidRPr="002445AE">
        <w:rPr>
          <w:rFonts w:asciiTheme="majorHAnsi" w:hAnsiTheme="majorHAnsi"/>
        </w:rPr>
        <w:t>článku</w:t>
      </w:r>
      <w:proofErr w:type="spellEnd"/>
      <w:r w:rsidRPr="002445AE">
        <w:rPr>
          <w:rFonts w:asciiTheme="majorHAnsi" w:hAnsiTheme="majorHAnsi"/>
        </w:rPr>
        <w:t xml:space="preserve"> 4 bod 2 </w:t>
      </w:r>
      <w:proofErr w:type="spellStart"/>
      <w:r w:rsidRPr="002445AE">
        <w:rPr>
          <w:rFonts w:asciiTheme="majorHAnsi" w:hAnsiTheme="majorHAnsi"/>
        </w:rPr>
        <w:t>sa</w:t>
      </w:r>
      <w:proofErr w:type="spellEnd"/>
      <w:r w:rsidRPr="002445AE">
        <w:rPr>
          <w:rFonts w:asciiTheme="majorHAnsi" w:hAnsiTheme="majorHAnsi"/>
        </w:rPr>
        <w:t xml:space="preserve"> do </w:t>
      </w:r>
      <w:proofErr w:type="spellStart"/>
      <w:r w:rsidRPr="002445AE">
        <w:rPr>
          <w:rFonts w:asciiTheme="majorHAnsi" w:hAnsiTheme="majorHAnsi"/>
        </w:rPr>
        <w:t>poslednej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vety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dopĺňa</w:t>
      </w:r>
      <w:proofErr w:type="spellEnd"/>
      <w:r w:rsidRPr="002445AE">
        <w:rPr>
          <w:rFonts w:asciiTheme="majorHAnsi" w:hAnsiTheme="majorHAnsi"/>
        </w:rPr>
        <w:t xml:space="preserve"> „ v </w:t>
      </w:r>
      <w:proofErr w:type="spellStart"/>
      <w:r w:rsidRPr="002445AE">
        <w:rPr>
          <w:rFonts w:asciiTheme="majorHAnsi" w:hAnsiTheme="majorHAnsi"/>
        </w:rPr>
        <w:t>platnom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znení</w:t>
      </w:r>
      <w:proofErr w:type="spellEnd"/>
      <w:r w:rsidRPr="002445AE">
        <w:rPr>
          <w:rFonts w:asciiTheme="majorHAnsi" w:hAnsiTheme="majorHAnsi"/>
        </w:rPr>
        <w:t>“</w:t>
      </w: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jc w:val="center"/>
        <w:rPr>
          <w:rFonts w:asciiTheme="majorHAnsi" w:hAnsiTheme="majorHAnsi"/>
        </w:rPr>
      </w:pPr>
    </w:p>
    <w:p w:rsidR="00022EB5" w:rsidRPr="002445AE" w:rsidRDefault="00022EB5" w:rsidP="00022EB5">
      <w:pPr>
        <w:jc w:val="center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Článok</w:t>
      </w:r>
      <w:proofErr w:type="spellEnd"/>
      <w:r w:rsidRPr="002445AE">
        <w:rPr>
          <w:rFonts w:asciiTheme="majorHAnsi" w:hAnsiTheme="majorHAnsi"/>
        </w:rPr>
        <w:t xml:space="preserve"> 2</w:t>
      </w: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Ostatné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ustanovenia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smernice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kvestora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zostávajú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nezmenené</w:t>
      </w:r>
      <w:proofErr w:type="spellEnd"/>
      <w:r w:rsidRPr="002445AE">
        <w:rPr>
          <w:rFonts w:asciiTheme="majorHAnsi" w:hAnsiTheme="majorHAnsi"/>
        </w:rPr>
        <w:t>.</w:t>
      </w:r>
    </w:p>
    <w:p w:rsidR="00022EB5" w:rsidRPr="002445AE" w:rsidRDefault="00022EB5" w:rsidP="00022EB5">
      <w:pPr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Tento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dodatok</w:t>
      </w:r>
      <w:proofErr w:type="spellEnd"/>
      <w:r w:rsidRPr="002445AE">
        <w:rPr>
          <w:rFonts w:asciiTheme="majorHAnsi" w:hAnsiTheme="majorHAnsi"/>
        </w:rPr>
        <w:t xml:space="preserve"> č. 1 </w:t>
      </w:r>
      <w:proofErr w:type="spellStart"/>
      <w:r w:rsidRPr="002445AE">
        <w:rPr>
          <w:rFonts w:asciiTheme="majorHAnsi" w:hAnsiTheme="majorHAnsi"/>
        </w:rPr>
        <w:t>tvorí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neoddeliteľnú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súčasť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smernice</w:t>
      </w:r>
      <w:proofErr w:type="spellEnd"/>
      <w:r w:rsidRPr="002445AE">
        <w:rPr>
          <w:rFonts w:asciiTheme="majorHAnsi" w:hAnsiTheme="majorHAnsi"/>
        </w:rPr>
        <w:t xml:space="preserve"> kvestora.</w:t>
      </w:r>
    </w:p>
    <w:p w:rsidR="00022EB5" w:rsidRPr="002445AE" w:rsidRDefault="00022EB5" w:rsidP="00022EB5">
      <w:pPr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Neoddeliteľnou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súčasťou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tohto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dodatku</w:t>
      </w:r>
      <w:proofErr w:type="spellEnd"/>
      <w:r w:rsidRPr="002445AE">
        <w:rPr>
          <w:rFonts w:asciiTheme="majorHAnsi" w:hAnsiTheme="majorHAnsi"/>
        </w:rPr>
        <w:t xml:space="preserve"> č. 1 k </w:t>
      </w:r>
      <w:proofErr w:type="spellStart"/>
      <w:r w:rsidRPr="002445AE">
        <w:rPr>
          <w:rFonts w:asciiTheme="majorHAnsi" w:hAnsiTheme="majorHAnsi"/>
        </w:rPr>
        <w:t>smernici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kvestora</w:t>
      </w:r>
      <w:proofErr w:type="spellEnd"/>
      <w:r w:rsidRPr="002445AE">
        <w:rPr>
          <w:rFonts w:asciiTheme="majorHAnsi" w:hAnsiTheme="majorHAnsi"/>
        </w:rPr>
        <w:t xml:space="preserve"> je </w:t>
      </w:r>
      <w:proofErr w:type="spellStart"/>
      <w:r w:rsidRPr="002445AE">
        <w:rPr>
          <w:rFonts w:asciiTheme="majorHAnsi" w:hAnsiTheme="majorHAnsi"/>
        </w:rPr>
        <w:t>jeho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príloha</w:t>
      </w:r>
      <w:proofErr w:type="spellEnd"/>
      <w:r w:rsidRPr="002445AE">
        <w:rPr>
          <w:rFonts w:asciiTheme="majorHAnsi" w:hAnsiTheme="majorHAnsi"/>
        </w:rPr>
        <w:t xml:space="preserve"> č. 1, </w:t>
      </w:r>
      <w:proofErr w:type="spellStart"/>
      <w:r w:rsidRPr="002445AE">
        <w:rPr>
          <w:rFonts w:asciiTheme="majorHAnsi" w:hAnsiTheme="majorHAnsi"/>
        </w:rPr>
        <w:t>ktorá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obsahuje</w:t>
      </w:r>
      <w:proofErr w:type="spellEnd"/>
      <w:r w:rsidRPr="002445AE">
        <w:rPr>
          <w:rFonts w:asciiTheme="majorHAnsi" w:hAnsiTheme="majorHAnsi"/>
        </w:rPr>
        <w:t xml:space="preserve"> „</w:t>
      </w:r>
      <w:proofErr w:type="spellStart"/>
      <w:r w:rsidRPr="002445AE">
        <w:rPr>
          <w:rFonts w:asciiTheme="majorHAnsi" w:hAnsiTheme="majorHAnsi"/>
        </w:rPr>
        <w:t>Úplné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znenie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smernice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kvestora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číslo</w:t>
      </w:r>
      <w:proofErr w:type="spellEnd"/>
      <w:r w:rsidRPr="002445AE">
        <w:rPr>
          <w:rFonts w:asciiTheme="majorHAnsi" w:hAnsiTheme="majorHAnsi"/>
        </w:rPr>
        <w:t xml:space="preserve"> 2/2016-SK zo </w:t>
      </w:r>
      <w:proofErr w:type="spellStart"/>
      <w:proofErr w:type="gramStart"/>
      <w:r w:rsidRPr="002445AE">
        <w:rPr>
          <w:rFonts w:asciiTheme="majorHAnsi" w:hAnsiTheme="majorHAnsi"/>
        </w:rPr>
        <w:t>dňa</w:t>
      </w:r>
      <w:proofErr w:type="spellEnd"/>
      <w:proofErr w:type="gramEnd"/>
      <w:r w:rsidRPr="002445AE">
        <w:rPr>
          <w:rFonts w:asciiTheme="majorHAnsi" w:hAnsiTheme="majorHAnsi"/>
        </w:rPr>
        <w:t xml:space="preserve"> 31.7.2016 </w:t>
      </w:r>
      <w:proofErr w:type="spellStart"/>
      <w:r w:rsidRPr="002445AE">
        <w:rPr>
          <w:rFonts w:asciiTheme="majorHAnsi" w:hAnsiTheme="majorHAnsi"/>
        </w:rPr>
        <w:t>Vykonávanie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finančnej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kontroly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na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Rektoráte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Slovenskej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technickej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univerzity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Bratislave</w:t>
      </w:r>
      <w:proofErr w:type="spellEnd"/>
      <w:r w:rsidRPr="002445AE">
        <w:rPr>
          <w:rFonts w:asciiTheme="majorHAnsi" w:hAnsiTheme="majorHAnsi"/>
        </w:rPr>
        <w:t xml:space="preserve"> a </w:t>
      </w:r>
      <w:proofErr w:type="spellStart"/>
      <w:r w:rsidRPr="002445AE">
        <w:rPr>
          <w:rFonts w:asciiTheme="majorHAnsi" w:hAnsiTheme="majorHAnsi"/>
        </w:rPr>
        <w:t>na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centrálne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financovaných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súčastiach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Slovenskej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technickej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univerzity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Bratislave</w:t>
      </w:r>
      <w:proofErr w:type="spellEnd"/>
      <w:r w:rsidRPr="002445AE">
        <w:rPr>
          <w:rFonts w:asciiTheme="majorHAnsi" w:hAnsiTheme="majorHAnsi"/>
        </w:rPr>
        <w:t xml:space="preserve"> v </w:t>
      </w:r>
      <w:proofErr w:type="spellStart"/>
      <w:r w:rsidRPr="002445AE">
        <w:rPr>
          <w:rFonts w:asciiTheme="majorHAnsi" w:hAnsiTheme="majorHAnsi"/>
        </w:rPr>
        <w:t>znení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dodatku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číslo</w:t>
      </w:r>
      <w:proofErr w:type="spellEnd"/>
      <w:r w:rsidRPr="002445AE">
        <w:rPr>
          <w:rFonts w:asciiTheme="majorHAnsi" w:hAnsiTheme="majorHAnsi"/>
        </w:rPr>
        <w:t xml:space="preserve"> 1 zo </w:t>
      </w:r>
      <w:proofErr w:type="spellStart"/>
      <w:r w:rsidRPr="002445AE">
        <w:rPr>
          <w:rFonts w:asciiTheme="majorHAnsi" w:hAnsiTheme="majorHAnsi"/>
        </w:rPr>
        <w:t>dňa</w:t>
      </w:r>
      <w:proofErr w:type="spellEnd"/>
      <w:r w:rsidRPr="002445AE">
        <w:rPr>
          <w:rFonts w:asciiTheme="majorHAnsi" w:hAnsiTheme="majorHAnsi"/>
        </w:rPr>
        <w:t xml:space="preserve"> 17.5.2019“.</w:t>
      </w:r>
    </w:p>
    <w:p w:rsidR="00022EB5" w:rsidRPr="002445AE" w:rsidRDefault="00022EB5" w:rsidP="00022EB5">
      <w:pPr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</w:rPr>
      </w:pPr>
      <w:proofErr w:type="spellStart"/>
      <w:r w:rsidRPr="002445AE">
        <w:rPr>
          <w:rFonts w:asciiTheme="majorHAnsi" w:hAnsiTheme="majorHAnsi"/>
        </w:rPr>
        <w:t>Tento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dodatok</w:t>
      </w:r>
      <w:proofErr w:type="spellEnd"/>
      <w:r w:rsidRPr="002445AE">
        <w:rPr>
          <w:rFonts w:asciiTheme="majorHAnsi" w:hAnsiTheme="majorHAnsi"/>
        </w:rPr>
        <w:t xml:space="preserve"> č. 1 </w:t>
      </w:r>
      <w:proofErr w:type="spellStart"/>
      <w:r w:rsidRPr="002445AE">
        <w:rPr>
          <w:rFonts w:asciiTheme="majorHAnsi" w:hAnsiTheme="majorHAnsi"/>
        </w:rPr>
        <w:t>nadobúda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platnosť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r w:rsidRPr="002445AE">
        <w:rPr>
          <w:rFonts w:asciiTheme="majorHAnsi" w:hAnsiTheme="majorHAnsi"/>
        </w:rPr>
        <w:t>aj</w:t>
      </w:r>
      <w:proofErr w:type="spellEnd"/>
      <w:r w:rsidRPr="002445AE">
        <w:rPr>
          <w:rFonts w:asciiTheme="majorHAnsi" w:hAnsiTheme="majorHAnsi"/>
        </w:rPr>
        <w:t xml:space="preserve"> </w:t>
      </w:r>
      <w:proofErr w:type="spellStart"/>
      <w:proofErr w:type="gramStart"/>
      <w:r w:rsidRPr="002445AE">
        <w:rPr>
          <w:rFonts w:asciiTheme="majorHAnsi" w:hAnsiTheme="majorHAnsi"/>
        </w:rPr>
        <w:t>účinnosť</w:t>
      </w:r>
      <w:proofErr w:type="spellEnd"/>
      <w:r w:rsidRPr="002445AE">
        <w:rPr>
          <w:rFonts w:asciiTheme="majorHAnsi" w:hAnsiTheme="majorHAnsi"/>
        </w:rPr>
        <w:t xml:space="preserve">  </w:t>
      </w:r>
      <w:proofErr w:type="spellStart"/>
      <w:r w:rsidRPr="002445AE">
        <w:rPr>
          <w:rFonts w:asciiTheme="majorHAnsi" w:hAnsiTheme="majorHAnsi"/>
        </w:rPr>
        <w:t>dňom</w:t>
      </w:r>
      <w:proofErr w:type="spellEnd"/>
      <w:proofErr w:type="gramEnd"/>
      <w:r w:rsidRPr="002445AE">
        <w:rPr>
          <w:rFonts w:asciiTheme="majorHAnsi" w:hAnsiTheme="majorHAnsi"/>
        </w:rPr>
        <w:t xml:space="preserve"> 1. </w:t>
      </w:r>
      <w:proofErr w:type="spellStart"/>
      <w:proofErr w:type="gramStart"/>
      <w:r w:rsidRPr="002445AE">
        <w:rPr>
          <w:rFonts w:asciiTheme="majorHAnsi" w:hAnsiTheme="majorHAnsi"/>
        </w:rPr>
        <w:t>júna</w:t>
      </w:r>
      <w:proofErr w:type="spellEnd"/>
      <w:proofErr w:type="gramEnd"/>
      <w:r w:rsidRPr="002445AE">
        <w:rPr>
          <w:rFonts w:asciiTheme="majorHAnsi" w:hAnsiTheme="majorHAnsi"/>
        </w:rPr>
        <w:t xml:space="preserve"> 2019.</w:t>
      </w: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445AE" w:rsidRDefault="00022EB5" w:rsidP="00022EB5">
      <w:pPr>
        <w:jc w:val="both"/>
        <w:rPr>
          <w:rFonts w:asciiTheme="majorHAnsi" w:hAnsiTheme="majorHAnsi"/>
        </w:rPr>
      </w:pPr>
    </w:p>
    <w:p w:rsidR="00022EB5" w:rsidRPr="002732C0" w:rsidRDefault="00022EB5" w:rsidP="00022EB5">
      <w:pPr>
        <w:ind w:left="4248"/>
        <w:jc w:val="both"/>
        <w:rPr>
          <w:rFonts w:asciiTheme="majorHAnsi" w:hAnsiTheme="majorHAnsi"/>
          <w:lang w:val="de-DE"/>
        </w:rPr>
      </w:pPr>
      <w:r w:rsidRPr="002732C0">
        <w:rPr>
          <w:rFonts w:asciiTheme="majorHAnsi" w:hAnsiTheme="majorHAnsi"/>
          <w:lang w:val="de-DE"/>
        </w:rPr>
        <w:t xml:space="preserve">Ing. Dušan Faktor, </w:t>
      </w:r>
      <w:proofErr w:type="spellStart"/>
      <w:r w:rsidRPr="002732C0">
        <w:rPr>
          <w:rFonts w:asciiTheme="majorHAnsi" w:hAnsiTheme="majorHAnsi"/>
          <w:lang w:val="de-DE"/>
        </w:rPr>
        <w:t>PhD</w:t>
      </w:r>
      <w:proofErr w:type="spellEnd"/>
      <w:r w:rsidRPr="002732C0">
        <w:rPr>
          <w:rFonts w:asciiTheme="majorHAnsi" w:hAnsiTheme="majorHAnsi"/>
          <w:lang w:val="de-DE"/>
        </w:rPr>
        <w:t>.</w:t>
      </w:r>
    </w:p>
    <w:p w:rsidR="00022EB5" w:rsidRPr="002732C0" w:rsidRDefault="00022EB5" w:rsidP="00022EB5">
      <w:pPr>
        <w:ind w:left="4248"/>
        <w:jc w:val="both"/>
        <w:rPr>
          <w:rFonts w:asciiTheme="majorHAnsi" w:hAnsiTheme="majorHAnsi"/>
          <w:lang w:val="de-DE"/>
        </w:rPr>
      </w:pPr>
      <w:r w:rsidRPr="002732C0">
        <w:rPr>
          <w:rFonts w:asciiTheme="majorHAnsi" w:hAnsiTheme="majorHAnsi"/>
          <w:lang w:val="de-DE"/>
        </w:rPr>
        <w:t xml:space="preserve">             </w:t>
      </w:r>
      <w:proofErr w:type="spellStart"/>
      <w:r w:rsidRPr="002732C0">
        <w:rPr>
          <w:rFonts w:asciiTheme="majorHAnsi" w:hAnsiTheme="majorHAnsi"/>
          <w:lang w:val="de-DE"/>
        </w:rPr>
        <w:t>kvestor</w:t>
      </w:r>
      <w:proofErr w:type="spellEnd"/>
    </w:p>
    <w:p w:rsidR="00022EB5" w:rsidRPr="002732C0" w:rsidRDefault="00022EB5" w:rsidP="00022EB5">
      <w:pPr>
        <w:jc w:val="both"/>
        <w:rPr>
          <w:rFonts w:asciiTheme="majorHAnsi" w:hAnsiTheme="majorHAnsi"/>
          <w:lang w:val="de-DE"/>
        </w:rPr>
      </w:pPr>
    </w:p>
    <w:p w:rsidR="00022EB5" w:rsidRPr="002732C0" w:rsidRDefault="00022EB5" w:rsidP="00022EB5">
      <w:pPr>
        <w:jc w:val="both"/>
        <w:rPr>
          <w:rFonts w:asciiTheme="majorHAnsi" w:hAnsiTheme="majorHAnsi"/>
          <w:lang w:val="de-DE"/>
        </w:rPr>
      </w:pPr>
    </w:p>
    <w:p w:rsidR="00022EB5" w:rsidRPr="002732C0" w:rsidRDefault="00022EB5" w:rsidP="00022EB5">
      <w:pPr>
        <w:jc w:val="both"/>
        <w:rPr>
          <w:rFonts w:asciiTheme="majorHAnsi" w:hAnsiTheme="majorHAnsi"/>
          <w:lang w:val="de-DE"/>
        </w:rPr>
      </w:pPr>
    </w:p>
    <w:p w:rsidR="00022EB5" w:rsidRPr="002732C0" w:rsidRDefault="00022EB5" w:rsidP="00022EB5">
      <w:pPr>
        <w:jc w:val="both"/>
        <w:rPr>
          <w:rFonts w:asciiTheme="majorHAnsi" w:hAnsiTheme="majorHAnsi"/>
          <w:lang w:val="de-DE"/>
        </w:rPr>
      </w:pPr>
    </w:p>
    <w:p w:rsidR="00022EB5" w:rsidRPr="002732C0" w:rsidRDefault="00022EB5" w:rsidP="00022EB5">
      <w:pPr>
        <w:jc w:val="both"/>
        <w:rPr>
          <w:rFonts w:asciiTheme="majorHAnsi" w:hAnsiTheme="majorHAnsi"/>
          <w:lang w:val="de-DE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sz w:val="22"/>
          <w:szCs w:val="22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P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sz w:val="28"/>
          <w:szCs w:val="28"/>
          <w:lang w:val="sk-SK"/>
        </w:rPr>
        <w:t>Úplné znenie</w:t>
      </w:r>
    </w:p>
    <w:p w:rsidR="0068325A" w:rsidRPr="0068325A" w:rsidRDefault="0068325A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sz w:val="28"/>
          <w:szCs w:val="28"/>
          <w:lang w:val="sk-SK"/>
        </w:rPr>
        <w:t>Smernice kvestora</w:t>
      </w:r>
    </w:p>
    <w:p w:rsidR="0068325A" w:rsidRPr="0068325A" w:rsidRDefault="007C3711" w:rsidP="0068325A">
      <w:pPr>
        <w:ind w:hanging="142"/>
        <w:rPr>
          <w:rFonts w:asciiTheme="majorHAnsi" w:hAnsiTheme="majorHAnsi" w:cs="Times New Roman"/>
          <w:sz w:val="28"/>
          <w:szCs w:val="28"/>
          <w:lang w:val="sk-SK"/>
        </w:rPr>
      </w:pPr>
      <w:r>
        <w:rPr>
          <w:rFonts w:asciiTheme="majorHAnsi" w:hAnsiTheme="majorHAnsi" w:cs="Times New Roman"/>
          <w:sz w:val="28"/>
          <w:szCs w:val="28"/>
          <w:lang w:val="sk-SK"/>
        </w:rPr>
        <w:t>Číslo:2</w:t>
      </w:r>
      <w:r w:rsidR="0068325A" w:rsidRPr="0068325A">
        <w:rPr>
          <w:rFonts w:asciiTheme="majorHAnsi" w:hAnsiTheme="majorHAnsi" w:cs="Times New Roman"/>
          <w:sz w:val="28"/>
          <w:szCs w:val="28"/>
          <w:lang w:val="sk-SK"/>
        </w:rPr>
        <w:t>/2016 - SK</w:t>
      </w:r>
    </w:p>
    <w:p w:rsidR="0068325A" w:rsidRPr="0068325A" w:rsidRDefault="0068325A" w:rsidP="0068325A">
      <w:pPr>
        <w:rPr>
          <w:rFonts w:asciiTheme="majorHAnsi" w:hAnsiTheme="majorHAnsi" w:cs="Times New Roman"/>
          <w:b/>
          <w:sz w:val="28"/>
          <w:szCs w:val="28"/>
          <w:u w:val="single"/>
          <w:lang w:val="sk-SK"/>
        </w:rPr>
      </w:pPr>
    </w:p>
    <w:p w:rsidR="0068325A" w:rsidRPr="0068325A" w:rsidRDefault="0068325A" w:rsidP="0068325A">
      <w:pPr>
        <w:ind w:left="-142" w:right="1028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b/>
          <w:sz w:val="28"/>
          <w:szCs w:val="28"/>
          <w:lang w:val="sk-SK"/>
        </w:rPr>
        <w:t xml:space="preserve">Vykonávanie finančnej kontroly </w:t>
      </w: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b/>
          <w:sz w:val="28"/>
          <w:szCs w:val="28"/>
          <w:lang w:val="sk-SK"/>
        </w:rPr>
        <w:t xml:space="preserve">na Rektoráte Slovenskej technickej univerzity v Bratislave </w:t>
      </w: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b/>
          <w:sz w:val="28"/>
          <w:szCs w:val="28"/>
          <w:lang w:val="sk-SK"/>
        </w:rPr>
        <w:t xml:space="preserve"> a na centrálne financovaných súčastiach </w:t>
      </w: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b/>
          <w:sz w:val="28"/>
          <w:szCs w:val="28"/>
          <w:lang w:val="sk-SK"/>
        </w:rPr>
        <w:t>Slovenskej technickej univerzity v Bratislave</w:t>
      </w: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b/>
          <w:sz w:val="28"/>
          <w:szCs w:val="28"/>
          <w:lang w:val="sk-SK"/>
        </w:rPr>
      </w:pP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b/>
          <w:sz w:val="28"/>
          <w:szCs w:val="28"/>
          <w:lang w:val="sk-SK"/>
        </w:rPr>
      </w:pP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sz w:val="28"/>
          <w:szCs w:val="28"/>
          <w:lang w:val="sk-SK"/>
        </w:rPr>
      </w:pP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sz w:val="28"/>
          <w:szCs w:val="28"/>
          <w:lang w:val="sk-SK"/>
        </w:rPr>
        <w:t>Dátum:</w:t>
      </w:r>
      <w:r w:rsidRPr="0068325A">
        <w:rPr>
          <w:rFonts w:asciiTheme="majorHAnsi" w:hAnsiTheme="majorHAnsi" w:cs="Times New Roman"/>
          <w:sz w:val="28"/>
          <w:szCs w:val="28"/>
          <w:lang w:val="sk-SK"/>
        </w:rPr>
        <w:tab/>
        <w:t>31. 07.  2016</w:t>
      </w: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spacing w:line="240" w:lineRule="atLeast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68325A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lastRenderedPageBreak/>
        <w:t xml:space="preserve">Slovenská technická univerzita v Bratislave, Vazovova 5,  B r a t i s l a v a </w:t>
      </w: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spacing w:line="240" w:lineRule="atLeast"/>
        <w:jc w:val="right"/>
        <w:rPr>
          <w:rFonts w:asciiTheme="majorHAnsi" w:hAnsiTheme="majorHAnsi" w:cstheme="majorHAnsi"/>
          <w:sz w:val="22"/>
          <w:szCs w:val="22"/>
          <w:lang w:val="sk-SK"/>
        </w:rPr>
      </w:pPr>
      <w:r w:rsidRPr="0068325A">
        <w:rPr>
          <w:rFonts w:asciiTheme="majorHAnsi" w:hAnsiTheme="majorHAnsi" w:cstheme="majorHAnsi"/>
          <w:sz w:val="22"/>
          <w:szCs w:val="22"/>
          <w:lang w:val="sk-SK"/>
        </w:rPr>
        <w:t>V Bratislave 31. 07. 2016</w:t>
      </w:r>
    </w:p>
    <w:p w:rsidR="0068325A" w:rsidRPr="0068325A" w:rsidRDefault="0068325A" w:rsidP="0068325A">
      <w:pPr>
        <w:spacing w:line="240" w:lineRule="atLeast"/>
        <w:jc w:val="right"/>
        <w:rPr>
          <w:rFonts w:asciiTheme="majorHAnsi" w:hAnsiTheme="majorHAnsi" w:cstheme="majorHAnsi"/>
          <w:sz w:val="22"/>
          <w:szCs w:val="22"/>
          <w:lang w:val="sk-SK"/>
        </w:rPr>
      </w:pPr>
      <w:r w:rsidRPr="0068325A">
        <w:rPr>
          <w:rFonts w:asciiTheme="majorHAnsi" w:hAnsiTheme="majorHAnsi" w:cstheme="majorHAnsi"/>
          <w:sz w:val="22"/>
          <w:szCs w:val="22"/>
          <w:lang w:val="sk-SK"/>
        </w:rPr>
        <w:t>Číslo: 2/2016 – SK</w:t>
      </w:r>
    </w:p>
    <w:p w:rsidR="0068325A" w:rsidRPr="0068325A" w:rsidRDefault="0068325A" w:rsidP="0068325A">
      <w:pPr>
        <w:spacing w:line="240" w:lineRule="atLeast"/>
        <w:jc w:val="right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spacing w:line="240" w:lineRule="atLeast"/>
        <w:jc w:val="right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:rsidR="0068325A" w:rsidRPr="0068325A" w:rsidRDefault="0068325A" w:rsidP="0068325A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68325A">
        <w:rPr>
          <w:rFonts w:asciiTheme="majorHAnsi" w:hAnsiTheme="majorHAnsi" w:cstheme="majorHAnsi"/>
          <w:sz w:val="22"/>
          <w:szCs w:val="22"/>
          <w:lang w:val="sk-SK"/>
        </w:rPr>
        <w:t xml:space="preserve">Kvestor  Slovenskej technickej univerzity v Bratislave v súlade s článkom 12 bod 5 Smernice rektora číslo 7/2016 - SR  „Vykonávania finančnej kontroly v Slovenskej technickej univerzite v Bratislave“, vydáva </w:t>
      </w:r>
      <w:r w:rsidRPr="0068325A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Pr="0068325A">
        <w:rPr>
          <w:rFonts w:asciiTheme="majorHAnsi" w:hAnsiTheme="majorHAnsi" w:cstheme="majorHAnsi"/>
          <w:sz w:val="22"/>
          <w:szCs w:val="22"/>
          <w:lang w:val="sk-SK"/>
        </w:rPr>
        <w:t xml:space="preserve">nasledovnú smernicu kvestora </w:t>
      </w:r>
    </w:p>
    <w:p w:rsidR="0068325A" w:rsidRPr="0068325A" w:rsidRDefault="0068325A" w:rsidP="0068325A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68325A" w:rsidRPr="0068325A" w:rsidRDefault="0068325A" w:rsidP="0068325A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68325A">
        <w:rPr>
          <w:rFonts w:asciiTheme="majorHAnsi" w:hAnsiTheme="majorHAnsi" w:cstheme="majorHAnsi"/>
          <w:sz w:val="22"/>
          <w:szCs w:val="22"/>
          <w:lang w:val="sk-SK"/>
        </w:rPr>
        <w:t xml:space="preserve">  </w:t>
      </w:r>
    </w:p>
    <w:p w:rsidR="0068325A" w:rsidRPr="0068325A" w:rsidRDefault="0068325A" w:rsidP="0068325A">
      <w:pPr>
        <w:ind w:left="-142"/>
        <w:jc w:val="center"/>
        <w:rPr>
          <w:rFonts w:asciiTheme="majorHAnsi" w:hAnsiTheme="majorHAnsi" w:cs="Times New Roman"/>
          <w:b/>
          <w:sz w:val="22"/>
          <w:szCs w:val="22"/>
          <w:lang w:val="sk-SK"/>
        </w:rPr>
      </w:pPr>
      <w:r w:rsidRPr="0068325A">
        <w:rPr>
          <w:rFonts w:asciiTheme="majorHAnsi" w:hAnsiTheme="majorHAnsi" w:cs="Times New Roman"/>
          <w:b/>
          <w:sz w:val="22"/>
          <w:szCs w:val="22"/>
          <w:lang w:val="sk-SK"/>
        </w:rPr>
        <w:t xml:space="preserve">Vykonávanie finančnej kontroly </w:t>
      </w:r>
    </w:p>
    <w:p w:rsidR="0068325A" w:rsidRPr="0068325A" w:rsidRDefault="0068325A" w:rsidP="0068325A">
      <w:pPr>
        <w:ind w:left="-142"/>
        <w:jc w:val="center"/>
        <w:rPr>
          <w:rFonts w:asciiTheme="majorHAnsi" w:hAnsiTheme="majorHAnsi" w:cs="Times New Roman"/>
          <w:b/>
          <w:sz w:val="22"/>
          <w:szCs w:val="22"/>
          <w:lang w:val="sk-SK"/>
        </w:rPr>
      </w:pPr>
      <w:r w:rsidRPr="0068325A">
        <w:rPr>
          <w:rFonts w:asciiTheme="majorHAnsi" w:hAnsiTheme="majorHAnsi" w:cs="Times New Roman"/>
          <w:b/>
          <w:sz w:val="22"/>
          <w:szCs w:val="22"/>
          <w:lang w:val="sk-SK"/>
        </w:rPr>
        <w:t xml:space="preserve">na Rektoráte Slovenskej technickej univerzity v Bratislave </w:t>
      </w:r>
    </w:p>
    <w:p w:rsidR="0068325A" w:rsidRPr="0068325A" w:rsidRDefault="0068325A" w:rsidP="0068325A">
      <w:pPr>
        <w:ind w:left="-142"/>
        <w:jc w:val="center"/>
        <w:rPr>
          <w:rFonts w:asciiTheme="majorHAnsi" w:hAnsiTheme="majorHAnsi" w:cstheme="majorHAnsi"/>
          <w:sz w:val="22"/>
          <w:szCs w:val="22"/>
          <w:lang w:val="sk-SK"/>
        </w:rPr>
      </w:pPr>
      <w:r w:rsidRPr="0068325A">
        <w:rPr>
          <w:rFonts w:asciiTheme="majorHAnsi" w:hAnsiTheme="majorHAnsi" w:cs="Times New Roman"/>
          <w:b/>
          <w:sz w:val="22"/>
          <w:szCs w:val="22"/>
          <w:lang w:val="sk-SK"/>
        </w:rPr>
        <w:t xml:space="preserve"> a na centrálne financovaných súčastiach Slovenskej technickej univerzity v Bratislave:</w:t>
      </w:r>
    </w:p>
    <w:p w:rsidR="0068325A" w:rsidRPr="0068325A" w:rsidRDefault="0068325A" w:rsidP="0068325A">
      <w:pPr>
        <w:spacing w:line="240" w:lineRule="atLeast"/>
        <w:ind w:left="36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68325A" w:rsidRPr="0068325A" w:rsidRDefault="0068325A" w:rsidP="0068325A">
      <w:pPr>
        <w:spacing w:line="240" w:lineRule="atLeast"/>
        <w:ind w:left="36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68325A" w:rsidRPr="0068325A" w:rsidRDefault="0068325A" w:rsidP="0068325A">
      <w:pPr>
        <w:spacing w:line="240" w:lineRule="atLeast"/>
        <w:ind w:left="36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68325A">
        <w:rPr>
          <w:rFonts w:asciiTheme="majorHAnsi" w:hAnsiTheme="majorHAnsi" w:cstheme="majorHAnsi"/>
          <w:b/>
          <w:sz w:val="22"/>
          <w:szCs w:val="22"/>
          <w:lang w:val="sk-SK"/>
        </w:rPr>
        <w:t>Článok 1</w:t>
      </w:r>
    </w:p>
    <w:p w:rsidR="0068325A" w:rsidRPr="0068325A" w:rsidRDefault="0068325A" w:rsidP="0068325A">
      <w:pPr>
        <w:spacing w:line="240" w:lineRule="atLeast"/>
        <w:ind w:left="36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68325A">
        <w:rPr>
          <w:rFonts w:asciiTheme="majorHAnsi" w:hAnsiTheme="majorHAnsi" w:cstheme="majorHAnsi"/>
          <w:b/>
          <w:sz w:val="22"/>
          <w:szCs w:val="22"/>
          <w:lang w:val="sk-SK"/>
        </w:rPr>
        <w:t>Úvodné ustanovenia</w:t>
      </w:r>
    </w:p>
    <w:p w:rsidR="0068325A" w:rsidRPr="0068325A" w:rsidRDefault="0068325A" w:rsidP="0068325A">
      <w:pPr>
        <w:spacing w:line="240" w:lineRule="atLeast"/>
        <w:ind w:left="360"/>
        <w:jc w:val="center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:rsidR="0068325A" w:rsidRPr="0068325A" w:rsidRDefault="0068325A" w:rsidP="0068325A">
      <w:pPr>
        <w:numPr>
          <w:ilvl w:val="0"/>
          <w:numId w:val="21"/>
        </w:num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k-SK"/>
        </w:rPr>
      </w:pPr>
      <w:r w:rsidRPr="0068325A">
        <w:rPr>
          <w:rFonts w:asciiTheme="majorHAnsi" w:eastAsia="Calibri" w:hAnsiTheme="majorHAnsi" w:cstheme="majorHAnsi"/>
          <w:sz w:val="22"/>
          <w:szCs w:val="22"/>
          <w:lang w:val="sk-SK"/>
        </w:rPr>
        <w:t>Smernica kvestora</w:t>
      </w:r>
      <w:r w:rsidRPr="0068325A">
        <w:rPr>
          <w:rFonts w:asciiTheme="majorHAnsi" w:eastAsia="Calibri" w:hAnsiTheme="majorHAnsi" w:cs="Times New Roman"/>
          <w:b/>
          <w:sz w:val="22"/>
          <w:szCs w:val="22"/>
          <w:lang w:val="sk-SK"/>
        </w:rPr>
        <w:t xml:space="preserve"> </w:t>
      </w: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>Vykonávanie základnej finančnej kontroly na Rektoráte Slovenskej technickej univerzity v Bratislave  a na centrálne financovaných súčastiach Slovenskej technickej univerzity v Bratislave (ďalej len „smernica kvestora“)</w:t>
      </w:r>
      <w:r w:rsidRPr="0068325A">
        <w:rPr>
          <w:rFonts w:asciiTheme="majorHAnsi" w:eastAsia="Calibri" w:hAnsiTheme="majorHAnsi" w:cs="Times New Roman"/>
          <w:b/>
          <w:sz w:val="22"/>
          <w:szCs w:val="22"/>
          <w:lang w:val="sk-SK"/>
        </w:rPr>
        <w:t xml:space="preserve"> </w:t>
      </w: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>upravuje</w:t>
      </w:r>
      <w:r w:rsidRPr="0068325A">
        <w:rPr>
          <w:rFonts w:asciiTheme="majorHAnsi" w:eastAsia="Calibri" w:hAnsiTheme="majorHAnsi" w:cs="Times New Roman"/>
          <w:b/>
          <w:sz w:val="22"/>
          <w:szCs w:val="22"/>
          <w:lang w:val="sk-SK"/>
        </w:rPr>
        <w:t xml:space="preserve"> </w:t>
      </w: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>základné pravidlá a spôsob vykonávania  finančnej kontroly na organizačných zložkách Rektorátu Slovenskej technickej univerzity v Bratislave</w:t>
      </w:r>
      <w:r w:rsidRPr="0068325A">
        <w:rPr>
          <w:rFonts w:asciiTheme="majorHAnsi" w:eastAsia="Calibri" w:hAnsiTheme="majorHAnsi" w:cs="Times New Roman"/>
          <w:sz w:val="22"/>
          <w:szCs w:val="22"/>
          <w:vertAlign w:val="superscript"/>
          <w:lang w:val="sk-SK"/>
        </w:rPr>
        <w:footnoteReference w:id="1"/>
      </w: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 xml:space="preserve"> (ďalej tiež „R - STU“) a na centrálne financovaných súčastiach Slovenskej technickej univerzity v Bratislave </w:t>
      </w:r>
      <w:r w:rsidRPr="0068325A">
        <w:rPr>
          <w:rFonts w:asciiTheme="majorHAnsi" w:eastAsia="Calibri" w:hAnsiTheme="majorHAnsi" w:cs="Times New Roman"/>
          <w:sz w:val="22"/>
          <w:szCs w:val="22"/>
          <w:vertAlign w:val="superscript"/>
          <w:lang w:val="sk-SK"/>
        </w:rPr>
        <w:footnoteReference w:id="2"/>
      </w: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>(ďalej tiež „STU“).</w:t>
      </w:r>
    </w:p>
    <w:p w:rsidR="0068325A" w:rsidRPr="0068325A" w:rsidRDefault="0068325A" w:rsidP="0068325A">
      <w:pPr>
        <w:numPr>
          <w:ilvl w:val="0"/>
          <w:numId w:val="21"/>
        </w:num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k-SK"/>
        </w:rPr>
      </w:pP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 xml:space="preserve">Táto smernica kvestora v súlade so smernicou rektora číslo 7/2016 – SR Vykonávanie finančnej kontroly v Slovenskej technickej univerzite v Bratislave určuje podrobnosti o povinnostiach zamestnancov </w:t>
      </w:r>
      <w:r w:rsidRPr="0068325A">
        <w:rPr>
          <w:rFonts w:ascii="Calibri" w:eastAsia="Calibri" w:hAnsi="Calibri" w:cs="Calibri"/>
          <w:color w:val="000000"/>
          <w:sz w:val="22"/>
          <w:szCs w:val="22"/>
          <w:lang w:val="sk-SK"/>
        </w:rPr>
        <w:t xml:space="preserve">centrálne financovaných súčastí STU uvedených v článku 2 bod 7 vnútorného predpisu STU číslo 15/2008 - N Organizačný poriadok Slovenskej technickej univerzity v Bratislave v platnom znení a zamestnancov organizačných zložiek Rektorátu STU pri vykonávaní finančnej kontroly. </w:t>
      </w:r>
    </w:p>
    <w:p w:rsidR="0068325A" w:rsidRPr="0068325A" w:rsidRDefault="0068325A" w:rsidP="0068325A">
      <w:pPr>
        <w:numPr>
          <w:ilvl w:val="0"/>
          <w:numId w:val="21"/>
        </w:numPr>
        <w:spacing w:after="200" w:line="276" w:lineRule="auto"/>
        <w:jc w:val="both"/>
        <w:rPr>
          <w:rFonts w:asciiTheme="majorHAnsi" w:eastAsia="Calibri" w:hAnsiTheme="majorHAnsi" w:cs="Times New Roman"/>
          <w:sz w:val="22"/>
          <w:szCs w:val="22"/>
          <w:lang w:val="sk-SK"/>
        </w:rPr>
      </w:pPr>
      <w:r w:rsidRPr="0068325A">
        <w:rPr>
          <w:rFonts w:asciiTheme="majorHAnsi" w:eastAsia="Calibri" w:hAnsiTheme="majorHAnsi" w:cs="Times New Roman"/>
          <w:sz w:val="22"/>
          <w:szCs w:val="22"/>
          <w:lang w:val="sk-SK"/>
        </w:rPr>
        <w:t>Ak to nie je v priamom rozpore s významom ustanovenia tejto smernice kvestora v ďalšom texte sa na spoločné označenie „centrálne financovaných súčastí STU a Rektorátu STU“ používa spoločný pojem „R – STU“.</w:t>
      </w:r>
    </w:p>
    <w:p w:rsidR="0068325A" w:rsidRPr="0068325A" w:rsidRDefault="0068325A" w:rsidP="0068325A">
      <w:pPr>
        <w:ind w:left="-142"/>
        <w:rPr>
          <w:rFonts w:asciiTheme="majorHAnsi" w:hAnsiTheme="majorHAnsi" w:cs="Times New Roman"/>
          <w:sz w:val="22"/>
          <w:szCs w:val="22"/>
          <w:lang w:val="sk-SK"/>
        </w:rPr>
      </w:pPr>
    </w:p>
    <w:p w:rsidR="0068325A" w:rsidRPr="0068325A" w:rsidRDefault="0068325A" w:rsidP="0068325A">
      <w:pPr>
        <w:ind w:left="-142"/>
        <w:contextualSpacing/>
        <w:jc w:val="center"/>
        <w:rPr>
          <w:rFonts w:asciiTheme="majorHAnsi" w:hAnsiTheme="majorHAnsi" w:cs="Times New Roman"/>
          <w:b/>
          <w:sz w:val="22"/>
          <w:szCs w:val="22"/>
          <w:lang w:val="sk-SK"/>
        </w:rPr>
      </w:pPr>
      <w:r w:rsidRPr="0068325A">
        <w:rPr>
          <w:rFonts w:asciiTheme="majorHAnsi" w:hAnsiTheme="majorHAnsi" w:cs="Times New Roman"/>
          <w:b/>
          <w:sz w:val="22"/>
          <w:szCs w:val="22"/>
          <w:lang w:val="sk-SK"/>
        </w:rPr>
        <w:t>Článok 2</w:t>
      </w:r>
    </w:p>
    <w:p w:rsidR="0068325A" w:rsidRPr="002732C0" w:rsidRDefault="0068325A" w:rsidP="0068325A">
      <w:pPr>
        <w:ind w:left="-142"/>
        <w:contextualSpacing/>
        <w:jc w:val="center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b/>
          <w:bCs/>
          <w:sz w:val="22"/>
          <w:szCs w:val="22"/>
          <w:lang w:val="sk-SK"/>
        </w:rPr>
        <w:t>Základná finančná kontrola</w:t>
      </w: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(1) Základná finančná kontrola na R-STU sa vykonáva pri každej finančnej operácii alebo jej časti. 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lastRenderedPageBreak/>
        <w:t xml:space="preserve">(2) Finančnou operáciou sa rozumie príjem, poskytnutie alebo použitie finančných prostriedkov R-STU v hotovosti (cez pokladňu) alebo bezhotovostne (bezhotovostný prevod alebo poštová poukážka), právny úkon (napr. uzatvorenie zmluvy, uzatvorenie pracovnej zmluvy a pod.) alebo iný úkon majetkovej povahy (napr. prevody majetku, vyradenie a zaradenie majetku, zodpovednosť za škodu, zverejnenie zámeru verejného obstarávania tovaru, prác a služieb, nakladanie s ceninami).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(3) Pripravovanou finančnou operáciou, ktorú je  potrebné overiť základnou finančnou kontrolou, sa rozumie okrem prípadov uvedených v bode 2 tohto článku aj: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pripravovaná tuzemská pracovná cesta  alebo zahraničná pracovná cesta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príjem všetkých poplatkov a úhrad na R-STU (napr. za prijímacie pohovory, za štúdium, za vydanie dokladov a pod.)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výplata štipendií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platba vložného na konferencie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drobný nákup realizovaný na R-STU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poskytnutie preddavku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nákup tovarov a služieb cez internet</w:t>
      </w:r>
    </w:p>
    <w:p w:rsidR="0068325A" w:rsidRPr="0068325A" w:rsidRDefault="0068325A" w:rsidP="0068325A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prevod finančných prostriedkov spoluriešiteľom </w:t>
      </w:r>
      <w:proofErr w:type="spellStart"/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projetkov</w:t>
      </w:r>
      <w:proofErr w:type="spellEnd"/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a pod.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(4) Základnou finančnou kontrolou sa overuje súlad každej finančnej operácie alebo jej časti:</w:t>
      </w:r>
    </w:p>
    <w:p w:rsidR="0068325A" w:rsidRPr="0068325A" w:rsidRDefault="0068325A" w:rsidP="0068325A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so schváleným rozpočtom R-STU, </w:t>
      </w:r>
    </w:p>
    <w:p w:rsidR="0068325A" w:rsidRPr="0068325A" w:rsidRDefault="0068325A" w:rsidP="0068325A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s osobitnými právnymi predpismi a medzinárodnými zmluvami, ktorými je Slovenská republika viazaná a na základe ktorých sa Slovenskej republike poskytujú prostriedky zo zahraničia ,</w:t>
      </w:r>
    </w:p>
    <w:p w:rsidR="0068325A" w:rsidRPr="0068325A" w:rsidRDefault="0068325A" w:rsidP="0068325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s uzatvorenými zmluvami a inými právnymi úkonmi,</w:t>
      </w:r>
    </w:p>
    <w:p w:rsidR="0068325A" w:rsidRPr="0068325A" w:rsidRDefault="0068325A" w:rsidP="0068325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s rozhodnutiami vydanými podľa osobitných predpisov,  s rozhodnutiami rektora alebo kvestora</w:t>
      </w:r>
    </w:p>
    <w:p w:rsidR="0068325A" w:rsidRPr="0068325A" w:rsidRDefault="0068325A" w:rsidP="0068325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s internými  predpismi STU</w:t>
      </w:r>
    </w:p>
    <w:p w:rsidR="0068325A" w:rsidRPr="0068325A" w:rsidRDefault="0068325A" w:rsidP="0068325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s inými podmienkami poskytnutia verejných prostriedkov.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(5) Pri finančnej operácii alebo jej časti, ktorá je právnym úkonom, sa základnou finančnou kontrolou overuje uzatvorenie zmluvy alebo iného právneho úkonu a následne aj realizácia výdavku, resp. príjmu vyplývajúceho zo zmluvy alebo z iného právneho úkonu. Pri rámcových zmluvách alebo rámcových dohodách  sa základná finančná kontrola vykonáva na jednotlivých objednávkach, ktorými sa objednáva čiastkové plnenie vyplývajúce z predmetu rámcovej zmluvy alebo rámcovej dohody.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(6) Základnú finančnú kontrolu vykonávajú vedúci zamestnanci organizačnej zložky  a zodpovední zamestnanci organizačnej zložky  R-STU, ktorý finančnú operáciu alebo jej časť pripravuje (zamestnanci organizačnej zložky  zodpovední za rozpočet organizačnej zložky , za verejné obstarávanie, za správu majetku alebo za iné odborné činnosti podľa charakteru finančnej operácie). Následne zamestnanci Oddelenia rozpočtu a financovania R – STU sú povinní v rámci základnej finančnej kontroly uviesť, či je príslušná zákazka finančne krytá, odsúhlasiť zdroj financovania a ekonomickú klasifikáciu výdavku.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(7) Základnú finančnú kontrolu nevykonáva zamestnanec Útvaru hlavného kontrolóra s výnimkou základnej finančnej kontroly, ktorú vykonáva vedúci Útvaru hlavného kontrolóra  pri plnení úloh súvisiacich s vykonávaním jeho funkcie. </w:t>
      </w: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lastRenderedPageBreak/>
        <w:t>(8) „Vykonanie základnej finančnej kontroly potvrdzujú osoby podľa bodu 6 tohto článku na doklade súvisiacom s finančnou operáciou alebo jej časťou súlad so skutočnosťami uvedenými v bode 4 tohto článku uvedením mena a priezviska, podpisu, dátumu vykonania základnej finančnej kontroly a uvedením vyjadrenia, či:</w:t>
      </w:r>
    </w:p>
    <w:p w:rsidR="0068325A" w:rsidRPr="002732C0" w:rsidRDefault="0068325A" w:rsidP="0068325A">
      <w:pPr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>Finančnú operáciu alebo jej časť možno vykonať alebo nemožno vykonať</w:t>
      </w:r>
    </w:p>
    <w:p w:rsidR="0068325A" w:rsidRPr="002732C0" w:rsidRDefault="0068325A" w:rsidP="0068325A">
      <w:pPr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>Vo finančnej operácii alebo jej časti možno pokračovať alebo nemožno pokračovať, alebo</w:t>
      </w:r>
    </w:p>
    <w:p w:rsidR="0068325A" w:rsidRPr="002732C0" w:rsidRDefault="0068325A" w:rsidP="0068325A">
      <w:pPr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>Poskytnuté plnenie treba vymáhať alebo poskytnuté plnenie nie je potrebné vymáhať, ak sa finančná operácia alebo jej časť už vykonala“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(9) Za doklad súvisiaci s  finančnou operáciou pri uzatváraných zmluvách alebo iných právnych úkonoch v rámci R-STU sa považuje   spisový obal  zmluvy</w:t>
      </w:r>
      <w:r w:rsidRPr="0068325A">
        <w:rPr>
          <w:rFonts w:asciiTheme="majorHAnsi" w:eastAsia="Times New Roman" w:hAnsiTheme="majorHAnsi" w:cs="Times New Roman"/>
          <w:sz w:val="22"/>
          <w:szCs w:val="22"/>
          <w:vertAlign w:val="superscript"/>
          <w:lang w:val="sk-SK" w:eastAsia="sk-SK"/>
        </w:rPr>
        <w:footnoteReference w:id="3"/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. 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(10) Pri finančných operáciách spracovávaných prostredníctvom ekonomického informačného systému (ďalej len „EIS“) MAGION sa za doklad súvisiaci s pripravovanou finančnou operáciou považuje tlačivo </w:t>
      </w:r>
      <w:proofErr w:type="spellStart"/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naprogramovamované</w:t>
      </w:r>
      <w:proofErr w:type="spellEnd"/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v tomto systéme.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(11) V prípade, že doklad súvisiaci s pripravovanou finančnou operáciou nie je naprogramovaný v EIS MAGION, na R-STU sa používa kontrolný list, ktorého vzor  je uvedený v prílohe číslo 1 tejto smernice kvestora ako jej neoddeliteľnej súčasti.</w:t>
      </w: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>(12) Finančné operácie alebo ich časti podľa bodu 2 tohto článku nemožno vykonať alebo v nich pokračovať bez overenia základnou finančnou kontrolou.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(13) Závažné nedostatky zistené pri vykonávaní základnej finančnej kontroly, pre ktoré nemožno kontrolovanú finančnú operáciu alebo jej časť vykonať alebo v jej príprave pokračovať, sú zamestnanci uvedení v bode 6 tohto článku  povinní </w:t>
      </w:r>
      <w:r w:rsidRPr="0068325A">
        <w:rPr>
          <w:rFonts w:ascii="Times New Roman" w:eastAsia="Times New Roman" w:hAnsi="Times New Roman" w:cs="Times New Roman"/>
          <w:lang w:val="sk-SK" w:eastAsia="sk-SK"/>
        </w:rPr>
        <w:t>vyznačiť na doklade súvisiacom s pripravovanou finančnou operáciou</w:t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.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(14) Povinnosť výkonu základnej finančnej kontroly na R-STU sa nevzťahuje na prípady odstraňovania dôsledkov prevádzkových havárií a iných havarijných stavov bezprostredne po ich vzniku, ak odstránenie týchto dôsledkov neznesie odklad v záujme predchádzania ďalším škodám na majetku STU.  </w:t>
      </w:r>
    </w:p>
    <w:p w:rsidR="0068325A" w:rsidRPr="0068325A" w:rsidRDefault="0068325A" w:rsidP="0068325A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(15) Vykonanie základnej finančnej kontroly na R-STU  potvrdzujú v súlade s opismi pracovných činností  minimálne dvaja zamestnanci  uvedení v bode 6 tohto článku z tej organizačnej zložky,  pre ktorú sa finančná operácia pripravuje,  minimálne jedným zamestnancom oddelenia rozpočtu a financovania  a kvestorom,  </w:t>
      </w:r>
      <w:r w:rsidRPr="0068325A">
        <w:rPr>
          <w:rFonts w:ascii="Times New Roman" w:eastAsia="Times New Roman" w:hAnsi="Times New Roman" w:cs="Times New Roman"/>
          <w:lang w:val="sk-SK" w:eastAsia="sk-SK"/>
        </w:rPr>
        <w:t>resp. ním povereným zamestnancom.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b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sz w:val="22"/>
          <w:szCs w:val="22"/>
          <w:lang w:val="sk-SK" w:eastAsia="sk-SK"/>
        </w:rPr>
        <w:t xml:space="preserve">Článok 3 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b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sz w:val="22"/>
          <w:szCs w:val="22"/>
          <w:lang w:val="sk-SK" w:eastAsia="sk-SK"/>
        </w:rPr>
        <w:t>Administratívna finančná kontrola</w:t>
      </w:r>
    </w:p>
    <w:p w:rsidR="0068325A" w:rsidRPr="002732C0" w:rsidRDefault="0068325A" w:rsidP="0068325A">
      <w:pPr>
        <w:numPr>
          <w:ilvl w:val="0"/>
          <w:numId w:val="25"/>
        </w:numPr>
        <w:spacing w:line="240" w:lineRule="atLeast"/>
        <w:ind w:left="426" w:hanging="426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 xml:space="preserve">Na </w:t>
      </w:r>
      <w:r w:rsidRPr="002732C0">
        <w:rPr>
          <w:rFonts w:asciiTheme="majorHAnsi" w:hAnsiTheme="majorHAnsi" w:cs="Times New Roman"/>
          <w:sz w:val="22"/>
          <w:szCs w:val="22"/>
          <w:lang w:val="sk-SK"/>
        </w:rPr>
        <w:t>R-STU je povinn</w:t>
      </w:r>
      <w:r w:rsidRPr="002732C0">
        <w:rPr>
          <w:rFonts w:asciiTheme="majorHAnsi" w:hAnsiTheme="majorHAnsi"/>
          <w:sz w:val="22"/>
          <w:szCs w:val="22"/>
          <w:lang w:val="sk-SK"/>
        </w:rPr>
        <w:t>osť</w:t>
      </w:r>
      <w:r w:rsidRPr="002732C0">
        <w:rPr>
          <w:rFonts w:asciiTheme="majorHAnsi" w:hAnsiTheme="majorHAnsi" w:cs="Times New Roman"/>
          <w:sz w:val="22"/>
          <w:szCs w:val="22"/>
          <w:lang w:val="sk-SK"/>
        </w:rPr>
        <w:t xml:space="preserve"> vykonávať administratívnu finančnú kontrolu súladu každej finančnej  operácie alebo jej časti,  ak:</w:t>
      </w:r>
    </w:p>
    <w:p w:rsidR="0068325A" w:rsidRPr="002732C0" w:rsidRDefault="0068325A" w:rsidP="0068325A">
      <w:pPr>
        <w:numPr>
          <w:ilvl w:val="0"/>
          <w:numId w:val="26"/>
        </w:numPr>
        <w:spacing w:line="240" w:lineRule="atLeast"/>
        <w:ind w:hanging="11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2732C0">
        <w:rPr>
          <w:rFonts w:asciiTheme="majorHAnsi" w:hAnsiTheme="majorHAnsi" w:cs="Times New Roman"/>
          <w:sz w:val="22"/>
          <w:szCs w:val="22"/>
          <w:lang w:val="sk-SK"/>
        </w:rPr>
        <w:lastRenderedPageBreak/>
        <w:t>boli poskytnuté  verejné financie  od iného subjektu ako sú súčasti STU</w:t>
      </w:r>
    </w:p>
    <w:p w:rsidR="0068325A" w:rsidRPr="0068325A" w:rsidRDefault="0068325A" w:rsidP="0068325A">
      <w:pPr>
        <w:numPr>
          <w:ilvl w:val="0"/>
          <w:numId w:val="26"/>
        </w:numPr>
        <w:spacing w:line="240" w:lineRule="atLeast"/>
        <w:ind w:hanging="11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proofErr w:type="gramStart"/>
      <w:r w:rsidRPr="0068325A">
        <w:rPr>
          <w:rFonts w:asciiTheme="majorHAnsi" w:hAnsiTheme="majorHAnsi" w:cs="Times New Roman"/>
          <w:sz w:val="22"/>
          <w:szCs w:val="22"/>
        </w:rPr>
        <w:t>poskytol</w:t>
      </w:r>
      <w:proofErr w:type="spellEnd"/>
      <w:proofErr w:type="gram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verejné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financie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inému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subjektu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ako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sú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súčasti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STU.</w:t>
      </w:r>
    </w:p>
    <w:p w:rsidR="0068325A" w:rsidRPr="0068325A" w:rsidRDefault="0068325A" w:rsidP="0068325A">
      <w:pPr>
        <w:spacing w:line="240" w:lineRule="atLeast"/>
        <w:ind w:left="720"/>
        <w:jc w:val="both"/>
        <w:rPr>
          <w:rFonts w:asciiTheme="majorHAnsi" w:hAnsiTheme="majorHAnsi" w:cs="Times New Roman"/>
          <w:sz w:val="22"/>
          <w:szCs w:val="22"/>
        </w:rPr>
      </w:pPr>
    </w:p>
    <w:p w:rsidR="0068325A" w:rsidRPr="0068325A" w:rsidRDefault="0068325A" w:rsidP="0068325A">
      <w:pPr>
        <w:numPr>
          <w:ilvl w:val="0"/>
          <w:numId w:val="25"/>
        </w:numPr>
        <w:spacing w:after="200"/>
        <w:ind w:left="425" w:hanging="425"/>
        <w:contextualSpacing/>
        <w:jc w:val="both"/>
        <w:rPr>
          <w:rFonts w:asciiTheme="majorHAnsi" w:hAnsiTheme="majorHAnsi"/>
          <w:sz w:val="22"/>
          <w:szCs w:val="22"/>
        </w:rPr>
      </w:pP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Poskytnutie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verejných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financií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 w:rsidRPr="0068325A">
        <w:rPr>
          <w:rFonts w:asciiTheme="majorHAnsi" w:hAnsiTheme="majorHAnsi" w:cs="Times New Roman"/>
          <w:sz w:val="22"/>
          <w:szCs w:val="22"/>
        </w:rPr>
        <w:t>sa</w:t>
      </w:r>
      <w:proofErr w:type="spellEnd"/>
      <w:proofErr w:type="gram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rozumie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od </w:t>
      </w:r>
      <w:proofErr w:type="spellStart"/>
      <w:r w:rsidRPr="0068325A">
        <w:rPr>
          <w:rFonts w:asciiTheme="majorHAnsi" w:hAnsiTheme="majorHAnsi"/>
          <w:sz w:val="22"/>
          <w:szCs w:val="22"/>
        </w:rPr>
        <w:t>vykonania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prvého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úkonu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8325A">
        <w:rPr>
          <w:rFonts w:asciiTheme="majorHAnsi" w:hAnsiTheme="majorHAnsi"/>
          <w:sz w:val="22"/>
          <w:szCs w:val="22"/>
        </w:rPr>
        <w:t>napr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68325A">
        <w:rPr>
          <w:rFonts w:asciiTheme="majorHAnsi" w:hAnsiTheme="majorHAnsi"/>
          <w:sz w:val="22"/>
          <w:szCs w:val="22"/>
        </w:rPr>
        <w:t>od</w:t>
      </w:r>
      <w:proofErr w:type="gram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okamžiku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uzatvorenia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zmluvy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alebo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vydania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rozhodnutia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o</w:t>
      </w:r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pridelení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verejných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financií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až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ich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vyplatenie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splnenie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všetkých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podmienok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na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základe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ktorých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verejné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financie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poskytli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>.</w:t>
      </w:r>
    </w:p>
    <w:p w:rsidR="0068325A" w:rsidRPr="0068325A" w:rsidRDefault="0068325A" w:rsidP="0068325A">
      <w:pPr>
        <w:spacing w:after="200"/>
        <w:ind w:left="425"/>
        <w:contextualSpacing/>
        <w:jc w:val="both"/>
        <w:rPr>
          <w:rFonts w:asciiTheme="majorHAnsi" w:hAnsiTheme="majorHAnsi"/>
          <w:sz w:val="22"/>
          <w:szCs w:val="22"/>
        </w:rPr>
      </w:pPr>
    </w:p>
    <w:p w:rsidR="0068325A" w:rsidRPr="0068325A" w:rsidRDefault="0068325A" w:rsidP="0068325A">
      <w:pPr>
        <w:numPr>
          <w:ilvl w:val="0"/>
          <w:numId w:val="25"/>
        </w:numPr>
        <w:spacing w:after="200"/>
        <w:ind w:left="425" w:hanging="425"/>
        <w:contextualSpacing/>
        <w:jc w:val="both"/>
        <w:rPr>
          <w:rFonts w:asciiTheme="majorHAnsi" w:hAnsiTheme="majorHAnsi"/>
          <w:sz w:val="22"/>
          <w:szCs w:val="22"/>
        </w:rPr>
      </w:pPr>
      <w:proofErr w:type="spellStart"/>
      <w:r w:rsidRPr="0068325A">
        <w:rPr>
          <w:rFonts w:asciiTheme="majorHAnsi" w:hAnsiTheme="majorHAnsi"/>
          <w:sz w:val="22"/>
          <w:szCs w:val="22"/>
        </w:rPr>
        <w:t>Administratívnu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kontrolu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vykonávajú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zamestnanci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68325A">
        <w:rPr>
          <w:rFonts w:asciiTheme="majorHAnsi" w:hAnsiTheme="majorHAnsi"/>
          <w:sz w:val="22"/>
          <w:szCs w:val="22"/>
        </w:rPr>
        <w:t>vedúci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zamestnanci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príslušných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odborných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organizačných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68325A">
        <w:rPr>
          <w:rFonts w:asciiTheme="majorHAnsi" w:hAnsiTheme="majorHAnsi"/>
          <w:sz w:val="22"/>
          <w:szCs w:val="22"/>
        </w:rPr>
        <w:t>zložiek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 R</w:t>
      </w:r>
      <w:proofErr w:type="gramEnd"/>
      <w:r w:rsidRPr="0068325A">
        <w:rPr>
          <w:rFonts w:asciiTheme="majorHAnsi" w:hAnsiTheme="majorHAnsi"/>
          <w:sz w:val="22"/>
          <w:szCs w:val="22"/>
        </w:rPr>
        <w:t>-STU.</w:t>
      </w:r>
    </w:p>
    <w:p w:rsidR="0068325A" w:rsidRPr="0068325A" w:rsidRDefault="0068325A" w:rsidP="0068325A">
      <w:pPr>
        <w:spacing w:after="200"/>
        <w:ind w:left="425"/>
        <w:contextualSpacing/>
        <w:jc w:val="both"/>
        <w:rPr>
          <w:rFonts w:asciiTheme="majorHAnsi" w:hAnsiTheme="majorHAnsi"/>
          <w:sz w:val="22"/>
          <w:szCs w:val="22"/>
        </w:rPr>
      </w:pPr>
    </w:p>
    <w:p w:rsidR="0068325A" w:rsidRPr="0068325A" w:rsidRDefault="0068325A" w:rsidP="0068325A">
      <w:pPr>
        <w:numPr>
          <w:ilvl w:val="0"/>
          <w:numId w:val="25"/>
        </w:numPr>
        <w:spacing w:after="200"/>
        <w:ind w:left="425" w:hanging="425"/>
        <w:contextualSpacing/>
        <w:jc w:val="both"/>
        <w:rPr>
          <w:rFonts w:asciiTheme="majorHAnsi" w:hAnsiTheme="majorHAnsi"/>
          <w:sz w:val="22"/>
          <w:szCs w:val="22"/>
        </w:rPr>
      </w:pPr>
      <w:proofErr w:type="spellStart"/>
      <w:r w:rsidRPr="0068325A">
        <w:rPr>
          <w:rFonts w:asciiTheme="majorHAnsi" w:hAnsiTheme="majorHAnsi" w:cs="Times New Roman"/>
          <w:sz w:val="22"/>
          <w:szCs w:val="22"/>
        </w:rPr>
        <w:t>Ustanovenie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 w:rsidRPr="0068325A">
        <w:rPr>
          <w:rFonts w:asciiTheme="majorHAnsi" w:hAnsiTheme="majorHAnsi" w:cs="Times New Roman"/>
          <w:sz w:val="22"/>
          <w:szCs w:val="22"/>
        </w:rPr>
        <w:t>bodu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 1</w:t>
      </w:r>
      <w:proofErr w:type="gram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tohto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článku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nepoužije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v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prípade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použitia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verejných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financií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 z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rozpočtu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 R-STU,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finančná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operácia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alebo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jej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časť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súvisí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so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zabezpečením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vlastnej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prevádzky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>.</w:t>
      </w:r>
    </w:p>
    <w:p w:rsidR="0068325A" w:rsidRPr="0068325A" w:rsidRDefault="0068325A" w:rsidP="0068325A">
      <w:pPr>
        <w:spacing w:after="200"/>
        <w:ind w:left="425"/>
        <w:contextualSpacing/>
        <w:jc w:val="both"/>
        <w:rPr>
          <w:rFonts w:asciiTheme="majorHAnsi" w:hAnsiTheme="majorHAnsi"/>
          <w:sz w:val="22"/>
          <w:szCs w:val="22"/>
        </w:rPr>
      </w:pPr>
    </w:p>
    <w:p w:rsidR="0068325A" w:rsidRPr="0068325A" w:rsidRDefault="0068325A" w:rsidP="0068325A">
      <w:pPr>
        <w:numPr>
          <w:ilvl w:val="0"/>
          <w:numId w:val="25"/>
        </w:numPr>
        <w:spacing w:after="200"/>
        <w:ind w:left="425" w:hanging="426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68325A">
        <w:rPr>
          <w:rFonts w:asciiTheme="majorHAnsi" w:hAnsiTheme="majorHAnsi" w:cs="Times New Roman"/>
          <w:sz w:val="22"/>
          <w:szCs w:val="22"/>
        </w:rPr>
        <w:t xml:space="preserve">Na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vykonávanie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administratívnej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finančnej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kontroly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proofErr w:type="gramStart"/>
      <w:r w:rsidRPr="0068325A">
        <w:rPr>
          <w:rFonts w:asciiTheme="majorHAnsi" w:hAnsiTheme="majorHAnsi" w:cs="Times New Roman"/>
          <w:sz w:val="22"/>
          <w:szCs w:val="22"/>
        </w:rPr>
        <w:t>sa</w:t>
      </w:r>
      <w:proofErr w:type="spellEnd"/>
      <w:proofErr w:type="gram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použijú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ustanovenia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základných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pravidiel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finančnej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kontroly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auditu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podľa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§ 20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až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 xml:space="preserve"> 27 </w:t>
      </w:r>
      <w:proofErr w:type="spellStart"/>
      <w:r w:rsidRPr="0068325A">
        <w:rPr>
          <w:rFonts w:asciiTheme="majorHAnsi" w:hAnsiTheme="majorHAnsi" w:cs="Times New Roman"/>
          <w:sz w:val="22"/>
          <w:szCs w:val="22"/>
        </w:rPr>
        <w:t>zákona</w:t>
      </w:r>
      <w:proofErr w:type="spellEnd"/>
      <w:r w:rsidRPr="0068325A">
        <w:rPr>
          <w:rFonts w:asciiTheme="majorHAnsi" w:hAnsiTheme="majorHAnsi" w:cs="Times New Roman"/>
          <w:sz w:val="22"/>
          <w:szCs w:val="22"/>
        </w:rPr>
        <w:t>.</w:t>
      </w:r>
    </w:p>
    <w:p w:rsidR="0068325A" w:rsidRPr="0068325A" w:rsidRDefault="0068325A" w:rsidP="0068325A">
      <w:pPr>
        <w:spacing w:after="200"/>
        <w:ind w:left="425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:rsidR="0068325A" w:rsidRPr="0068325A" w:rsidRDefault="0068325A" w:rsidP="0068325A">
      <w:pPr>
        <w:numPr>
          <w:ilvl w:val="0"/>
          <w:numId w:val="25"/>
        </w:numPr>
        <w:spacing w:after="200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proofErr w:type="spellStart"/>
      <w:r w:rsidRPr="0068325A">
        <w:rPr>
          <w:rFonts w:asciiTheme="majorHAnsi" w:hAnsiTheme="majorHAnsi"/>
          <w:sz w:val="22"/>
          <w:szCs w:val="22"/>
        </w:rPr>
        <w:t>Skutočnosť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8325A">
        <w:rPr>
          <w:rFonts w:asciiTheme="majorHAnsi" w:hAnsiTheme="majorHAnsi"/>
          <w:sz w:val="22"/>
          <w:szCs w:val="22"/>
        </w:rPr>
        <w:t>že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Pr="0068325A">
        <w:rPr>
          <w:rFonts w:asciiTheme="majorHAnsi" w:hAnsiTheme="majorHAnsi"/>
          <w:sz w:val="22"/>
          <w:szCs w:val="22"/>
        </w:rPr>
        <w:t>vykonaná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resp. </w:t>
      </w:r>
      <w:proofErr w:type="spellStart"/>
      <w:proofErr w:type="gramStart"/>
      <w:r w:rsidRPr="0068325A">
        <w:rPr>
          <w:rFonts w:asciiTheme="majorHAnsi" w:hAnsiTheme="majorHAnsi"/>
          <w:sz w:val="22"/>
          <w:szCs w:val="22"/>
        </w:rPr>
        <w:t>sa</w:t>
      </w:r>
      <w:proofErr w:type="spellEnd"/>
      <w:proofErr w:type="gram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má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vykonať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administratívna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finančná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kontrola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8325A">
        <w:rPr>
          <w:rFonts w:asciiTheme="majorHAnsi" w:hAnsiTheme="majorHAnsi"/>
          <w:sz w:val="22"/>
          <w:szCs w:val="22"/>
        </w:rPr>
        <w:t>neruší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povinnosť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na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danej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finančnej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operácií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vykonať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základnú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finančnú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kontrolu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. </w:t>
      </w:r>
    </w:p>
    <w:p w:rsidR="0068325A" w:rsidRPr="0068325A" w:rsidRDefault="0068325A" w:rsidP="0068325A">
      <w:pPr>
        <w:spacing w:after="200"/>
        <w:ind w:left="426"/>
        <w:contextualSpacing/>
        <w:rPr>
          <w:rFonts w:asciiTheme="majorHAnsi" w:hAnsiTheme="majorHAnsi"/>
          <w:sz w:val="22"/>
          <w:szCs w:val="22"/>
        </w:rPr>
      </w:pPr>
    </w:p>
    <w:p w:rsidR="0068325A" w:rsidRPr="0068325A" w:rsidRDefault="0068325A" w:rsidP="0068325A">
      <w:pPr>
        <w:numPr>
          <w:ilvl w:val="0"/>
          <w:numId w:val="25"/>
        </w:numPr>
        <w:spacing w:after="200"/>
        <w:ind w:left="426" w:hanging="426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68325A">
        <w:rPr>
          <w:rFonts w:asciiTheme="majorHAnsi" w:hAnsiTheme="majorHAnsi"/>
          <w:sz w:val="22"/>
          <w:szCs w:val="22"/>
        </w:rPr>
        <w:t>Za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správny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výkon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administratívnej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kontroly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zodpovedá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vedúci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zamestnanec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príslušnej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organizačnej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zložky</w:t>
      </w:r>
      <w:proofErr w:type="spellEnd"/>
      <w:proofErr w:type="gramStart"/>
      <w:r w:rsidRPr="0068325A">
        <w:rPr>
          <w:rFonts w:asciiTheme="majorHAnsi" w:hAnsiTheme="majorHAnsi"/>
          <w:sz w:val="22"/>
          <w:szCs w:val="22"/>
        </w:rPr>
        <w:t>,  pre</w:t>
      </w:r>
      <w:proofErr w:type="gram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ktorú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sa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finančná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operácia</w:t>
      </w:r>
      <w:proofErr w:type="spellEnd"/>
      <w:r w:rsidRPr="006832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8325A">
        <w:rPr>
          <w:rFonts w:asciiTheme="majorHAnsi" w:hAnsiTheme="majorHAnsi"/>
          <w:sz w:val="22"/>
          <w:szCs w:val="22"/>
        </w:rPr>
        <w:t>priravuje</w:t>
      </w:r>
      <w:proofErr w:type="spellEnd"/>
      <w:r w:rsidRPr="0068325A">
        <w:rPr>
          <w:rFonts w:asciiTheme="majorHAnsi" w:hAnsiTheme="majorHAnsi"/>
          <w:sz w:val="22"/>
          <w:szCs w:val="22"/>
        </w:rPr>
        <w:t>.</w:t>
      </w:r>
    </w:p>
    <w:p w:rsidR="0068325A" w:rsidRPr="0068325A" w:rsidRDefault="0068325A" w:rsidP="0068325A">
      <w:pPr>
        <w:spacing w:after="200"/>
        <w:contextualSpacing/>
        <w:rPr>
          <w:rFonts w:asciiTheme="majorHAnsi" w:hAnsiTheme="majorHAnsi"/>
          <w:sz w:val="22"/>
          <w:szCs w:val="22"/>
        </w:rPr>
      </w:pPr>
    </w:p>
    <w:p w:rsidR="0068325A" w:rsidRPr="0068325A" w:rsidRDefault="0068325A" w:rsidP="0068325A">
      <w:pPr>
        <w:spacing w:after="200"/>
        <w:contextualSpacing/>
        <w:rPr>
          <w:rFonts w:asciiTheme="majorHAnsi" w:hAnsiTheme="majorHAnsi" w:cs="Times New Roman"/>
          <w:sz w:val="22"/>
          <w:szCs w:val="22"/>
          <w:lang w:val="sk-SK"/>
        </w:rPr>
      </w:pPr>
    </w:p>
    <w:p w:rsidR="0068325A" w:rsidRPr="0068325A" w:rsidRDefault="0068325A" w:rsidP="0068325A">
      <w:pPr>
        <w:jc w:val="center"/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  <w:t xml:space="preserve">Článok 4 </w:t>
      </w:r>
    </w:p>
    <w:p w:rsidR="0068325A" w:rsidRPr="0068325A" w:rsidRDefault="0068325A" w:rsidP="0068325A">
      <w:pPr>
        <w:jc w:val="center"/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  <w:t>Finančná kontrola na mieste</w:t>
      </w:r>
    </w:p>
    <w:p w:rsidR="0068325A" w:rsidRPr="0068325A" w:rsidRDefault="0068325A" w:rsidP="0068325A">
      <w:pPr>
        <w:jc w:val="center"/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</w:pPr>
    </w:p>
    <w:p w:rsidR="0068325A" w:rsidRPr="0068325A" w:rsidRDefault="0068325A" w:rsidP="0068325A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sz w:val="22"/>
          <w:szCs w:val="22"/>
          <w:lang w:val="sk-SK" w:eastAsia="sk-SK"/>
        </w:rPr>
        <w:t>Finančnú kontrolu na mieste je oprávnený na R-STU vykonávať Útvar hlavného kontrolóra STU.</w:t>
      </w:r>
    </w:p>
    <w:p w:rsidR="0068325A" w:rsidRPr="0068325A" w:rsidRDefault="0068325A" w:rsidP="0068325A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sz w:val="22"/>
          <w:szCs w:val="22"/>
          <w:lang w:val="sk-SK" w:eastAsia="sk-SK"/>
        </w:rPr>
        <w:t>Finančná kontrola na mieste je vykonávaná v súlade s článkom 6 Smernice Rektora č. 7/2016 – SR Vykonávanie finančnej kontroly v Slovenskej technickej univerzite v Bratislave v platnom znení</w:t>
      </w:r>
    </w:p>
    <w:p w:rsidR="0068325A" w:rsidRPr="0068325A" w:rsidRDefault="0068325A" w:rsidP="0068325A">
      <w:pPr>
        <w:jc w:val="center"/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  <w:t>Článok 5</w:t>
      </w:r>
    </w:p>
    <w:p w:rsidR="0068325A" w:rsidRPr="0068325A" w:rsidRDefault="0068325A" w:rsidP="0068325A">
      <w:pPr>
        <w:jc w:val="center"/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  <w:t>Záverečné ustanovenia</w:t>
      </w:r>
    </w:p>
    <w:p w:rsidR="0068325A" w:rsidRPr="0068325A" w:rsidRDefault="0068325A" w:rsidP="0068325A">
      <w:pPr>
        <w:jc w:val="center"/>
        <w:rPr>
          <w:rFonts w:asciiTheme="majorHAnsi" w:eastAsia="Times New Roman" w:hAnsiTheme="majorHAnsi" w:cs="Arial"/>
          <w:b/>
          <w:sz w:val="22"/>
          <w:szCs w:val="22"/>
          <w:lang w:val="sk-SK" w:eastAsia="sk-SK"/>
        </w:rPr>
      </w:pPr>
    </w:p>
    <w:p w:rsidR="0068325A" w:rsidRPr="0068325A" w:rsidRDefault="0068325A" w:rsidP="0068325A">
      <w:pPr>
        <w:numPr>
          <w:ilvl w:val="0"/>
          <w:numId w:val="27"/>
        </w:numPr>
        <w:spacing w:after="200"/>
        <w:ind w:left="714" w:hanging="357"/>
        <w:contextualSpacing/>
        <w:jc w:val="both"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sz w:val="22"/>
          <w:szCs w:val="22"/>
          <w:lang w:val="sk-SK" w:eastAsia="sk-SK"/>
        </w:rPr>
        <w:t>Všetky ostatné náležitosti vykonávania finančnej kontroly, ktoré nie sú uvedené v tejto smernici kvestora sa riadia ustanoveniami zákona.</w:t>
      </w:r>
    </w:p>
    <w:p w:rsidR="0068325A" w:rsidRPr="0068325A" w:rsidRDefault="0068325A" w:rsidP="0068325A">
      <w:pPr>
        <w:spacing w:after="200"/>
        <w:ind w:left="714"/>
        <w:contextualSpacing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numPr>
          <w:ilvl w:val="0"/>
          <w:numId w:val="27"/>
        </w:numPr>
        <w:spacing w:after="200"/>
        <w:ind w:left="714" w:hanging="357"/>
        <w:contextualSpacing/>
        <w:jc w:val="both"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sz w:val="22"/>
          <w:szCs w:val="22"/>
          <w:lang w:val="sk-SK" w:eastAsia="sk-SK"/>
        </w:rPr>
        <w:t>Akékoľvek zmeny a doplnenia tejto smernice kvestora je možné vykonať iba číslovanými dodatkami vydanými  k tejto smernici kvestora, podpísanými kvestorom.</w:t>
      </w:r>
    </w:p>
    <w:p w:rsidR="0068325A" w:rsidRPr="0068325A" w:rsidRDefault="0068325A" w:rsidP="0068325A">
      <w:pPr>
        <w:spacing w:after="200"/>
        <w:ind w:left="714"/>
        <w:contextualSpacing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numPr>
          <w:ilvl w:val="0"/>
          <w:numId w:val="27"/>
        </w:numPr>
        <w:spacing w:after="200"/>
        <w:ind w:left="714" w:hanging="357"/>
        <w:contextualSpacing/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Arial"/>
          <w:sz w:val="22"/>
          <w:szCs w:val="22"/>
          <w:lang w:val="sk-SK" w:eastAsia="sk-SK"/>
        </w:rPr>
        <w:t>Táto smernica kvestora nadobúda platnosť dňom jej vydania  a účinnosť dňom 1. júna 2019</w:t>
      </w:r>
    </w:p>
    <w:p w:rsidR="0068325A" w:rsidRPr="0068325A" w:rsidRDefault="0068325A" w:rsidP="0068325A">
      <w:pPr>
        <w:rPr>
          <w:rFonts w:asciiTheme="majorHAnsi" w:eastAsia="Times New Roman" w:hAnsiTheme="majorHAnsi" w:cs="Arial"/>
          <w:sz w:val="22"/>
          <w:szCs w:val="22"/>
          <w:lang w:val="sk-SK" w:eastAsia="sk-SK"/>
        </w:rPr>
      </w:pPr>
    </w:p>
    <w:p w:rsidR="0068325A" w:rsidRPr="002732C0" w:rsidRDefault="0068325A" w:rsidP="0068325A">
      <w:pPr>
        <w:spacing w:after="200"/>
        <w:contextualSpacing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 xml:space="preserve">                                                                             Ing. Dušan Faktor, PhD.</w:t>
      </w: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lastRenderedPageBreak/>
        <w:tab/>
      </w:r>
      <w:r w:rsidRPr="002732C0">
        <w:rPr>
          <w:rFonts w:asciiTheme="majorHAnsi" w:hAnsiTheme="majorHAnsi"/>
          <w:sz w:val="22"/>
          <w:szCs w:val="22"/>
          <w:lang w:val="sk-SK"/>
        </w:rPr>
        <w:tab/>
      </w:r>
      <w:r w:rsidRPr="002732C0">
        <w:rPr>
          <w:rFonts w:asciiTheme="majorHAnsi" w:hAnsiTheme="majorHAnsi"/>
          <w:sz w:val="22"/>
          <w:szCs w:val="22"/>
          <w:lang w:val="sk-SK"/>
        </w:rPr>
        <w:tab/>
      </w:r>
      <w:r w:rsidRPr="002732C0">
        <w:rPr>
          <w:rFonts w:asciiTheme="majorHAnsi" w:hAnsiTheme="majorHAnsi"/>
          <w:sz w:val="22"/>
          <w:szCs w:val="22"/>
          <w:lang w:val="sk-SK"/>
        </w:rPr>
        <w:tab/>
      </w:r>
      <w:r w:rsidRPr="002732C0">
        <w:rPr>
          <w:rFonts w:asciiTheme="majorHAnsi" w:hAnsiTheme="majorHAnsi"/>
          <w:sz w:val="22"/>
          <w:szCs w:val="22"/>
          <w:lang w:val="sk-SK"/>
        </w:rPr>
        <w:tab/>
      </w:r>
      <w:r w:rsidRPr="002732C0">
        <w:rPr>
          <w:rFonts w:asciiTheme="majorHAnsi" w:hAnsiTheme="majorHAnsi"/>
          <w:sz w:val="22"/>
          <w:szCs w:val="22"/>
          <w:lang w:val="sk-SK"/>
        </w:rPr>
        <w:tab/>
        <w:t>kvestor</w:t>
      </w: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68325A" w:rsidRDefault="0068325A" w:rsidP="0068325A">
      <w:pPr>
        <w:rPr>
          <w:rFonts w:asciiTheme="majorHAnsi" w:hAnsiTheme="majorHAnsi" w:cs="Times New Roman"/>
          <w:b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b/>
          <w:sz w:val="28"/>
          <w:szCs w:val="28"/>
          <w:lang w:val="sk-SK"/>
        </w:rPr>
        <w:t xml:space="preserve">Príloha číslo 1 </w:t>
      </w:r>
    </w:p>
    <w:p w:rsidR="0068325A" w:rsidRPr="0068325A" w:rsidRDefault="0068325A" w:rsidP="0068325A">
      <w:pPr>
        <w:rPr>
          <w:rFonts w:asciiTheme="majorHAnsi" w:hAnsiTheme="majorHAnsi" w:cs="Times New Roman"/>
          <w:b/>
          <w:sz w:val="28"/>
          <w:szCs w:val="28"/>
          <w:lang w:val="sk-SK"/>
        </w:rPr>
      </w:pPr>
    </w:p>
    <w:p w:rsidR="0068325A" w:rsidRPr="0068325A" w:rsidRDefault="0068325A" w:rsidP="0068325A">
      <w:pPr>
        <w:jc w:val="both"/>
        <w:rPr>
          <w:rFonts w:asciiTheme="majorHAnsi" w:hAnsiTheme="majorHAnsi" w:cs="Times New Roman"/>
          <w:sz w:val="28"/>
          <w:szCs w:val="28"/>
          <w:lang w:val="sk-SK"/>
        </w:rPr>
      </w:pPr>
      <w:r w:rsidRPr="0068325A">
        <w:rPr>
          <w:rFonts w:asciiTheme="majorHAnsi" w:hAnsiTheme="majorHAnsi" w:cs="Times New Roman"/>
          <w:sz w:val="28"/>
          <w:szCs w:val="28"/>
          <w:lang w:val="sk-SK"/>
        </w:rPr>
        <w:t>k smernici kvestora  číslo: 2/2016 – SK Vykonávanie základnej  finančnej kontroly na Rektoráte Slovenskej technickej univerzity v Bratislave  a na centrálne financovaných súčastiach  Slovenskej technickej univerzity v Bratislave</w:t>
      </w: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b/>
          <w:bCs/>
          <w:sz w:val="28"/>
          <w:szCs w:val="28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8"/>
          <w:szCs w:val="28"/>
          <w:lang w:val="sk-SK" w:eastAsia="sk-SK"/>
        </w:rPr>
        <w:t xml:space="preserve">Vzor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8"/>
          <w:szCs w:val="28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8"/>
          <w:szCs w:val="28"/>
          <w:lang w:val="sk-SK" w:eastAsia="sk-SK"/>
        </w:rPr>
        <w:t>kontrolného listu z vykonania základnej finančnej kontroly</w:t>
      </w:r>
      <w:r w:rsidRPr="0068325A">
        <w:rPr>
          <w:rFonts w:asciiTheme="majorHAnsi" w:eastAsia="Times New Roman" w:hAnsiTheme="majorHAnsi" w:cs="Times New Roman"/>
          <w:sz w:val="28"/>
          <w:szCs w:val="28"/>
          <w:lang w:val="sk-SK" w:eastAsia="sk-SK"/>
        </w:rPr>
        <w:t xml:space="preserve"> </w:t>
      </w: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:rsidR="0068325A" w:rsidRPr="002732C0" w:rsidRDefault="0068325A" w:rsidP="0068325A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2732C0">
        <w:rPr>
          <w:rFonts w:asciiTheme="majorHAnsi" w:hAnsiTheme="majorHAnsi"/>
          <w:sz w:val="22"/>
          <w:szCs w:val="22"/>
          <w:lang w:val="sk-SK"/>
        </w:rPr>
        <w:t xml:space="preserve">   </w:t>
      </w: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  <w:bookmarkStart w:id="0" w:name="_GoBack"/>
      <w:bookmarkEnd w:id="0"/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lastRenderedPageBreak/>
        <w:t>Základná finančná kontrola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>Rektorát Slovenskej technickej univerzity v Bratislave (R – STU)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>Kontrolný list</w:t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>z vykonania základnej finančnej kontroly</w:t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Organizačná zložka  R-STU :...................................................................................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                                                          (číslo a názov)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Názov finančnej operácie alebo jej časti:..............................................................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                                                                           (presné definovanie)</w:t>
      </w: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Predpokladaná suma v €: ..................................................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Potvrdzujem, že finančná operácia je v súlade s:</w:t>
      </w:r>
    </w:p>
    <w:p w:rsidR="0068325A" w:rsidRPr="0068325A" w:rsidRDefault="0068325A" w:rsidP="0068325A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rozpočtom STU , </w:t>
      </w:r>
    </w:p>
    <w:p w:rsidR="0068325A" w:rsidRPr="0068325A" w:rsidRDefault="0068325A" w:rsidP="0068325A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osobitnými predpismi, medzinárodnými zmluvami, ktorými je Slovenská republika viazaná a na základe ktorých sa Slovenskej republike poskytujú prostriedky zo zahraničia .........................................................................................</w:t>
      </w:r>
    </w:p>
    <w:p w:rsidR="0068325A" w:rsidRPr="0068325A" w:rsidRDefault="0068325A" w:rsidP="0068325A">
      <w:pPr>
        <w:numPr>
          <w:ilvl w:val="0"/>
          <w:numId w:val="22"/>
        </w:num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uzatvorenými zmluvami......................................................................</w:t>
      </w:r>
    </w:p>
    <w:p w:rsidR="0068325A" w:rsidRPr="0068325A" w:rsidRDefault="0068325A" w:rsidP="0068325A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rozhodnutiami vydanými na základe osobitných predpisov ........................</w:t>
      </w:r>
    </w:p>
    <w:p w:rsidR="0068325A" w:rsidRPr="0068325A" w:rsidRDefault="0068325A" w:rsidP="0068325A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internými  predpismi STU ................................................................. </w:t>
      </w:r>
    </w:p>
    <w:p w:rsidR="0068325A" w:rsidRPr="0068325A" w:rsidRDefault="0068325A" w:rsidP="0068325A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inými podmienkami poskytnutia verejných prostriedkov......................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>Súhlas/ nesúhlas s pokračovaním a vykonaním finančnej operácie</w:t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 xml:space="preserve">Meno zodpovedného zamestnanca organizačnej zložky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Dátum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Podpis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>Meno vedúceho zamestnanca</w:t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</w:t>
      </w:r>
      <w:r w:rsidRPr="0068325A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 xml:space="preserve"> organizačnej zložky  R-STU: </w:t>
      </w: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..........................................................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Dátum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Podpis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Za Oddelenie rozpočtu a financovania R-STU: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Zákazka je/ nie je finančne krytá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Zdroj financovania: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PEK: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Dátum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Podpis zamestnanca: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Vedúci ekonomického útvaru: Je/ nie je  možné pokračovať vo finančnej operácii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Dátum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Podpis: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Kvestor: Súhlas/nesúhlas s vykonaním finančnej operácie </w:t>
      </w:r>
    </w:p>
    <w:p w:rsidR="0068325A" w:rsidRPr="0068325A" w:rsidRDefault="0068325A" w:rsidP="0068325A">
      <w:pPr>
        <w:spacing w:before="100" w:beforeAutospacing="1" w:after="100" w:afterAutospacing="1"/>
        <w:contextualSpacing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Dátum </w:t>
      </w:r>
    </w:p>
    <w:p w:rsidR="002F754E" w:rsidRPr="002445AE" w:rsidRDefault="0068325A" w:rsidP="00ED1FEA">
      <w:pPr>
        <w:spacing w:before="100" w:beforeAutospacing="1" w:after="100" w:afterAutospacing="1"/>
        <w:contextualSpacing/>
        <w:rPr>
          <w:rFonts w:asciiTheme="majorHAnsi" w:hAnsiTheme="majorHAnsi" w:cstheme="minorHAnsi"/>
        </w:rPr>
      </w:pPr>
      <w:r w:rsidRPr="0068325A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Podpis:</w:t>
      </w:r>
    </w:p>
    <w:sectPr w:rsidR="002F754E" w:rsidRPr="002445AE" w:rsidSect="00AF3071">
      <w:headerReference w:type="default" r:id="rId9"/>
      <w:footerReference w:type="default" r:id="rId10"/>
      <w:headerReference w:type="first" r:id="rId11"/>
      <w:pgSz w:w="11900" w:h="16840"/>
      <w:pgMar w:top="2269" w:right="1127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E6" w:rsidRDefault="00B03DE6" w:rsidP="0030006A">
      <w:r>
        <w:separator/>
      </w:r>
    </w:p>
  </w:endnote>
  <w:endnote w:type="continuationSeparator" w:id="0">
    <w:p w:rsidR="00B03DE6" w:rsidRDefault="00B03DE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732C0">
      <w:rPr>
        <w:rStyle w:val="slostrany"/>
        <w:rFonts w:asciiTheme="majorHAnsi" w:hAnsiTheme="majorHAnsi"/>
        <w:noProof/>
      </w:rPr>
      <w:t>9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E6" w:rsidRDefault="00B03DE6" w:rsidP="0030006A">
      <w:r>
        <w:separator/>
      </w:r>
    </w:p>
  </w:footnote>
  <w:footnote w:type="continuationSeparator" w:id="0">
    <w:p w:rsidR="00B03DE6" w:rsidRDefault="00B03DE6" w:rsidP="0030006A">
      <w:r>
        <w:continuationSeparator/>
      </w:r>
    </w:p>
  </w:footnote>
  <w:footnote w:id="1">
    <w:p w:rsidR="0068325A" w:rsidRPr="007F2963" w:rsidRDefault="0068325A" w:rsidP="0068325A">
      <w:pPr>
        <w:pStyle w:val="Textpoznmkypodiarou"/>
        <w:rPr>
          <w:rFonts w:asciiTheme="majorHAnsi" w:hAnsiTheme="majorHAnsi"/>
          <w:lang w:val="sk-SK"/>
        </w:rPr>
      </w:pPr>
      <w:r w:rsidRPr="007F2963">
        <w:rPr>
          <w:rStyle w:val="Odkaznapoznmkupodiarou"/>
          <w:rFonts w:asciiTheme="majorHAnsi" w:hAnsiTheme="majorHAnsi"/>
        </w:rPr>
        <w:footnoteRef/>
      </w:r>
      <w:r w:rsidRPr="007F2963">
        <w:rPr>
          <w:rFonts w:asciiTheme="majorHAnsi" w:hAnsiTheme="majorHAnsi"/>
        </w:rPr>
        <w:t xml:space="preserve"> </w:t>
      </w:r>
      <w:proofErr w:type="spellStart"/>
      <w:r w:rsidRPr="007F2963">
        <w:rPr>
          <w:rFonts w:asciiTheme="majorHAnsi" w:hAnsiTheme="majorHAnsi"/>
        </w:rPr>
        <w:t>Organizačný</w:t>
      </w:r>
      <w:proofErr w:type="spellEnd"/>
      <w:r w:rsidRPr="007F2963">
        <w:rPr>
          <w:rFonts w:asciiTheme="majorHAnsi" w:hAnsiTheme="majorHAnsi"/>
        </w:rPr>
        <w:t xml:space="preserve"> </w:t>
      </w:r>
      <w:proofErr w:type="spellStart"/>
      <w:r w:rsidRPr="007F2963">
        <w:rPr>
          <w:rFonts w:asciiTheme="majorHAnsi" w:hAnsiTheme="majorHAnsi"/>
        </w:rPr>
        <w:t>poriadok</w:t>
      </w:r>
      <w:proofErr w:type="spellEnd"/>
      <w:r w:rsidRPr="007F296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Rektorátu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Slovenskej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technickej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univerzity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Bratislave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číslo</w:t>
      </w:r>
      <w:proofErr w:type="spellEnd"/>
      <w:r>
        <w:rPr>
          <w:rFonts w:asciiTheme="majorHAnsi" w:hAnsiTheme="majorHAnsi"/>
        </w:rPr>
        <w:t xml:space="preserve"> 10/2012 – N zo </w:t>
      </w:r>
      <w:proofErr w:type="spellStart"/>
      <w:proofErr w:type="gramStart"/>
      <w:r>
        <w:rPr>
          <w:rFonts w:asciiTheme="majorHAnsi" w:hAnsiTheme="majorHAnsi"/>
        </w:rPr>
        <w:t>dňa</w:t>
      </w:r>
      <w:proofErr w:type="spellEnd"/>
      <w:proofErr w:type="gramEnd"/>
      <w:r>
        <w:rPr>
          <w:rFonts w:asciiTheme="majorHAnsi" w:hAnsiTheme="majorHAnsi"/>
        </w:rPr>
        <w:t xml:space="preserve"> 31. 10. 2012 v </w:t>
      </w:r>
      <w:proofErr w:type="spellStart"/>
      <w:r>
        <w:rPr>
          <w:rFonts w:asciiTheme="majorHAnsi" w:hAnsiTheme="majorHAnsi"/>
        </w:rPr>
        <w:t>platnom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znení</w:t>
      </w:r>
      <w:proofErr w:type="spellEnd"/>
      <w:r>
        <w:rPr>
          <w:rFonts w:asciiTheme="majorHAnsi" w:hAnsiTheme="majorHAnsi"/>
        </w:rPr>
        <w:t>.</w:t>
      </w:r>
    </w:p>
  </w:footnote>
  <w:footnote w:id="2">
    <w:p w:rsidR="0068325A" w:rsidRPr="007F2963" w:rsidRDefault="0068325A" w:rsidP="0068325A">
      <w:pPr>
        <w:pStyle w:val="Textpoznmkypodiarou"/>
        <w:rPr>
          <w:rFonts w:asciiTheme="majorHAnsi" w:hAnsiTheme="majorHAnsi"/>
          <w:lang w:val="sk-SK"/>
        </w:rPr>
      </w:pPr>
      <w:r w:rsidRPr="007F2963">
        <w:rPr>
          <w:rStyle w:val="Odkaznapoznmkupodiarou"/>
          <w:rFonts w:asciiTheme="majorHAnsi" w:hAnsiTheme="majorHAnsi"/>
        </w:rPr>
        <w:footnoteRef/>
      </w:r>
      <w:r w:rsidRPr="007F2963">
        <w:rPr>
          <w:rFonts w:asciiTheme="majorHAnsi" w:hAnsiTheme="majorHAnsi"/>
        </w:rPr>
        <w:t xml:space="preserve"> </w:t>
      </w:r>
      <w:proofErr w:type="spellStart"/>
      <w:r w:rsidRPr="007F2963">
        <w:rPr>
          <w:rFonts w:asciiTheme="majorHAnsi" w:hAnsiTheme="majorHAnsi"/>
        </w:rPr>
        <w:t>Článok</w:t>
      </w:r>
      <w:proofErr w:type="spellEnd"/>
      <w:r w:rsidRPr="007F2963">
        <w:rPr>
          <w:rFonts w:asciiTheme="majorHAnsi" w:hAnsiTheme="majorHAnsi"/>
        </w:rPr>
        <w:t xml:space="preserve"> 2 bod 7</w:t>
      </w:r>
      <w:r>
        <w:rPr>
          <w:rFonts w:asciiTheme="majorHAnsi" w:hAnsiTheme="majorHAnsi"/>
        </w:rPr>
        <w:t xml:space="preserve"> </w:t>
      </w:r>
      <w:proofErr w:type="spellStart"/>
      <w:r w:rsidRPr="007F2963">
        <w:rPr>
          <w:rFonts w:asciiTheme="majorHAnsi" w:hAnsiTheme="majorHAnsi"/>
        </w:rPr>
        <w:t>Organizačného</w:t>
      </w:r>
      <w:proofErr w:type="spellEnd"/>
      <w:r w:rsidRPr="007F2963">
        <w:rPr>
          <w:rFonts w:asciiTheme="majorHAnsi" w:hAnsiTheme="majorHAnsi"/>
        </w:rPr>
        <w:t xml:space="preserve"> </w:t>
      </w:r>
      <w:proofErr w:type="spellStart"/>
      <w:r w:rsidRPr="007F2963">
        <w:rPr>
          <w:rFonts w:asciiTheme="majorHAnsi" w:hAnsiTheme="majorHAnsi"/>
        </w:rPr>
        <w:t>poriadku</w:t>
      </w:r>
      <w:proofErr w:type="spellEnd"/>
      <w:r w:rsidRPr="007F296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Slovenskej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technickej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univerzity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Bratislave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platnom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znení</w:t>
      </w:r>
      <w:proofErr w:type="spellEnd"/>
      <w:r>
        <w:rPr>
          <w:rFonts w:asciiTheme="majorHAnsi" w:hAnsiTheme="majorHAnsi"/>
        </w:rPr>
        <w:t>.</w:t>
      </w:r>
    </w:p>
  </w:footnote>
  <w:footnote w:id="3">
    <w:p w:rsidR="0068325A" w:rsidRPr="00477AF7" w:rsidRDefault="0068325A" w:rsidP="0068325A">
      <w:pPr>
        <w:pStyle w:val="Textpoznmkypodiarou"/>
        <w:rPr>
          <w:rFonts w:asciiTheme="majorHAnsi" w:hAnsiTheme="majorHAnsi"/>
          <w:lang w:val="sk-SK"/>
        </w:rPr>
      </w:pPr>
      <w:r w:rsidRPr="00477AF7">
        <w:rPr>
          <w:rStyle w:val="Odkaznapoznmkupodiarou"/>
          <w:rFonts w:asciiTheme="majorHAnsi" w:hAnsiTheme="majorHAnsi"/>
        </w:rPr>
        <w:footnoteRef/>
      </w:r>
      <w:r w:rsidRPr="002732C0">
        <w:rPr>
          <w:rFonts w:asciiTheme="majorHAnsi" w:hAnsiTheme="majorHAnsi"/>
          <w:lang w:val="sk-SK"/>
        </w:rPr>
        <w:t xml:space="preserve"> </w:t>
      </w:r>
      <w:r w:rsidRPr="00477AF7">
        <w:rPr>
          <w:rFonts w:asciiTheme="majorHAnsi" w:hAnsiTheme="majorHAnsi"/>
          <w:lang w:val="sk-SK"/>
        </w:rPr>
        <w:t xml:space="preserve">Smernica rektora číslo </w:t>
      </w:r>
      <w:r>
        <w:rPr>
          <w:rFonts w:asciiTheme="majorHAnsi" w:hAnsiTheme="majorHAnsi"/>
          <w:lang w:val="sk-SK"/>
        </w:rPr>
        <w:t>7/2014 - SR Príprava, uzavieranie a zverejňovanie zmlúv na Slovenskej technickej univerzite v Bratislave.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5C109" wp14:editId="7D9B3368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551" w:rsidRPr="00961F8F" w:rsidRDefault="005A30D6" w:rsidP="009A321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10. zasadnutie V STU, 29.05.2019</w:t>
                          </w:r>
                        </w:p>
                        <w:p w:rsidR="003A1551" w:rsidRDefault="005A30D6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Dodatku č.1k smernici kvestora Vykonávanie FK na STU v Bratislave</w:t>
                          </w:r>
                        </w:p>
                        <w:p w:rsidR="005A30D6" w:rsidRPr="00A20866" w:rsidRDefault="005A30D6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3A1551" w:rsidRPr="00961F8F" w:rsidRDefault="005A30D6" w:rsidP="009A321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10. zasadnutie V STU, 29.05.2019</w:t>
                    </w:r>
                  </w:p>
                  <w:p w:rsidR="003A1551" w:rsidRDefault="005A30D6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Dodatku č.1k smernici kvestora Vykonávanie FK na STU v Bratislave</w:t>
                    </w:r>
                  </w:p>
                  <w:p w:rsidR="005A30D6" w:rsidRPr="00A20866" w:rsidRDefault="005A30D6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46102560" wp14:editId="7476B2CE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CC" w:rsidRPr="005860CC" w:rsidRDefault="005860CC" w:rsidP="00480143">
    <w:pPr>
      <w:pStyle w:val="Hlavika"/>
      <w:ind w:left="-1134"/>
    </w:pPr>
    <w:r>
      <w:rPr>
        <w:noProof/>
        <w:lang w:val="sk-SK" w:eastAsia="sk-SK"/>
      </w:rPr>
      <w:drawing>
        <wp:inline distT="0" distB="0" distL="0" distR="0" wp14:anchorId="08B68E5D" wp14:editId="5E802D45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">
    <w:nsid w:val="02F763E5"/>
    <w:multiLevelType w:val="multilevel"/>
    <w:tmpl w:val="47D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5B19"/>
    <w:multiLevelType w:val="hybridMultilevel"/>
    <w:tmpl w:val="2F66CAC8"/>
    <w:lvl w:ilvl="0" w:tplc="041B0017">
      <w:start w:val="1"/>
      <w:numFmt w:val="lowerLetter"/>
      <w:lvlText w:val="%1)"/>
      <w:lvlJc w:val="left"/>
      <w:pPr>
        <w:ind w:left="1823" w:hanging="360"/>
      </w:pPr>
    </w:lvl>
    <w:lvl w:ilvl="1" w:tplc="041B0019" w:tentative="1">
      <w:start w:val="1"/>
      <w:numFmt w:val="lowerLetter"/>
      <w:lvlText w:val="%2."/>
      <w:lvlJc w:val="left"/>
      <w:pPr>
        <w:ind w:left="2543" w:hanging="360"/>
      </w:pPr>
    </w:lvl>
    <w:lvl w:ilvl="2" w:tplc="041B001B" w:tentative="1">
      <w:start w:val="1"/>
      <w:numFmt w:val="lowerRoman"/>
      <w:lvlText w:val="%3."/>
      <w:lvlJc w:val="right"/>
      <w:pPr>
        <w:ind w:left="3263" w:hanging="180"/>
      </w:pPr>
    </w:lvl>
    <w:lvl w:ilvl="3" w:tplc="041B000F" w:tentative="1">
      <w:start w:val="1"/>
      <w:numFmt w:val="decimal"/>
      <w:lvlText w:val="%4."/>
      <w:lvlJc w:val="left"/>
      <w:pPr>
        <w:ind w:left="3983" w:hanging="360"/>
      </w:pPr>
    </w:lvl>
    <w:lvl w:ilvl="4" w:tplc="041B0019" w:tentative="1">
      <w:start w:val="1"/>
      <w:numFmt w:val="lowerLetter"/>
      <w:lvlText w:val="%5."/>
      <w:lvlJc w:val="left"/>
      <w:pPr>
        <w:ind w:left="4703" w:hanging="360"/>
      </w:pPr>
    </w:lvl>
    <w:lvl w:ilvl="5" w:tplc="041B001B" w:tentative="1">
      <w:start w:val="1"/>
      <w:numFmt w:val="lowerRoman"/>
      <w:lvlText w:val="%6."/>
      <w:lvlJc w:val="right"/>
      <w:pPr>
        <w:ind w:left="5423" w:hanging="180"/>
      </w:pPr>
    </w:lvl>
    <w:lvl w:ilvl="6" w:tplc="041B000F" w:tentative="1">
      <w:start w:val="1"/>
      <w:numFmt w:val="decimal"/>
      <w:lvlText w:val="%7."/>
      <w:lvlJc w:val="left"/>
      <w:pPr>
        <w:ind w:left="6143" w:hanging="360"/>
      </w:pPr>
    </w:lvl>
    <w:lvl w:ilvl="7" w:tplc="041B0019" w:tentative="1">
      <w:start w:val="1"/>
      <w:numFmt w:val="lowerLetter"/>
      <w:lvlText w:val="%8."/>
      <w:lvlJc w:val="left"/>
      <w:pPr>
        <w:ind w:left="6863" w:hanging="360"/>
      </w:pPr>
    </w:lvl>
    <w:lvl w:ilvl="8" w:tplc="041B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>
    <w:nsid w:val="072D7B9E"/>
    <w:multiLevelType w:val="hybridMultilevel"/>
    <w:tmpl w:val="5D561166"/>
    <w:lvl w:ilvl="0" w:tplc="B874B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538EB"/>
    <w:multiLevelType w:val="hybridMultilevel"/>
    <w:tmpl w:val="EABE4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07F6"/>
    <w:multiLevelType w:val="hybridMultilevel"/>
    <w:tmpl w:val="2DEE8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D4F3B"/>
    <w:multiLevelType w:val="hybridMultilevel"/>
    <w:tmpl w:val="B714118E"/>
    <w:lvl w:ilvl="0" w:tplc="211CA8D0">
      <w:start w:val="1"/>
      <w:numFmt w:val="upperLetter"/>
      <w:lvlText w:val="%1)"/>
      <w:lvlJc w:val="left"/>
      <w:pPr>
        <w:ind w:left="14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3" w:hanging="360"/>
      </w:pPr>
    </w:lvl>
    <w:lvl w:ilvl="2" w:tplc="041B001B" w:tentative="1">
      <w:start w:val="1"/>
      <w:numFmt w:val="lowerRoman"/>
      <w:lvlText w:val="%3."/>
      <w:lvlJc w:val="right"/>
      <w:pPr>
        <w:ind w:left="2903" w:hanging="180"/>
      </w:pPr>
    </w:lvl>
    <w:lvl w:ilvl="3" w:tplc="041B000F" w:tentative="1">
      <w:start w:val="1"/>
      <w:numFmt w:val="decimal"/>
      <w:lvlText w:val="%4."/>
      <w:lvlJc w:val="left"/>
      <w:pPr>
        <w:ind w:left="3623" w:hanging="360"/>
      </w:pPr>
    </w:lvl>
    <w:lvl w:ilvl="4" w:tplc="041B0019" w:tentative="1">
      <w:start w:val="1"/>
      <w:numFmt w:val="lowerLetter"/>
      <w:lvlText w:val="%5."/>
      <w:lvlJc w:val="left"/>
      <w:pPr>
        <w:ind w:left="4343" w:hanging="360"/>
      </w:pPr>
    </w:lvl>
    <w:lvl w:ilvl="5" w:tplc="041B001B" w:tentative="1">
      <w:start w:val="1"/>
      <w:numFmt w:val="lowerRoman"/>
      <w:lvlText w:val="%6."/>
      <w:lvlJc w:val="right"/>
      <w:pPr>
        <w:ind w:left="5063" w:hanging="180"/>
      </w:pPr>
    </w:lvl>
    <w:lvl w:ilvl="6" w:tplc="041B000F" w:tentative="1">
      <w:start w:val="1"/>
      <w:numFmt w:val="decimal"/>
      <w:lvlText w:val="%7."/>
      <w:lvlJc w:val="left"/>
      <w:pPr>
        <w:ind w:left="5783" w:hanging="360"/>
      </w:pPr>
    </w:lvl>
    <w:lvl w:ilvl="7" w:tplc="041B0019" w:tentative="1">
      <w:start w:val="1"/>
      <w:numFmt w:val="lowerLetter"/>
      <w:lvlText w:val="%8."/>
      <w:lvlJc w:val="left"/>
      <w:pPr>
        <w:ind w:left="6503" w:hanging="360"/>
      </w:pPr>
    </w:lvl>
    <w:lvl w:ilvl="8" w:tplc="041B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>
    <w:nsid w:val="0F7A730B"/>
    <w:multiLevelType w:val="hybridMultilevel"/>
    <w:tmpl w:val="072C6FEE"/>
    <w:lvl w:ilvl="0" w:tplc="D00E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040D"/>
    <w:multiLevelType w:val="hybridMultilevel"/>
    <w:tmpl w:val="ED940216"/>
    <w:lvl w:ilvl="0" w:tplc="4B9AA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2B0"/>
    <w:multiLevelType w:val="hybridMultilevel"/>
    <w:tmpl w:val="6BAAD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A0D6D"/>
    <w:multiLevelType w:val="hybridMultilevel"/>
    <w:tmpl w:val="53A0831C"/>
    <w:lvl w:ilvl="0" w:tplc="CECC10E4">
      <w:start w:val="1"/>
      <w:numFmt w:val="upperLetter"/>
      <w:lvlText w:val="%1)"/>
      <w:lvlJc w:val="left"/>
      <w:pPr>
        <w:ind w:left="2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30" w:hanging="360"/>
      </w:pPr>
    </w:lvl>
    <w:lvl w:ilvl="2" w:tplc="041B001B" w:tentative="1">
      <w:start w:val="1"/>
      <w:numFmt w:val="lowerRoman"/>
      <w:lvlText w:val="%3."/>
      <w:lvlJc w:val="right"/>
      <w:pPr>
        <w:ind w:left="3750" w:hanging="180"/>
      </w:pPr>
    </w:lvl>
    <w:lvl w:ilvl="3" w:tplc="041B000F" w:tentative="1">
      <w:start w:val="1"/>
      <w:numFmt w:val="decimal"/>
      <w:lvlText w:val="%4."/>
      <w:lvlJc w:val="left"/>
      <w:pPr>
        <w:ind w:left="4470" w:hanging="360"/>
      </w:pPr>
    </w:lvl>
    <w:lvl w:ilvl="4" w:tplc="041B0019" w:tentative="1">
      <w:start w:val="1"/>
      <w:numFmt w:val="lowerLetter"/>
      <w:lvlText w:val="%5."/>
      <w:lvlJc w:val="left"/>
      <w:pPr>
        <w:ind w:left="5190" w:hanging="360"/>
      </w:pPr>
    </w:lvl>
    <w:lvl w:ilvl="5" w:tplc="041B001B" w:tentative="1">
      <w:start w:val="1"/>
      <w:numFmt w:val="lowerRoman"/>
      <w:lvlText w:val="%6."/>
      <w:lvlJc w:val="right"/>
      <w:pPr>
        <w:ind w:left="5910" w:hanging="180"/>
      </w:pPr>
    </w:lvl>
    <w:lvl w:ilvl="6" w:tplc="041B000F" w:tentative="1">
      <w:start w:val="1"/>
      <w:numFmt w:val="decimal"/>
      <w:lvlText w:val="%7."/>
      <w:lvlJc w:val="left"/>
      <w:pPr>
        <w:ind w:left="6630" w:hanging="360"/>
      </w:pPr>
    </w:lvl>
    <w:lvl w:ilvl="7" w:tplc="041B0019" w:tentative="1">
      <w:start w:val="1"/>
      <w:numFmt w:val="lowerLetter"/>
      <w:lvlText w:val="%8."/>
      <w:lvlJc w:val="left"/>
      <w:pPr>
        <w:ind w:left="7350" w:hanging="360"/>
      </w:pPr>
    </w:lvl>
    <w:lvl w:ilvl="8" w:tplc="041B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11F0"/>
    <w:multiLevelType w:val="hybridMultilevel"/>
    <w:tmpl w:val="D242D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3417"/>
    <w:multiLevelType w:val="hybridMultilevel"/>
    <w:tmpl w:val="76E6E50A"/>
    <w:lvl w:ilvl="0" w:tplc="3BC69ADC">
      <w:start w:val="1"/>
      <w:numFmt w:val="decimal"/>
      <w:lvlText w:val="(%1)"/>
      <w:lvlJc w:val="left"/>
      <w:pPr>
        <w:ind w:left="218" w:hanging="360"/>
      </w:pPr>
      <w:rPr>
        <w:rFonts w:asciiTheme="majorHAnsi" w:eastAsia="Calibri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5DC02E5"/>
    <w:multiLevelType w:val="hybridMultilevel"/>
    <w:tmpl w:val="37505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B32A0"/>
    <w:multiLevelType w:val="hybridMultilevel"/>
    <w:tmpl w:val="CF50C198"/>
    <w:lvl w:ilvl="0" w:tplc="07E8D22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6" w:hanging="360"/>
      </w:pPr>
    </w:lvl>
    <w:lvl w:ilvl="2" w:tplc="041B001B" w:tentative="1">
      <w:start w:val="1"/>
      <w:numFmt w:val="lowerRoman"/>
      <w:lvlText w:val="%3."/>
      <w:lvlJc w:val="right"/>
      <w:pPr>
        <w:ind w:left="2146" w:hanging="180"/>
      </w:pPr>
    </w:lvl>
    <w:lvl w:ilvl="3" w:tplc="041B000F" w:tentative="1">
      <w:start w:val="1"/>
      <w:numFmt w:val="decimal"/>
      <w:lvlText w:val="%4."/>
      <w:lvlJc w:val="left"/>
      <w:pPr>
        <w:ind w:left="2866" w:hanging="360"/>
      </w:pPr>
    </w:lvl>
    <w:lvl w:ilvl="4" w:tplc="041B0019" w:tentative="1">
      <w:start w:val="1"/>
      <w:numFmt w:val="lowerLetter"/>
      <w:lvlText w:val="%5."/>
      <w:lvlJc w:val="left"/>
      <w:pPr>
        <w:ind w:left="3586" w:hanging="360"/>
      </w:pPr>
    </w:lvl>
    <w:lvl w:ilvl="5" w:tplc="041B001B" w:tentative="1">
      <w:start w:val="1"/>
      <w:numFmt w:val="lowerRoman"/>
      <w:lvlText w:val="%6."/>
      <w:lvlJc w:val="right"/>
      <w:pPr>
        <w:ind w:left="4306" w:hanging="180"/>
      </w:pPr>
    </w:lvl>
    <w:lvl w:ilvl="6" w:tplc="041B000F" w:tentative="1">
      <w:start w:val="1"/>
      <w:numFmt w:val="decimal"/>
      <w:lvlText w:val="%7."/>
      <w:lvlJc w:val="left"/>
      <w:pPr>
        <w:ind w:left="5026" w:hanging="360"/>
      </w:pPr>
    </w:lvl>
    <w:lvl w:ilvl="7" w:tplc="041B0019" w:tentative="1">
      <w:start w:val="1"/>
      <w:numFmt w:val="lowerLetter"/>
      <w:lvlText w:val="%8."/>
      <w:lvlJc w:val="left"/>
      <w:pPr>
        <w:ind w:left="5746" w:hanging="360"/>
      </w:pPr>
    </w:lvl>
    <w:lvl w:ilvl="8" w:tplc="041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>
    <w:nsid w:val="6B3F283C"/>
    <w:multiLevelType w:val="hybridMultilevel"/>
    <w:tmpl w:val="137E0C9E"/>
    <w:lvl w:ilvl="0" w:tplc="75CA2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CD6D9D"/>
    <w:multiLevelType w:val="multilevel"/>
    <w:tmpl w:val="03C2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3070D"/>
    <w:multiLevelType w:val="hybridMultilevel"/>
    <w:tmpl w:val="AB7E8722"/>
    <w:lvl w:ilvl="0" w:tplc="27E00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11FBF"/>
    <w:multiLevelType w:val="hybridMultilevel"/>
    <w:tmpl w:val="4A5AC068"/>
    <w:lvl w:ilvl="0" w:tplc="1C66DB86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"/>
  </w:num>
  <w:num w:numId="5">
    <w:abstractNumId w:val="17"/>
  </w:num>
  <w:num w:numId="6">
    <w:abstractNumId w:val="21"/>
  </w:num>
  <w:num w:numId="7">
    <w:abstractNumId w:val="9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26"/>
  </w:num>
  <w:num w:numId="15">
    <w:abstractNumId w:val="23"/>
  </w:num>
  <w:num w:numId="16">
    <w:abstractNumId w:val="22"/>
  </w:num>
  <w:num w:numId="17">
    <w:abstractNumId w:val="16"/>
  </w:num>
  <w:num w:numId="18">
    <w:abstractNumId w:val="5"/>
  </w:num>
  <w:num w:numId="19">
    <w:abstractNumId w:val="8"/>
  </w:num>
  <w:num w:numId="20">
    <w:abstractNumId w:val="20"/>
  </w:num>
  <w:num w:numId="21">
    <w:abstractNumId w:val="19"/>
  </w:num>
  <w:num w:numId="22">
    <w:abstractNumId w:val="24"/>
  </w:num>
  <w:num w:numId="23">
    <w:abstractNumId w:val="1"/>
  </w:num>
  <w:num w:numId="24">
    <w:abstractNumId w:val="15"/>
  </w:num>
  <w:num w:numId="25">
    <w:abstractNumId w:val="11"/>
  </w:num>
  <w:num w:numId="26">
    <w:abstractNumId w:val="12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79E6"/>
    <w:rsid w:val="00022EB5"/>
    <w:rsid w:val="00023FD3"/>
    <w:rsid w:val="000300BE"/>
    <w:rsid w:val="00040A79"/>
    <w:rsid w:val="0006307B"/>
    <w:rsid w:val="00065424"/>
    <w:rsid w:val="00074D5F"/>
    <w:rsid w:val="0009319B"/>
    <w:rsid w:val="00093D42"/>
    <w:rsid w:val="000B096B"/>
    <w:rsid w:val="000C498C"/>
    <w:rsid w:val="000C584F"/>
    <w:rsid w:val="000E25F7"/>
    <w:rsid w:val="00112A66"/>
    <w:rsid w:val="00124A42"/>
    <w:rsid w:val="001353B9"/>
    <w:rsid w:val="001359AB"/>
    <w:rsid w:val="001A0E6B"/>
    <w:rsid w:val="001B39E1"/>
    <w:rsid w:val="00205931"/>
    <w:rsid w:val="002131F6"/>
    <w:rsid w:val="002445AE"/>
    <w:rsid w:val="002732C0"/>
    <w:rsid w:val="0027473A"/>
    <w:rsid w:val="002B22C6"/>
    <w:rsid w:val="002F754E"/>
    <w:rsid w:val="0030006A"/>
    <w:rsid w:val="0036135B"/>
    <w:rsid w:val="003A1551"/>
    <w:rsid w:val="003A3D3E"/>
    <w:rsid w:val="003C382A"/>
    <w:rsid w:val="003F7779"/>
    <w:rsid w:val="00410797"/>
    <w:rsid w:val="00424009"/>
    <w:rsid w:val="00434269"/>
    <w:rsid w:val="00437500"/>
    <w:rsid w:val="004659C0"/>
    <w:rsid w:val="00477C30"/>
    <w:rsid w:val="00480143"/>
    <w:rsid w:val="0048677D"/>
    <w:rsid w:val="004B08DD"/>
    <w:rsid w:val="004B2B08"/>
    <w:rsid w:val="004B4F85"/>
    <w:rsid w:val="00502044"/>
    <w:rsid w:val="00507080"/>
    <w:rsid w:val="00544779"/>
    <w:rsid w:val="00546A05"/>
    <w:rsid w:val="00552A42"/>
    <w:rsid w:val="00554CB7"/>
    <w:rsid w:val="00572B82"/>
    <w:rsid w:val="005860CC"/>
    <w:rsid w:val="00587603"/>
    <w:rsid w:val="005A1790"/>
    <w:rsid w:val="005A30D6"/>
    <w:rsid w:val="005C7D0B"/>
    <w:rsid w:val="00637900"/>
    <w:rsid w:val="00644159"/>
    <w:rsid w:val="006765A1"/>
    <w:rsid w:val="0068325A"/>
    <w:rsid w:val="00697863"/>
    <w:rsid w:val="006F22DC"/>
    <w:rsid w:val="006F4AFD"/>
    <w:rsid w:val="00702D8E"/>
    <w:rsid w:val="007520A0"/>
    <w:rsid w:val="007609D9"/>
    <w:rsid w:val="00774D8A"/>
    <w:rsid w:val="00776FCE"/>
    <w:rsid w:val="007C3711"/>
    <w:rsid w:val="007C4C12"/>
    <w:rsid w:val="007F5771"/>
    <w:rsid w:val="00821E9D"/>
    <w:rsid w:val="00855F08"/>
    <w:rsid w:val="0089464D"/>
    <w:rsid w:val="00897BC5"/>
    <w:rsid w:val="008B26AA"/>
    <w:rsid w:val="008E3F2D"/>
    <w:rsid w:val="00912C0A"/>
    <w:rsid w:val="00961F8F"/>
    <w:rsid w:val="0096605A"/>
    <w:rsid w:val="009705A5"/>
    <w:rsid w:val="009761FF"/>
    <w:rsid w:val="0097720B"/>
    <w:rsid w:val="009A23FB"/>
    <w:rsid w:val="009A3214"/>
    <w:rsid w:val="009B13A6"/>
    <w:rsid w:val="009E1D33"/>
    <w:rsid w:val="009E6B0A"/>
    <w:rsid w:val="009F3E11"/>
    <w:rsid w:val="00A10F08"/>
    <w:rsid w:val="00A11A31"/>
    <w:rsid w:val="00A20866"/>
    <w:rsid w:val="00A22B18"/>
    <w:rsid w:val="00A54ED5"/>
    <w:rsid w:val="00A657A5"/>
    <w:rsid w:val="00A8111D"/>
    <w:rsid w:val="00A83DA5"/>
    <w:rsid w:val="00AA5FA6"/>
    <w:rsid w:val="00AB495A"/>
    <w:rsid w:val="00AC47BC"/>
    <w:rsid w:val="00AF1143"/>
    <w:rsid w:val="00AF3071"/>
    <w:rsid w:val="00AF4BDE"/>
    <w:rsid w:val="00AF7046"/>
    <w:rsid w:val="00B01364"/>
    <w:rsid w:val="00B03DE6"/>
    <w:rsid w:val="00B37A76"/>
    <w:rsid w:val="00B413C7"/>
    <w:rsid w:val="00B96E6A"/>
    <w:rsid w:val="00BB4942"/>
    <w:rsid w:val="00BB6DB1"/>
    <w:rsid w:val="00C06972"/>
    <w:rsid w:val="00C33088"/>
    <w:rsid w:val="00C3602F"/>
    <w:rsid w:val="00C449B8"/>
    <w:rsid w:val="00C77EDA"/>
    <w:rsid w:val="00C947DB"/>
    <w:rsid w:val="00C975A4"/>
    <w:rsid w:val="00CA48A6"/>
    <w:rsid w:val="00CC26AA"/>
    <w:rsid w:val="00CC415F"/>
    <w:rsid w:val="00CE6990"/>
    <w:rsid w:val="00D044F0"/>
    <w:rsid w:val="00D34342"/>
    <w:rsid w:val="00D47907"/>
    <w:rsid w:val="00D61EE3"/>
    <w:rsid w:val="00D67BD8"/>
    <w:rsid w:val="00DA7D7E"/>
    <w:rsid w:val="00DF78EC"/>
    <w:rsid w:val="00E35A85"/>
    <w:rsid w:val="00E4449A"/>
    <w:rsid w:val="00E8405B"/>
    <w:rsid w:val="00E85D94"/>
    <w:rsid w:val="00EB1FC0"/>
    <w:rsid w:val="00EC2CF1"/>
    <w:rsid w:val="00ED1FEA"/>
    <w:rsid w:val="00EF6D2B"/>
    <w:rsid w:val="00F24DC7"/>
    <w:rsid w:val="00F305CF"/>
    <w:rsid w:val="00F72759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410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410797"/>
    <w:rPr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410797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redvolenpsmoodseku"/>
    <w:rsid w:val="00410797"/>
  </w:style>
  <w:style w:type="paragraph" w:styleId="Zarkazkladnhotextu">
    <w:name w:val="Body Text Indent"/>
    <w:basedOn w:val="Normlny"/>
    <w:link w:val="ZarkazkladnhotextuChar"/>
    <w:rsid w:val="009A3214"/>
    <w:pPr>
      <w:ind w:left="360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3214"/>
    <w:rPr>
      <w:rFonts w:ascii="Times New Roman" w:eastAsia="Times New Roman" w:hAnsi="Times New Roman" w:cs="Times New Roman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F4BDE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F4BDE"/>
    <w:rPr>
      <w:rFonts w:ascii="Consolas" w:hAnsi="Consolas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32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32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32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itulo4Car">
    <w:name w:val="Titulo 4 Car"/>
    <w:basedOn w:val="Predvolenpsmoodseku"/>
    <w:uiPriority w:val="9"/>
    <w:rsid w:val="00410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410797"/>
    <w:rPr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410797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Predvolenpsmoodseku"/>
    <w:rsid w:val="00410797"/>
  </w:style>
  <w:style w:type="paragraph" w:styleId="Zarkazkladnhotextu">
    <w:name w:val="Body Text Indent"/>
    <w:basedOn w:val="Normlny"/>
    <w:link w:val="ZarkazkladnhotextuChar"/>
    <w:rsid w:val="009A3214"/>
    <w:pPr>
      <w:ind w:left="360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3214"/>
    <w:rPr>
      <w:rFonts w:ascii="Times New Roman" w:eastAsia="Times New Roman" w:hAnsi="Times New Roman" w:cs="Times New Roman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F4BDE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F4BDE"/>
    <w:rPr>
      <w:rFonts w:ascii="Consolas" w:hAnsi="Consolas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32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32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3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CE817-FFF1-461F-AEB7-30D4270F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2</cp:revision>
  <cp:lastPrinted>2019-05-22T10:32:00Z</cp:lastPrinted>
  <dcterms:created xsi:type="dcterms:W3CDTF">2019-05-27T12:37:00Z</dcterms:created>
  <dcterms:modified xsi:type="dcterms:W3CDTF">2019-05-27T12:37:00Z</dcterms:modified>
</cp:coreProperties>
</file>