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181682" w:rsidRDefault="00F85905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  <w:r w:rsidR="00EA083E">
        <w:rPr>
          <w:rFonts w:asciiTheme="majorHAnsi" w:hAnsiTheme="majorHAnsi"/>
          <w:sz w:val="36"/>
          <w:szCs w:val="36"/>
          <w:lang w:val="sk-SK"/>
        </w:rPr>
        <w:t xml:space="preserve"> STU</w:t>
      </w:r>
    </w:p>
    <w:p w:rsidR="00BC5A44" w:rsidRPr="00181682" w:rsidRDefault="00F85905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29</w:t>
      </w:r>
      <w:r w:rsidR="00F20BB0">
        <w:rPr>
          <w:rFonts w:asciiTheme="majorHAnsi" w:hAnsiTheme="majorHAnsi"/>
          <w:sz w:val="36"/>
          <w:szCs w:val="36"/>
          <w:lang w:val="sk-SK"/>
        </w:rPr>
        <w:t>.4</w:t>
      </w:r>
      <w:r w:rsidR="00BF3143">
        <w:rPr>
          <w:rFonts w:asciiTheme="majorHAnsi" w:hAnsiTheme="majorHAnsi"/>
          <w:sz w:val="36"/>
          <w:szCs w:val="36"/>
          <w:lang w:val="sk-SK"/>
        </w:rPr>
        <w:t>.2019</w:t>
      </w:r>
    </w:p>
    <w:p w:rsidR="00890DE7" w:rsidRPr="00181682" w:rsidRDefault="00890DE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44507F" w:rsidRPr="00181682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Default="000F4B18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181682">
        <w:rPr>
          <w:rFonts w:asciiTheme="majorHAnsi" w:hAnsiTheme="majorHAnsi"/>
          <w:b/>
          <w:sz w:val="36"/>
          <w:szCs w:val="36"/>
          <w:lang w:val="sk-SK"/>
        </w:rPr>
        <w:t>Rozpočet STU – rozpis dotácie</w:t>
      </w:r>
      <w:r w:rsidR="00BB5AB7" w:rsidRPr="00181682">
        <w:rPr>
          <w:rFonts w:asciiTheme="majorHAnsi" w:hAnsiTheme="majorHAnsi"/>
          <w:b/>
          <w:sz w:val="36"/>
          <w:szCs w:val="36"/>
          <w:lang w:val="sk-SK"/>
        </w:rPr>
        <w:t xml:space="preserve"> na rok 201</w:t>
      </w:r>
      <w:r w:rsidR="00C15512">
        <w:rPr>
          <w:rFonts w:asciiTheme="majorHAnsi" w:hAnsiTheme="majorHAnsi"/>
          <w:b/>
          <w:sz w:val="36"/>
          <w:szCs w:val="36"/>
          <w:lang w:val="sk-SK"/>
        </w:rPr>
        <w:t>9</w:t>
      </w:r>
      <w:r w:rsidR="00F20BB0">
        <w:rPr>
          <w:rFonts w:asciiTheme="majorHAnsi" w:hAnsiTheme="majorHAnsi"/>
          <w:b/>
          <w:sz w:val="36"/>
          <w:szCs w:val="36"/>
          <w:lang w:val="sk-SK"/>
        </w:rPr>
        <w:t xml:space="preserve"> – 2. </w:t>
      </w:r>
      <w:r w:rsidR="00F85905">
        <w:rPr>
          <w:rFonts w:asciiTheme="majorHAnsi" w:hAnsiTheme="majorHAnsi"/>
          <w:b/>
          <w:sz w:val="36"/>
          <w:szCs w:val="36"/>
          <w:lang w:val="sk-SK"/>
        </w:rPr>
        <w:t>č</w:t>
      </w:r>
      <w:r w:rsidR="00F20BB0">
        <w:rPr>
          <w:rFonts w:asciiTheme="majorHAnsi" w:hAnsiTheme="majorHAnsi"/>
          <w:b/>
          <w:sz w:val="36"/>
          <w:szCs w:val="36"/>
          <w:lang w:val="sk-SK"/>
        </w:rPr>
        <w:t>ítanie</w:t>
      </w:r>
    </w:p>
    <w:p w:rsidR="00675A7C" w:rsidRPr="00181682" w:rsidRDefault="00675A7C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181682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181682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18168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Predkladá:</w:t>
      </w:r>
      <w:r w:rsidRPr="00181682">
        <w:rPr>
          <w:rFonts w:asciiTheme="majorHAnsi" w:hAnsiTheme="majorHAnsi"/>
          <w:lang w:val="sk-SK"/>
        </w:rPr>
        <w:tab/>
      </w:r>
      <w:r w:rsidR="006F7E69" w:rsidRPr="00181682">
        <w:rPr>
          <w:rFonts w:asciiTheme="majorHAnsi" w:hAnsiTheme="majorHAnsi"/>
          <w:b/>
          <w:lang w:val="sk-SK"/>
        </w:rPr>
        <w:t>prof</w:t>
      </w:r>
      <w:r w:rsidR="006F7E69" w:rsidRPr="00181682">
        <w:rPr>
          <w:rFonts w:asciiTheme="majorHAnsi" w:hAnsiTheme="majorHAnsi"/>
          <w:lang w:val="sk-SK"/>
        </w:rPr>
        <w:t xml:space="preserve">. </w:t>
      </w:r>
      <w:r w:rsidR="000F4B18" w:rsidRPr="00181682">
        <w:rPr>
          <w:rFonts w:asciiTheme="majorHAnsi" w:hAnsiTheme="majorHAnsi"/>
          <w:b/>
          <w:lang w:val="sk-SK"/>
        </w:rPr>
        <w:t xml:space="preserve">Ing. </w:t>
      </w:r>
      <w:r w:rsidR="00E82AE5">
        <w:rPr>
          <w:rFonts w:asciiTheme="majorHAnsi" w:hAnsiTheme="majorHAnsi"/>
          <w:b/>
          <w:lang w:val="sk-SK"/>
        </w:rPr>
        <w:t xml:space="preserve">Miroslav </w:t>
      </w:r>
      <w:proofErr w:type="spellStart"/>
      <w:r w:rsidR="00E82AE5">
        <w:rPr>
          <w:rFonts w:asciiTheme="majorHAnsi" w:hAnsiTheme="majorHAnsi"/>
          <w:b/>
          <w:lang w:val="sk-SK"/>
        </w:rPr>
        <w:t>Fikar</w:t>
      </w:r>
      <w:proofErr w:type="spellEnd"/>
      <w:r w:rsidR="00E82AE5">
        <w:rPr>
          <w:rFonts w:asciiTheme="majorHAnsi" w:hAnsiTheme="majorHAnsi"/>
          <w:b/>
          <w:lang w:val="sk-SK"/>
        </w:rPr>
        <w:t>, DrSc.</w:t>
      </w:r>
    </w:p>
    <w:p w:rsidR="0030006A" w:rsidRPr="00181682" w:rsidRDefault="000F4B18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ab/>
      </w:r>
      <w:r w:rsidR="006F7E69" w:rsidRPr="00181682">
        <w:rPr>
          <w:rFonts w:asciiTheme="majorHAnsi" w:hAnsiTheme="majorHAnsi"/>
          <w:lang w:val="sk-SK"/>
        </w:rPr>
        <w:t>rektor</w:t>
      </w:r>
    </w:p>
    <w:p w:rsidR="0030006A" w:rsidRPr="0018168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18168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181682">
        <w:rPr>
          <w:rFonts w:asciiTheme="majorHAnsi" w:hAnsiTheme="majorHAnsi"/>
          <w:lang w:val="sk-SK"/>
        </w:rPr>
        <w:t>Vypracoval:</w:t>
      </w:r>
      <w:r w:rsidRPr="00181682">
        <w:rPr>
          <w:rFonts w:asciiTheme="majorHAnsi" w:hAnsiTheme="majorHAnsi"/>
          <w:lang w:val="sk-SK"/>
        </w:rPr>
        <w:tab/>
      </w:r>
      <w:r w:rsidR="000F4B18" w:rsidRPr="00181682">
        <w:rPr>
          <w:rFonts w:asciiTheme="majorHAnsi" w:hAnsiTheme="majorHAnsi"/>
          <w:b/>
          <w:lang w:val="sk-SK"/>
        </w:rPr>
        <w:t xml:space="preserve">Ing. </w:t>
      </w:r>
      <w:r w:rsidR="006F7E69" w:rsidRPr="00181682">
        <w:rPr>
          <w:rFonts w:asciiTheme="majorHAnsi" w:hAnsiTheme="majorHAnsi"/>
          <w:b/>
          <w:lang w:val="sk-SK"/>
        </w:rPr>
        <w:t>Dušan Faktor, PhD.</w:t>
      </w:r>
    </w:p>
    <w:p w:rsidR="0030006A" w:rsidRPr="00181682" w:rsidRDefault="006F7E6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b/>
          <w:lang w:val="sk-SK"/>
        </w:rPr>
        <w:t xml:space="preserve">                                       </w:t>
      </w:r>
      <w:r w:rsidRPr="00181682">
        <w:rPr>
          <w:rFonts w:asciiTheme="majorHAnsi" w:hAnsiTheme="majorHAnsi"/>
          <w:lang w:val="sk-SK"/>
        </w:rPr>
        <w:t>kvestor</w:t>
      </w:r>
    </w:p>
    <w:p w:rsidR="0044507F" w:rsidRPr="00181682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18168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Zdôvodnenie:</w:t>
      </w:r>
      <w:r w:rsidRPr="00181682">
        <w:rPr>
          <w:rFonts w:asciiTheme="majorHAnsi" w:hAnsiTheme="majorHAnsi"/>
          <w:lang w:val="sk-SK"/>
        </w:rPr>
        <w:tab/>
      </w:r>
    </w:p>
    <w:p w:rsidR="0030006A" w:rsidRPr="0018168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4507F" w:rsidRPr="00181682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40A79" w:rsidRPr="00181682" w:rsidRDefault="0030006A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 w:rsidRPr="00181682">
        <w:rPr>
          <w:rFonts w:asciiTheme="majorHAnsi" w:hAnsiTheme="majorHAnsi"/>
          <w:color w:val="auto"/>
          <w:lang w:val="sk-SK"/>
        </w:rPr>
        <w:t>Návrh uznesenia:</w:t>
      </w:r>
      <w:r w:rsidRPr="00181682">
        <w:rPr>
          <w:rFonts w:asciiTheme="majorHAnsi" w:hAnsiTheme="majorHAnsi"/>
          <w:color w:val="auto"/>
          <w:lang w:val="sk-SK"/>
        </w:rPr>
        <w:tab/>
      </w:r>
      <w:r w:rsidR="00F85905">
        <w:rPr>
          <w:rFonts w:asciiTheme="majorHAnsi" w:hAnsiTheme="majorHAnsi"/>
          <w:color w:val="auto"/>
          <w:lang w:val="sk-SK"/>
        </w:rPr>
        <w:t>Akademický senát</w:t>
      </w:r>
      <w:r w:rsidR="00F20BB0" w:rsidRPr="00181682">
        <w:rPr>
          <w:rFonts w:asciiTheme="majorHAnsi" w:hAnsiTheme="majorHAnsi"/>
          <w:color w:val="auto"/>
          <w:lang w:val="sk-SK"/>
        </w:rPr>
        <w:t xml:space="preserve"> STU </w:t>
      </w:r>
      <w:r w:rsidR="00F85905">
        <w:rPr>
          <w:rFonts w:asciiTheme="majorHAnsi" w:hAnsiTheme="majorHAnsi"/>
          <w:color w:val="auto"/>
          <w:lang w:val="sk-SK"/>
        </w:rPr>
        <w:t>schvaľuje v 2. čítaní rozpočet STU na rok 2019 časť rozpis dotácie.</w:t>
      </w:r>
    </w:p>
    <w:p w:rsidR="00C975A4" w:rsidRPr="00181682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181682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181682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ED1E53" w:rsidRPr="00EA4D20" w:rsidRDefault="00ED1E53" w:rsidP="00ED1E53">
      <w:pPr>
        <w:pStyle w:val="Nadpis1"/>
        <w:jc w:val="center"/>
        <w:rPr>
          <w:rFonts w:asciiTheme="majorHAnsi" w:hAnsiTheme="majorHAnsi"/>
          <w:sz w:val="28"/>
          <w:szCs w:val="28"/>
        </w:rPr>
      </w:pPr>
      <w:r w:rsidRPr="00EA4D20">
        <w:rPr>
          <w:rFonts w:asciiTheme="majorHAnsi" w:hAnsiTheme="majorHAnsi"/>
          <w:sz w:val="28"/>
          <w:szCs w:val="28"/>
        </w:rPr>
        <w:lastRenderedPageBreak/>
        <w:t>Rozpočet STU na rok 201</w:t>
      </w:r>
      <w:r w:rsidR="00E82AE5" w:rsidRPr="00EA4D20">
        <w:rPr>
          <w:rFonts w:asciiTheme="majorHAnsi" w:hAnsiTheme="majorHAnsi"/>
          <w:sz w:val="28"/>
          <w:szCs w:val="28"/>
        </w:rPr>
        <w:t>9 -</w:t>
      </w:r>
      <w:r w:rsidRPr="00EA4D20">
        <w:rPr>
          <w:rFonts w:asciiTheme="majorHAnsi" w:hAnsiTheme="majorHAnsi"/>
          <w:sz w:val="28"/>
          <w:szCs w:val="28"/>
        </w:rPr>
        <w:t xml:space="preserve"> </w:t>
      </w:r>
    </w:p>
    <w:p w:rsidR="00ED1E53" w:rsidRPr="00181682" w:rsidRDefault="00E82AE5" w:rsidP="00ED1E53">
      <w:pPr>
        <w:jc w:val="center"/>
        <w:rPr>
          <w:rFonts w:asciiTheme="majorHAnsi" w:hAnsiTheme="majorHAnsi"/>
          <w:b/>
          <w:bCs/>
          <w:lang w:val="sk-SK"/>
        </w:rPr>
      </w:pPr>
      <w:r w:rsidRPr="00EA4D20">
        <w:rPr>
          <w:rFonts w:asciiTheme="majorHAnsi" w:hAnsiTheme="majorHAnsi"/>
          <w:b/>
          <w:bCs/>
          <w:sz w:val="28"/>
          <w:szCs w:val="28"/>
          <w:lang w:val="sk-SK"/>
        </w:rPr>
        <w:t>časť - rozpis</w:t>
      </w:r>
      <w:r w:rsidR="00ED1E53" w:rsidRPr="00EA4D20">
        <w:rPr>
          <w:rFonts w:asciiTheme="majorHAnsi" w:hAnsiTheme="majorHAnsi"/>
          <w:b/>
          <w:bCs/>
          <w:sz w:val="28"/>
          <w:szCs w:val="28"/>
          <w:lang w:val="sk-SK"/>
        </w:rPr>
        <w:t xml:space="preserve"> dotácie z MŠVV a Š SR</w:t>
      </w:r>
      <w:r w:rsidR="00ED1E53" w:rsidRPr="00181682">
        <w:rPr>
          <w:rFonts w:asciiTheme="majorHAnsi" w:hAnsiTheme="majorHAnsi"/>
          <w:b/>
          <w:bCs/>
          <w:lang w:val="sk-SK"/>
        </w:rPr>
        <w:t xml:space="preserve"> </w:t>
      </w:r>
    </w:p>
    <w:p w:rsidR="00ED1E53" w:rsidRPr="00181682" w:rsidRDefault="00ED1E53" w:rsidP="00ED1E53">
      <w:pPr>
        <w:jc w:val="both"/>
        <w:rPr>
          <w:rFonts w:asciiTheme="majorHAnsi" w:hAnsiTheme="majorHAnsi"/>
          <w:lang w:val="sk-SK"/>
        </w:rPr>
      </w:pPr>
    </w:p>
    <w:p w:rsidR="00ED1E53" w:rsidRPr="00181682" w:rsidRDefault="00ED1E53" w:rsidP="00ED1E53">
      <w:pPr>
        <w:ind w:left="1418" w:right="-108" w:hanging="878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 </w:t>
      </w:r>
    </w:p>
    <w:p w:rsidR="00ED1E53" w:rsidRPr="00181682" w:rsidRDefault="00ED1E53" w:rsidP="00ED1E53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MŠVV a Š SR „Zmluvou o poskytnutí dotácie zo ŠR prostredníctvom rozpočtu MŠVV a Š SR na rok 201</w:t>
      </w:r>
      <w:r w:rsidR="00E82AE5">
        <w:rPr>
          <w:rFonts w:asciiTheme="majorHAnsi" w:hAnsiTheme="majorHAnsi"/>
          <w:lang w:val="sk-SK"/>
        </w:rPr>
        <w:t>9</w:t>
      </w:r>
      <w:r w:rsidRPr="00181682">
        <w:rPr>
          <w:rFonts w:asciiTheme="majorHAnsi" w:hAnsiTheme="majorHAnsi"/>
          <w:lang w:val="sk-SK"/>
        </w:rPr>
        <w:t xml:space="preserve"> (ďalej len: dotačná zmluva) stanovilo STU nasledovné ukazovatele rozpisu dotácie bežných výdavkov na rok 201</w:t>
      </w:r>
      <w:r w:rsidR="0035530C">
        <w:rPr>
          <w:rFonts w:asciiTheme="majorHAnsi" w:hAnsiTheme="majorHAnsi"/>
          <w:lang w:val="sk-SK"/>
        </w:rPr>
        <w:t>9</w:t>
      </w:r>
      <w:r w:rsidRPr="00181682">
        <w:rPr>
          <w:rFonts w:asciiTheme="majorHAnsi" w:hAnsiTheme="majorHAnsi"/>
          <w:lang w:val="sk-SK"/>
        </w:rPr>
        <w:t xml:space="preserve"> v štruktúre programového rozpočtovania v nasledovnej výške:</w:t>
      </w:r>
    </w:p>
    <w:p w:rsidR="00ED1E53" w:rsidRPr="00181682" w:rsidRDefault="00ED1E53" w:rsidP="00ED1E53">
      <w:pPr>
        <w:ind w:left="1800" w:hanging="1233"/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 xml:space="preserve">program vysokoškolské vzdelávanie a veda vo výške </w:t>
      </w:r>
      <w:r w:rsidR="00E82AE5">
        <w:rPr>
          <w:rFonts w:asciiTheme="majorHAnsi" w:hAnsiTheme="majorHAnsi"/>
          <w:lang w:val="it-IT"/>
        </w:rPr>
        <w:t>59.095.995</w:t>
      </w:r>
      <w:r w:rsidRPr="00181682">
        <w:rPr>
          <w:rFonts w:asciiTheme="majorHAnsi" w:hAnsiTheme="majorHAnsi"/>
          <w:lang w:val="it-IT"/>
        </w:rPr>
        <w:t> €</w:t>
      </w:r>
      <w:r w:rsidR="00C524DB" w:rsidRPr="00181682">
        <w:rPr>
          <w:rFonts w:asciiTheme="majorHAnsi" w:hAnsiTheme="majorHAnsi"/>
          <w:lang w:val="it-IT"/>
        </w:rPr>
        <w:t xml:space="preserve"> 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11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 xml:space="preserve">podprogram poskytovanie vysokoškolského vzdelávania </w:t>
      </w:r>
      <w:r w:rsidR="003F6E9D">
        <w:rPr>
          <w:rFonts w:asciiTheme="majorHAnsi" w:hAnsiTheme="majorHAnsi"/>
          <w:lang w:val="it-IT"/>
        </w:rPr>
        <w:t xml:space="preserve">  </w:t>
      </w:r>
      <w:r w:rsidRPr="00181682">
        <w:rPr>
          <w:rFonts w:asciiTheme="majorHAnsi" w:hAnsiTheme="majorHAnsi"/>
          <w:lang w:val="it-IT"/>
        </w:rPr>
        <w:t xml:space="preserve">a zabezpečenie    prevádzky VŠ vo výške </w:t>
      </w:r>
      <w:r w:rsidR="00E82AE5">
        <w:rPr>
          <w:rFonts w:asciiTheme="majorHAnsi" w:hAnsiTheme="majorHAnsi"/>
          <w:lang w:val="it-IT"/>
        </w:rPr>
        <w:t>31.392.890</w:t>
      </w:r>
      <w:r w:rsidRPr="00181682">
        <w:rPr>
          <w:rFonts w:asciiTheme="majorHAnsi" w:hAnsiTheme="majorHAnsi"/>
          <w:lang w:val="it-IT"/>
        </w:rPr>
        <w:t> €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12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podprogram vysokoškolská veda a technika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12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01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prvok prevádzka a rozvoj infraštruktúry pre výskum a vývoj vo výške  </w:t>
      </w:r>
      <w:r w:rsidR="003F6E9D">
        <w:rPr>
          <w:rFonts w:asciiTheme="majorHAnsi" w:hAnsiTheme="majorHAnsi"/>
          <w:lang w:val="it-IT"/>
        </w:rPr>
        <w:t>21.734.854</w:t>
      </w:r>
      <w:r w:rsidRPr="00181682">
        <w:rPr>
          <w:rFonts w:asciiTheme="majorHAnsi" w:hAnsiTheme="majorHAnsi"/>
          <w:lang w:val="it-IT"/>
        </w:rPr>
        <w:t xml:space="preserve"> €</w:t>
      </w:r>
    </w:p>
    <w:p w:rsidR="00C524DB" w:rsidRPr="00181682" w:rsidRDefault="00C524DB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 xml:space="preserve">13           - podprogram rozvoj vysokej školy </w:t>
      </w:r>
      <w:r w:rsidR="003F6E9D">
        <w:rPr>
          <w:rFonts w:asciiTheme="majorHAnsi" w:hAnsiTheme="majorHAnsi"/>
          <w:lang w:val="it-IT"/>
        </w:rPr>
        <w:t>68.</w:t>
      </w:r>
      <w:r w:rsidR="0017022A" w:rsidRPr="00181682">
        <w:rPr>
          <w:rFonts w:asciiTheme="majorHAnsi" w:hAnsiTheme="majorHAnsi"/>
          <w:lang w:val="it-IT"/>
        </w:rPr>
        <w:t>699</w:t>
      </w:r>
      <w:r w:rsidRPr="00181682">
        <w:rPr>
          <w:rFonts w:asciiTheme="majorHAnsi" w:hAnsiTheme="majorHAnsi"/>
          <w:lang w:val="it-IT"/>
        </w:rPr>
        <w:t xml:space="preserve"> €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15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podprogram soc</w:t>
      </w:r>
      <w:r w:rsidR="003F6E9D">
        <w:rPr>
          <w:rFonts w:asciiTheme="majorHAnsi" w:hAnsiTheme="majorHAnsi"/>
          <w:lang w:val="it-IT"/>
        </w:rPr>
        <w:t xml:space="preserve">. </w:t>
      </w:r>
      <w:r w:rsidRPr="00181682">
        <w:rPr>
          <w:rFonts w:asciiTheme="majorHAnsi" w:hAnsiTheme="majorHAnsi"/>
          <w:lang w:val="it-IT"/>
        </w:rPr>
        <w:t xml:space="preserve">podpora študentov VŠ vo výške </w:t>
      </w:r>
      <w:r w:rsidR="003F6E9D">
        <w:rPr>
          <w:rFonts w:asciiTheme="majorHAnsi" w:hAnsiTheme="majorHAnsi"/>
          <w:lang w:val="it-IT"/>
        </w:rPr>
        <w:t>5.899.552</w:t>
      </w:r>
      <w:r w:rsidRPr="00181682">
        <w:rPr>
          <w:rFonts w:asciiTheme="majorHAnsi" w:hAnsiTheme="majorHAnsi"/>
          <w:lang w:val="it-IT"/>
        </w:rPr>
        <w:t> €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15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01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 xml:space="preserve">prvok sociálne štipendiá vo výške </w:t>
      </w:r>
      <w:r w:rsidR="003F6E9D">
        <w:rPr>
          <w:rFonts w:asciiTheme="majorHAnsi" w:hAnsiTheme="majorHAnsi"/>
          <w:lang w:val="it-IT"/>
        </w:rPr>
        <w:t>730.978</w:t>
      </w:r>
      <w:r w:rsidRPr="00181682">
        <w:rPr>
          <w:rFonts w:asciiTheme="majorHAnsi" w:hAnsiTheme="majorHAnsi"/>
          <w:lang w:val="it-IT"/>
        </w:rPr>
        <w:t> €</w:t>
      </w:r>
    </w:p>
    <w:p w:rsidR="00ED1E53" w:rsidRPr="007C4265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15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02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 xml:space="preserve">prvok motivačné štipendiá vo </w:t>
      </w:r>
      <w:r w:rsidRPr="007C4265">
        <w:rPr>
          <w:rFonts w:asciiTheme="majorHAnsi" w:hAnsiTheme="majorHAnsi"/>
          <w:lang w:val="it-IT"/>
        </w:rPr>
        <w:t xml:space="preserve">výške </w:t>
      </w:r>
      <w:r w:rsidR="003F6E9D" w:rsidRPr="007C4265">
        <w:rPr>
          <w:rFonts w:asciiTheme="majorHAnsi" w:hAnsiTheme="majorHAnsi"/>
          <w:lang w:val="it-IT"/>
        </w:rPr>
        <w:t>1.</w:t>
      </w:r>
      <w:r w:rsidR="001037DB" w:rsidRPr="007C4265">
        <w:rPr>
          <w:rFonts w:asciiTheme="majorHAnsi" w:hAnsiTheme="majorHAnsi"/>
          <w:lang w:val="it-IT"/>
        </w:rPr>
        <w:t>791 650</w:t>
      </w:r>
      <w:r w:rsidR="00C524DB" w:rsidRPr="007C4265">
        <w:rPr>
          <w:rFonts w:asciiTheme="majorHAnsi" w:hAnsiTheme="majorHAnsi"/>
          <w:lang w:val="it-IT"/>
        </w:rPr>
        <w:t xml:space="preserve"> </w:t>
      </w:r>
      <w:r w:rsidRPr="007C4265">
        <w:rPr>
          <w:rFonts w:asciiTheme="majorHAnsi" w:hAnsiTheme="majorHAnsi"/>
          <w:lang w:val="it-IT"/>
        </w:rPr>
        <w:t>€</w:t>
      </w:r>
    </w:p>
    <w:p w:rsidR="00ED1E53" w:rsidRPr="00181682" w:rsidRDefault="00ED1E53" w:rsidP="00ED1E53">
      <w:pPr>
        <w:ind w:left="1800" w:hanging="1233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077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15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03</w:t>
      </w:r>
      <w:r w:rsidRPr="00181682">
        <w:rPr>
          <w:rFonts w:asciiTheme="majorHAnsi" w:hAnsiTheme="majorHAnsi"/>
          <w:lang w:val="it-IT"/>
        </w:rPr>
        <w:tab/>
        <w:t>-</w:t>
      </w:r>
      <w:r w:rsidR="003F6E9D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 xml:space="preserve">prvok podpora stravovania, ubytovania, športových a kultúrnych aktivít študentov vo výške </w:t>
      </w:r>
      <w:r w:rsidR="003F6E9D">
        <w:rPr>
          <w:rFonts w:asciiTheme="majorHAnsi" w:hAnsiTheme="majorHAnsi"/>
          <w:lang w:val="it-IT"/>
        </w:rPr>
        <w:t>3.376.924</w:t>
      </w:r>
      <w:r w:rsidR="009871BD" w:rsidRPr="00181682">
        <w:rPr>
          <w:rFonts w:asciiTheme="majorHAnsi" w:hAnsiTheme="majorHAnsi"/>
          <w:lang w:val="it-IT"/>
        </w:rPr>
        <w:t xml:space="preserve"> </w:t>
      </w:r>
      <w:r w:rsidRPr="00181682">
        <w:rPr>
          <w:rFonts w:asciiTheme="majorHAnsi" w:hAnsiTheme="majorHAnsi"/>
          <w:lang w:val="it-IT"/>
        </w:rPr>
        <w:t>€</w:t>
      </w:r>
    </w:p>
    <w:p w:rsidR="009871BD" w:rsidRPr="00181682" w:rsidRDefault="009871BD" w:rsidP="00ED1E53">
      <w:pPr>
        <w:ind w:left="1800" w:hanging="1233"/>
        <w:rPr>
          <w:rFonts w:asciiTheme="majorHAnsi" w:hAnsiTheme="majorHAnsi"/>
          <w:lang w:val="it-IT"/>
        </w:rPr>
      </w:pPr>
    </w:p>
    <w:p w:rsidR="007573D5" w:rsidRDefault="007573D5" w:rsidP="00ED1E53">
      <w:pPr>
        <w:pStyle w:val="Pta"/>
        <w:ind w:left="540"/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Záväzné ukazovatele pre rok 201</w:t>
      </w:r>
      <w:r w:rsidR="0035530C">
        <w:rPr>
          <w:rFonts w:asciiTheme="majorHAnsi" w:hAnsiTheme="majorHAnsi"/>
          <w:lang w:val="it-IT"/>
        </w:rPr>
        <w:t>9</w:t>
      </w:r>
      <w:r w:rsidRPr="00181682">
        <w:rPr>
          <w:rFonts w:asciiTheme="majorHAnsi" w:hAnsiTheme="majorHAnsi"/>
          <w:lang w:val="it-IT"/>
        </w:rPr>
        <w:t xml:space="preserve"> sú určené MŠVVaŠ SR v citovanej </w:t>
      </w:r>
      <w:r w:rsidR="006A4672">
        <w:rPr>
          <w:rFonts w:asciiTheme="majorHAnsi" w:hAnsiTheme="majorHAnsi"/>
          <w:u w:val="single"/>
          <w:lang w:val="it-IT"/>
        </w:rPr>
        <w:t>D</w:t>
      </w:r>
      <w:r w:rsidRPr="006A4672">
        <w:rPr>
          <w:rFonts w:asciiTheme="majorHAnsi" w:hAnsiTheme="majorHAnsi"/>
          <w:u w:val="single"/>
          <w:lang w:val="it-IT"/>
        </w:rPr>
        <w:t>otačnej zmluve</w:t>
      </w:r>
      <w:r w:rsidR="006A4672" w:rsidRPr="006A4672">
        <w:rPr>
          <w:rFonts w:asciiTheme="majorHAnsi" w:hAnsiTheme="majorHAnsi"/>
          <w:u w:val="single"/>
          <w:lang w:val="it-IT"/>
        </w:rPr>
        <w:t xml:space="preserve"> medzi STU a MŠVVaŠ SR (Dotačná zmluva)</w:t>
      </w:r>
      <w:r w:rsidRPr="006A4672">
        <w:rPr>
          <w:rFonts w:asciiTheme="majorHAnsi" w:hAnsiTheme="majorHAnsi"/>
          <w:u w:val="single"/>
          <w:lang w:val="it-IT"/>
        </w:rPr>
        <w:t>.</w:t>
      </w:r>
      <w:r w:rsidRPr="00181682">
        <w:rPr>
          <w:rFonts w:asciiTheme="majorHAnsi" w:hAnsiTheme="majorHAnsi"/>
          <w:lang w:val="it-IT"/>
        </w:rPr>
        <w:t xml:space="preserve"> </w:t>
      </w:r>
    </w:p>
    <w:p w:rsidR="001037DB" w:rsidRDefault="001037DB" w:rsidP="00ED1E53">
      <w:pPr>
        <w:pStyle w:val="Pta"/>
        <w:ind w:left="540"/>
        <w:jc w:val="both"/>
        <w:rPr>
          <w:rFonts w:asciiTheme="majorHAnsi" w:hAnsiTheme="majorHAnsi"/>
          <w:lang w:val="it-IT"/>
        </w:rPr>
      </w:pPr>
    </w:p>
    <w:p w:rsidR="001037DB" w:rsidRDefault="001037DB" w:rsidP="00ED1E53">
      <w:pPr>
        <w:pStyle w:val="Pta"/>
        <w:ind w:left="540"/>
        <w:jc w:val="both"/>
        <w:rPr>
          <w:rFonts w:asciiTheme="majorHAnsi" w:hAnsiTheme="majorHAnsi"/>
          <w:lang w:val="it-IT"/>
        </w:rPr>
      </w:pPr>
    </w:p>
    <w:p w:rsidR="00ED1E53" w:rsidRPr="00181682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V zmysle dotačnej zmluvy je STU viazaná použiť poskytnuté dotácie v súlade so zámermi a cieľmi programu, podprogramov a prvkov, z ktorých sú tieto dotácie financované, pri dodržaní záväzných ukazovateľov a všetkých ď</w:t>
      </w:r>
      <w:r w:rsidR="006A4672">
        <w:rPr>
          <w:rFonts w:asciiTheme="majorHAnsi" w:hAnsiTheme="majorHAnsi"/>
          <w:lang w:val="it-IT"/>
        </w:rPr>
        <w:t>alších podmienok stanovených v D</w:t>
      </w:r>
      <w:r w:rsidRPr="00181682">
        <w:rPr>
          <w:rFonts w:asciiTheme="majorHAnsi" w:hAnsiTheme="majorHAnsi"/>
          <w:lang w:val="it-IT"/>
        </w:rPr>
        <w:t>otačnej zmluve.</w:t>
      </w:r>
    </w:p>
    <w:p w:rsidR="00ED1E53" w:rsidRPr="00181682" w:rsidRDefault="00ED1E53" w:rsidP="00ED1E53">
      <w:pPr>
        <w:pStyle w:val="Pta"/>
        <w:jc w:val="both"/>
        <w:rPr>
          <w:rFonts w:asciiTheme="majorHAnsi" w:hAnsiTheme="majorHAnsi"/>
          <w:lang w:val="it-IT"/>
        </w:rPr>
      </w:pPr>
    </w:p>
    <w:p w:rsidR="00ED1E53" w:rsidRPr="00181682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MŠVV a Š SR </w:t>
      </w:r>
      <w:proofErr w:type="spellStart"/>
      <w:r w:rsidRPr="00181682">
        <w:rPr>
          <w:rFonts w:asciiTheme="majorHAnsi" w:hAnsiTheme="majorHAnsi"/>
        </w:rPr>
        <w:t>rozdelilo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medzi</w:t>
      </w:r>
      <w:proofErr w:type="spellEnd"/>
      <w:r w:rsidRPr="00181682">
        <w:rPr>
          <w:rFonts w:asciiTheme="majorHAnsi" w:hAnsiTheme="majorHAnsi"/>
        </w:rPr>
        <w:t xml:space="preserve"> </w:t>
      </w:r>
      <w:r w:rsidR="007573D5" w:rsidRPr="00181682">
        <w:rPr>
          <w:rFonts w:asciiTheme="majorHAnsi" w:hAnsiTheme="majorHAnsi"/>
        </w:rPr>
        <w:t xml:space="preserve">STU a </w:t>
      </w:r>
      <w:proofErr w:type="spellStart"/>
      <w:r w:rsidR="007573D5" w:rsidRPr="00181682">
        <w:rPr>
          <w:rFonts w:asciiTheme="majorHAnsi" w:hAnsiTheme="majorHAnsi"/>
        </w:rPr>
        <w:t>ostatné</w:t>
      </w:r>
      <w:proofErr w:type="spellEnd"/>
      <w:r w:rsidR="007573D5"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verejné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vysoké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školy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základe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Metodiky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="006A4672" w:rsidRPr="006A4672">
        <w:rPr>
          <w:rFonts w:asciiTheme="majorHAnsi" w:hAnsiTheme="majorHAnsi"/>
          <w:u w:val="single"/>
        </w:rPr>
        <w:t>MŠVVaŠ</w:t>
      </w:r>
      <w:proofErr w:type="spellEnd"/>
      <w:r w:rsidR="006A4672" w:rsidRPr="006A4672">
        <w:rPr>
          <w:rFonts w:asciiTheme="majorHAnsi" w:hAnsiTheme="majorHAnsi"/>
          <w:u w:val="single"/>
        </w:rPr>
        <w:t xml:space="preserve"> SR </w:t>
      </w:r>
      <w:proofErr w:type="spellStart"/>
      <w:r w:rsidRPr="006A4672">
        <w:rPr>
          <w:rFonts w:asciiTheme="majorHAnsi" w:hAnsiTheme="majorHAnsi"/>
          <w:u w:val="single"/>
        </w:rPr>
        <w:t>rozpisu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dotácií</w:t>
      </w:r>
      <w:proofErr w:type="spellEnd"/>
      <w:r w:rsidRPr="006A4672">
        <w:rPr>
          <w:rFonts w:asciiTheme="majorHAnsi" w:hAnsiTheme="majorHAnsi"/>
          <w:u w:val="single"/>
        </w:rPr>
        <w:t xml:space="preserve"> zo </w:t>
      </w:r>
      <w:proofErr w:type="spellStart"/>
      <w:r w:rsidRPr="006A4672">
        <w:rPr>
          <w:rFonts w:asciiTheme="majorHAnsi" w:hAnsiTheme="majorHAnsi"/>
          <w:u w:val="single"/>
        </w:rPr>
        <w:t>štátneho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rozpočtu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verejným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vysokým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školám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na</w:t>
      </w:r>
      <w:proofErr w:type="spellEnd"/>
      <w:r w:rsidRPr="006A4672">
        <w:rPr>
          <w:rFonts w:asciiTheme="majorHAnsi" w:hAnsiTheme="majorHAnsi"/>
          <w:u w:val="single"/>
        </w:rPr>
        <w:t xml:space="preserve"> </w:t>
      </w:r>
      <w:proofErr w:type="spellStart"/>
      <w:r w:rsidRPr="006A4672">
        <w:rPr>
          <w:rFonts w:asciiTheme="majorHAnsi" w:hAnsiTheme="majorHAnsi"/>
          <w:u w:val="single"/>
        </w:rPr>
        <w:t>rok</w:t>
      </w:r>
      <w:proofErr w:type="spellEnd"/>
      <w:r w:rsidRPr="006A4672">
        <w:rPr>
          <w:rFonts w:asciiTheme="majorHAnsi" w:hAnsiTheme="majorHAnsi"/>
          <w:u w:val="single"/>
        </w:rPr>
        <w:t xml:space="preserve"> 201</w:t>
      </w:r>
      <w:r w:rsidR="002A1A43" w:rsidRPr="006A4672">
        <w:rPr>
          <w:rFonts w:asciiTheme="majorHAnsi" w:hAnsiTheme="majorHAnsi"/>
          <w:u w:val="single"/>
        </w:rPr>
        <w:t xml:space="preserve">9 </w:t>
      </w:r>
      <w:r w:rsidR="006A4672" w:rsidRPr="006A4672">
        <w:rPr>
          <w:rFonts w:asciiTheme="majorHAnsi" w:hAnsiTheme="majorHAnsi"/>
          <w:u w:val="single"/>
        </w:rPr>
        <w:t>(</w:t>
      </w:r>
      <w:proofErr w:type="spellStart"/>
      <w:r w:rsidR="006A4672" w:rsidRPr="006A4672">
        <w:rPr>
          <w:rFonts w:asciiTheme="majorHAnsi" w:hAnsiTheme="majorHAnsi"/>
          <w:u w:val="single"/>
        </w:rPr>
        <w:t>Metodika</w:t>
      </w:r>
      <w:proofErr w:type="spellEnd"/>
      <w:r w:rsidR="006A4672" w:rsidRPr="006A4672">
        <w:rPr>
          <w:rFonts w:asciiTheme="majorHAnsi" w:hAnsiTheme="majorHAnsi"/>
          <w:u w:val="single"/>
        </w:rPr>
        <w:t>)</w:t>
      </w:r>
      <w:r w:rsidRPr="00181682">
        <w:rPr>
          <w:rFonts w:asciiTheme="majorHAnsi" w:hAnsiTheme="majorHAnsi"/>
        </w:rPr>
        <w:t>.</w:t>
      </w:r>
    </w:p>
    <w:p w:rsidR="00ED1E53" w:rsidRPr="00181682" w:rsidRDefault="00ED1E53" w:rsidP="00ED1E53">
      <w:pPr>
        <w:pStyle w:val="Pta"/>
        <w:ind w:left="540" w:hanging="540"/>
        <w:jc w:val="both"/>
        <w:rPr>
          <w:rFonts w:asciiTheme="majorHAnsi" w:hAnsiTheme="majorHAnsi"/>
        </w:rPr>
      </w:pPr>
    </w:p>
    <w:p w:rsidR="00ED1E53" w:rsidRPr="00AC1105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Rozdelenie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="00BA307B">
        <w:rPr>
          <w:rFonts w:asciiTheme="majorHAnsi" w:hAnsiTheme="majorHAnsi"/>
        </w:rPr>
        <w:t>fakulty</w:t>
      </w:r>
      <w:proofErr w:type="spellEnd"/>
      <w:r w:rsidR="00BA307B">
        <w:rPr>
          <w:rFonts w:asciiTheme="majorHAnsi" w:hAnsiTheme="majorHAnsi"/>
        </w:rPr>
        <w:t xml:space="preserve"> STU</w:t>
      </w:r>
      <w:r w:rsidR="00BA307B" w:rsidRPr="001037DB">
        <w:rPr>
          <w:rFonts w:asciiTheme="majorHAnsi" w:hAnsiTheme="majorHAnsi"/>
        </w:rPr>
        <w:t>,</w:t>
      </w:r>
      <w:r w:rsidR="00BA307B">
        <w:rPr>
          <w:rFonts w:asciiTheme="majorHAnsi" w:hAnsiTheme="majorHAnsi"/>
        </w:rPr>
        <w:t xml:space="preserve"> </w:t>
      </w:r>
      <w:proofErr w:type="spellStart"/>
      <w:r w:rsidR="0010189E">
        <w:rPr>
          <w:rFonts w:asciiTheme="majorHAnsi" w:hAnsiTheme="majorHAnsi"/>
        </w:rPr>
        <w:t>Ústav</w:t>
      </w:r>
      <w:proofErr w:type="spellEnd"/>
      <w:r w:rsidR="0010189E">
        <w:rPr>
          <w:rFonts w:asciiTheme="majorHAnsi" w:hAnsiTheme="majorHAnsi"/>
        </w:rPr>
        <w:t xml:space="preserve"> </w:t>
      </w:r>
      <w:proofErr w:type="spellStart"/>
      <w:r w:rsidR="0010189E">
        <w:rPr>
          <w:rFonts w:asciiTheme="majorHAnsi" w:hAnsiTheme="majorHAnsi"/>
        </w:rPr>
        <w:t>manažmentu</w:t>
      </w:r>
      <w:proofErr w:type="spellEnd"/>
      <w:r w:rsidR="00BA307B">
        <w:rPr>
          <w:rFonts w:asciiTheme="majorHAnsi" w:hAnsiTheme="majorHAnsi"/>
          <w:color w:val="FF0000"/>
        </w:rPr>
        <w:t xml:space="preserve"> </w:t>
      </w:r>
      <w:r w:rsidR="00BA307B" w:rsidRPr="001037DB">
        <w:rPr>
          <w:rFonts w:asciiTheme="majorHAnsi" w:hAnsiTheme="majorHAnsi"/>
        </w:rPr>
        <w:t xml:space="preserve">a </w:t>
      </w:r>
      <w:proofErr w:type="spellStart"/>
      <w:r w:rsidR="00BA307B" w:rsidRPr="001037DB">
        <w:rPr>
          <w:rFonts w:asciiTheme="majorHAnsi" w:hAnsiTheme="majorHAnsi"/>
        </w:rPr>
        <w:t>UVP</w:t>
      </w:r>
      <w:r w:rsidR="001037DB">
        <w:rPr>
          <w:rFonts w:asciiTheme="majorHAnsi" w:hAnsiTheme="majorHAnsi"/>
        </w:rPr>
        <w:t>_Centrum</w:t>
      </w:r>
      <w:proofErr w:type="spellEnd"/>
      <w:r w:rsidR="001037DB">
        <w:rPr>
          <w:rFonts w:asciiTheme="majorHAnsi" w:hAnsiTheme="majorHAnsi"/>
        </w:rPr>
        <w:t xml:space="preserve"> STU pre </w:t>
      </w:r>
      <w:proofErr w:type="spellStart"/>
      <w:r w:rsidR="001037DB">
        <w:rPr>
          <w:rFonts w:asciiTheme="majorHAnsi" w:hAnsiTheme="majorHAnsi"/>
        </w:rPr>
        <w:t>nanodiagnostiku</w:t>
      </w:r>
      <w:proofErr w:type="spellEnd"/>
      <w:r w:rsidR="0010189E" w:rsidRPr="001037DB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vychádza</w:t>
      </w:r>
      <w:proofErr w:type="spellEnd"/>
      <w:r w:rsidRPr="00181682">
        <w:rPr>
          <w:rFonts w:asciiTheme="majorHAnsi" w:hAnsiTheme="majorHAnsi"/>
        </w:rPr>
        <w:t xml:space="preserve"> z </w:t>
      </w:r>
      <w:proofErr w:type="spellStart"/>
      <w:r w:rsidR="002A1A43">
        <w:rPr>
          <w:rFonts w:asciiTheme="majorHAnsi" w:hAnsiTheme="majorHAnsi"/>
        </w:rPr>
        <w:t>rozhodujúcich</w:t>
      </w:r>
      <w:proofErr w:type="spellEnd"/>
      <w:r w:rsidR="002A1A43">
        <w:rPr>
          <w:rFonts w:asciiTheme="majorHAnsi" w:hAnsiTheme="majorHAnsi"/>
        </w:rPr>
        <w:t xml:space="preserve"> </w:t>
      </w:r>
      <w:proofErr w:type="spellStart"/>
      <w:r w:rsidR="002A1A43">
        <w:rPr>
          <w:rFonts w:asciiTheme="majorHAnsi" w:hAnsiTheme="majorHAnsi"/>
        </w:rPr>
        <w:t>parametrov</w:t>
      </w:r>
      <w:proofErr w:type="spellEnd"/>
      <w:r w:rsidR="002A1A43">
        <w:rPr>
          <w:rFonts w:asciiTheme="majorHAnsi" w:hAnsiTheme="majorHAnsi"/>
        </w:rPr>
        <w:t xml:space="preserve"> </w:t>
      </w:r>
      <w:proofErr w:type="spellStart"/>
      <w:r w:rsidR="006A4672">
        <w:rPr>
          <w:rFonts w:asciiTheme="majorHAnsi" w:hAnsiTheme="majorHAnsi"/>
        </w:rPr>
        <w:t>Metodiky</w:t>
      </w:r>
      <w:proofErr w:type="spellEnd"/>
      <w:r w:rsidRPr="00181682">
        <w:rPr>
          <w:rFonts w:asciiTheme="majorHAnsi" w:hAnsiTheme="majorHAnsi"/>
        </w:rPr>
        <w:t>.</w:t>
      </w:r>
      <w:r w:rsidR="00AC1105">
        <w:rPr>
          <w:rFonts w:asciiTheme="majorHAnsi" w:hAnsiTheme="majorHAnsi"/>
        </w:rPr>
        <w:t xml:space="preserve"> </w:t>
      </w:r>
      <w:r w:rsidRPr="00AC1105">
        <w:rPr>
          <w:rFonts w:asciiTheme="majorHAnsi" w:hAnsiTheme="majorHAnsi"/>
        </w:rPr>
        <w:t>V </w:t>
      </w:r>
      <w:proofErr w:type="spellStart"/>
      <w:r w:rsidRPr="00AC1105">
        <w:rPr>
          <w:rFonts w:asciiTheme="majorHAnsi" w:hAnsiTheme="majorHAnsi"/>
        </w:rPr>
        <w:t>súlade</w:t>
      </w:r>
      <w:proofErr w:type="spellEnd"/>
      <w:r w:rsidRPr="00AC1105">
        <w:rPr>
          <w:rFonts w:asciiTheme="majorHAnsi" w:hAnsiTheme="majorHAnsi"/>
        </w:rPr>
        <w:t xml:space="preserve"> so </w:t>
      </w:r>
      <w:proofErr w:type="spellStart"/>
      <w:r w:rsidRPr="00AC1105">
        <w:rPr>
          <w:rFonts w:asciiTheme="majorHAnsi" w:hAnsiTheme="majorHAnsi"/>
        </w:rPr>
        <w:t>Všeobecnými</w:t>
      </w:r>
      <w:proofErr w:type="spellEnd"/>
      <w:r w:rsidRPr="00AC1105">
        <w:rPr>
          <w:rFonts w:asciiTheme="majorHAnsi" w:hAnsiTheme="majorHAnsi"/>
        </w:rPr>
        <w:t xml:space="preserve"> </w:t>
      </w:r>
      <w:proofErr w:type="spellStart"/>
      <w:r w:rsidRPr="00AC1105">
        <w:rPr>
          <w:rFonts w:asciiTheme="majorHAnsi" w:hAnsiTheme="majorHAnsi"/>
        </w:rPr>
        <w:t>zásadami</w:t>
      </w:r>
      <w:proofErr w:type="spellEnd"/>
      <w:r w:rsidRPr="00AC1105">
        <w:rPr>
          <w:rFonts w:asciiTheme="majorHAnsi" w:hAnsiTheme="majorHAnsi"/>
        </w:rPr>
        <w:t xml:space="preserve"> </w:t>
      </w:r>
      <w:proofErr w:type="spellStart"/>
      <w:r w:rsidRPr="00AC1105">
        <w:rPr>
          <w:rFonts w:asciiTheme="majorHAnsi" w:hAnsiTheme="majorHAnsi"/>
        </w:rPr>
        <w:t>tvorby</w:t>
      </w:r>
      <w:proofErr w:type="spellEnd"/>
      <w:r w:rsidRPr="00AC1105">
        <w:rPr>
          <w:rFonts w:asciiTheme="majorHAnsi" w:hAnsiTheme="majorHAnsi"/>
        </w:rPr>
        <w:t xml:space="preserve"> </w:t>
      </w:r>
      <w:proofErr w:type="spellStart"/>
      <w:r w:rsidRPr="00AC1105">
        <w:rPr>
          <w:rFonts w:asciiTheme="majorHAnsi" w:hAnsiTheme="majorHAnsi"/>
        </w:rPr>
        <w:t>rozpočtu</w:t>
      </w:r>
      <w:proofErr w:type="spellEnd"/>
      <w:r w:rsidRPr="00AC1105">
        <w:rPr>
          <w:rFonts w:asciiTheme="majorHAnsi" w:hAnsiTheme="majorHAnsi"/>
        </w:rPr>
        <w:t xml:space="preserve"> STU, </w:t>
      </w:r>
      <w:proofErr w:type="spellStart"/>
      <w:r w:rsidRPr="00AC1105">
        <w:rPr>
          <w:rFonts w:asciiTheme="majorHAnsi" w:hAnsiTheme="majorHAnsi"/>
        </w:rPr>
        <w:t>prerokovanými</w:t>
      </w:r>
      <w:proofErr w:type="spellEnd"/>
      <w:r w:rsidRPr="00AC1105">
        <w:rPr>
          <w:rFonts w:asciiTheme="majorHAnsi" w:hAnsiTheme="majorHAnsi"/>
        </w:rPr>
        <w:t xml:space="preserve"> v AS STU </w:t>
      </w:r>
      <w:proofErr w:type="spellStart"/>
      <w:r w:rsidRPr="00AC1105">
        <w:rPr>
          <w:rFonts w:asciiTheme="majorHAnsi" w:hAnsiTheme="majorHAnsi"/>
        </w:rPr>
        <w:t>uznesenie</w:t>
      </w:r>
      <w:proofErr w:type="spellEnd"/>
      <w:r w:rsidRPr="00AC1105">
        <w:rPr>
          <w:rFonts w:asciiTheme="majorHAnsi" w:hAnsiTheme="majorHAnsi"/>
        </w:rPr>
        <w:t xml:space="preserve"> č.14.</w:t>
      </w:r>
      <w:r w:rsidR="00957713">
        <w:rPr>
          <w:rFonts w:asciiTheme="majorHAnsi" w:hAnsiTheme="majorHAnsi"/>
        </w:rPr>
        <w:t xml:space="preserve">2/2009 </w:t>
      </w:r>
      <w:proofErr w:type="spellStart"/>
      <w:r w:rsidR="00957713">
        <w:rPr>
          <w:rFonts w:asciiTheme="majorHAnsi" w:hAnsiTheme="majorHAnsi"/>
        </w:rPr>
        <w:t>sa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pri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prvom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rozdelení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dotácie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používa</w:t>
      </w:r>
      <w:proofErr w:type="spellEnd"/>
      <w:r w:rsidRPr="00AC1105">
        <w:rPr>
          <w:rFonts w:asciiTheme="majorHAnsi" w:hAnsiTheme="majorHAnsi"/>
        </w:rPr>
        <w:t xml:space="preserve"> </w:t>
      </w:r>
      <w:proofErr w:type="spellStart"/>
      <w:r w:rsidRPr="00AC1105">
        <w:rPr>
          <w:rFonts w:asciiTheme="majorHAnsi" w:hAnsiTheme="majorHAnsi"/>
        </w:rPr>
        <w:t>p</w:t>
      </w:r>
      <w:r w:rsidR="00957713">
        <w:rPr>
          <w:rFonts w:asciiTheme="majorHAnsi" w:hAnsiTheme="majorHAnsi"/>
        </w:rPr>
        <w:t>ravidlo</w:t>
      </w:r>
      <w:proofErr w:type="spellEnd"/>
      <w:r w:rsidR="00957713">
        <w:rPr>
          <w:rFonts w:asciiTheme="majorHAnsi" w:hAnsiTheme="majorHAnsi"/>
        </w:rPr>
        <w:t xml:space="preserve"> „50/30/20“</w:t>
      </w:r>
      <w:r w:rsidRPr="00AC1105">
        <w:rPr>
          <w:rFonts w:asciiTheme="majorHAnsi" w:hAnsiTheme="majorHAnsi"/>
        </w:rPr>
        <w:t xml:space="preserve">, </w:t>
      </w:r>
      <w:proofErr w:type="spellStart"/>
      <w:r w:rsidRPr="00AC1105">
        <w:rPr>
          <w:rFonts w:asciiTheme="majorHAnsi" w:hAnsiTheme="majorHAnsi"/>
        </w:rPr>
        <w:t>tzn</w:t>
      </w:r>
      <w:proofErr w:type="spellEnd"/>
      <w:r w:rsidRPr="00AC1105">
        <w:rPr>
          <w:rFonts w:asciiTheme="majorHAnsi" w:hAnsiTheme="majorHAnsi"/>
        </w:rPr>
        <w:t>:</w:t>
      </w:r>
    </w:p>
    <w:p w:rsidR="00ED1E53" w:rsidRPr="00181682" w:rsidRDefault="00ED1E53" w:rsidP="00ED1E53">
      <w:pPr>
        <w:pStyle w:val="Pta"/>
        <w:numPr>
          <w:ilvl w:val="2"/>
          <w:numId w:val="2"/>
        </w:numPr>
        <w:tabs>
          <w:tab w:val="clear" w:pos="2340"/>
          <w:tab w:val="clear" w:pos="4320"/>
          <w:tab w:val="clear" w:pos="8640"/>
          <w:tab w:val="num" w:pos="900"/>
        </w:tabs>
        <w:ind w:left="90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50%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rok</w:t>
      </w:r>
      <w:proofErr w:type="spellEnd"/>
      <w:r w:rsidRPr="00181682">
        <w:rPr>
          <w:rFonts w:asciiTheme="majorHAnsi" w:hAnsiTheme="majorHAnsi"/>
        </w:rPr>
        <w:t xml:space="preserve"> 201</w:t>
      </w:r>
      <w:r w:rsidR="00957713">
        <w:rPr>
          <w:rFonts w:asciiTheme="majorHAnsi" w:hAnsiTheme="majorHAnsi"/>
        </w:rPr>
        <w:t>9</w:t>
      </w:r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rozdelí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med</w:t>
      </w:r>
      <w:r w:rsidR="00957713">
        <w:rPr>
          <w:rFonts w:asciiTheme="majorHAnsi" w:hAnsiTheme="majorHAnsi"/>
        </w:rPr>
        <w:t>zi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súčasti</w:t>
      </w:r>
      <w:proofErr w:type="spellEnd"/>
      <w:r w:rsidR="00957713">
        <w:rPr>
          <w:rFonts w:asciiTheme="majorHAnsi" w:hAnsiTheme="majorHAnsi"/>
        </w:rPr>
        <w:t xml:space="preserve"> STU </w:t>
      </w:r>
      <w:proofErr w:type="spellStart"/>
      <w:r w:rsidR="00957713">
        <w:rPr>
          <w:rFonts w:asciiTheme="majorHAnsi" w:hAnsiTheme="majorHAnsi"/>
        </w:rPr>
        <w:t>podľa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ich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podielov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vypočítanej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="007909DC" w:rsidRPr="00181682">
        <w:rPr>
          <w:rFonts w:asciiTheme="majorHAnsi" w:hAnsiTheme="majorHAnsi"/>
        </w:rPr>
        <w:t>výkonovej</w:t>
      </w:r>
      <w:proofErr w:type="spellEnd"/>
      <w:r w:rsidR="007909DC"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dotácii</w:t>
      </w:r>
      <w:proofErr w:type="spellEnd"/>
      <w:r w:rsidRPr="00181682">
        <w:rPr>
          <w:rFonts w:asciiTheme="majorHAnsi" w:hAnsiTheme="majorHAnsi"/>
        </w:rPr>
        <w:t xml:space="preserve"> 201</w:t>
      </w:r>
      <w:r w:rsidR="00957713">
        <w:rPr>
          <w:rFonts w:asciiTheme="majorHAnsi" w:hAnsiTheme="majorHAnsi"/>
        </w:rPr>
        <w:t>9</w:t>
      </w:r>
      <w:r w:rsidRPr="00181682">
        <w:rPr>
          <w:rFonts w:asciiTheme="majorHAnsi" w:hAnsiTheme="majorHAnsi"/>
        </w:rPr>
        <w:t>,</w:t>
      </w:r>
    </w:p>
    <w:p w:rsidR="00ED1E53" w:rsidRPr="00181682" w:rsidRDefault="00ED1E53" w:rsidP="00ED1E53">
      <w:pPr>
        <w:pStyle w:val="Pta"/>
        <w:numPr>
          <w:ilvl w:val="2"/>
          <w:numId w:val="2"/>
        </w:numPr>
        <w:tabs>
          <w:tab w:val="clear" w:pos="2340"/>
          <w:tab w:val="clear" w:pos="4320"/>
          <w:tab w:val="clear" w:pos="8640"/>
        </w:tabs>
        <w:ind w:left="90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30%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rok</w:t>
      </w:r>
      <w:proofErr w:type="spellEnd"/>
      <w:r w:rsidRPr="00181682">
        <w:rPr>
          <w:rFonts w:asciiTheme="majorHAnsi" w:hAnsiTheme="majorHAnsi"/>
        </w:rPr>
        <w:t xml:space="preserve"> 201</w:t>
      </w:r>
      <w:r w:rsidR="00957713">
        <w:rPr>
          <w:rFonts w:asciiTheme="majorHAnsi" w:hAnsiTheme="majorHAnsi"/>
        </w:rPr>
        <w:t>9</w:t>
      </w:r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rozdelí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med</w:t>
      </w:r>
      <w:r w:rsidR="00957713">
        <w:rPr>
          <w:rFonts w:asciiTheme="majorHAnsi" w:hAnsiTheme="majorHAnsi"/>
        </w:rPr>
        <w:t>zi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súčasti</w:t>
      </w:r>
      <w:proofErr w:type="spellEnd"/>
      <w:r w:rsidR="00957713">
        <w:rPr>
          <w:rFonts w:asciiTheme="majorHAnsi" w:hAnsiTheme="majorHAnsi"/>
        </w:rPr>
        <w:t xml:space="preserve"> STU </w:t>
      </w:r>
      <w:proofErr w:type="spellStart"/>
      <w:r w:rsidR="00957713">
        <w:rPr>
          <w:rFonts w:asciiTheme="majorHAnsi" w:hAnsiTheme="majorHAnsi"/>
        </w:rPr>
        <w:t>podľa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ich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podielov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schválenej</w:t>
      </w:r>
      <w:proofErr w:type="spellEnd"/>
      <w:r w:rsidRPr="00181682">
        <w:rPr>
          <w:rFonts w:asciiTheme="majorHAnsi" w:hAnsiTheme="majorHAnsi"/>
        </w:rPr>
        <w:t xml:space="preserve">   </w:t>
      </w:r>
      <w:proofErr w:type="spellStart"/>
      <w:r w:rsidRPr="00181682">
        <w:rPr>
          <w:rFonts w:asciiTheme="majorHAnsi" w:hAnsiTheme="majorHAnsi"/>
        </w:rPr>
        <w:t>dotácii</w:t>
      </w:r>
      <w:proofErr w:type="spellEnd"/>
      <w:r w:rsidRPr="00181682">
        <w:rPr>
          <w:rFonts w:asciiTheme="majorHAnsi" w:hAnsiTheme="majorHAnsi"/>
        </w:rPr>
        <w:t xml:space="preserve"> 201</w:t>
      </w:r>
      <w:r w:rsidR="00957713">
        <w:rPr>
          <w:rFonts w:asciiTheme="majorHAnsi" w:hAnsiTheme="majorHAnsi"/>
        </w:rPr>
        <w:t>8,</w:t>
      </w:r>
    </w:p>
    <w:p w:rsidR="00957713" w:rsidRDefault="00ED1E53" w:rsidP="00ED1E53">
      <w:pPr>
        <w:pStyle w:val="Pta"/>
        <w:ind w:left="900" w:hanging="36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lastRenderedPageBreak/>
        <w:t xml:space="preserve">-    20%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rok</w:t>
      </w:r>
      <w:proofErr w:type="spellEnd"/>
      <w:r w:rsidRPr="00181682">
        <w:rPr>
          <w:rFonts w:asciiTheme="majorHAnsi" w:hAnsiTheme="majorHAnsi"/>
        </w:rPr>
        <w:t xml:space="preserve"> 201</w:t>
      </w:r>
      <w:r w:rsidR="00957713">
        <w:rPr>
          <w:rFonts w:asciiTheme="majorHAnsi" w:hAnsiTheme="majorHAnsi"/>
        </w:rPr>
        <w:t>9</w:t>
      </w:r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rozdelí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med</w:t>
      </w:r>
      <w:r w:rsidR="00957713">
        <w:rPr>
          <w:rFonts w:asciiTheme="majorHAnsi" w:hAnsiTheme="majorHAnsi"/>
        </w:rPr>
        <w:t>zi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súčasti</w:t>
      </w:r>
      <w:proofErr w:type="spellEnd"/>
      <w:r w:rsidR="00957713">
        <w:rPr>
          <w:rFonts w:asciiTheme="majorHAnsi" w:hAnsiTheme="majorHAnsi"/>
        </w:rPr>
        <w:t xml:space="preserve"> STU </w:t>
      </w:r>
      <w:proofErr w:type="spellStart"/>
      <w:r w:rsidR="00957713">
        <w:rPr>
          <w:rFonts w:asciiTheme="majorHAnsi" w:hAnsiTheme="majorHAnsi"/>
        </w:rPr>
        <w:t>podľa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ich</w:t>
      </w:r>
      <w:proofErr w:type="spellEnd"/>
      <w:r w:rsidR="00957713">
        <w:rPr>
          <w:rFonts w:asciiTheme="majorHAnsi" w:hAnsiTheme="majorHAnsi"/>
        </w:rPr>
        <w:t xml:space="preserve"> </w:t>
      </w:r>
      <w:proofErr w:type="spellStart"/>
      <w:r w:rsidR="00957713">
        <w:rPr>
          <w:rFonts w:asciiTheme="majorHAnsi" w:hAnsiTheme="majorHAnsi"/>
        </w:rPr>
        <w:t>podielov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schválenej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dotácii</w:t>
      </w:r>
      <w:proofErr w:type="spellEnd"/>
      <w:r w:rsidRPr="00181682">
        <w:rPr>
          <w:rFonts w:asciiTheme="majorHAnsi" w:hAnsiTheme="majorHAnsi"/>
        </w:rPr>
        <w:t xml:space="preserve"> 201</w:t>
      </w:r>
      <w:r w:rsidR="00957713">
        <w:rPr>
          <w:rFonts w:asciiTheme="majorHAnsi" w:hAnsiTheme="majorHAnsi"/>
        </w:rPr>
        <w:t>7.</w:t>
      </w:r>
    </w:p>
    <w:p w:rsidR="0010189E" w:rsidRDefault="0010189E" w:rsidP="00ED1E53">
      <w:pPr>
        <w:pStyle w:val="Pta"/>
        <w:ind w:left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 w:rsidR="00ED1E53" w:rsidRPr="00181682">
        <w:rPr>
          <w:rFonts w:asciiTheme="majorHAnsi" w:hAnsiTheme="majorHAnsi"/>
        </w:rPr>
        <w:t>Pr</w:t>
      </w:r>
      <w:r w:rsidR="00D35D47" w:rsidRPr="00181682">
        <w:rPr>
          <w:rFonts w:asciiTheme="majorHAnsi" w:hAnsiTheme="majorHAnsi"/>
        </w:rPr>
        <w:t>i</w:t>
      </w:r>
      <w:proofErr w:type="spellEnd"/>
      <w:r w:rsidR="00D35D47" w:rsidRPr="00181682">
        <w:rPr>
          <w:rFonts w:asciiTheme="majorHAnsi" w:hAnsiTheme="majorHAnsi"/>
        </w:rPr>
        <w:t xml:space="preserve"> </w:t>
      </w:r>
      <w:proofErr w:type="spellStart"/>
      <w:r w:rsidR="00D35D47" w:rsidRPr="00181682">
        <w:rPr>
          <w:rFonts w:asciiTheme="majorHAnsi" w:hAnsiTheme="majorHAnsi"/>
        </w:rPr>
        <w:t>aplikácii</w:t>
      </w:r>
      <w:proofErr w:type="spellEnd"/>
      <w:r w:rsidR="00D35D47" w:rsidRPr="00181682">
        <w:rPr>
          <w:rFonts w:asciiTheme="majorHAnsi" w:hAnsiTheme="majorHAnsi"/>
        </w:rPr>
        <w:t xml:space="preserve"> </w:t>
      </w:r>
      <w:proofErr w:type="spellStart"/>
      <w:r w:rsidR="00D35D47" w:rsidRPr="00181682">
        <w:rPr>
          <w:rFonts w:asciiTheme="majorHAnsi" w:hAnsiTheme="majorHAnsi"/>
        </w:rPr>
        <w:t>pravidla</w:t>
      </w:r>
      <w:proofErr w:type="spellEnd"/>
      <w:r w:rsidR="00D35D47" w:rsidRPr="00181682">
        <w:rPr>
          <w:rFonts w:asciiTheme="majorHAnsi" w:hAnsiTheme="majorHAnsi"/>
        </w:rPr>
        <w:t xml:space="preserve"> „50/30/20“</w:t>
      </w:r>
      <w:proofErr w:type="gramStart"/>
      <w:r w:rsidR="00ED1E53" w:rsidRPr="00181682">
        <w:rPr>
          <w:rFonts w:asciiTheme="majorHAnsi" w:hAnsiTheme="majorHAnsi"/>
        </w:rPr>
        <w:t>sa</w:t>
      </w:r>
      <w:proofErr w:type="gram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nezohľadňujú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dotácie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účelovo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určené</w:t>
      </w:r>
      <w:proofErr w:type="spellEnd"/>
      <w:r w:rsidR="00ED1E53" w:rsidRPr="00181682">
        <w:rPr>
          <w:rFonts w:asciiTheme="majorHAnsi" w:hAnsiTheme="majorHAnsi"/>
        </w:rPr>
        <w:t xml:space="preserve"> z </w:t>
      </w:r>
      <w:proofErr w:type="spellStart"/>
      <w:r w:rsidR="00ED1E53" w:rsidRPr="00181682">
        <w:rPr>
          <w:rFonts w:asciiTheme="majorHAnsi" w:hAnsiTheme="majorHAnsi"/>
        </w:rPr>
        <w:t>úrovne</w:t>
      </w:r>
      <w:proofErr w:type="spellEnd"/>
      <w:r w:rsidR="00ED1E53" w:rsidRPr="00181682">
        <w:rPr>
          <w:rFonts w:asciiTheme="majorHAnsi" w:hAnsiTheme="majorHAnsi"/>
        </w:rPr>
        <w:t xml:space="preserve"> MŠVVŠ SR, </w:t>
      </w:r>
      <w:proofErr w:type="spellStart"/>
      <w:r w:rsidR="00ED1E53" w:rsidRPr="00181682">
        <w:rPr>
          <w:rFonts w:asciiTheme="majorHAnsi" w:hAnsiTheme="majorHAnsi"/>
        </w:rPr>
        <w:t>účelovo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určené</w:t>
      </w:r>
      <w:proofErr w:type="spellEnd"/>
      <w:r w:rsidR="00ED1E53" w:rsidRPr="00181682">
        <w:rPr>
          <w:rFonts w:asciiTheme="majorHAnsi" w:hAnsiTheme="majorHAnsi"/>
        </w:rPr>
        <w:t xml:space="preserve"> z </w:t>
      </w:r>
      <w:proofErr w:type="spellStart"/>
      <w:r w:rsidR="00ED1E53" w:rsidRPr="00181682">
        <w:rPr>
          <w:rFonts w:asciiTheme="majorHAnsi" w:hAnsiTheme="majorHAnsi"/>
        </w:rPr>
        <w:t>úrovne</w:t>
      </w:r>
      <w:proofErr w:type="spellEnd"/>
      <w:r w:rsidR="00ED1E53" w:rsidRPr="00181682">
        <w:rPr>
          <w:rFonts w:asciiTheme="majorHAnsi" w:hAnsiTheme="majorHAnsi"/>
        </w:rPr>
        <w:t xml:space="preserve"> STU a </w:t>
      </w:r>
      <w:proofErr w:type="spellStart"/>
      <w:r w:rsidR="00ED1E53" w:rsidRPr="00181682">
        <w:rPr>
          <w:rFonts w:asciiTheme="majorHAnsi" w:hAnsiTheme="majorHAnsi"/>
        </w:rPr>
        <w:t>dotácie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na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celouniverzitné</w:t>
      </w:r>
      <w:proofErr w:type="spellEnd"/>
      <w:r w:rsidR="00ED1E53" w:rsidRPr="00181682">
        <w:rPr>
          <w:rFonts w:asciiTheme="majorHAnsi" w:hAnsiTheme="majorHAnsi"/>
        </w:rPr>
        <w:t xml:space="preserve"> </w:t>
      </w:r>
      <w:proofErr w:type="spellStart"/>
      <w:r w:rsidR="00ED1E53" w:rsidRPr="00181682">
        <w:rPr>
          <w:rFonts w:asciiTheme="majorHAnsi" w:hAnsiTheme="majorHAnsi"/>
        </w:rPr>
        <w:t>výdavky</w:t>
      </w:r>
      <w:proofErr w:type="spellEnd"/>
      <w:r w:rsidR="00ED1E53" w:rsidRPr="0018168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10189E" w:rsidRPr="001037DB" w:rsidRDefault="0010189E" w:rsidP="00ED1E53">
      <w:pPr>
        <w:pStyle w:val="Pta"/>
        <w:ind w:left="54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Výkonový</w:t>
      </w:r>
      <w:proofErr w:type="spellEnd"/>
      <w:r>
        <w:rPr>
          <w:rFonts w:asciiTheme="majorHAnsi" w:hAnsiTheme="majorHAnsi"/>
        </w:rPr>
        <w:t xml:space="preserve"> model </w:t>
      </w:r>
      <w:proofErr w:type="spellStart"/>
      <w:r>
        <w:rPr>
          <w:rFonts w:asciiTheme="majorHAnsi" w:hAnsiTheme="majorHAnsi"/>
        </w:rPr>
        <w:t>delenia</w:t>
      </w:r>
      <w:proofErr w:type="spellEnd"/>
      <w:r>
        <w:rPr>
          <w:rFonts w:asciiTheme="majorHAnsi" w:hAnsiTheme="majorHAnsi"/>
        </w:rPr>
        <w:t xml:space="preserve"> MP </w:t>
      </w:r>
      <w:proofErr w:type="spellStart"/>
      <w:proofErr w:type="gramStart"/>
      <w:r>
        <w:rPr>
          <w:rFonts w:asciiTheme="majorHAnsi" w:hAnsiTheme="majorHAnsi"/>
        </w:rPr>
        <w:t>sa</w:t>
      </w:r>
      <w:proofErr w:type="spellEnd"/>
      <w:proofErr w:type="gramEnd"/>
      <w:r>
        <w:rPr>
          <w:rFonts w:asciiTheme="majorHAnsi" w:hAnsiTheme="majorHAnsi"/>
        </w:rPr>
        <w:t xml:space="preserve"> v r. 2019 </w:t>
      </w:r>
      <w:proofErr w:type="spellStart"/>
      <w:r>
        <w:rPr>
          <w:rFonts w:asciiTheme="majorHAnsi" w:hAnsiTheme="majorHAnsi"/>
        </w:rPr>
        <w:t>aplikoval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prvý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UVP - Centrum STU pre </w:t>
      </w:r>
      <w:proofErr w:type="spellStart"/>
      <w:r>
        <w:rPr>
          <w:rFonts w:asciiTheme="majorHAnsi" w:hAnsiTheme="majorHAnsi"/>
        </w:rPr>
        <w:t>nanodiagnostiku</w:t>
      </w:r>
      <w:proofErr w:type="spellEnd"/>
      <w:r w:rsidR="006A4672">
        <w:rPr>
          <w:rFonts w:asciiTheme="majorHAnsi" w:hAnsiTheme="majorHAnsi"/>
        </w:rPr>
        <w:t xml:space="preserve"> (</w:t>
      </w:r>
      <w:proofErr w:type="spellStart"/>
      <w:r w:rsidR="006A4672">
        <w:rPr>
          <w:rFonts w:asciiTheme="majorHAnsi" w:hAnsiTheme="majorHAnsi"/>
        </w:rPr>
        <w:t>UVP_nc</w:t>
      </w:r>
      <w:proofErr w:type="spellEnd"/>
      <w:r w:rsidR="006A4672">
        <w:rPr>
          <w:rFonts w:asciiTheme="majorHAnsi" w:hAnsiTheme="majorHAnsi"/>
        </w:rPr>
        <w:t>)</w:t>
      </w:r>
      <w:r w:rsidR="001037DB">
        <w:rPr>
          <w:rFonts w:asciiTheme="majorHAnsi" w:hAnsiTheme="majorHAnsi"/>
        </w:rPr>
        <w:t xml:space="preserve"> </w:t>
      </w:r>
      <w:r w:rsidR="00BA307B" w:rsidRPr="001037DB">
        <w:rPr>
          <w:rFonts w:asciiTheme="majorHAnsi" w:hAnsiTheme="majorHAnsi"/>
        </w:rPr>
        <w:t xml:space="preserve">bez </w:t>
      </w:r>
      <w:proofErr w:type="spellStart"/>
      <w:r w:rsidR="00BA307B" w:rsidRPr="001037DB">
        <w:rPr>
          <w:rFonts w:asciiTheme="majorHAnsi" w:hAnsiTheme="majorHAnsi"/>
        </w:rPr>
        <w:t>použitia</w:t>
      </w:r>
      <w:proofErr w:type="spellEnd"/>
      <w:r w:rsidR="00BA307B" w:rsidRPr="001037DB">
        <w:rPr>
          <w:rFonts w:asciiTheme="majorHAnsi" w:hAnsiTheme="majorHAnsi"/>
        </w:rPr>
        <w:t xml:space="preserve"> </w:t>
      </w:r>
      <w:proofErr w:type="spellStart"/>
      <w:r w:rsidR="00BA307B" w:rsidRPr="001037DB">
        <w:rPr>
          <w:rFonts w:asciiTheme="majorHAnsi" w:hAnsiTheme="majorHAnsi"/>
        </w:rPr>
        <w:t>pravidla</w:t>
      </w:r>
      <w:proofErr w:type="spellEnd"/>
      <w:r w:rsidR="00BA307B" w:rsidRPr="001037DB">
        <w:rPr>
          <w:rFonts w:asciiTheme="majorHAnsi" w:hAnsiTheme="majorHAnsi"/>
        </w:rPr>
        <w:t xml:space="preserve"> 50/30/20</w:t>
      </w:r>
      <w:r w:rsidR="001037DB">
        <w:rPr>
          <w:rFonts w:asciiTheme="majorHAnsi" w:hAnsiTheme="majorHAnsi"/>
        </w:rPr>
        <w:t>.</w:t>
      </w:r>
    </w:p>
    <w:p w:rsidR="00ED1E53" w:rsidRPr="00181682" w:rsidRDefault="00ED1E53" w:rsidP="00ED1E53">
      <w:pPr>
        <w:pStyle w:val="Pta"/>
        <w:ind w:left="540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  <w:bCs/>
        </w:rPr>
        <w:t>V </w:t>
      </w:r>
      <w:proofErr w:type="spellStart"/>
      <w:r w:rsidRPr="00181682">
        <w:rPr>
          <w:rFonts w:asciiTheme="majorHAnsi" w:hAnsiTheme="majorHAnsi"/>
          <w:bCs/>
        </w:rPr>
        <w:t>súvislosti</w:t>
      </w:r>
      <w:proofErr w:type="spellEnd"/>
      <w:r w:rsidRPr="00181682">
        <w:rPr>
          <w:rFonts w:asciiTheme="majorHAnsi" w:hAnsiTheme="majorHAnsi"/>
          <w:bCs/>
        </w:rPr>
        <w:t xml:space="preserve"> s</w:t>
      </w:r>
      <w:r w:rsidR="00D35D47" w:rsidRPr="00181682">
        <w:rPr>
          <w:rFonts w:asciiTheme="majorHAnsi" w:hAnsiTheme="majorHAnsi"/>
          <w:bCs/>
        </w:rPr>
        <w:t> </w:t>
      </w:r>
      <w:proofErr w:type="spellStart"/>
      <w:r w:rsidR="00D35D47" w:rsidRPr="00181682">
        <w:rPr>
          <w:rFonts w:asciiTheme="majorHAnsi" w:hAnsiTheme="majorHAnsi"/>
          <w:bCs/>
        </w:rPr>
        <w:t>aplikáciou</w:t>
      </w:r>
      <w:proofErr w:type="spellEnd"/>
      <w:r w:rsidR="00D35D47" w:rsidRPr="00181682">
        <w:rPr>
          <w:rFonts w:asciiTheme="majorHAnsi" w:hAnsiTheme="majorHAnsi"/>
          <w:bCs/>
        </w:rPr>
        <w:t xml:space="preserve"> </w:t>
      </w:r>
      <w:proofErr w:type="spellStart"/>
      <w:r w:rsidR="00D35D47" w:rsidRPr="00181682">
        <w:rPr>
          <w:rFonts w:asciiTheme="majorHAnsi" w:hAnsiTheme="majorHAnsi"/>
          <w:bCs/>
        </w:rPr>
        <w:t>pravidla</w:t>
      </w:r>
      <w:proofErr w:type="spellEnd"/>
      <w:r w:rsidR="00D35D47" w:rsidRPr="00181682">
        <w:rPr>
          <w:rFonts w:asciiTheme="majorHAnsi" w:hAnsiTheme="majorHAnsi"/>
          <w:bCs/>
        </w:rPr>
        <w:t xml:space="preserve"> „50/30/20“</w:t>
      </w:r>
      <w:proofErr w:type="gramStart"/>
      <w:r w:rsidRPr="00181682">
        <w:rPr>
          <w:rFonts w:asciiTheme="majorHAnsi" w:hAnsiTheme="majorHAnsi"/>
          <w:bCs/>
        </w:rPr>
        <w:t>sa</w:t>
      </w:r>
      <w:proofErr w:type="gramEnd"/>
      <w:r w:rsidRPr="00181682">
        <w:rPr>
          <w:rFonts w:asciiTheme="majorHAnsi" w:hAnsiTheme="majorHAnsi"/>
          <w:bCs/>
        </w:rPr>
        <w:t xml:space="preserve"> v </w:t>
      </w:r>
      <w:proofErr w:type="spellStart"/>
      <w:r w:rsidRPr="00181682">
        <w:rPr>
          <w:rFonts w:asciiTheme="majorHAnsi" w:hAnsiTheme="majorHAnsi"/>
          <w:bCs/>
        </w:rPr>
        <w:t>ďalšom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texte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používajú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pojmy</w:t>
      </w:r>
      <w:proofErr w:type="spellEnd"/>
      <w:r w:rsidRPr="00181682">
        <w:rPr>
          <w:rFonts w:asciiTheme="majorHAnsi" w:hAnsiTheme="majorHAnsi"/>
          <w:bCs/>
        </w:rPr>
        <w:t>:</w:t>
      </w:r>
      <w:r w:rsidR="00D35D47"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  <w:u w:val="single"/>
        </w:rPr>
        <w:t>základná</w:t>
      </w:r>
      <w:proofErr w:type="spellEnd"/>
      <w:r w:rsidRPr="00181682">
        <w:rPr>
          <w:rFonts w:asciiTheme="majorHAnsi" w:hAnsiTheme="majorHAnsi"/>
          <w:bCs/>
          <w:u w:val="single"/>
        </w:rPr>
        <w:t xml:space="preserve"> - </w:t>
      </w:r>
      <w:proofErr w:type="spellStart"/>
      <w:r w:rsidRPr="00181682">
        <w:rPr>
          <w:rFonts w:asciiTheme="majorHAnsi" w:hAnsiTheme="majorHAnsi"/>
          <w:bCs/>
          <w:u w:val="single"/>
        </w:rPr>
        <w:t>výkonová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dotácia</w:t>
      </w:r>
      <w:proofErr w:type="spellEnd"/>
      <w:r w:rsidRPr="00181682">
        <w:rPr>
          <w:rFonts w:asciiTheme="majorHAnsi" w:hAnsiTheme="majorHAnsi"/>
          <w:bCs/>
        </w:rPr>
        <w:t xml:space="preserve"> (ZVD) – </w:t>
      </w:r>
      <w:proofErr w:type="spellStart"/>
      <w:r w:rsidRPr="00181682">
        <w:rPr>
          <w:rFonts w:asciiTheme="majorHAnsi" w:hAnsiTheme="majorHAnsi"/>
          <w:bCs/>
        </w:rPr>
        <w:t>objem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dotácie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vyčíslený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podľa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parametrov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výpočtu</w:t>
      </w:r>
      <w:proofErr w:type="spellEnd"/>
      <w:r w:rsidRPr="00181682">
        <w:rPr>
          <w:rFonts w:asciiTheme="majorHAnsi" w:hAnsiTheme="majorHAnsi"/>
          <w:bCs/>
        </w:rPr>
        <w:t xml:space="preserve"> pre </w:t>
      </w:r>
      <w:proofErr w:type="spellStart"/>
      <w:r w:rsidRPr="00181682">
        <w:rPr>
          <w:rFonts w:asciiTheme="majorHAnsi" w:hAnsiTheme="majorHAnsi"/>
          <w:bCs/>
        </w:rPr>
        <w:t>rok</w:t>
      </w:r>
      <w:proofErr w:type="spellEnd"/>
      <w:r w:rsidRPr="00181682">
        <w:rPr>
          <w:rFonts w:asciiTheme="majorHAnsi" w:hAnsiTheme="majorHAnsi"/>
          <w:bCs/>
        </w:rPr>
        <w:t xml:space="preserve"> 201</w:t>
      </w:r>
      <w:r w:rsidR="00957713">
        <w:rPr>
          <w:rFonts w:asciiTheme="majorHAnsi" w:hAnsiTheme="majorHAnsi"/>
          <w:bCs/>
        </w:rPr>
        <w:t>9</w:t>
      </w:r>
      <w:r w:rsidRPr="00181682">
        <w:rPr>
          <w:rFonts w:asciiTheme="majorHAnsi" w:hAnsiTheme="majorHAnsi"/>
          <w:bCs/>
        </w:rPr>
        <w:t xml:space="preserve"> a </w:t>
      </w:r>
      <w:proofErr w:type="spellStart"/>
      <w:r w:rsidRPr="00181682">
        <w:rPr>
          <w:rFonts w:asciiTheme="majorHAnsi" w:hAnsiTheme="majorHAnsi"/>
          <w:bCs/>
          <w:u w:val="single"/>
        </w:rPr>
        <w:t>výsledná</w:t>
      </w:r>
      <w:proofErr w:type="spellEnd"/>
      <w:r w:rsidRPr="00181682">
        <w:rPr>
          <w:rFonts w:asciiTheme="majorHAnsi" w:hAnsiTheme="majorHAnsi"/>
          <w:bCs/>
          <w:u w:val="single"/>
        </w:rPr>
        <w:t xml:space="preserve"> </w:t>
      </w:r>
      <w:proofErr w:type="spellStart"/>
      <w:r w:rsidRPr="00181682">
        <w:rPr>
          <w:rFonts w:asciiTheme="majorHAnsi" w:hAnsiTheme="majorHAnsi"/>
          <w:bCs/>
          <w:u w:val="single"/>
        </w:rPr>
        <w:t>dotácia</w:t>
      </w:r>
      <w:proofErr w:type="spellEnd"/>
      <w:r w:rsidRPr="00181682">
        <w:rPr>
          <w:rFonts w:asciiTheme="majorHAnsi" w:hAnsiTheme="majorHAnsi"/>
          <w:bCs/>
        </w:rPr>
        <w:t xml:space="preserve"> (VD) – </w:t>
      </w:r>
      <w:proofErr w:type="spellStart"/>
      <w:r w:rsidRPr="00181682">
        <w:rPr>
          <w:rFonts w:asciiTheme="majorHAnsi" w:hAnsiTheme="majorHAnsi"/>
          <w:bCs/>
        </w:rPr>
        <w:t>objem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dotácie</w:t>
      </w:r>
      <w:proofErr w:type="spellEnd"/>
      <w:r w:rsidRPr="00181682">
        <w:rPr>
          <w:rFonts w:asciiTheme="majorHAnsi" w:hAnsiTheme="majorHAnsi"/>
          <w:bCs/>
        </w:rPr>
        <w:t xml:space="preserve"> 201</w:t>
      </w:r>
      <w:r w:rsidR="00957713">
        <w:rPr>
          <w:rFonts w:asciiTheme="majorHAnsi" w:hAnsiTheme="majorHAnsi"/>
          <w:bCs/>
        </w:rPr>
        <w:t>9</w:t>
      </w:r>
      <w:r w:rsidR="004209F3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prepočítaný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podľa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pravidla</w:t>
      </w:r>
      <w:proofErr w:type="spellEnd"/>
      <w:r w:rsidRPr="00181682">
        <w:rPr>
          <w:rFonts w:asciiTheme="majorHAnsi" w:hAnsiTheme="majorHAnsi"/>
          <w:bCs/>
        </w:rPr>
        <w:t xml:space="preserve"> „50/30/20“.</w:t>
      </w:r>
    </w:p>
    <w:p w:rsidR="00ED1E53" w:rsidRPr="00181682" w:rsidRDefault="00ED1E53" w:rsidP="00ED1E53">
      <w:pPr>
        <w:pStyle w:val="Pta"/>
        <w:ind w:left="540"/>
        <w:jc w:val="both"/>
        <w:rPr>
          <w:rFonts w:asciiTheme="majorHAnsi" w:hAnsiTheme="majorHAnsi"/>
          <w:u w:val="single"/>
        </w:rPr>
      </w:pPr>
    </w:p>
    <w:p w:rsidR="00BC5A44" w:rsidRPr="001037DB" w:rsidRDefault="00ED1E53" w:rsidP="00BC5A4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 w:eastAsia="sk-SK"/>
        </w:rPr>
      </w:pPr>
      <w:r w:rsidRPr="00181682">
        <w:rPr>
          <w:rFonts w:asciiTheme="majorHAnsi" w:hAnsiTheme="majorHAnsi"/>
          <w:bCs/>
        </w:rPr>
        <w:tab/>
      </w:r>
      <w:proofErr w:type="spellStart"/>
      <w:r w:rsidRPr="00533302">
        <w:rPr>
          <w:rFonts w:asciiTheme="majorHAnsi" w:hAnsiTheme="majorHAnsi"/>
          <w:b/>
          <w:sz w:val="28"/>
          <w:szCs w:val="28"/>
          <w:u w:val="single"/>
        </w:rPr>
        <w:t>Bežné</w:t>
      </w:r>
      <w:proofErr w:type="spellEnd"/>
      <w:r w:rsidRPr="0053330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533302">
        <w:rPr>
          <w:rFonts w:asciiTheme="majorHAnsi" w:hAnsiTheme="majorHAnsi"/>
          <w:b/>
          <w:sz w:val="28"/>
          <w:szCs w:val="28"/>
          <w:u w:val="single"/>
        </w:rPr>
        <w:t>výdavky</w:t>
      </w:r>
      <w:proofErr w:type="spellEnd"/>
      <w:r w:rsidRPr="00533302">
        <w:rPr>
          <w:rFonts w:asciiTheme="majorHAnsi" w:hAnsiTheme="majorHAnsi"/>
          <w:b/>
          <w:sz w:val="28"/>
          <w:szCs w:val="28"/>
          <w:u w:val="single"/>
        </w:rPr>
        <w:t xml:space="preserve"> - program 077 –</w:t>
      </w:r>
      <w:r w:rsidR="001037DB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A307B" w:rsidRPr="001037DB">
        <w:rPr>
          <w:rFonts w:asciiTheme="majorHAnsi" w:hAnsiTheme="majorHAnsi"/>
          <w:b/>
          <w:sz w:val="28"/>
          <w:szCs w:val="28"/>
          <w:u w:val="single"/>
        </w:rPr>
        <w:t>59 095 995€</w:t>
      </w:r>
    </w:p>
    <w:p w:rsidR="00ED1E53" w:rsidRPr="00181682" w:rsidRDefault="00ED1E53" w:rsidP="00C1284E">
      <w:pPr>
        <w:ind w:left="567" w:hanging="567"/>
        <w:rPr>
          <w:rFonts w:asciiTheme="majorHAnsi" w:hAnsiTheme="majorHAnsi"/>
          <w:b/>
        </w:rPr>
      </w:pPr>
    </w:p>
    <w:p w:rsidR="00F3524A" w:rsidRPr="00581AB7" w:rsidRDefault="00ED1E53" w:rsidP="0053368C">
      <w:pPr>
        <w:pStyle w:val="Odsekzoznamu"/>
        <w:numPr>
          <w:ilvl w:val="0"/>
          <w:numId w:val="39"/>
        </w:numPr>
        <w:ind w:left="709" w:hanging="567"/>
        <w:rPr>
          <w:b/>
          <w:bCs/>
          <w:sz w:val="28"/>
          <w:szCs w:val="28"/>
          <w:lang w:eastAsia="sk-SK"/>
        </w:rPr>
      </w:pPr>
      <w:r w:rsidRPr="00581AB7">
        <w:rPr>
          <w:rFonts w:asciiTheme="majorHAnsi" w:hAnsiTheme="majorHAnsi"/>
          <w:b/>
          <w:bCs/>
          <w:sz w:val="28"/>
          <w:szCs w:val="28"/>
        </w:rPr>
        <w:t>Podprogram 077</w:t>
      </w:r>
      <w:r w:rsidR="00957713"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581AB7">
        <w:rPr>
          <w:rFonts w:asciiTheme="majorHAnsi" w:hAnsiTheme="majorHAnsi"/>
          <w:b/>
          <w:bCs/>
          <w:sz w:val="28"/>
          <w:szCs w:val="28"/>
        </w:rPr>
        <w:t>11 – poskytovanie vysokoškolského vzdelávania a zabezpečenie prevádzky vysokých škôl –</w:t>
      </w:r>
      <w:r w:rsidR="00957713"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957713" w:rsidRPr="00581AB7">
        <w:rPr>
          <w:rFonts w:asciiTheme="majorHAnsi" w:hAnsiTheme="majorHAnsi"/>
          <w:b/>
          <w:bCs/>
          <w:sz w:val="28"/>
          <w:szCs w:val="28"/>
          <w:lang w:eastAsia="sk-SK"/>
        </w:rPr>
        <w:t xml:space="preserve">31.392.890 </w:t>
      </w:r>
      <w:r w:rsidR="00BC5A44" w:rsidRPr="00581AB7">
        <w:rPr>
          <w:rFonts w:asciiTheme="majorHAnsi" w:hAnsiTheme="majorHAnsi"/>
          <w:b/>
          <w:bCs/>
          <w:sz w:val="28"/>
          <w:szCs w:val="28"/>
        </w:rPr>
        <w:t>€.</w:t>
      </w:r>
    </w:p>
    <w:p w:rsidR="00C907AC" w:rsidRPr="00C907AC" w:rsidRDefault="00C907AC" w:rsidP="00C907AC">
      <w:pPr>
        <w:pStyle w:val="Odsekzoznamu"/>
        <w:ind w:left="720"/>
        <w:rPr>
          <w:b/>
          <w:bCs/>
          <w:sz w:val="22"/>
          <w:szCs w:val="22"/>
          <w:lang w:eastAsia="sk-SK"/>
        </w:rPr>
      </w:pPr>
    </w:p>
    <w:p w:rsidR="00ED1E53" w:rsidRPr="00581AB7" w:rsidRDefault="00ED1E53" w:rsidP="0053368C">
      <w:pPr>
        <w:pStyle w:val="Odsekzoznamu"/>
        <w:numPr>
          <w:ilvl w:val="1"/>
          <w:numId w:val="39"/>
        </w:numPr>
        <w:ind w:left="709" w:hanging="709"/>
        <w:rPr>
          <w:rFonts w:asciiTheme="majorHAnsi" w:hAnsiTheme="majorHAnsi" w:cstheme="majorHAnsi"/>
          <w:b/>
          <w:bCs/>
        </w:rPr>
      </w:pPr>
      <w:r w:rsidRPr="00581AB7">
        <w:rPr>
          <w:rFonts w:asciiTheme="majorHAnsi" w:hAnsiTheme="majorHAnsi" w:cstheme="majorHAnsi"/>
          <w:b/>
          <w:bCs/>
        </w:rPr>
        <w:t xml:space="preserve">Mzdové prostriedky </w:t>
      </w:r>
      <w:r w:rsidR="00C907AC" w:rsidRPr="00581AB7">
        <w:rPr>
          <w:rFonts w:asciiTheme="majorHAnsi" w:hAnsiTheme="majorHAnsi" w:cstheme="majorHAnsi"/>
          <w:b/>
          <w:bCs/>
        </w:rPr>
        <w:t xml:space="preserve"> (MP) 18.579.883</w:t>
      </w:r>
      <w:r w:rsidR="00BC5A44" w:rsidRPr="00581AB7">
        <w:rPr>
          <w:rFonts w:asciiTheme="majorHAnsi" w:hAnsiTheme="majorHAnsi" w:cstheme="majorHAnsi"/>
          <w:b/>
          <w:lang w:eastAsia="sk-SK"/>
        </w:rPr>
        <w:t xml:space="preserve"> </w:t>
      </w:r>
      <w:r w:rsidR="002450F8" w:rsidRPr="00581AB7">
        <w:rPr>
          <w:rFonts w:asciiTheme="majorHAnsi" w:hAnsiTheme="majorHAnsi" w:cstheme="majorHAnsi"/>
          <w:b/>
          <w:bCs/>
        </w:rPr>
        <w:t>€</w:t>
      </w:r>
      <w:r w:rsidRPr="00581AB7">
        <w:rPr>
          <w:rFonts w:asciiTheme="majorHAnsi" w:hAnsiTheme="majorHAnsi" w:cstheme="majorHAnsi"/>
          <w:b/>
          <w:bCs/>
        </w:rPr>
        <w:t xml:space="preserve"> a poistné</w:t>
      </w:r>
      <w:r w:rsidR="007909DC" w:rsidRPr="00581AB7">
        <w:rPr>
          <w:rFonts w:asciiTheme="majorHAnsi" w:hAnsiTheme="majorHAnsi" w:cstheme="majorHAnsi"/>
          <w:b/>
        </w:rPr>
        <w:t xml:space="preserve"> </w:t>
      </w:r>
      <w:r w:rsidR="00C907AC" w:rsidRPr="00581AB7">
        <w:rPr>
          <w:rFonts w:asciiTheme="majorHAnsi" w:hAnsiTheme="majorHAnsi" w:cstheme="majorHAnsi"/>
          <w:b/>
        </w:rPr>
        <w:t>6.540.119</w:t>
      </w:r>
      <w:r w:rsidRPr="00581AB7">
        <w:rPr>
          <w:rFonts w:asciiTheme="majorHAnsi" w:hAnsiTheme="majorHAnsi" w:cstheme="majorHAnsi"/>
          <w:b/>
        </w:rPr>
        <w:t>€</w:t>
      </w:r>
      <w:r w:rsidR="002450F8" w:rsidRPr="00581AB7">
        <w:rPr>
          <w:rFonts w:asciiTheme="majorHAnsi" w:hAnsiTheme="majorHAnsi" w:cstheme="majorHAnsi"/>
          <w:b/>
        </w:rPr>
        <w:t>.</w:t>
      </w:r>
    </w:p>
    <w:p w:rsidR="00ED1E53" w:rsidRPr="00957713" w:rsidRDefault="00ED1E53" w:rsidP="00EF7B37">
      <w:pPr>
        <w:numPr>
          <w:ilvl w:val="12"/>
          <w:numId w:val="0"/>
        </w:numPr>
        <w:ind w:left="540" w:hanging="180"/>
        <w:jc w:val="both"/>
        <w:rPr>
          <w:rFonts w:asciiTheme="majorHAnsi" w:hAnsiTheme="majorHAnsi" w:cstheme="majorHAnsi"/>
          <w:bCs/>
        </w:rPr>
      </w:pPr>
      <w:r w:rsidRPr="00957713">
        <w:rPr>
          <w:rFonts w:asciiTheme="majorHAnsi" w:hAnsiTheme="majorHAnsi" w:cstheme="majorHAnsi"/>
        </w:rPr>
        <w:tab/>
      </w:r>
    </w:p>
    <w:p w:rsidR="00ED1E53" w:rsidRPr="00FD3CCD" w:rsidRDefault="007909DC" w:rsidP="00FD3CCD">
      <w:pPr>
        <w:pStyle w:val="Odsekzoznamu"/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</w:rPr>
      </w:pPr>
      <w:r w:rsidRPr="00FD3CCD">
        <w:rPr>
          <w:rFonts w:asciiTheme="majorHAnsi" w:hAnsiTheme="majorHAnsi" w:cstheme="majorHAnsi"/>
        </w:rPr>
        <w:t>P</w:t>
      </w:r>
      <w:r w:rsidR="00ED1E53" w:rsidRPr="00FD3CCD">
        <w:rPr>
          <w:rFonts w:asciiTheme="majorHAnsi" w:hAnsiTheme="majorHAnsi" w:cstheme="majorHAnsi"/>
        </w:rPr>
        <w:t xml:space="preserve">re realizáciu výpočtu dotácie na MP pre jednotlivé súčasti STU </w:t>
      </w:r>
      <w:r w:rsidR="00DF254E" w:rsidRPr="00FD3CCD">
        <w:rPr>
          <w:rFonts w:asciiTheme="majorHAnsi" w:hAnsiTheme="majorHAnsi" w:cstheme="majorHAnsi"/>
        </w:rPr>
        <w:t xml:space="preserve">sa </w:t>
      </w:r>
      <w:r w:rsidR="00ED1E53" w:rsidRPr="00FD3CCD">
        <w:rPr>
          <w:rFonts w:asciiTheme="majorHAnsi" w:hAnsiTheme="majorHAnsi" w:cstheme="majorHAnsi"/>
        </w:rPr>
        <w:t>vyčlenili:</w:t>
      </w:r>
    </w:p>
    <w:p w:rsidR="00ED1E53" w:rsidRPr="00957713" w:rsidRDefault="00ED1E53" w:rsidP="00ED1E53">
      <w:pPr>
        <w:ind w:left="927"/>
        <w:jc w:val="both"/>
        <w:rPr>
          <w:rFonts w:asciiTheme="majorHAnsi" w:hAnsiTheme="majorHAnsi" w:cstheme="majorHAnsi"/>
        </w:rPr>
      </w:pPr>
    </w:p>
    <w:p w:rsidR="00ED1E53" w:rsidRPr="00181682" w:rsidRDefault="00ED1E53" w:rsidP="00ED1E53">
      <w:pPr>
        <w:numPr>
          <w:ilvl w:val="0"/>
          <w:numId w:val="6"/>
        </w:numPr>
        <w:jc w:val="both"/>
        <w:rPr>
          <w:rFonts w:asciiTheme="majorHAnsi" w:hAnsiTheme="majorHAnsi"/>
        </w:rPr>
      </w:pPr>
      <w:proofErr w:type="spellStart"/>
      <w:r w:rsidRPr="00957713">
        <w:rPr>
          <w:rFonts w:asciiTheme="majorHAnsi" w:hAnsiTheme="majorHAnsi" w:cstheme="majorHAnsi"/>
        </w:rPr>
        <w:t>Objem</w:t>
      </w:r>
      <w:proofErr w:type="spellEnd"/>
      <w:r w:rsidRPr="00957713">
        <w:rPr>
          <w:rFonts w:asciiTheme="majorHAnsi" w:hAnsiTheme="majorHAnsi" w:cstheme="majorHAnsi"/>
        </w:rPr>
        <w:t xml:space="preserve"> </w:t>
      </w:r>
      <w:proofErr w:type="spellStart"/>
      <w:r w:rsidRPr="00957713">
        <w:rPr>
          <w:rFonts w:asciiTheme="majorHAnsi" w:hAnsiTheme="majorHAnsi" w:cstheme="majorHAnsi"/>
        </w:rPr>
        <w:t>účelových</w:t>
      </w:r>
      <w:proofErr w:type="spellEnd"/>
      <w:r w:rsidRPr="00957713">
        <w:rPr>
          <w:rFonts w:asciiTheme="majorHAnsi" w:hAnsiTheme="majorHAnsi" w:cstheme="majorHAnsi"/>
        </w:rPr>
        <w:t xml:space="preserve"> MP </w:t>
      </w:r>
      <w:proofErr w:type="spellStart"/>
      <w:proofErr w:type="gramStart"/>
      <w:r w:rsidRPr="00957713">
        <w:rPr>
          <w:rFonts w:asciiTheme="majorHAnsi" w:hAnsiTheme="majorHAnsi" w:cstheme="majorHAnsi"/>
        </w:rPr>
        <w:t>na</w:t>
      </w:r>
      <w:proofErr w:type="spellEnd"/>
      <w:proofErr w:type="gramEnd"/>
      <w:r w:rsidRPr="00957713">
        <w:rPr>
          <w:rFonts w:asciiTheme="majorHAnsi" w:hAnsiTheme="majorHAnsi" w:cstheme="majorHAnsi"/>
        </w:rPr>
        <w:t xml:space="preserve"> </w:t>
      </w:r>
      <w:proofErr w:type="spellStart"/>
      <w:r w:rsidR="008B18AC" w:rsidRPr="00957713">
        <w:rPr>
          <w:rFonts w:asciiTheme="majorHAnsi" w:hAnsiTheme="majorHAnsi" w:cstheme="majorHAnsi"/>
        </w:rPr>
        <w:t>tvorbu</w:t>
      </w:r>
      <w:proofErr w:type="spellEnd"/>
      <w:r w:rsidR="008B18AC" w:rsidRPr="00957713">
        <w:rPr>
          <w:rFonts w:asciiTheme="majorHAnsi" w:hAnsiTheme="majorHAnsi" w:cstheme="majorHAnsi"/>
        </w:rPr>
        <w:t xml:space="preserve"> </w:t>
      </w:r>
      <w:proofErr w:type="spellStart"/>
      <w:r w:rsidR="008B18AC" w:rsidRPr="00957713">
        <w:rPr>
          <w:rFonts w:asciiTheme="majorHAnsi" w:hAnsiTheme="majorHAnsi" w:cstheme="majorHAnsi"/>
        </w:rPr>
        <w:t>fondu</w:t>
      </w:r>
      <w:proofErr w:type="spellEnd"/>
      <w:r w:rsidR="008B18AC" w:rsidRPr="00957713">
        <w:rPr>
          <w:rFonts w:asciiTheme="majorHAnsi" w:hAnsiTheme="majorHAnsi" w:cstheme="majorHAnsi"/>
        </w:rPr>
        <w:t xml:space="preserve"> </w:t>
      </w:r>
      <w:proofErr w:type="spellStart"/>
      <w:r w:rsidR="008B18AC" w:rsidRPr="00957713">
        <w:rPr>
          <w:rFonts w:asciiTheme="majorHAnsi" w:hAnsiTheme="majorHAnsi" w:cstheme="majorHAnsi"/>
        </w:rPr>
        <w:t>rektora</w:t>
      </w:r>
      <w:proofErr w:type="spellEnd"/>
      <w:r w:rsidR="008B18AC" w:rsidRPr="00957713">
        <w:rPr>
          <w:rFonts w:asciiTheme="majorHAnsi" w:hAnsiTheme="majorHAnsi" w:cstheme="majorHAnsi"/>
        </w:rPr>
        <w:t xml:space="preserve"> </w:t>
      </w:r>
      <w:r w:rsidR="0010189E">
        <w:rPr>
          <w:rFonts w:asciiTheme="majorHAnsi" w:hAnsiTheme="majorHAnsi" w:cstheme="majorHAnsi"/>
        </w:rPr>
        <w:t xml:space="preserve">(FR) </w:t>
      </w:r>
      <w:proofErr w:type="spellStart"/>
      <w:r w:rsidR="008B18AC" w:rsidRPr="00957713">
        <w:rPr>
          <w:rFonts w:asciiTheme="majorHAnsi" w:hAnsiTheme="majorHAnsi" w:cstheme="majorHAnsi"/>
        </w:rPr>
        <w:t>vo</w:t>
      </w:r>
      <w:proofErr w:type="spellEnd"/>
      <w:r w:rsidR="008B18AC" w:rsidRPr="00957713">
        <w:rPr>
          <w:rFonts w:asciiTheme="majorHAnsi" w:hAnsiTheme="majorHAnsi" w:cstheme="majorHAnsi"/>
        </w:rPr>
        <w:t xml:space="preserve"> </w:t>
      </w:r>
      <w:proofErr w:type="spellStart"/>
      <w:r w:rsidR="008B18AC" w:rsidRPr="00957713">
        <w:rPr>
          <w:rFonts w:asciiTheme="majorHAnsi" w:hAnsiTheme="majorHAnsi" w:cstheme="majorHAnsi"/>
        </w:rPr>
        <w:t>výške</w:t>
      </w:r>
      <w:proofErr w:type="spellEnd"/>
      <w:r w:rsidR="008B18AC" w:rsidRPr="00957713">
        <w:rPr>
          <w:rFonts w:asciiTheme="majorHAnsi" w:hAnsiTheme="majorHAnsi" w:cstheme="majorHAnsi"/>
        </w:rPr>
        <w:t xml:space="preserve"> </w:t>
      </w:r>
      <w:r w:rsidR="0010189E">
        <w:rPr>
          <w:rFonts w:asciiTheme="majorHAnsi" w:hAnsiTheme="majorHAnsi" w:cstheme="majorHAnsi"/>
        </w:rPr>
        <w:t>78.035</w:t>
      </w:r>
      <w:r w:rsidR="008B18AC" w:rsidRPr="00957713">
        <w:rPr>
          <w:rFonts w:asciiTheme="majorHAnsi" w:hAnsiTheme="majorHAnsi" w:cstheme="majorHAnsi"/>
        </w:rPr>
        <w:t xml:space="preserve"> </w:t>
      </w:r>
      <w:r w:rsidR="00AC2FB3" w:rsidRPr="00957713">
        <w:rPr>
          <w:rFonts w:asciiTheme="majorHAnsi" w:hAnsiTheme="majorHAnsi" w:cstheme="majorHAnsi"/>
        </w:rPr>
        <w:t xml:space="preserve">€ - FR </w:t>
      </w:r>
      <w:r w:rsidR="004B67A7" w:rsidRPr="00957713">
        <w:rPr>
          <w:rFonts w:asciiTheme="majorHAnsi" w:hAnsiTheme="majorHAnsi" w:cstheme="majorHAnsi"/>
        </w:rPr>
        <w:t xml:space="preserve">je </w:t>
      </w:r>
      <w:proofErr w:type="spellStart"/>
      <w:r w:rsidR="00AC2FB3" w:rsidRPr="00957713">
        <w:rPr>
          <w:rFonts w:asciiTheme="majorHAnsi" w:hAnsiTheme="majorHAnsi" w:cstheme="majorHAnsi"/>
        </w:rPr>
        <w:t>určený</w:t>
      </w:r>
      <w:proofErr w:type="spellEnd"/>
      <w:r w:rsidR="00AC2FB3"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odmeňovanie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zamestnancov</w:t>
      </w:r>
      <w:proofErr w:type="spellEnd"/>
      <w:r w:rsidRPr="00181682">
        <w:rPr>
          <w:rFonts w:asciiTheme="majorHAnsi" w:hAnsiTheme="majorHAnsi"/>
        </w:rPr>
        <w:t xml:space="preserve"> STU </w:t>
      </w:r>
      <w:proofErr w:type="spellStart"/>
      <w:r w:rsidRPr="00181682">
        <w:rPr>
          <w:rFonts w:asciiTheme="majorHAnsi" w:hAnsiTheme="majorHAnsi"/>
        </w:rPr>
        <w:t>za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mimoriadne</w:t>
      </w:r>
      <w:proofErr w:type="spellEnd"/>
      <w:r w:rsidRPr="00181682">
        <w:rPr>
          <w:rFonts w:asciiTheme="majorHAnsi" w:hAnsiTheme="majorHAnsi"/>
        </w:rPr>
        <w:t xml:space="preserve"> a </w:t>
      </w:r>
      <w:proofErr w:type="spellStart"/>
      <w:r w:rsidRPr="00181682">
        <w:rPr>
          <w:rFonts w:asciiTheme="majorHAnsi" w:hAnsiTheme="majorHAnsi"/>
        </w:rPr>
        <w:t>osobitne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významné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práce</w:t>
      </w:r>
      <w:proofErr w:type="spellEnd"/>
      <w:r w:rsidRPr="00181682">
        <w:rPr>
          <w:rFonts w:asciiTheme="majorHAnsi" w:hAnsiTheme="majorHAnsi"/>
        </w:rPr>
        <w:t xml:space="preserve"> pre STU a 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ocenenie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najlepších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profesoro</w:t>
      </w:r>
      <w:r w:rsidR="00B21DC9" w:rsidRPr="00181682">
        <w:rPr>
          <w:rFonts w:asciiTheme="majorHAnsi" w:hAnsiTheme="majorHAnsi"/>
        </w:rPr>
        <w:t>v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na</w:t>
      </w:r>
      <w:proofErr w:type="spellEnd"/>
      <w:r w:rsidR="00B21DC9" w:rsidRPr="00181682">
        <w:rPr>
          <w:rFonts w:asciiTheme="majorHAnsi" w:hAnsiTheme="majorHAnsi"/>
        </w:rPr>
        <w:t xml:space="preserve"> STU. </w:t>
      </w:r>
      <w:proofErr w:type="spellStart"/>
      <w:r w:rsidR="00B21DC9" w:rsidRPr="00181682">
        <w:rPr>
          <w:rFonts w:asciiTheme="majorHAnsi" w:hAnsiTheme="majorHAnsi"/>
        </w:rPr>
        <w:t>Výška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predstavuje</w:t>
      </w:r>
      <w:proofErr w:type="spellEnd"/>
      <w:r w:rsidR="00B21DC9" w:rsidRPr="00181682">
        <w:rPr>
          <w:rFonts w:asciiTheme="majorHAnsi" w:hAnsiTheme="majorHAnsi"/>
        </w:rPr>
        <w:t xml:space="preserve"> 0</w:t>
      </w:r>
      <w:proofErr w:type="gramStart"/>
      <w:r w:rsidR="00B21DC9" w:rsidRPr="00181682">
        <w:rPr>
          <w:rFonts w:asciiTheme="majorHAnsi" w:hAnsiTheme="majorHAnsi"/>
        </w:rPr>
        <w:t>,4200</w:t>
      </w:r>
      <w:proofErr w:type="gramEnd"/>
      <w:r w:rsidRPr="00181682">
        <w:rPr>
          <w:rFonts w:asciiTheme="majorHAnsi" w:hAnsiTheme="majorHAnsi"/>
        </w:rPr>
        <w:t xml:space="preserve">% </w:t>
      </w:r>
      <w:proofErr w:type="spellStart"/>
      <w:r w:rsidR="00B21DC9" w:rsidRPr="00181682">
        <w:rPr>
          <w:rFonts w:asciiTheme="majorHAnsi" w:hAnsiTheme="majorHAnsi"/>
        </w:rPr>
        <w:t>celkového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objemu</w:t>
      </w:r>
      <w:proofErr w:type="spellEnd"/>
      <w:r w:rsidR="00B21DC9" w:rsidRPr="00181682">
        <w:rPr>
          <w:rFonts w:asciiTheme="majorHAnsi" w:hAnsiTheme="majorHAnsi"/>
        </w:rPr>
        <w:t xml:space="preserve"> MP</w:t>
      </w:r>
      <w:r w:rsidR="0010189E">
        <w:rPr>
          <w:rFonts w:asciiTheme="majorHAnsi" w:hAnsiTheme="majorHAnsi"/>
        </w:rPr>
        <w:t xml:space="preserve">. </w:t>
      </w:r>
      <w:proofErr w:type="spellStart"/>
      <w:r w:rsidR="0010189E">
        <w:rPr>
          <w:rFonts w:asciiTheme="majorHAnsi" w:hAnsiTheme="majorHAnsi"/>
        </w:rPr>
        <w:t>Percento</w:t>
      </w:r>
      <w:proofErr w:type="spellEnd"/>
      <w:r w:rsidR="002632E9" w:rsidRPr="00181682">
        <w:rPr>
          <w:rFonts w:asciiTheme="majorHAnsi" w:hAnsiTheme="majorHAnsi"/>
        </w:rPr>
        <w:t xml:space="preserve"> </w:t>
      </w:r>
      <w:proofErr w:type="spellStart"/>
      <w:r w:rsidR="002632E9" w:rsidRPr="00181682">
        <w:rPr>
          <w:rFonts w:asciiTheme="majorHAnsi" w:hAnsiTheme="majorHAnsi"/>
        </w:rPr>
        <w:t>vyčlenených</w:t>
      </w:r>
      <w:proofErr w:type="spellEnd"/>
      <w:r w:rsidR="002632E9" w:rsidRPr="00181682">
        <w:rPr>
          <w:rFonts w:asciiTheme="majorHAnsi" w:hAnsiTheme="majorHAnsi"/>
        </w:rPr>
        <w:t xml:space="preserve"> </w:t>
      </w:r>
      <w:proofErr w:type="spellStart"/>
      <w:r w:rsidR="002632E9" w:rsidRPr="00181682">
        <w:rPr>
          <w:rFonts w:asciiTheme="majorHAnsi" w:hAnsiTheme="majorHAnsi"/>
        </w:rPr>
        <w:t>finančných</w:t>
      </w:r>
      <w:proofErr w:type="spellEnd"/>
      <w:r w:rsidR="002632E9" w:rsidRPr="00181682">
        <w:rPr>
          <w:rFonts w:asciiTheme="majorHAnsi" w:hAnsiTheme="majorHAnsi"/>
        </w:rPr>
        <w:t xml:space="preserve"> </w:t>
      </w:r>
      <w:proofErr w:type="spellStart"/>
      <w:r w:rsidR="002632E9" w:rsidRPr="00181682">
        <w:rPr>
          <w:rFonts w:asciiTheme="majorHAnsi" w:hAnsiTheme="majorHAnsi"/>
        </w:rPr>
        <w:t>pro</w:t>
      </w:r>
      <w:r w:rsidR="00C907AC">
        <w:rPr>
          <w:rFonts w:asciiTheme="majorHAnsi" w:hAnsiTheme="majorHAnsi"/>
        </w:rPr>
        <w:t>striedkov</w:t>
      </w:r>
      <w:proofErr w:type="spellEnd"/>
      <w:r w:rsidR="00C907AC">
        <w:rPr>
          <w:rFonts w:asciiTheme="majorHAnsi" w:hAnsiTheme="majorHAnsi"/>
        </w:rPr>
        <w:t xml:space="preserve"> je </w:t>
      </w:r>
      <w:proofErr w:type="spellStart"/>
      <w:proofErr w:type="gramStart"/>
      <w:r w:rsidR="00C907AC">
        <w:rPr>
          <w:rFonts w:asciiTheme="majorHAnsi" w:hAnsiTheme="majorHAnsi"/>
        </w:rPr>
        <w:t>na</w:t>
      </w:r>
      <w:proofErr w:type="spellEnd"/>
      <w:proofErr w:type="gramEnd"/>
      <w:r w:rsidR="00C907AC">
        <w:rPr>
          <w:rFonts w:asciiTheme="majorHAnsi" w:hAnsiTheme="majorHAnsi"/>
        </w:rPr>
        <w:t xml:space="preserve"> </w:t>
      </w:r>
      <w:proofErr w:type="spellStart"/>
      <w:r w:rsidR="00C907AC">
        <w:rPr>
          <w:rFonts w:asciiTheme="majorHAnsi" w:hAnsiTheme="majorHAnsi"/>
        </w:rPr>
        <w:t>úrovni</w:t>
      </w:r>
      <w:proofErr w:type="spellEnd"/>
      <w:r w:rsidR="00C907AC">
        <w:rPr>
          <w:rFonts w:asciiTheme="majorHAnsi" w:hAnsiTheme="majorHAnsi"/>
        </w:rPr>
        <w:t xml:space="preserve"> </w:t>
      </w:r>
      <w:proofErr w:type="spellStart"/>
      <w:r w:rsidR="00C907AC">
        <w:rPr>
          <w:rFonts w:asciiTheme="majorHAnsi" w:hAnsiTheme="majorHAnsi"/>
        </w:rPr>
        <w:t>roku</w:t>
      </w:r>
      <w:proofErr w:type="spellEnd"/>
      <w:r w:rsidR="00C907AC">
        <w:rPr>
          <w:rFonts w:asciiTheme="majorHAnsi" w:hAnsiTheme="majorHAnsi"/>
        </w:rPr>
        <w:t xml:space="preserve"> 2018</w:t>
      </w:r>
      <w:r w:rsidR="002632E9" w:rsidRPr="00181682">
        <w:rPr>
          <w:rFonts w:asciiTheme="majorHAnsi" w:hAnsiTheme="majorHAnsi"/>
        </w:rPr>
        <w:t>.</w:t>
      </w:r>
    </w:p>
    <w:p w:rsidR="00ED1E53" w:rsidRPr="00181682" w:rsidRDefault="00ED1E53" w:rsidP="00ED1E53">
      <w:pPr>
        <w:ind w:left="567"/>
        <w:jc w:val="both"/>
        <w:rPr>
          <w:rFonts w:asciiTheme="majorHAnsi" w:hAnsiTheme="majorHAnsi"/>
        </w:rPr>
      </w:pPr>
    </w:p>
    <w:p w:rsidR="00B21DC9" w:rsidRPr="00181682" w:rsidRDefault="00ED1E53" w:rsidP="00B21DC9">
      <w:pPr>
        <w:numPr>
          <w:ilvl w:val="0"/>
          <w:numId w:val="6"/>
        </w:numPr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Objem</w:t>
      </w:r>
      <w:proofErr w:type="spellEnd"/>
      <w:r w:rsidRPr="00181682">
        <w:rPr>
          <w:rFonts w:asciiTheme="majorHAnsi" w:hAnsiTheme="majorHAnsi"/>
        </w:rPr>
        <w:t xml:space="preserve"> MP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všetkých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zamestnancov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rektorátu</w:t>
      </w:r>
      <w:proofErr w:type="spellEnd"/>
      <w:r w:rsidR="00B21DC9" w:rsidRPr="00181682">
        <w:rPr>
          <w:rFonts w:asciiTheme="majorHAnsi" w:hAnsiTheme="majorHAnsi"/>
        </w:rPr>
        <w:t xml:space="preserve"> a </w:t>
      </w:r>
      <w:proofErr w:type="spellStart"/>
      <w:r w:rsidR="00B21DC9" w:rsidRPr="00181682">
        <w:rPr>
          <w:rFonts w:asciiTheme="majorHAnsi" w:hAnsiTheme="majorHAnsi"/>
        </w:rPr>
        <w:t>centrálne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financovaných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súčastí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r w:rsidRPr="00181682">
        <w:rPr>
          <w:rFonts w:asciiTheme="majorHAnsi" w:hAnsiTheme="majorHAnsi"/>
        </w:rPr>
        <w:t xml:space="preserve">STU </w:t>
      </w:r>
      <w:proofErr w:type="spellStart"/>
      <w:r w:rsidRPr="00181682">
        <w:rPr>
          <w:rFonts w:asciiTheme="majorHAnsi" w:hAnsiTheme="majorHAnsi"/>
        </w:rPr>
        <w:t>vo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výške</w:t>
      </w:r>
      <w:proofErr w:type="spellEnd"/>
      <w:r w:rsidR="00C907AC">
        <w:rPr>
          <w:rFonts w:asciiTheme="majorHAnsi" w:hAnsiTheme="majorHAnsi"/>
        </w:rPr>
        <w:t xml:space="preserve"> </w:t>
      </w:r>
      <w:r w:rsidR="005A386D">
        <w:rPr>
          <w:rFonts w:asciiTheme="majorHAnsi" w:hAnsiTheme="majorHAnsi"/>
        </w:rPr>
        <w:t>1.110.</w:t>
      </w:r>
      <w:r w:rsidR="00BA307B" w:rsidRPr="001037DB">
        <w:rPr>
          <w:rFonts w:asciiTheme="majorHAnsi" w:hAnsiTheme="majorHAnsi"/>
        </w:rPr>
        <w:t>519</w:t>
      </w:r>
      <w:r w:rsidR="00C83B05" w:rsidRPr="001037DB">
        <w:rPr>
          <w:rFonts w:asciiTheme="majorHAnsi" w:hAnsiTheme="majorHAnsi"/>
        </w:rPr>
        <w:t xml:space="preserve"> </w:t>
      </w:r>
      <w:r w:rsidR="00527BC4" w:rsidRPr="00181682">
        <w:rPr>
          <w:rFonts w:asciiTheme="majorHAnsi" w:hAnsiTheme="majorHAnsi"/>
        </w:rPr>
        <w:t xml:space="preserve">€. </w:t>
      </w:r>
      <w:proofErr w:type="spellStart"/>
      <w:r w:rsidR="00527BC4" w:rsidRPr="00181682">
        <w:rPr>
          <w:rFonts w:asciiTheme="majorHAnsi" w:hAnsiTheme="majorHAnsi"/>
        </w:rPr>
        <w:t>Výška</w:t>
      </w:r>
      <w:proofErr w:type="spellEnd"/>
      <w:r w:rsidR="00527BC4" w:rsidRPr="00181682">
        <w:rPr>
          <w:rFonts w:asciiTheme="majorHAnsi" w:hAnsiTheme="majorHAnsi"/>
        </w:rPr>
        <w:t xml:space="preserve"> </w:t>
      </w:r>
      <w:proofErr w:type="spellStart"/>
      <w:r w:rsidR="00527BC4" w:rsidRPr="00181682">
        <w:rPr>
          <w:rFonts w:asciiTheme="majorHAnsi" w:hAnsiTheme="majorHAnsi"/>
        </w:rPr>
        <w:t>predstavuje</w:t>
      </w:r>
      <w:proofErr w:type="spellEnd"/>
      <w:r w:rsidR="00527BC4" w:rsidRPr="00181682">
        <w:rPr>
          <w:rFonts w:asciiTheme="majorHAnsi" w:hAnsiTheme="majorHAnsi"/>
        </w:rPr>
        <w:t xml:space="preserve"> 5</w:t>
      </w:r>
      <w:proofErr w:type="gramStart"/>
      <w:r w:rsidR="00527BC4" w:rsidRPr="00181682">
        <w:rPr>
          <w:rFonts w:asciiTheme="majorHAnsi" w:hAnsiTheme="majorHAnsi"/>
        </w:rPr>
        <w:t>,9770</w:t>
      </w:r>
      <w:proofErr w:type="gramEnd"/>
      <w:r w:rsidR="00B21DC9" w:rsidRPr="00181682">
        <w:rPr>
          <w:rFonts w:asciiTheme="majorHAnsi" w:hAnsiTheme="majorHAnsi"/>
        </w:rPr>
        <w:t>%</w:t>
      </w:r>
      <w:r w:rsidR="00C378E7" w:rsidRPr="00181682">
        <w:rPr>
          <w:rFonts w:asciiTheme="majorHAnsi" w:hAnsiTheme="majorHAnsi"/>
        </w:rPr>
        <w:t xml:space="preserve">                   </w:t>
      </w:r>
      <w:proofErr w:type="spellStart"/>
      <w:r w:rsidR="00527BC4" w:rsidRPr="00181682">
        <w:rPr>
          <w:rFonts w:asciiTheme="majorHAnsi" w:hAnsiTheme="majorHAnsi"/>
        </w:rPr>
        <w:t>celkového</w:t>
      </w:r>
      <w:proofErr w:type="spellEnd"/>
      <w:r w:rsidR="00527BC4" w:rsidRPr="00181682">
        <w:rPr>
          <w:rFonts w:asciiTheme="majorHAnsi" w:hAnsiTheme="majorHAnsi"/>
        </w:rPr>
        <w:t xml:space="preserve"> </w:t>
      </w:r>
      <w:proofErr w:type="spellStart"/>
      <w:r w:rsidR="00527BC4" w:rsidRPr="00181682">
        <w:rPr>
          <w:rFonts w:asciiTheme="majorHAnsi" w:hAnsiTheme="majorHAnsi"/>
        </w:rPr>
        <w:t>objemu</w:t>
      </w:r>
      <w:proofErr w:type="spellEnd"/>
      <w:r w:rsidR="00527BC4" w:rsidRPr="00181682">
        <w:rPr>
          <w:rFonts w:asciiTheme="majorHAnsi" w:hAnsiTheme="majorHAnsi"/>
        </w:rPr>
        <w:t xml:space="preserve"> MP. </w:t>
      </w:r>
      <w:proofErr w:type="spellStart"/>
      <w:r w:rsidR="00527BC4" w:rsidRPr="00181682">
        <w:rPr>
          <w:rFonts w:asciiTheme="majorHAnsi" w:hAnsiTheme="majorHAnsi"/>
        </w:rPr>
        <w:t>Percento</w:t>
      </w:r>
      <w:proofErr w:type="spellEnd"/>
      <w:r w:rsidR="006A4672">
        <w:rPr>
          <w:rFonts w:asciiTheme="majorHAnsi" w:hAnsiTheme="majorHAnsi"/>
        </w:rPr>
        <w:t xml:space="preserve"> </w:t>
      </w:r>
      <w:proofErr w:type="spellStart"/>
      <w:r w:rsidR="006A4672">
        <w:rPr>
          <w:rFonts w:asciiTheme="majorHAnsi" w:hAnsiTheme="majorHAnsi"/>
        </w:rPr>
        <w:t>objemu</w:t>
      </w:r>
      <w:proofErr w:type="spellEnd"/>
      <w:r w:rsidR="006A4672">
        <w:rPr>
          <w:rFonts w:asciiTheme="majorHAnsi" w:hAnsiTheme="majorHAnsi"/>
        </w:rPr>
        <w:t xml:space="preserve"> </w:t>
      </w:r>
      <w:proofErr w:type="spellStart"/>
      <w:r w:rsidR="002632E9" w:rsidRPr="00181682">
        <w:rPr>
          <w:rFonts w:asciiTheme="majorHAnsi" w:hAnsiTheme="majorHAnsi"/>
        </w:rPr>
        <w:t>vyčlenených</w:t>
      </w:r>
      <w:proofErr w:type="spellEnd"/>
      <w:r w:rsidR="002632E9" w:rsidRPr="00181682">
        <w:rPr>
          <w:rFonts w:asciiTheme="majorHAnsi" w:hAnsiTheme="majorHAnsi"/>
        </w:rPr>
        <w:t xml:space="preserve"> MP je </w:t>
      </w:r>
      <w:proofErr w:type="spellStart"/>
      <w:proofErr w:type="gramStart"/>
      <w:r w:rsidR="0010189E">
        <w:rPr>
          <w:rFonts w:asciiTheme="majorHAnsi" w:hAnsiTheme="majorHAnsi"/>
        </w:rPr>
        <w:t>na</w:t>
      </w:r>
      <w:proofErr w:type="spellEnd"/>
      <w:proofErr w:type="gramEnd"/>
      <w:r w:rsidR="0010189E">
        <w:rPr>
          <w:rFonts w:asciiTheme="majorHAnsi" w:hAnsiTheme="majorHAnsi"/>
        </w:rPr>
        <w:t xml:space="preserve"> </w:t>
      </w:r>
      <w:proofErr w:type="spellStart"/>
      <w:r w:rsidR="0010189E">
        <w:rPr>
          <w:rFonts w:asciiTheme="majorHAnsi" w:hAnsiTheme="majorHAnsi"/>
        </w:rPr>
        <w:t>úrovni</w:t>
      </w:r>
      <w:proofErr w:type="spellEnd"/>
      <w:r w:rsidR="0010189E">
        <w:rPr>
          <w:rFonts w:asciiTheme="majorHAnsi" w:hAnsiTheme="majorHAnsi"/>
        </w:rPr>
        <w:t xml:space="preserve"> </w:t>
      </w:r>
      <w:proofErr w:type="spellStart"/>
      <w:r w:rsidR="0010189E">
        <w:rPr>
          <w:rFonts w:asciiTheme="majorHAnsi" w:hAnsiTheme="majorHAnsi"/>
        </w:rPr>
        <w:t>roku</w:t>
      </w:r>
      <w:proofErr w:type="spellEnd"/>
      <w:r w:rsidR="0010189E">
        <w:rPr>
          <w:rFonts w:asciiTheme="majorHAnsi" w:hAnsiTheme="majorHAnsi"/>
        </w:rPr>
        <w:t xml:space="preserve"> 2018.</w:t>
      </w:r>
    </w:p>
    <w:p w:rsidR="00B21DC9" w:rsidRPr="00181682" w:rsidRDefault="004B67A7" w:rsidP="008E5B80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MP </w:t>
      </w:r>
      <w:proofErr w:type="spellStart"/>
      <w:r w:rsidRPr="00181682">
        <w:rPr>
          <w:rFonts w:asciiTheme="majorHAnsi" w:hAnsiTheme="majorHAnsi"/>
        </w:rPr>
        <w:t>vo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výške</w:t>
      </w:r>
      <w:proofErr w:type="spellEnd"/>
      <w:r w:rsidRPr="00181682">
        <w:rPr>
          <w:rFonts w:asciiTheme="majorHAnsi" w:hAnsiTheme="majorHAnsi"/>
        </w:rPr>
        <w:t xml:space="preserve"> </w:t>
      </w:r>
      <w:r w:rsidR="00527BC4" w:rsidRPr="00181682">
        <w:rPr>
          <w:rFonts w:asciiTheme="majorHAnsi" w:hAnsiTheme="majorHAnsi"/>
        </w:rPr>
        <w:t>1</w:t>
      </w:r>
      <w:r w:rsidR="0010189E">
        <w:rPr>
          <w:rFonts w:asciiTheme="majorHAnsi" w:hAnsiTheme="majorHAnsi"/>
        </w:rPr>
        <w:t>17.600</w:t>
      </w:r>
      <w:r w:rsidR="00B21DC9" w:rsidRPr="00181682">
        <w:rPr>
          <w:rFonts w:asciiTheme="majorHAnsi" w:hAnsiTheme="majorHAnsi"/>
        </w:rPr>
        <w:t xml:space="preserve"> € – </w:t>
      </w:r>
      <w:proofErr w:type="spellStart"/>
      <w:r w:rsidR="00B21DC9" w:rsidRPr="00181682">
        <w:rPr>
          <w:rFonts w:asciiTheme="majorHAnsi" w:hAnsiTheme="majorHAnsi"/>
        </w:rPr>
        <w:t>účelovo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="00B21DC9" w:rsidRPr="00181682">
        <w:rPr>
          <w:rFonts w:asciiTheme="majorHAnsi" w:hAnsiTheme="majorHAnsi"/>
        </w:rPr>
        <w:t>určené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r w:rsidR="008E5B80" w:rsidRPr="00181682">
        <w:rPr>
          <w:rFonts w:asciiTheme="majorHAnsi" w:hAnsiTheme="majorHAnsi"/>
        </w:rPr>
        <w:t xml:space="preserve"> pre</w:t>
      </w:r>
      <w:proofErr w:type="gramEnd"/>
      <w:r w:rsidR="008E5B80" w:rsidRPr="00181682">
        <w:rPr>
          <w:rFonts w:asciiTheme="majorHAnsi" w:hAnsiTheme="majorHAnsi"/>
        </w:rPr>
        <w:t xml:space="preserve"> </w:t>
      </w:r>
      <w:proofErr w:type="spellStart"/>
      <w:r w:rsidR="008E5B80" w:rsidRPr="00181682">
        <w:rPr>
          <w:rFonts w:asciiTheme="majorHAnsi" w:hAnsiTheme="majorHAnsi"/>
        </w:rPr>
        <w:t>integrátorov</w:t>
      </w:r>
      <w:proofErr w:type="spellEnd"/>
      <w:r w:rsidR="008E5B80" w:rsidRPr="00181682">
        <w:rPr>
          <w:rFonts w:asciiTheme="majorHAnsi" w:hAnsiTheme="majorHAnsi"/>
        </w:rPr>
        <w:t xml:space="preserve"> AIS</w:t>
      </w:r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na</w:t>
      </w:r>
      <w:proofErr w:type="spellEnd"/>
      <w:r w:rsidR="00B21DC9" w:rsidRPr="00181682">
        <w:rPr>
          <w:rFonts w:asciiTheme="majorHAnsi" w:hAnsiTheme="majorHAnsi"/>
        </w:rPr>
        <w:t xml:space="preserve"> </w:t>
      </w:r>
      <w:proofErr w:type="spellStart"/>
      <w:r w:rsidR="00B21DC9" w:rsidRPr="00181682">
        <w:rPr>
          <w:rFonts w:asciiTheme="majorHAnsi" w:hAnsiTheme="majorHAnsi"/>
        </w:rPr>
        <w:t>fakul</w:t>
      </w:r>
      <w:r w:rsidRPr="00181682">
        <w:rPr>
          <w:rFonts w:asciiTheme="majorHAnsi" w:hAnsiTheme="majorHAnsi"/>
        </w:rPr>
        <w:t>tách</w:t>
      </w:r>
      <w:proofErr w:type="spellEnd"/>
      <w:r w:rsidRPr="00181682">
        <w:rPr>
          <w:rFonts w:asciiTheme="majorHAnsi" w:hAnsiTheme="majorHAnsi"/>
        </w:rPr>
        <w:t xml:space="preserve"> a CVT</w:t>
      </w:r>
      <w:r w:rsidR="008E5B80" w:rsidRPr="00181682">
        <w:rPr>
          <w:rFonts w:asciiTheme="majorHAnsi" w:hAnsiTheme="majorHAnsi"/>
        </w:rPr>
        <w:t xml:space="preserve"> + SIVVP: </w:t>
      </w:r>
      <w:proofErr w:type="spellStart"/>
      <w:r w:rsidR="008E5B80" w:rsidRPr="00181682">
        <w:rPr>
          <w:rFonts w:asciiTheme="majorHAnsi" w:hAnsiTheme="majorHAnsi"/>
        </w:rPr>
        <w:t>S</w:t>
      </w:r>
      <w:r w:rsidR="004209F3">
        <w:rPr>
          <w:rFonts w:asciiTheme="majorHAnsi" w:hAnsiTheme="majorHAnsi"/>
        </w:rPr>
        <w:t>v</w:t>
      </w:r>
      <w:r w:rsidR="0010189E">
        <w:rPr>
          <w:rFonts w:asciiTheme="majorHAnsi" w:hAnsiTheme="majorHAnsi"/>
        </w:rPr>
        <w:t>F</w:t>
      </w:r>
      <w:proofErr w:type="spellEnd"/>
      <w:r w:rsidR="0010189E">
        <w:rPr>
          <w:rFonts w:asciiTheme="majorHAnsi" w:hAnsiTheme="majorHAnsi"/>
        </w:rPr>
        <w:t xml:space="preserve">, FEI, MTF, FIIT </w:t>
      </w:r>
      <w:proofErr w:type="spellStart"/>
      <w:r w:rsidR="0010189E">
        <w:rPr>
          <w:rFonts w:asciiTheme="majorHAnsi" w:hAnsiTheme="majorHAnsi"/>
        </w:rPr>
        <w:t>po</w:t>
      </w:r>
      <w:proofErr w:type="spellEnd"/>
      <w:r w:rsidR="0010189E">
        <w:rPr>
          <w:rFonts w:asciiTheme="majorHAnsi" w:hAnsiTheme="majorHAnsi"/>
        </w:rPr>
        <w:t xml:space="preserve"> 14.400</w:t>
      </w:r>
      <w:r w:rsidR="00B21DC9" w:rsidRPr="00181682">
        <w:rPr>
          <w:rFonts w:asciiTheme="majorHAnsi" w:hAnsiTheme="majorHAnsi"/>
        </w:rPr>
        <w:t> €,</w:t>
      </w:r>
      <w:r w:rsidR="0010189E">
        <w:rPr>
          <w:rFonts w:asciiTheme="majorHAnsi" w:hAnsiTheme="majorHAnsi"/>
        </w:rPr>
        <w:t xml:space="preserve"> CVT 60.000</w:t>
      </w:r>
      <w:r w:rsidR="00B21DC9" w:rsidRPr="00181682">
        <w:rPr>
          <w:rFonts w:asciiTheme="majorHAnsi" w:hAnsiTheme="majorHAnsi"/>
        </w:rPr>
        <w:t> €.</w:t>
      </w:r>
    </w:p>
    <w:p w:rsidR="00ED1E53" w:rsidRPr="00181682" w:rsidRDefault="00ED1E53" w:rsidP="00ED1E53">
      <w:pPr>
        <w:ind w:firstLine="709"/>
        <w:jc w:val="both"/>
        <w:rPr>
          <w:rFonts w:asciiTheme="majorHAnsi" w:hAnsiTheme="majorHAnsi"/>
        </w:rPr>
      </w:pPr>
    </w:p>
    <w:p w:rsidR="004614C4" w:rsidRPr="00FD3CCD" w:rsidRDefault="00FD3CCD" w:rsidP="00FD3CCD">
      <w:pPr>
        <w:pStyle w:val="Odsekzoznamu"/>
        <w:numPr>
          <w:ilvl w:val="0"/>
          <w:numId w:val="4"/>
        </w:numPr>
        <w:tabs>
          <w:tab w:val="clear" w:pos="540"/>
          <w:tab w:val="num" w:pos="567"/>
          <w:tab w:val="num" w:pos="709"/>
        </w:tabs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ED1E53" w:rsidRPr="00FD3CCD">
        <w:rPr>
          <w:rFonts w:asciiTheme="majorHAnsi" w:hAnsiTheme="majorHAnsi"/>
        </w:rPr>
        <w:t xml:space="preserve">MP znížené o MP </w:t>
      </w:r>
      <w:r w:rsidR="00653572" w:rsidRPr="00FD3CCD">
        <w:rPr>
          <w:rFonts w:asciiTheme="majorHAnsi" w:hAnsiTheme="majorHAnsi"/>
        </w:rPr>
        <w:t>podľa ods. (</w:t>
      </w:r>
      <w:r>
        <w:rPr>
          <w:rFonts w:asciiTheme="majorHAnsi" w:hAnsiTheme="majorHAnsi"/>
        </w:rPr>
        <w:t>5</w:t>
      </w:r>
      <w:r w:rsidR="00653572" w:rsidRPr="00FD3CCD">
        <w:rPr>
          <w:rFonts w:asciiTheme="majorHAnsi" w:hAnsiTheme="majorHAnsi"/>
        </w:rPr>
        <w:t>)</w:t>
      </w:r>
      <w:r w:rsidR="00ED1E53" w:rsidRPr="00FD3CCD">
        <w:rPr>
          <w:rFonts w:asciiTheme="majorHAnsi" w:hAnsiTheme="majorHAnsi"/>
        </w:rPr>
        <w:t xml:space="preserve"> sa rozpočítali  medzi  fakulty</w:t>
      </w:r>
      <w:r w:rsidR="006A4672" w:rsidRPr="00FD3CCD">
        <w:rPr>
          <w:rFonts w:asciiTheme="majorHAnsi" w:hAnsiTheme="majorHAnsi"/>
        </w:rPr>
        <w:t>,</w:t>
      </w:r>
      <w:r w:rsidR="00ED1E53" w:rsidRPr="00FD3CCD">
        <w:rPr>
          <w:rFonts w:asciiTheme="majorHAnsi" w:hAnsiTheme="majorHAnsi"/>
        </w:rPr>
        <w:t xml:space="preserve"> UM </w:t>
      </w:r>
      <w:r w:rsidR="006A4672" w:rsidRPr="00FD3CCD">
        <w:rPr>
          <w:rFonts w:asciiTheme="majorHAnsi" w:hAnsiTheme="majorHAnsi"/>
        </w:rPr>
        <w:t xml:space="preserve">a </w:t>
      </w:r>
      <w:proofErr w:type="spellStart"/>
      <w:r w:rsidR="006A4672" w:rsidRPr="00FD3CCD">
        <w:rPr>
          <w:rFonts w:asciiTheme="majorHAnsi" w:hAnsiTheme="majorHAnsi"/>
        </w:rPr>
        <w:t>UVP-nc</w:t>
      </w:r>
      <w:proofErr w:type="spellEnd"/>
      <w:r w:rsidR="006A4672" w:rsidRPr="00FD3CCD">
        <w:rPr>
          <w:rFonts w:asciiTheme="majorHAnsi" w:hAnsiTheme="majorHAnsi"/>
        </w:rPr>
        <w:t xml:space="preserve"> </w:t>
      </w:r>
      <w:r w:rsidR="00ED1E53" w:rsidRPr="00FD3CCD">
        <w:rPr>
          <w:rFonts w:asciiTheme="majorHAnsi" w:hAnsiTheme="majorHAnsi"/>
        </w:rPr>
        <w:t>normatívnym spôsobom v závislosti od ich výkonu</w:t>
      </w:r>
      <w:r w:rsidR="006A4672" w:rsidRPr="00FD3CCD">
        <w:rPr>
          <w:rFonts w:asciiTheme="majorHAnsi" w:hAnsiTheme="majorHAnsi"/>
        </w:rPr>
        <w:t xml:space="preserve"> využívajúc Metodiku -</w:t>
      </w:r>
      <w:r w:rsidR="00181682" w:rsidRPr="00FD3CCD">
        <w:rPr>
          <w:rFonts w:asciiTheme="majorHAnsi" w:hAnsiTheme="majorHAnsi"/>
        </w:rPr>
        <w:t xml:space="preserve"> </w:t>
      </w:r>
      <w:r w:rsidR="007573D5" w:rsidRPr="00FD3CCD">
        <w:rPr>
          <w:rFonts w:asciiTheme="majorHAnsi" w:hAnsiTheme="majorHAnsi"/>
        </w:rPr>
        <w:t xml:space="preserve">ods. </w:t>
      </w:r>
      <w:r w:rsidR="006A4672" w:rsidRPr="00FD3CCD">
        <w:rPr>
          <w:rFonts w:asciiTheme="majorHAnsi" w:hAnsiTheme="majorHAnsi"/>
        </w:rPr>
        <w:t>(</w:t>
      </w:r>
      <w:r w:rsidR="007573D5" w:rsidRPr="00FD3CCD">
        <w:rPr>
          <w:rFonts w:asciiTheme="majorHAnsi" w:hAnsiTheme="majorHAnsi"/>
        </w:rPr>
        <w:t>1</w:t>
      </w:r>
      <w:r w:rsidR="00EF7B37" w:rsidRPr="00FD3CCD">
        <w:rPr>
          <w:rFonts w:asciiTheme="majorHAnsi" w:hAnsiTheme="majorHAnsi"/>
        </w:rPr>
        <w:t>5</w:t>
      </w:r>
      <w:r w:rsidR="006A4672" w:rsidRPr="00FD3CCD">
        <w:rPr>
          <w:rFonts w:asciiTheme="majorHAnsi" w:hAnsiTheme="majorHAnsi"/>
        </w:rPr>
        <w:t>) – (25).</w:t>
      </w:r>
    </w:p>
    <w:p w:rsidR="006A4672" w:rsidRDefault="006A4672" w:rsidP="006A4672">
      <w:pPr>
        <w:tabs>
          <w:tab w:val="num" w:pos="567"/>
        </w:tabs>
        <w:ind w:left="567"/>
        <w:jc w:val="both"/>
        <w:rPr>
          <w:rFonts w:asciiTheme="majorHAnsi" w:hAnsiTheme="majorHAnsi"/>
        </w:rPr>
      </w:pPr>
    </w:p>
    <w:p w:rsidR="006A4672" w:rsidRPr="00181682" w:rsidRDefault="006A4672" w:rsidP="004614C4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 </w:t>
      </w:r>
      <w:proofErr w:type="spellStart"/>
      <w:r>
        <w:rPr>
          <w:rFonts w:asciiTheme="majorHAnsi" w:hAnsiTheme="majorHAnsi"/>
        </w:rPr>
        <w:t>zmysle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ods</w:t>
      </w:r>
      <w:proofErr w:type="spellEnd"/>
      <w:proofErr w:type="gramEnd"/>
      <w:r>
        <w:rPr>
          <w:rFonts w:asciiTheme="majorHAnsi" w:hAnsiTheme="majorHAnsi"/>
        </w:rPr>
        <w:t>. (</w:t>
      </w:r>
      <w:r w:rsidR="00615516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6) </w:t>
      </w:r>
      <w:proofErr w:type="spellStart"/>
      <w:r>
        <w:rPr>
          <w:rFonts w:asciiTheme="majorHAnsi" w:hAnsiTheme="majorHAnsi"/>
        </w:rPr>
        <w:t>Metodiky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má</w:t>
      </w:r>
      <w:proofErr w:type="spellEnd"/>
      <w:r w:rsidR="00615516">
        <w:rPr>
          <w:rFonts w:asciiTheme="majorHAnsi" w:hAnsiTheme="majorHAnsi"/>
        </w:rPr>
        <w:t xml:space="preserve"> STU </w:t>
      </w:r>
      <w:proofErr w:type="spellStart"/>
      <w:r w:rsidR="00615516">
        <w:rPr>
          <w:rFonts w:asciiTheme="majorHAnsi" w:hAnsiTheme="majorHAnsi"/>
        </w:rPr>
        <w:t>vyčlenené</w:t>
      </w:r>
      <w:proofErr w:type="spellEnd"/>
      <w:r w:rsidR="00615516">
        <w:rPr>
          <w:rFonts w:asciiTheme="majorHAnsi" w:hAnsiTheme="majorHAnsi"/>
        </w:rPr>
        <w:t xml:space="preserve"> (</w:t>
      </w:r>
      <w:proofErr w:type="spellStart"/>
      <w:r w:rsidR="00615516">
        <w:rPr>
          <w:rFonts w:asciiTheme="majorHAnsi" w:hAnsiTheme="majorHAnsi"/>
        </w:rPr>
        <w:t>viazané</w:t>
      </w:r>
      <w:proofErr w:type="spellEnd"/>
      <w:r w:rsidR="00615516">
        <w:rPr>
          <w:rFonts w:asciiTheme="majorHAnsi" w:hAnsiTheme="majorHAnsi"/>
        </w:rPr>
        <w:t xml:space="preserve">) MP + </w:t>
      </w:r>
      <w:proofErr w:type="spellStart"/>
      <w:r w:rsidR="00615516">
        <w:rPr>
          <w:rFonts w:asciiTheme="majorHAnsi" w:hAnsiTheme="majorHAnsi"/>
        </w:rPr>
        <w:t>poistné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proofErr w:type="gramStart"/>
      <w:r w:rsidR="00615516">
        <w:rPr>
          <w:rFonts w:asciiTheme="majorHAnsi" w:hAnsiTheme="majorHAnsi"/>
        </w:rPr>
        <w:t>vo</w:t>
      </w:r>
      <w:proofErr w:type="spellEnd"/>
      <w:proofErr w:type="gram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výške</w:t>
      </w:r>
      <w:proofErr w:type="spellEnd"/>
      <w:r w:rsidR="00615516">
        <w:rPr>
          <w:rFonts w:asciiTheme="majorHAnsi" w:hAnsiTheme="majorHAnsi"/>
        </w:rPr>
        <w:t xml:space="preserve"> 1.135.916 € </w:t>
      </w:r>
      <w:r w:rsidR="00C25460">
        <w:rPr>
          <w:rFonts w:asciiTheme="majorHAnsi" w:hAnsiTheme="majorHAnsi"/>
        </w:rPr>
        <w:t>(</w:t>
      </w:r>
      <w:proofErr w:type="spellStart"/>
      <w:r w:rsidR="00C25460">
        <w:rPr>
          <w:rFonts w:asciiTheme="majorHAnsi" w:hAnsiTheme="majorHAnsi"/>
        </w:rPr>
        <w:t>Príloha</w:t>
      </w:r>
      <w:proofErr w:type="spellEnd"/>
      <w:r w:rsidR="00C25460">
        <w:rPr>
          <w:rFonts w:asciiTheme="majorHAnsi" w:hAnsiTheme="majorHAnsi"/>
        </w:rPr>
        <w:t xml:space="preserve"> č. 7 </w:t>
      </w:r>
      <w:proofErr w:type="spellStart"/>
      <w:r w:rsidR="00C25460">
        <w:rPr>
          <w:rFonts w:asciiTheme="majorHAnsi" w:hAnsiTheme="majorHAnsi"/>
        </w:rPr>
        <w:t>Dotačnej</w:t>
      </w:r>
      <w:proofErr w:type="spellEnd"/>
      <w:r w:rsidR="00C25460">
        <w:rPr>
          <w:rFonts w:asciiTheme="majorHAnsi" w:hAnsiTheme="majorHAnsi"/>
        </w:rPr>
        <w:t xml:space="preserve"> </w:t>
      </w:r>
      <w:proofErr w:type="spellStart"/>
      <w:r w:rsidR="00C25460">
        <w:rPr>
          <w:rFonts w:asciiTheme="majorHAnsi" w:hAnsiTheme="majorHAnsi"/>
        </w:rPr>
        <w:t>zmluvy</w:t>
      </w:r>
      <w:proofErr w:type="spellEnd"/>
      <w:r w:rsidR="00C25460">
        <w:rPr>
          <w:rFonts w:asciiTheme="majorHAnsi" w:hAnsiTheme="majorHAnsi"/>
        </w:rPr>
        <w:t xml:space="preserve">) </w:t>
      </w:r>
      <w:r w:rsidR="00615516">
        <w:rPr>
          <w:rFonts w:asciiTheme="majorHAnsi" w:hAnsiTheme="majorHAnsi"/>
        </w:rPr>
        <w:t xml:space="preserve">a </w:t>
      </w:r>
      <w:proofErr w:type="spellStart"/>
      <w:r w:rsidR="00615516">
        <w:rPr>
          <w:rFonts w:asciiTheme="majorHAnsi" w:hAnsiTheme="majorHAnsi"/>
        </w:rPr>
        <w:t>ich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poskytnutie</w:t>
      </w:r>
      <w:proofErr w:type="spellEnd"/>
      <w:r w:rsidR="00615516">
        <w:rPr>
          <w:rFonts w:asciiTheme="majorHAnsi" w:hAnsiTheme="majorHAnsi"/>
        </w:rPr>
        <w:t xml:space="preserve"> (</w:t>
      </w:r>
      <w:proofErr w:type="spellStart"/>
      <w:r w:rsidR="00615516">
        <w:rPr>
          <w:rFonts w:asciiTheme="majorHAnsi" w:hAnsiTheme="majorHAnsi"/>
        </w:rPr>
        <w:t>uvoľnenie</w:t>
      </w:r>
      <w:proofErr w:type="spellEnd"/>
      <w:r w:rsidR="00615516">
        <w:rPr>
          <w:rFonts w:asciiTheme="majorHAnsi" w:hAnsiTheme="majorHAnsi"/>
        </w:rPr>
        <w:t xml:space="preserve">) je </w:t>
      </w:r>
      <w:proofErr w:type="spellStart"/>
      <w:r w:rsidR="00615516">
        <w:rPr>
          <w:rFonts w:asciiTheme="majorHAnsi" w:hAnsiTheme="majorHAnsi"/>
        </w:rPr>
        <w:t>podmienené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prijatím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opatrení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na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štrukturálne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zmeny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vo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vysokoškolskom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vzdelávaní</w:t>
      </w:r>
      <w:proofErr w:type="spellEnd"/>
      <w:r w:rsidR="00615516">
        <w:rPr>
          <w:rFonts w:asciiTheme="majorHAnsi" w:hAnsiTheme="majorHAnsi"/>
        </w:rPr>
        <w:t xml:space="preserve"> a </w:t>
      </w:r>
      <w:proofErr w:type="spellStart"/>
      <w:r w:rsidR="00615516">
        <w:rPr>
          <w:rFonts w:asciiTheme="majorHAnsi" w:hAnsiTheme="majorHAnsi"/>
        </w:rPr>
        <w:t>ktoré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majú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byť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dosiahnuté</w:t>
      </w:r>
      <w:proofErr w:type="spellEnd"/>
      <w:r w:rsidR="00615516">
        <w:rPr>
          <w:rFonts w:asciiTheme="majorHAnsi" w:hAnsiTheme="majorHAnsi"/>
        </w:rPr>
        <w:t xml:space="preserve"> v </w:t>
      </w:r>
      <w:proofErr w:type="spellStart"/>
      <w:r w:rsidR="00615516">
        <w:rPr>
          <w:rFonts w:asciiTheme="majorHAnsi" w:hAnsiTheme="majorHAnsi"/>
        </w:rPr>
        <w:t>rokoch</w:t>
      </w:r>
      <w:proofErr w:type="spellEnd"/>
      <w:r w:rsidR="00615516">
        <w:rPr>
          <w:rFonts w:asciiTheme="majorHAnsi" w:hAnsiTheme="majorHAnsi"/>
        </w:rPr>
        <w:t xml:space="preserve"> 2019-2021. </w:t>
      </w:r>
      <w:proofErr w:type="spellStart"/>
      <w:r w:rsidR="00615516">
        <w:rPr>
          <w:rFonts w:asciiTheme="majorHAnsi" w:hAnsiTheme="majorHAnsi"/>
        </w:rPr>
        <w:t>Tieto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opatrenia</w:t>
      </w:r>
      <w:proofErr w:type="spellEnd"/>
      <w:r w:rsidR="00615516">
        <w:rPr>
          <w:rFonts w:asciiTheme="majorHAnsi" w:hAnsiTheme="majorHAnsi"/>
        </w:rPr>
        <w:t xml:space="preserve"> </w:t>
      </w:r>
      <w:proofErr w:type="spellStart"/>
      <w:r w:rsidR="00615516">
        <w:rPr>
          <w:rFonts w:asciiTheme="majorHAnsi" w:hAnsiTheme="majorHAnsi"/>
        </w:rPr>
        <w:t>musí</w:t>
      </w:r>
      <w:proofErr w:type="spellEnd"/>
      <w:r w:rsidR="00615516">
        <w:rPr>
          <w:rFonts w:asciiTheme="majorHAnsi" w:hAnsiTheme="majorHAnsi"/>
        </w:rPr>
        <w:t xml:space="preserve"> STU </w:t>
      </w:r>
      <w:proofErr w:type="spellStart"/>
      <w:r w:rsidR="00615516">
        <w:rPr>
          <w:rFonts w:asciiTheme="majorHAnsi" w:hAnsiTheme="majorHAnsi"/>
        </w:rPr>
        <w:t>predložiť</w:t>
      </w:r>
      <w:proofErr w:type="spellEnd"/>
      <w:r w:rsidR="00615516">
        <w:rPr>
          <w:rFonts w:asciiTheme="majorHAnsi" w:hAnsiTheme="majorHAnsi"/>
        </w:rPr>
        <w:t xml:space="preserve"> a </w:t>
      </w:r>
      <w:proofErr w:type="spellStart"/>
      <w:r w:rsidR="00615516">
        <w:rPr>
          <w:rFonts w:asciiTheme="majorHAnsi" w:hAnsiTheme="majorHAnsi"/>
        </w:rPr>
        <w:t>prerokovať</w:t>
      </w:r>
      <w:proofErr w:type="spellEnd"/>
      <w:r w:rsidR="00615516">
        <w:rPr>
          <w:rFonts w:asciiTheme="majorHAnsi" w:hAnsiTheme="majorHAnsi"/>
        </w:rPr>
        <w:t xml:space="preserve"> s </w:t>
      </w:r>
      <w:proofErr w:type="spellStart"/>
      <w:r w:rsidR="00615516">
        <w:rPr>
          <w:rFonts w:asciiTheme="majorHAnsi" w:hAnsiTheme="majorHAnsi"/>
        </w:rPr>
        <w:t>MŠVVaŠ</w:t>
      </w:r>
      <w:proofErr w:type="spellEnd"/>
      <w:r w:rsidR="00615516">
        <w:rPr>
          <w:rFonts w:asciiTheme="majorHAnsi" w:hAnsiTheme="majorHAnsi"/>
        </w:rPr>
        <w:t xml:space="preserve"> do 30.4.2019.</w:t>
      </w:r>
    </w:p>
    <w:p w:rsidR="007573D5" w:rsidRPr="00181682" w:rsidRDefault="007573D5" w:rsidP="007573D5">
      <w:pPr>
        <w:tabs>
          <w:tab w:val="num" w:pos="567"/>
        </w:tabs>
        <w:ind w:left="567"/>
        <w:jc w:val="both"/>
        <w:rPr>
          <w:rFonts w:asciiTheme="majorHAnsi" w:hAnsiTheme="majorHAnsi"/>
        </w:rPr>
      </w:pPr>
    </w:p>
    <w:p w:rsidR="00ED1E53" w:rsidRPr="00EA4D20" w:rsidRDefault="00EA4D20" w:rsidP="00ED1E53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Theme="majorHAnsi" w:hAnsiTheme="majorHAnsi"/>
        </w:rPr>
      </w:pPr>
      <w:bookmarkStart w:id="0" w:name="OLE_LINK1"/>
      <w:proofErr w:type="spellStart"/>
      <w:r>
        <w:rPr>
          <w:rFonts w:asciiTheme="majorHAnsi" w:hAnsiTheme="majorHAnsi"/>
        </w:rPr>
        <w:lastRenderedPageBreak/>
        <w:t>Výsledná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dotácia</w:t>
      </w:r>
      <w:proofErr w:type="spellEnd"/>
      <w:r w:rsidR="009115F2" w:rsidRPr="00EA4D20">
        <w:rPr>
          <w:rFonts w:asciiTheme="majorHAnsi" w:hAnsiTheme="majorHAnsi"/>
        </w:rPr>
        <w:t xml:space="preserve"> MP </w:t>
      </w:r>
      <w:proofErr w:type="spellStart"/>
      <w:r w:rsidR="009115F2" w:rsidRPr="00EA4D20">
        <w:rPr>
          <w:rFonts w:asciiTheme="majorHAnsi" w:hAnsiTheme="majorHAnsi"/>
        </w:rPr>
        <w:t>vyčíslená</w:t>
      </w:r>
      <w:proofErr w:type="spellEnd"/>
      <w:r w:rsidR="009115F2" w:rsidRPr="00EA4D20">
        <w:rPr>
          <w:rFonts w:asciiTheme="majorHAnsi" w:hAnsiTheme="majorHAnsi"/>
        </w:rPr>
        <w:t xml:space="preserve"> </w:t>
      </w:r>
      <w:proofErr w:type="spellStart"/>
      <w:r w:rsidR="009115F2" w:rsidRPr="00EA4D20">
        <w:rPr>
          <w:rFonts w:asciiTheme="majorHAnsi" w:hAnsiTheme="majorHAnsi"/>
        </w:rPr>
        <w:t>podľa</w:t>
      </w:r>
      <w:proofErr w:type="spellEnd"/>
      <w:r w:rsidR="009115F2" w:rsidRPr="00EA4D20">
        <w:rPr>
          <w:rFonts w:asciiTheme="majorHAnsi" w:hAnsiTheme="majorHAnsi"/>
        </w:rPr>
        <w:t xml:space="preserve"> </w:t>
      </w:r>
      <w:proofErr w:type="spellStart"/>
      <w:proofErr w:type="gramStart"/>
      <w:r w:rsidR="009115F2" w:rsidRPr="00EA4D20">
        <w:rPr>
          <w:rFonts w:asciiTheme="majorHAnsi" w:hAnsiTheme="majorHAnsi"/>
        </w:rPr>
        <w:t>ods</w:t>
      </w:r>
      <w:proofErr w:type="spellEnd"/>
      <w:proofErr w:type="gramEnd"/>
      <w:r w:rsidR="009115F2" w:rsidRPr="00EA4D20">
        <w:rPr>
          <w:rFonts w:asciiTheme="majorHAnsi" w:hAnsiTheme="majorHAnsi"/>
        </w:rPr>
        <w:t>. (</w:t>
      </w:r>
      <w:r w:rsidR="00FD3CCD">
        <w:rPr>
          <w:rFonts w:asciiTheme="majorHAnsi" w:hAnsiTheme="majorHAnsi"/>
        </w:rPr>
        <w:t>6</w:t>
      </w:r>
      <w:r w:rsidR="00AD12B6" w:rsidRPr="00EA4D20">
        <w:rPr>
          <w:rFonts w:asciiTheme="majorHAnsi" w:hAnsiTheme="majorHAnsi"/>
        </w:rPr>
        <w:t xml:space="preserve">) </w:t>
      </w:r>
      <w:proofErr w:type="spellStart"/>
      <w:proofErr w:type="gramStart"/>
      <w:r w:rsidR="00ED1E53" w:rsidRPr="00EA4D20">
        <w:rPr>
          <w:rFonts w:asciiTheme="majorHAnsi" w:hAnsiTheme="majorHAnsi"/>
        </w:rPr>
        <w:t>predstavuje</w:t>
      </w:r>
      <w:proofErr w:type="spellEnd"/>
      <w:proofErr w:type="gramEnd"/>
      <w:r w:rsidR="00ED1E53" w:rsidRPr="00EA4D20">
        <w:rPr>
          <w:rFonts w:asciiTheme="majorHAnsi" w:hAnsiTheme="majorHAnsi"/>
        </w:rPr>
        <w:t xml:space="preserve"> </w:t>
      </w:r>
      <w:proofErr w:type="spellStart"/>
      <w:r w:rsidR="00ED1E53" w:rsidRPr="00EA4D20">
        <w:rPr>
          <w:rFonts w:asciiTheme="majorHAnsi" w:hAnsiTheme="majorHAnsi"/>
        </w:rPr>
        <w:t>tzv</w:t>
      </w:r>
      <w:proofErr w:type="spellEnd"/>
      <w:r w:rsidR="00FB2FC5" w:rsidRPr="00EA4D20">
        <w:rPr>
          <w:rFonts w:asciiTheme="majorHAnsi" w:hAnsiTheme="majorHAnsi"/>
        </w:rPr>
        <w:t xml:space="preserve">. </w:t>
      </w:r>
      <w:proofErr w:type="spellStart"/>
      <w:proofErr w:type="gramStart"/>
      <w:r w:rsidR="00FB2FC5" w:rsidRPr="00EA4D20">
        <w:rPr>
          <w:rFonts w:asciiTheme="majorHAnsi" w:hAnsiTheme="majorHAnsi"/>
        </w:rPr>
        <w:t>základnú</w:t>
      </w:r>
      <w:proofErr w:type="spellEnd"/>
      <w:proofErr w:type="gramEnd"/>
      <w:r w:rsidR="00FB2FC5" w:rsidRPr="00EA4D20">
        <w:rPr>
          <w:rFonts w:asciiTheme="majorHAnsi" w:hAnsiTheme="majorHAnsi"/>
        </w:rPr>
        <w:t xml:space="preserve"> </w:t>
      </w:r>
      <w:proofErr w:type="spellStart"/>
      <w:r w:rsidR="00ED1E53" w:rsidRPr="00EA4D20">
        <w:rPr>
          <w:rFonts w:asciiTheme="majorHAnsi" w:hAnsiTheme="majorHAnsi"/>
        </w:rPr>
        <w:t>výkonovú</w:t>
      </w:r>
      <w:proofErr w:type="spellEnd"/>
      <w:r w:rsidR="00ED1E53" w:rsidRPr="00EA4D20">
        <w:rPr>
          <w:rFonts w:asciiTheme="majorHAnsi" w:hAnsiTheme="majorHAnsi"/>
        </w:rPr>
        <w:t xml:space="preserve"> </w:t>
      </w:r>
      <w:proofErr w:type="spellStart"/>
      <w:r w:rsidR="00ED1E53" w:rsidRPr="00EA4D20">
        <w:rPr>
          <w:rFonts w:asciiTheme="majorHAnsi" w:hAnsiTheme="majorHAnsi"/>
        </w:rPr>
        <w:t>dot</w:t>
      </w:r>
      <w:r>
        <w:rPr>
          <w:rFonts w:asciiTheme="majorHAnsi" w:hAnsiTheme="majorHAnsi"/>
        </w:rPr>
        <w:t>áciu</w:t>
      </w:r>
      <w:proofErr w:type="spellEnd"/>
      <w:r>
        <w:rPr>
          <w:rFonts w:asciiTheme="majorHAnsi" w:hAnsiTheme="majorHAnsi"/>
        </w:rPr>
        <w:t xml:space="preserve">. ZVD </w:t>
      </w:r>
      <w:proofErr w:type="spellStart"/>
      <w:r>
        <w:rPr>
          <w:rFonts w:asciiTheme="majorHAnsi" w:hAnsiTheme="majorHAnsi"/>
        </w:rPr>
        <w:t>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následne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prepočítala</w:t>
      </w:r>
      <w:proofErr w:type="spellEnd"/>
      <w:r w:rsidR="00ED1E53" w:rsidRPr="00EA4D20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pravidlom</w:t>
      </w:r>
      <w:proofErr w:type="spellEnd"/>
      <w:r w:rsidR="00ED1E53" w:rsidRPr="00EA4D20">
        <w:rPr>
          <w:rFonts w:asciiTheme="majorHAnsi" w:hAnsiTheme="majorHAnsi"/>
        </w:rPr>
        <w:t xml:space="preserve"> „50/30/20</w:t>
      </w:r>
      <w:proofErr w:type="gramStart"/>
      <w:r w:rsidR="00ED1E53" w:rsidRPr="00EA4D20">
        <w:rPr>
          <w:rFonts w:asciiTheme="majorHAnsi" w:hAnsiTheme="majorHAnsi"/>
        </w:rPr>
        <w:t xml:space="preserve">“ </w:t>
      </w:r>
      <w:proofErr w:type="spellStart"/>
      <w:r w:rsidR="00ED1E53" w:rsidRPr="00EA4D20">
        <w:rPr>
          <w:rFonts w:asciiTheme="majorHAnsi" w:hAnsiTheme="majorHAnsi"/>
        </w:rPr>
        <w:t>ods</w:t>
      </w:r>
      <w:proofErr w:type="spellEnd"/>
      <w:proofErr w:type="gramEnd"/>
      <w:r w:rsidR="00ED1E53" w:rsidRPr="00EA4D20">
        <w:rPr>
          <w:rFonts w:asciiTheme="majorHAnsi" w:hAnsiTheme="majorHAnsi"/>
        </w:rPr>
        <w:t>.</w:t>
      </w:r>
      <w:r w:rsidR="00F26403" w:rsidRPr="00EA4D20">
        <w:rPr>
          <w:rFonts w:asciiTheme="majorHAnsi" w:hAnsiTheme="majorHAnsi"/>
        </w:rPr>
        <w:t xml:space="preserve"> </w:t>
      </w:r>
      <w:r w:rsidR="00ED1E53" w:rsidRPr="00EA4D20">
        <w:rPr>
          <w:rFonts w:asciiTheme="majorHAnsi" w:hAnsiTheme="majorHAnsi"/>
        </w:rPr>
        <w:t xml:space="preserve">(4).   </w:t>
      </w:r>
    </w:p>
    <w:p w:rsidR="00D1062C" w:rsidRPr="00181682" w:rsidRDefault="00D1062C" w:rsidP="00ED1E53">
      <w:pPr>
        <w:ind w:left="567"/>
        <w:jc w:val="both"/>
        <w:rPr>
          <w:rFonts w:asciiTheme="majorHAnsi" w:hAnsiTheme="majorHAnsi"/>
        </w:rPr>
      </w:pPr>
    </w:p>
    <w:p w:rsidR="00ED1E53" w:rsidRPr="00181682" w:rsidRDefault="00ED1E53" w:rsidP="00C1284E">
      <w:pPr>
        <w:numPr>
          <w:ilvl w:val="0"/>
          <w:numId w:val="4"/>
        </w:numPr>
        <w:tabs>
          <w:tab w:val="clear" w:pos="540"/>
        </w:tabs>
        <w:ind w:hanging="540"/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Dotácia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odvody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zákonné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poistné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vo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="004614C4" w:rsidRPr="00181682">
        <w:rPr>
          <w:rFonts w:asciiTheme="majorHAnsi" w:hAnsiTheme="majorHAnsi"/>
        </w:rPr>
        <w:t>výške</w:t>
      </w:r>
      <w:proofErr w:type="spellEnd"/>
      <w:r w:rsidR="004614C4" w:rsidRPr="00181682">
        <w:rPr>
          <w:rFonts w:asciiTheme="majorHAnsi" w:hAnsiTheme="majorHAnsi"/>
        </w:rPr>
        <w:t xml:space="preserve"> </w:t>
      </w:r>
      <w:r w:rsidR="009115F2">
        <w:rPr>
          <w:rFonts w:asciiTheme="majorHAnsi" w:hAnsiTheme="majorHAnsi"/>
        </w:rPr>
        <w:t>6.540.119</w:t>
      </w:r>
      <w:r w:rsidRPr="00181682">
        <w:rPr>
          <w:rFonts w:asciiTheme="majorHAnsi" w:hAnsiTheme="majorHAnsi"/>
        </w:rPr>
        <w:t> € (35</w:t>
      </w:r>
      <w:proofErr w:type="gramStart"/>
      <w:r w:rsidRPr="00181682">
        <w:rPr>
          <w:rFonts w:asciiTheme="majorHAnsi" w:hAnsiTheme="majorHAnsi"/>
        </w:rPr>
        <w:t>,2</w:t>
      </w:r>
      <w:proofErr w:type="gramEnd"/>
      <w:r w:rsidRPr="00181682">
        <w:rPr>
          <w:rFonts w:asciiTheme="majorHAnsi" w:hAnsiTheme="majorHAnsi"/>
        </w:rPr>
        <w:t xml:space="preserve">% MP)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súčasti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rozdelila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pomerne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podľa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objemu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výslednej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MP.</w:t>
      </w:r>
    </w:p>
    <w:p w:rsidR="00ED1E53" w:rsidRPr="00181682" w:rsidRDefault="00ED1E53" w:rsidP="00ED1E53">
      <w:pPr>
        <w:jc w:val="both"/>
        <w:rPr>
          <w:rFonts w:asciiTheme="majorHAnsi" w:hAnsiTheme="majorHAnsi"/>
        </w:rPr>
      </w:pPr>
    </w:p>
    <w:bookmarkEnd w:id="0"/>
    <w:p w:rsidR="00ED1E53" w:rsidRPr="00581AB7" w:rsidRDefault="00ED1E53" w:rsidP="00BC5A44">
      <w:pPr>
        <w:jc w:val="both"/>
        <w:rPr>
          <w:rFonts w:asciiTheme="majorHAnsi" w:hAnsiTheme="majorHAnsi"/>
        </w:rPr>
      </w:pPr>
      <w:r w:rsidRPr="00581AB7">
        <w:rPr>
          <w:rFonts w:asciiTheme="majorHAnsi" w:hAnsiTheme="majorHAnsi"/>
          <w:b/>
          <w:bCs/>
        </w:rPr>
        <w:t xml:space="preserve">1.2. </w:t>
      </w:r>
      <w:proofErr w:type="spellStart"/>
      <w:r w:rsidR="00042503" w:rsidRPr="00581AB7">
        <w:rPr>
          <w:rFonts w:asciiTheme="majorHAnsi" w:hAnsiTheme="majorHAnsi" w:cstheme="majorHAnsi"/>
          <w:b/>
          <w:bCs/>
        </w:rPr>
        <w:t>Tovary</w:t>
      </w:r>
      <w:proofErr w:type="spellEnd"/>
      <w:r w:rsidR="00042503" w:rsidRPr="00581AB7">
        <w:rPr>
          <w:rFonts w:asciiTheme="majorHAnsi" w:hAnsiTheme="majorHAnsi" w:cstheme="majorHAnsi"/>
          <w:b/>
          <w:bCs/>
        </w:rPr>
        <w:t xml:space="preserve"> a </w:t>
      </w:r>
      <w:proofErr w:type="spellStart"/>
      <w:r w:rsidRPr="00581AB7">
        <w:rPr>
          <w:rFonts w:asciiTheme="majorHAnsi" w:hAnsiTheme="majorHAnsi" w:cstheme="majorHAnsi"/>
          <w:b/>
          <w:bCs/>
        </w:rPr>
        <w:t>služby</w:t>
      </w:r>
      <w:proofErr w:type="spellEnd"/>
      <w:r w:rsidRPr="00581AB7">
        <w:rPr>
          <w:rFonts w:asciiTheme="majorHAnsi" w:hAnsiTheme="majorHAnsi" w:cstheme="majorHAnsi"/>
          <w:b/>
          <w:bCs/>
        </w:rPr>
        <w:t xml:space="preserve"> </w:t>
      </w:r>
      <w:r w:rsidR="00EA4D20" w:rsidRPr="00581AB7">
        <w:rPr>
          <w:rFonts w:asciiTheme="majorHAnsi" w:hAnsiTheme="majorHAnsi" w:cstheme="majorHAnsi"/>
          <w:b/>
          <w:bCs/>
        </w:rPr>
        <w:t>(</w:t>
      </w:r>
      <w:proofErr w:type="spellStart"/>
      <w:proofErr w:type="gramStart"/>
      <w:r w:rsidR="00EA4D20" w:rsidRPr="00581AB7">
        <w:rPr>
          <w:rFonts w:asciiTheme="majorHAnsi" w:hAnsiTheme="majorHAnsi" w:cstheme="majorHAnsi"/>
          <w:b/>
          <w:bCs/>
        </w:rPr>
        <w:t>TaS</w:t>
      </w:r>
      <w:proofErr w:type="spellEnd"/>
      <w:proofErr w:type="gramEnd"/>
      <w:r w:rsidR="00EA4D20" w:rsidRPr="00581AB7">
        <w:rPr>
          <w:rFonts w:asciiTheme="majorHAnsi" w:hAnsiTheme="majorHAnsi" w:cstheme="majorHAnsi"/>
          <w:b/>
          <w:bCs/>
        </w:rPr>
        <w:t>) 6.272.888 €</w:t>
      </w:r>
      <w:r w:rsidR="007530F4">
        <w:rPr>
          <w:rFonts w:asciiTheme="majorHAnsi" w:hAnsiTheme="majorHAnsi" w:cstheme="majorHAnsi"/>
          <w:b/>
          <w:bCs/>
        </w:rPr>
        <w:t>.</w:t>
      </w:r>
    </w:p>
    <w:p w:rsidR="00ED1E53" w:rsidRPr="00181682" w:rsidRDefault="00ED1E53" w:rsidP="00ED1E53">
      <w:pPr>
        <w:rPr>
          <w:rFonts w:asciiTheme="majorHAnsi" w:hAnsiTheme="majorHAnsi"/>
          <w:b/>
          <w:bCs/>
        </w:rPr>
      </w:pPr>
    </w:p>
    <w:p w:rsidR="00ED1E53" w:rsidRPr="00181682" w:rsidRDefault="00ED1E53" w:rsidP="00C1284E">
      <w:pPr>
        <w:numPr>
          <w:ilvl w:val="0"/>
          <w:numId w:val="4"/>
        </w:numPr>
        <w:ind w:hanging="540"/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 xml:space="preserve">Pri delení pridelenej dotácie na TaS  </w:t>
      </w:r>
      <w:r w:rsidR="00AA66C7">
        <w:rPr>
          <w:rFonts w:asciiTheme="majorHAnsi" w:hAnsiTheme="majorHAnsi"/>
          <w:lang w:val="it-IT"/>
        </w:rPr>
        <w:t>sa postupuje s primeranou aplikáciou ods. (27) - (32) Metodiky. P</w:t>
      </w:r>
      <w:r w:rsidRPr="00181682">
        <w:rPr>
          <w:rFonts w:asciiTheme="majorHAnsi" w:hAnsiTheme="majorHAnsi"/>
          <w:lang w:val="it-IT"/>
        </w:rPr>
        <w:t xml:space="preserve">re jednotlivé súčasti </w:t>
      </w:r>
      <w:r w:rsidR="00AA66C7">
        <w:rPr>
          <w:rFonts w:asciiTheme="majorHAnsi" w:hAnsiTheme="majorHAnsi"/>
          <w:lang w:val="it-IT"/>
        </w:rPr>
        <w:t xml:space="preserve">STU </w:t>
      </w:r>
      <w:r w:rsidRPr="00181682">
        <w:rPr>
          <w:rFonts w:asciiTheme="majorHAnsi" w:hAnsiTheme="majorHAnsi"/>
          <w:lang w:val="it-IT"/>
        </w:rPr>
        <w:t>sa vyčlenili:</w:t>
      </w:r>
    </w:p>
    <w:p w:rsidR="00ED1E53" w:rsidRPr="00181682" w:rsidRDefault="00ED1E53" w:rsidP="00ED1E53">
      <w:pPr>
        <w:jc w:val="both"/>
        <w:rPr>
          <w:rFonts w:asciiTheme="majorHAnsi" w:hAnsiTheme="majorHAnsi"/>
          <w:lang w:val="it-IT"/>
        </w:rPr>
      </w:pPr>
    </w:p>
    <w:p w:rsidR="0015358B" w:rsidRPr="00181682" w:rsidRDefault="0015358B" w:rsidP="0015358B">
      <w:pPr>
        <w:pStyle w:val="Nadpis7"/>
        <w:numPr>
          <w:ilvl w:val="0"/>
          <w:numId w:val="9"/>
        </w:numPr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špecifiká účelovo určené z  úrovne MŠVV a Š SR vo výške </w:t>
      </w:r>
      <w:r w:rsidR="00342AAC">
        <w:rPr>
          <w:rFonts w:asciiTheme="majorHAnsi" w:hAnsiTheme="majorHAnsi"/>
        </w:rPr>
        <w:t>90.266</w:t>
      </w:r>
      <w:r w:rsidRPr="00181682">
        <w:rPr>
          <w:rFonts w:asciiTheme="majorHAnsi" w:hAnsiTheme="majorHAnsi"/>
        </w:rPr>
        <w:t> €, v tom</w:t>
      </w:r>
    </w:p>
    <w:p w:rsidR="0015358B" w:rsidRPr="007C4265" w:rsidRDefault="0015358B" w:rsidP="0015358B">
      <w:pPr>
        <w:pStyle w:val="Nadpis7"/>
        <w:ind w:left="900"/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SjF</w:t>
      </w:r>
      <w:proofErr w:type="spellEnd"/>
      <w:r w:rsidRPr="00181682">
        <w:rPr>
          <w:rFonts w:asciiTheme="majorHAnsi" w:hAnsiTheme="majorHAnsi"/>
        </w:rPr>
        <w:t xml:space="preserve"> - zabezpečenie prevádzky pracoviska P</w:t>
      </w:r>
      <w:r w:rsidR="00CF7E26" w:rsidRPr="00181682">
        <w:rPr>
          <w:rFonts w:asciiTheme="majorHAnsi" w:hAnsiTheme="majorHAnsi"/>
        </w:rPr>
        <w:t>C</w:t>
      </w:r>
      <w:r w:rsidR="00042503">
        <w:rPr>
          <w:rFonts w:asciiTheme="majorHAnsi" w:hAnsiTheme="majorHAnsi"/>
        </w:rPr>
        <w:t xml:space="preserve">A </w:t>
      </w:r>
      <w:r w:rsidR="00042503" w:rsidRPr="00ED7602">
        <w:rPr>
          <w:rFonts w:asciiTheme="majorHAnsi" w:hAnsiTheme="majorHAnsi"/>
        </w:rPr>
        <w:t xml:space="preserve">Slovakia </w:t>
      </w:r>
      <w:r w:rsidR="00857692" w:rsidRPr="00ED7602">
        <w:rPr>
          <w:rFonts w:asciiTheme="majorHAnsi" w:hAnsiTheme="majorHAnsi"/>
        </w:rPr>
        <w:t xml:space="preserve">44 </w:t>
      </w:r>
      <w:r w:rsidR="00857692" w:rsidRPr="007C4265">
        <w:rPr>
          <w:rFonts w:asciiTheme="majorHAnsi" w:hAnsiTheme="majorHAnsi"/>
        </w:rPr>
        <w:t>000</w:t>
      </w:r>
      <w:r w:rsidR="000B4303" w:rsidRPr="007C4265">
        <w:rPr>
          <w:rFonts w:asciiTheme="majorHAnsi" w:hAnsiTheme="majorHAnsi"/>
        </w:rPr>
        <w:t xml:space="preserve"> €, </w:t>
      </w:r>
      <w:proofErr w:type="spellStart"/>
      <w:r w:rsidR="00446C78" w:rsidRPr="007C4265">
        <w:rPr>
          <w:rFonts w:asciiTheme="majorHAnsi" w:hAnsiTheme="majorHAnsi"/>
        </w:rPr>
        <w:t>SjF</w:t>
      </w:r>
      <w:proofErr w:type="spellEnd"/>
      <w:r w:rsidR="00446C78" w:rsidRPr="007C4265">
        <w:rPr>
          <w:rFonts w:asciiTheme="majorHAnsi" w:hAnsiTheme="majorHAnsi"/>
        </w:rPr>
        <w:t xml:space="preserve"> -</w:t>
      </w:r>
      <w:r w:rsidR="00857692" w:rsidRPr="007C4265">
        <w:rPr>
          <w:rFonts w:asciiTheme="majorHAnsi" w:hAnsiTheme="majorHAnsi"/>
        </w:rPr>
        <w:t>študentská formula 15 000€,</w:t>
      </w:r>
      <w:r w:rsidR="000B4303" w:rsidRPr="007C4265">
        <w:rPr>
          <w:rFonts w:asciiTheme="majorHAnsi" w:hAnsiTheme="majorHAnsi"/>
        </w:rPr>
        <w:t xml:space="preserve"> </w:t>
      </w:r>
      <w:r w:rsidR="00446C78" w:rsidRPr="007C4265">
        <w:rPr>
          <w:rFonts w:asciiTheme="majorHAnsi" w:hAnsiTheme="majorHAnsi"/>
        </w:rPr>
        <w:t xml:space="preserve">R-STU - </w:t>
      </w:r>
      <w:r w:rsidR="000B4303" w:rsidRPr="007C4265">
        <w:rPr>
          <w:rFonts w:asciiTheme="majorHAnsi" w:hAnsiTheme="majorHAnsi"/>
        </w:rPr>
        <w:t>dotácia</w:t>
      </w:r>
      <w:r w:rsidRPr="007C4265">
        <w:rPr>
          <w:rFonts w:asciiTheme="majorHAnsi" w:hAnsiTheme="majorHAnsi"/>
        </w:rPr>
        <w:t xml:space="preserve"> na podporu študentov so špecifickými potrebami </w:t>
      </w:r>
      <w:r w:rsidR="00342AAC" w:rsidRPr="007C4265">
        <w:rPr>
          <w:rFonts w:asciiTheme="majorHAnsi" w:hAnsiTheme="majorHAnsi"/>
        </w:rPr>
        <w:t xml:space="preserve"> 31.266</w:t>
      </w:r>
      <w:r w:rsidRPr="007C4265">
        <w:rPr>
          <w:rFonts w:asciiTheme="majorHAnsi" w:hAnsiTheme="majorHAnsi"/>
        </w:rPr>
        <w:t xml:space="preserve"> €</w:t>
      </w:r>
      <w:r w:rsidR="00342AAC" w:rsidRPr="007C4265">
        <w:rPr>
          <w:rFonts w:asciiTheme="majorHAnsi" w:hAnsiTheme="majorHAnsi"/>
        </w:rPr>
        <w:t>.</w:t>
      </w:r>
      <w:r w:rsidR="00620F4E" w:rsidRPr="007C4265">
        <w:rPr>
          <w:rFonts w:asciiTheme="majorHAnsi" w:hAnsiTheme="majorHAnsi"/>
        </w:rPr>
        <w:t xml:space="preserve"> </w:t>
      </w:r>
    </w:p>
    <w:p w:rsidR="0015358B" w:rsidRPr="00181682" w:rsidRDefault="0015358B" w:rsidP="0015358B">
      <w:pPr>
        <w:rPr>
          <w:lang w:val="sk-SK" w:eastAsia="cs-CZ"/>
        </w:rPr>
      </w:pPr>
    </w:p>
    <w:p w:rsidR="0015358B" w:rsidRPr="00181682" w:rsidRDefault="009165AF" w:rsidP="009165AF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>dotácia na vybrané študijné odbory, ktorá bola</w:t>
      </w:r>
      <w:r w:rsidR="00AA66C7">
        <w:rPr>
          <w:rFonts w:asciiTheme="majorHAnsi" w:hAnsiTheme="majorHAnsi"/>
          <w:lang w:val="sk-SK"/>
        </w:rPr>
        <w:t xml:space="preserve">  pre STU pridelená na rok  2019 vo výške 1.531.396</w:t>
      </w:r>
      <w:r w:rsidRPr="00181682">
        <w:rPr>
          <w:rFonts w:asciiTheme="majorHAnsi" w:hAnsiTheme="majorHAnsi"/>
          <w:lang w:val="sk-SK"/>
        </w:rPr>
        <w:t xml:space="preserve"> </w:t>
      </w:r>
      <w:r w:rsidR="0015358B" w:rsidRPr="00181682">
        <w:rPr>
          <w:rFonts w:asciiTheme="majorHAnsi" w:hAnsiTheme="majorHAnsi"/>
          <w:lang w:val="sk-SK"/>
        </w:rPr>
        <w:t xml:space="preserve">€. Medzi fakulty bol tento príspevok rozdelený podľa počtu vypočítaného </w:t>
      </w:r>
      <w:proofErr w:type="spellStart"/>
      <w:r w:rsidR="0015358B" w:rsidRPr="00181682">
        <w:rPr>
          <w:rFonts w:asciiTheme="majorHAnsi" w:hAnsiTheme="majorHAnsi"/>
          <w:lang w:val="sk-SK"/>
        </w:rPr>
        <w:t>MŠVVaŠ</w:t>
      </w:r>
      <w:proofErr w:type="spellEnd"/>
      <w:r w:rsidR="0015358B" w:rsidRPr="00181682">
        <w:rPr>
          <w:rFonts w:asciiTheme="majorHAnsi" w:hAnsiTheme="majorHAnsi"/>
          <w:lang w:val="sk-SK"/>
        </w:rPr>
        <w:t xml:space="preserve"> SR pre jednotlivé študijné odbory.</w:t>
      </w:r>
    </w:p>
    <w:p w:rsidR="0015358B" w:rsidRPr="00181682" w:rsidRDefault="0015358B" w:rsidP="0015358B">
      <w:pPr>
        <w:jc w:val="both"/>
        <w:rPr>
          <w:rFonts w:asciiTheme="majorHAnsi" w:hAnsiTheme="majorHAnsi"/>
          <w:lang w:val="sk-SK"/>
        </w:rPr>
      </w:pPr>
    </w:p>
    <w:p w:rsidR="0015358B" w:rsidRPr="00181682" w:rsidRDefault="0015358B" w:rsidP="009165AF">
      <w:pPr>
        <w:pStyle w:val="Pta"/>
        <w:numPr>
          <w:ilvl w:val="0"/>
          <w:numId w:val="9"/>
        </w:numPr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dotácia vo výške </w:t>
      </w:r>
      <w:r w:rsidR="00AA66C7">
        <w:rPr>
          <w:rFonts w:asciiTheme="majorHAnsi" w:hAnsiTheme="majorHAnsi"/>
          <w:lang w:val="sk-SK"/>
        </w:rPr>
        <w:t>192.595</w:t>
      </w:r>
      <w:r w:rsidR="00BE06FF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>€, ktorú STU získala pri  výpočte dotácie na úrovni MŠVV a Š podľa grantovej úspešnosti v získavaní zahraničných nevýskumných grantov za obdobie od 201</w:t>
      </w:r>
      <w:r w:rsidR="00AA66C7">
        <w:rPr>
          <w:rFonts w:asciiTheme="majorHAnsi" w:hAnsiTheme="majorHAnsi"/>
          <w:lang w:val="sk-SK"/>
        </w:rPr>
        <w:t>6</w:t>
      </w:r>
      <w:r w:rsidRPr="00181682">
        <w:rPr>
          <w:rFonts w:asciiTheme="majorHAnsi" w:hAnsiTheme="majorHAnsi"/>
          <w:lang w:val="sk-SK"/>
        </w:rPr>
        <w:t xml:space="preserve"> a 201</w:t>
      </w:r>
      <w:r w:rsidR="00AA66C7">
        <w:rPr>
          <w:rFonts w:asciiTheme="majorHAnsi" w:hAnsiTheme="majorHAnsi"/>
          <w:lang w:val="sk-SK"/>
        </w:rPr>
        <w:t>7</w:t>
      </w:r>
      <w:r w:rsidRPr="00181682">
        <w:rPr>
          <w:rFonts w:asciiTheme="majorHAnsi" w:hAnsiTheme="majorHAnsi"/>
          <w:lang w:val="sk-SK"/>
        </w:rPr>
        <w:t xml:space="preserve"> – medzi súčasti sa </w:t>
      </w:r>
      <w:r w:rsidR="00AA66C7">
        <w:rPr>
          <w:rFonts w:asciiTheme="majorHAnsi" w:hAnsiTheme="majorHAnsi"/>
          <w:lang w:val="sk-SK"/>
        </w:rPr>
        <w:t xml:space="preserve">rozdelila podľa </w:t>
      </w:r>
      <w:r w:rsidR="00AA66C7" w:rsidRPr="007C4265">
        <w:rPr>
          <w:rFonts w:asciiTheme="majorHAnsi" w:hAnsiTheme="majorHAnsi"/>
          <w:lang w:val="sk-SK"/>
        </w:rPr>
        <w:t xml:space="preserve">objemu </w:t>
      </w:r>
      <w:r w:rsidR="00446C78" w:rsidRPr="007C4265">
        <w:rPr>
          <w:rFonts w:asciiTheme="majorHAnsi" w:hAnsiTheme="majorHAnsi"/>
          <w:lang w:val="sk-SK"/>
        </w:rPr>
        <w:t>získaných</w:t>
      </w:r>
      <w:r w:rsidRPr="007C4265">
        <w:rPr>
          <w:rFonts w:asciiTheme="majorHAnsi" w:hAnsiTheme="majorHAnsi"/>
          <w:lang w:val="sk-SK"/>
        </w:rPr>
        <w:t xml:space="preserve"> grantov</w:t>
      </w:r>
      <w:r w:rsidRPr="00181682">
        <w:rPr>
          <w:rFonts w:asciiTheme="majorHAnsi" w:hAnsiTheme="majorHAnsi"/>
          <w:lang w:val="sk-SK"/>
        </w:rPr>
        <w:t xml:space="preserve">, </w:t>
      </w:r>
    </w:p>
    <w:p w:rsidR="0015358B" w:rsidRPr="00181682" w:rsidRDefault="0015358B" w:rsidP="0015358B">
      <w:pPr>
        <w:pStyle w:val="Odsekzoznamu"/>
        <w:rPr>
          <w:rFonts w:asciiTheme="majorHAnsi" w:hAnsiTheme="majorHAnsi"/>
        </w:rPr>
      </w:pPr>
    </w:p>
    <w:p w:rsidR="0015358B" w:rsidRPr="00181682" w:rsidRDefault="0015358B" w:rsidP="009165AF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dotácia za osobitné aktivity – podľa počtu študentov s iným ako slovenským štátnym občianstvom a podľa počtu prijatia a vyslania študentov v akademickom roku </w:t>
      </w:r>
      <w:r w:rsidRPr="00ED7602">
        <w:rPr>
          <w:rFonts w:asciiTheme="majorHAnsi" w:hAnsiTheme="majorHAnsi"/>
          <w:lang w:val="sk-SK"/>
        </w:rPr>
        <w:t>201</w:t>
      </w:r>
      <w:r w:rsidR="00857692" w:rsidRPr="00ED7602">
        <w:rPr>
          <w:rFonts w:asciiTheme="majorHAnsi" w:hAnsiTheme="majorHAnsi"/>
          <w:lang w:val="sk-SK"/>
        </w:rPr>
        <w:t>6</w:t>
      </w:r>
      <w:r w:rsidRPr="00ED7602">
        <w:rPr>
          <w:rFonts w:asciiTheme="majorHAnsi" w:hAnsiTheme="majorHAnsi"/>
          <w:lang w:val="sk-SK"/>
        </w:rPr>
        <w:t>/201</w:t>
      </w:r>
      <w:r w:rsidR="00857692" w:rsidRPr="00ED7602">
        <w:rPr>
          <w:rFonts w:asciiTheme="majorHAnsi" w:hAnsiTheme="majorHAnsi"/>
          <w:lang w:val="sk-SK"/>
        </w:rPr>
        <w:t>7</w:t>
      </w:r>
      <w:r w:rsidRPr="00ED7602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 xml:space="preserve">v rámci akademických mobilít vo výške </w:t>
      </w:r>
      <w:r w:rsidR="001A631F">
        <w:rPr>
          <w:rFonts w:asciiTheme="majorHAnsi" w:hAnsiTheme="majorHAnsi"/>
          <w:lang w:val="sk-SK"/>
        </w:rPr>
        <w:t>71.385</w:t>
      </w:r>
      <w:r w:rsidR="00BE06FF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>€ - dotácia sa rozdelia medzi súčastí STU v súlade s Metodikou podľa počtu študentov s iným ako slovenským občianstvom a počtu vyslaných a prijatých študentov</w:t>
      </w:r>
      <w:r w:rsidR="001A631F">
        <w:rPr>
          <w:rFonts w:asciiTheme="majorHAnsi" w:hAnsiTheme="majorHAnsi"/>
          <w:lang w:val="sk-SK"/>
        </w:rPr>
        <w:t>,</w:t>
      </w:r>
      <w:r w:rsidRPr="00181682">
        <w:rPr>
          <w:rFonts w:asciiTheme="majorHAnsi" w:hAnsiTheme="majorHAnsi"/>
          <w:lang w:val="sk-SK"/>
        </w:rPr>
        <w:t xml:space="preserve"> </w:t>
      </w:r>
    </w:p>
    <w:p w:rsidR="0015358B" w:rsidRPr="00181682" w:rsidRDefault="0015358B" w:rsidP="0015358B">
      <w:pPr>
        <w:ind w:left="900"/>
        <w:jc w:val="both"/>
        <w:rPr>
          <w:rFonts w:asciiTheme="majorHAnsi" w:hAnsiTheme="majorHAnsi"/>
          <w:lang w:val="sk-SK"/>
        </w:rPr>
      </w:pPr>
    </w:p>
    <w:p w:rsidR="0015358B" w:rsidRPr="00AE07E1" w:rsidRDefault="0015358B" w:rsidP="00981CA3">
      <w:pPr>
        <w:pStyle w:val="Pta"/>
        <w:numPr>
          <w:ilvl w:val="0"/>
          <w:numId w:val="9"/>
        </w:numPr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  <w:lang w:val="sk-SK"/>
        </w:rPr>
        <w:t xml:space="preserve">dotácia na prevádzku Rektorátu </w:t>
      </w:r>
      <w:r w:rsidR="00AE07E1">
        <w:rPr>
          <w:rFonts w:asciiTheme="majorHAnsi" w:hAnsiTheme="majorHAnsi"/>
          <w:lang w:val="sk-SK"/>
        </w:rPr>
        <w:t xml:space="preserve">a CFS </w:t>
      </w:r>
      <w:r w:rsidRPr="00181682">
        <w:rPr>
          <w:rFonts w:asciiTheme="majorHAnsi" w:hAnsiTheme="majorHAnsi"/>
          <w:lang w:val="sk-SK"/>
        </w:rPr>
        <w:t xml:space="preserve">v celkovej výške </w:t>
      </w:r>
      <w:r w:rsidR="00AE07E1">
        <w:rPr>
          <w:rFonts w:asciiTheme="majorHAnsi" w:hAnsiTheme="majorHAnsi"/>
          <w:lang w:val="sk-SK"/>
        </w:rPr>
        <w:t>276.388</w:t>
      </w:r>
      <w:r w:rsidR="00BE06FF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 xml:space="preserve">€ bola vypočítaná </w:t>
      </w:r>
      <w:r w:rsidR="007573D5" w:rsidRPr="00181682">
        <w:rPr>
          <w:rFonts w:asciiTheme="majorHAnsi" w:hAnsiTheme="majorHAnsi"/>
          <w:lang w:val="sk-SK"/>
        </w:rPr>
        <w:t xml:space="preserve"> </w:t>
      </w:r>
      <w:r w:rsidR="00AE07E1">
        <w:rPr>
          <w:rFonts w:asciiTheme="majorHAnsi" w:hAnsiTheme="majorHAnsi"/>
          <w:lang w:val="sk-SK"/>
        </w:rPr>
        <w:t>4,47% z dotácie na rok 2019 (pokles o 0,03%),</w:t>
      </w:r>
    </w:p>
    <w:p w:rsidR="00AE07E1" w:rsidRPr="00181682" w:rsidRDefault="00AE07E1" w:rsidP="00AE07E1">
      <w:pPr>
        <w:pStyle w:val="Pta"/>
        <w:tabs>
          <w:tab w:val="clear" w:pos="4320"/>
          <w:tab w:val="clear" w:pos="8640"/>
          <w:tab w:val="center" w:pos="4536"/>
          <w:tab w:val="right" w:pos="9072"/>
        </w:tabs>
        <w:ind w:left="928"/>
        <w:jc w:val="both"/>
        <w:rPr>
          <w:rFonts w:asciiTheme="majorHAnsi" w:hAnsiTheme="majorHAnsi"/>
        </w:rPr>
      </w:pPr>
    </w:p>
    <w:p w:rsidR="0015358B" w:rsidRPr="00181682" w:rsidRDefault="0015358B" w:rsidP="009165AF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  <w:lang w:val="sk-SK"/>
        </w:rPr>
        <w:t xml:space="preserve">dotácia </w:t>
      </w:r>
      <w:r w:rsidR="005D6FBD" w:rsidRPr="00181682">
        <w:rPr>
          <w:rFonts w:asciiTheme="majorHAnsi" w:hAnsiTheme="majorHAnsi"/>
          <w:lang w:val="sk-SK"/>
        </w:rPr>
        <w:t xml:space="preserve">pre Vydavateľstvo vo výške </w:t>
      </w:r>
      <w:r w:rsidR="00AE07E1">
        <w:rPr>
          <w:rFonts w:asciiTheme="majorHAnsi" w:hAnsiTheme="majorHAnsi"/>
          <w:lang w:val="sk-SK"/>
        </w:rPr>
        <w:t>2</w:t>
      </w:r>
      <w:r w:rsidR="00ED7602">
        <w:rPr>
          <w:rFonts w:asciiTheme="majorHAnsi" w:hAnsiTheme="majorHAnsi"/>
          <w:lang w:val="sk-SK"/>
        </w:rPr>
        <w:t>3</w:t>
      </w:r>
      <w:r w:rsidR="00AE07E1">
        <w:rPr>
          <w:rFonts w:asciiTheme="majorHAnsi" w:hAnsiTheme="majorHAnsi"/>
          <w:lang w:val="sk-SK"/>
        </w:rPr>
        <w:t>0.000</w:t>
      </w:r>
      <w:r w:rsidR="00BE06FF">
        <w:rPr>
          <w:rFonts w:asciiTheme="majorHAnsi" w:hAnsiTheme="majorHAnsi"/>
          <w:lang w:val="sk-SK"/>
        </w:rPr>
        <w:t xml:space="preserve"> </w:t>
      </w:r>
      <w:r w:rsidR="00AE07E1">
        <w:rPr>
          <w:rFonts w:asciiTheme="majorHAnsi" w:hAnsiTheme="majorHAnsi"/>
          <w:lang w:val="sk-SK"/>
        </w:rPr>
        <w:t>€ na</w:t>
      </w:r>
      <w:r w:rsidR="005D6FBD" w:rsidRPr="00181682">
        <w:rPr>
          <w:rFonts w:asciiTheme="majorHAnsi" w:hAnsiTheme="majorHAnsi"/>
          <w:lang w:val="sk-SK"/>
        </w:rPr>
        <w:t xml:space="preserve"> </w:t>
      </w:r>
      <w:r w:rsidR="00AE07E1">
        <w:rPr>
          <w:rFonts w:asciiTheme="majorHAnsi" w:hAnsiTheme="majorHAnsi"/>
          <w:lang w:val="sk-SK"/>
        </w:rPr>
        <w:t>vydávanie študijnej a ostatnej literatúry v zmysle edičného plánu,</w:t>
      </w:r>
    </w:p>
    <w:p w:rsidR="00DE0C7D" w:rsidRPr="00181682" w:rsidRDefault="00DE0C7D" w:rsidP="00DE0C7D">
      <w:pPr>
        <w:pStyle w:val="Odsekzoznamu"/>
        <w:rPr>
          <w:rFonts w:asciiTheme="majorHAnsi" w:hAnsiTheme="majorHAnsi"/>
        </w:rPr>
      </w:pPr>
    </w:p>
    <w:p w:rsidR="009165AF" w:rsidRPr="007530F4" w:rsidRDefault="0015358B" w:rsidP="007530F4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dotácia </w:t>
      </w:r>
      <w:r w:rsidR="00AE07E1">
        <w:rPr>
          <w:rFonts w:asciiTheme="majorHAnsi" w:hAnsiTheme="majorHAnsi"/>
          <w:lang w:val="sk-SK"/>
        </w:rPr>
        <w:t xml:space="preserve">v rámci Fondu obnovy </w:t>
      </w:r>
      <w:r w:rsidRPr="00181682">
        <w:rPr>
          <w:rFonts w:asciiTheme="majorHAnsi" w:hAnsiTheme="majorHAnsi"/>
          <w:lang w:val="sk-SK"/>
        </w:rPr>
        <w:t xml:space="preserve">vo výške </w:t>
      </w:r>
      <w:r w:rsidR="00C66D8E" w:rsidRPr="00E5094C">
        <w:rPr>
          <w:rFonts w:asciiTheme="majorHAnsi" w:hAnsiTheme="majorHAnsi"/>
          <w:lang w:val="sk-SK"/>
        </w:rPr>
        <w:t xml:space="preserve">708 500€ sa rozdelila: </w:t>
      </w:r>
      <w:r w:rsidR="00F63016">
        <w:rPr>
          <w:rFonts w:asciiTheme="majorHAnsi" w:hAnsiTheme="majorHAnsi"/>
          <w:lang w:val="sk-SK"/>
        </w:rPr>
        <w:t>5</w:t>
      </w:r>
      <w:r w:rsidR="007530F4">
        <w:rPr>
          <w:rFonts w:asciiTheme="majorHAnsi" w:hAnsiTheme="majorHAnsi"/>
          <w:lang w:val="sk-SK"/>
        </w:rPr>
        <w:t>08.</w:t>
      </w:r>
      <w:r w:rsidR="005D6FBD" w:rsidRPr="00181682">
        <w:rPr>
          <w:rFonts w:asciiTheme="majorHAnsi" w:hAnsiTheme="majorHAnsi"/>
          <w:lang w:val="sk-SK"/>
        </w:rPr>
        <w:t>500</w:t>
      </w:r>
      <w:r w:rsidR="007530F4">
        <w:rPr>
          <w:rFonts w:asciiTheme="majorHAnsi" w:hAnsiTheme="majorHAnsi"/>
          <w:lang w:val="sk-SK"/>
        </w:rPr>
        <w:t xml:space="preserve"> €</w:t>
      </w:r>
      <w:r w:rsidR="00AE07E1">
        <w:rPr>
          <w:rFonts w:asciiTheme="majorHAnsi" w:hAnsiTheme="majorHAnsi"/>
          <w:lang w:val="sk-SK"/>
        </w:rPr>
        <w:t xml:space="preserve"> na </w:t>
      </w:r>
      <w:proofErr w:type="spellStart"/>
      <w:r w:rsidR="00AE07E1">
        <w:rPr>
          <w:rFonts w:asciiTheme="majorHAnsi" w:hAnsiTheme="majorHAnsi"/>
        </w:rPr>
        <w:t>prípravu</w:t>
      </w:r>
      <w:proofErr w:type="spellEnd"/>
      <w:r w:rsidR="00D02378" w:rsidRPr="00AE07E1">
        <w:rPr>
          <w:rFonts w:asciiTheme="majorHAnsi" w:hAnsiTheme="majorHAnsi"/>
        </w:rPr>
        <w:t xml:space="preserve"> a </w:t>
      </w:r>
      <w:proofErr w:type="spellStart"/>
      <w:r w:rsidR="00D02378" w:rsidRPr="00AE07E1">
        <w:rPr>
          <w:rFonts w:asciiTheme="majorHAnsi" w:hAnsiTheme="majorHAnsi"/>
        </w:rPr>
        <w:t>spolu</w:t>
      </w:r>
      <w:r w:rsidR="00F63016">
        <w:rPr>
          <w:rFonts w:asciiTheme="majorHAnsi" w:hAnsiTheme="majorHAnsi"/>
        </w:rPr>
        <w:t>financovanie</w:t>
      </w:r>
      <w:proofErr w:type="spellEnd"/>
      <w:r w:rsidR="00F63016">
        <w:rPr>
          <w:rFonts w:asciiTheme="majorHAnsi" w:hAnsiTheme="majorHAnsi"/>
        </w:rPr>
        <w:t xml:space="preserve"> ACCORD a 200.000 € pre </w:t>
      </w:r>
      <w:proofErr w:type="spellStart"/>
      <w:r w:rsidR="00F63016">
        <w:rPr>
          <w:rFonts w:asciiTheme="majorHAnsi" w:hAnsiTheme="majorHAnsi"/>
        </w:rPr>
        <w:t>Fakultu</w:t>
      </w:r>
      <w:proofErr w:type="spellEnd"/>
      <w:r w:rsidR="00F63016">
        <w:rPr>
          <w:rFonts w:asciiTheme="majorHAnsi" w:hAnsiTheme="majorHAnsi"/>
        </w:rPr>
        <w:t xml:space="preserve"> </w:t>
      </w:r>
      <w:proofErr w:type="spellStart"/>
      <w:r w:rsidR="00F63016">
        <w:rPr>
          <w:rFonts w:asciiTheme="majorHAnsi" w:hAnsiTheme="majorHAnsi"/>
        </w:rPr>
        <w:t>architektúry</w:t>
      </w:r>
      <w:proofErr w:type="spellEnd"/>
      <w:r w:rsidR="00F63016">
        <w:rPr>
          <w:rFonts w:asciiTheme="majorHAnsi" w:hAnsiTheme="majorHAnsi"/>
        </w:rPr>
        <w:t xml:space="preserve"> STU </w:t>
      </w:r>
      <w:proofErr w:type="spellStart"/>
      <w:r w:rsidR="00F63016">
        <w:rPr>
          <w:rFonts w:asciiTheme="majorHAnsi" w:hAnsiTheme="majorHAnsi"/>
        </w:rPr>
        <w:t>na</w:t>
      </w:r>
      <w:proofErr w:type="spellEnd"/>
      <w:r w:rsidR="00F63016">
        <w:rPr>
          <w:rFonts w:asciiTheme="majorHAnsi" w:hAnsiTheme="majorHAnsi"/>
        </w:rPr>
        <w:t xml:space="preserve"> </w:t>
      </w:r>
      <w:proofErr w:type="spellStart"/>
      <w:r w:rsidR="00F63016">
        <w:rPr>
          <w:rFonts w:asciiTheme="majorHAnsi" w:hAnsiTheme="majorHAnsi"/>
        </w:rPr>
        <w:t>rekonštrukciu</w:t>
      </w:r>
      <w:proofErr w:type="spellEnd"/>
      <w:r w:rsidR="00F63016">
        <w:rPr>
          <w:rFonts w:asciiTheme="majorHAnsi" w:hAnsiTheme="majorHAnsi"/>
        </w:rPr>
        <w:t xml:space="preserve"> </w:t>
      </w:r>
      <w:proofErr w:type="spellStart"/>
      <w:r w:rsidR="00F63016">
        <w:rPr>
          <w:rFonts w:asciiTheme="majorHAnsi" w:hAnsiTheme="majorHAnsi"/>
        </w:rPr>
        <w:t>havarijného</w:t>
      </w:r>
      <w:proofErr w:type="spellEnd"/>
      <w:r w:rsidR="00F63016">
        <w:rPr>
          <w:rFonts w:asciiTheme="majorHAnsi" w:hAnsiTheme="majorHAnsi"/>
        </w:rPr>
        <w:t xml:space="preserve"> </w:t>
      </w:r>
      <w:proofErr w:type="spellStart"/>
      <w:r w:rsidR="00F63016">
        <w:rPr>
          <w:rFonts w:asciiTheme="majorHAnsi" w:hAnsiTheme="majorHAnsi"/>
        </w:rPr>
        <w:t>stavu</w:t>
      </w:r>
      <w:proofErr w:type="spellEnd"/>
      <w:r w:rsidR="00F63016">
        <w:rPr>
          <w:rFonts w:asciiTheme="majorHAnsi" w:hAnsiTheme="majorHAnsi"/>
        </w:rPr>
        <w:t xml:space="preserve"> </w:t>
      </w:r>
      <w:proofErr w:type="spellStart"/>
      <w:r w:rsidR="00F63016">
        <w:rPr>
          <w:rFonts w:asciiTheme="majorHAnsi" w:hAnsiTheme="majorHAnsi"/>
        </w:rPr>
        <w:t>kanaliz</w:t>
      </w:r>
      <w:r w:rsidR="008519F9">
        <w:rPr>
          <w:rFonts w:asciiTheme="majorHAnsi" w:hAnsiTheme="majorHAnsi"/>
        </w:rPr>
        <w:t>á</w:t>
      </w:r>
      <w:r w:rsidR="00F63016">
        <w:rPr>
          <w:rFonts w:asciiTheme="majorHAnsi" w:hAnsiTheme="majorHAnsi"/>
        </w:rPr>
        <w:t>cie</w:t>
      </w:r>
      <w:proofErr w:type="spellEnd"/>
      <w:r w:rsidR="00F63016">
        <w:rPr>
          <w:rFonts w:asciiTheme="majorHAnsi" w:hAnsiTheme="majorHAnsi"/>
        </w:rPr>
        <w:t>,</w:t>
      </w:r>
      <w:r w:rsidR="009F480F" w:rsidRPr="007530F4">
        <w:rPr>
          <w:rFonts w:asciiTheme="majorHAnsi" w:hAnsiTheme="majorHAnsi"/>
        </w:rPr>
        <w:tab/>
      </w:r>
      <w:r w:rsidR="009165AF" w:rsidRPr="007530F4">
        <w:rPr>
          <w:rFonts w:asciiTheme="majorHAnsi" w:hAnsiTheme="majorHAnsi"/>
        </w:rPr>
        <w:tab/>
      </w:r>
      <w:r w:rsidR="009165AF" w:rsidRPr="007530F4">
        <w:rPr>
          <w:rFonts w:asciiTheme="majorHAnsi" w:hAnsiTheme="majorHAnsi"/>
        </w:rPr>
        <w:tab/>
      </w:r>
      <w:r w:rsidR="009165AF" w:rsidRPr="007530F4">
        <w:rPr>
          <w:rFonts w:asciiTheme="majorHAnsi" w:hAnsiTheme="majorHAnsi"/>
        </w:rPr>
        <w:tab/>
      </w:r>
    </w:p>
    <w:p w:rsidR="00D249E5" w:rsidRPr="007530F4" w:rsidRDefault="009165AF" w:rsidP="00AE07E1">
      <w:pPr>
        <w:ind w:left="567" w:hanging="284"/>
        <w:jc w:val="both"/>
        <w:rPr>
          <w:rFonts w:asciiTheme="majorHAnsi" w:hAnsiTheme="majorHAnsi"/>
          <w:i/>
          <w:lang w:val="sk-SK"/>
        </w:rPr>
      </w:pPr>
      <w:r w:rsidRPr="00181682">
        <w:rPr>
          <w:rFonts w:asciiTheme="majorHAnsi" w:hAnsiTheme="majorHAnsi"/>
          <w:lang w:val="sk-SK"/>
        </w:rPr>
        <w:tab/>
      </w:r>
      <w:r w:rsidR="00AE07E1" w:rsidRPr="007530F4">
        <w:rPr>
          <w:rFonts w:asciiTheme="majorHAnsi" w:hAnsiTheme="majorHAnsi"/>
          <w:i/>
          <w:lang w:val="sk-SK"/>
        </w:rPr>
        <w:t xml:space="preserve">Pozn.: </w:t>
      </w:r>
      <w:r w:rsidR="00D249E5" w:rsidRPr="007530F4">
        <w:rPr>
          <w:rFonts w:asciiTheme="majorHAnsi" w:hAnsiTheme="majorHAnsi"/>
          <w:i/>
          <w:lang w:val="sk-SK"/>
        </w:rPr>
        <w:t>Rovnaká časť sa vyčlenila z podprogramu 077 12</w:t>
      </w:r>
      <w:r w:rsidR="007530F4" w:rsidRPr="007530F4">
        <w:rPr>
          <w:rFonts w:asciiTheme="majorHAnsi" w:hAnsiTheme="majorHAnsi"/>
          <w:i/>
          <w:lang w:val="sk-SK"/>
        </w:rPr>
        <w:t xml:space="preserve"> [</w:t>
      </w:r>
      <w:r w:rsidR="000B4303" w:rsidRPr="007530F4">
        <w:rPr>
          <w:rFonts w:asciiTheme="majorHAnsi" w:hAnsiTheme="majorHAnsi"/>
          <w:i/>
          <w:lang w:val="sk-SK"/>
        </w:rPr>
        <w:t>bod (1</w:t>
      </w:r>
      <w:r w:rsidR="00446C78">
        <w:rPr>
          <w:rFonts w:asciiTheme="majorHAnsi" w:hAnsiTheme="majorHAnsi"/>
          <w:i/>
          <w:lang w:val="sk-SK"/>
        </w:rPr>
        <w:t>6</w:t>
      </w:r>
      <w:r w:rsidR="000B4303" w:rsidRPr="007530F4">
        <w:rPr>
          <w:rFonts w:asciiTheme="majorHAnsi" w:hAnsiTheme="majorHAnsi"/>
          <w:i/>
          <w:lang w:val="sk-SK"/>
        </w:rPr>
        <w:t xml:space="preserve">) písm. </w:t>
      </w:r>
      <w:r w:rsidR="007530F4" w:rsidRPr="007530F4">
        <w:rPr>
          <w:rFonts w:asciiTheme="majorHAnsi" w:hAnsiTheme="majorHAnsi"/>
          <w:i/>
          <w:lang w:val="sk-SK"/>
        </w:rPr>
        <w:t>q]</w:t>
      </w:r>
      <w:r w:rsidR="00D249E5" w:rsidRPr="007530F4">
        <w:rPr>
          <w:rFonts w:asciiTheme="majorHAnsi" w:hAnsiTheme="majorHAnsi"/>
          <w:i/>
          <w:lang w:val="sk-SK"/>
        </w:rPr>
        <w:t>.</w:t>
      </w:r>
    </w:p>
    <w:p w:rsidR="00D249E5" w:rsidRPr="00181682" w:rsidRDefault="00D249E5" w:rsidP="00D249E5">
      <w:pPr>
        <w:ind w:left="540"/>
        <w:jc w:val="both"/>
        <w:rPr>
          <w:rFonts w:asciiTheme="majorHAnsi" w:hAnsiTheme="majorHAnsi"/>
          <w:lang w:val="sk-SK"/>
        </w:rPr>
      </w:pPr>
    </w:p>
    <w:p w:rsidR="0015358B" w:rsidRPr="00181682" w:rsidRDefault="0015358B" w:rsidP="0015358B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bCs/>
          <w:lang w:val="sk-SK"/>
        </w:rPr>
        <w:lastRenderedPageBreak/>
        <w:t>dotácia na činnosť Aka</w:t>
      </w:r>
      <w:r w:rsidR="007530F4">
        <w:rPr>
          <w:rFonts w:asciiTheme="majorHAnsi" w:hAnsiTheme="majorHAnsi"/>
          <w:bCs/>
          <w:lang w:val="sk-SK"/>
        </w:rPr>
        <w:t>demického senátu STU vo výške 2.</w:t>
      </w:r>
      <w:r w:rsidRPr="00181682">
        <w:rPr>
          <w:rFonts w:asciiTheme="majorHAnsi" w:hAnsiTheme="majorHAnsi"/>
          <w:bCs/>
          <w:lang w:val="sk-SK"/>
        </w:rPr>
        <w:t>000 €</w:t>
      </w:r>
      <w:r w:rsidR="007530F4">
        <w:rPr>
          <w:rFonts w:asciiTheme="majorHAnsi" w:hAnsiTheme="majorHAnsi"/>
          <w:bCs/>
          <w:lang w:val="sk-SK"/>
        </w:rPr>
        <w:t>,</w:t>
      </w:r>
    </w:p>
    <w:p w:rsidR="005D6FBD" w:rsidRPr="00181682" w:rsidRDefault="005D6FBD" w:rsidP="005D6FBD">
      <w:pPr>
        <w:pStyle w:val="Odsekzoznamu"/>
        <w:rPr>
          <w:rFonts w:asciiTheme="majorHAnsi" w:hAnsiTheme="majorHAnsi"/>
        </w:rPr>
      </w:pPr>
    </w:p>
    <w:p w:rsidR="005D6FBD" w:rsidRPr="007C4265" w:rsidRDefault="005F007F" w:rsidP="0015358B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dotácia na činnosť Vysokoškolského </w:t>
      </w:r>
      <w:r w:rsidR="00D249E5" w:rsidRPr="00181682">
        <w:rPr>
          <w:rFonts w:asciiTheme="majorHAnsi" w:hAnsiTheme="majorHAnsi"/>
          <w:lang w:val="sk-SK"/>
        </w:rPr>
        <w:t xml:space="preserve">umeleckého </w:t>
      </w:r>
      <w:r w:rsidR="00AE07E1">
        <w:rPr>
          <w:rFonts w:asciiTheme="majorHAnsi" w:hAnsiTheme="majorHAnsi"/>
          <w:lang w:val="sk-SK"/>
        </w:rPr>
        <w:t>súboru Technik vo výške 1</w:t>
      </w:r>
      <w:r w:rsidRPr="00181682">
        <w:rPr>
          <w:rFonts w:asciiTheme="majorHAnsi" w:hAnsiTheme="majorHAnsi"/>
          <w:lang w:val="sk-SK"/>
        </w:rPr>
        <w:t>0</w:t>
      </w:r>
      <w:r w:rsidR="007530F4">
        <w:rPr>
          <w:rFonts w:asciiTheme="majorHAnsi" w:hAnsiTheme="majorHAnsi"/>
          <w:lang w:val="sk-SK"/>
        </w:rPr>
        <w:t>.</w:t>
      </w:r>
      <w:r w:rsidRPr="007C4265">
        <w:rPr>
          <w:rFonts w:asciiTheme="majorHAnsi" w:hAnsiTheme="majorHAnsi"/>
          <w:lang w:val="sk-SK"/>
        </w:rPr>
        <w:t>000</w:t>
      </w:r>
      <w:r w:rsidR="00BE06FF" w:rsidRPr="007C4265">
        <w:rPr>
          <w:rFonts w:asciiTheme="majorHAnsi" w:hAnsiTheme="majorHAnsi"/>
          <w:lang w:val="sk-SK"/>
        </w:rPr>
        <w:t xml:space="preserve"> </w:t>
      </w:r>
      <w:r w:rsidR="007530F4" w:rsidRPr="007C4265">
        <w:rPr>
          <w:rFonts w:asciiTheme="majorHAnsi" w:hAnsiTheme="majorHAnsi"/>
          <w:lang w:val="sk-SK"/>
        </w:rPr>
        <w:t>€</w:t>
      </w:r>
      <w:r w:rsidR="00446C78" w:rsidRPr="007C4265">
        <w:rPr>
          <w:rFonts w:asciiTheme="majorHAnsi" w:hAnsiTheme="majorHAnsi"/>
          <w:lang w:val="sk-SK"/>
        </w:rPr>
        <w:t xml:space="preserve">. Výška dotácie zohľadňuje pridelenú dotáciu ministerstvom v rámci programu 077 15 03 vo výške </w:t>
      </w:r>
      <w:r w:rsidR="00B94D77" w:rsidRPr="007C4265">
        <w:rPr>
          <w:rFonts w:asciiTheme="majorHAnsi" w:hAnsiTheme="majorHAnsi"/>
          <w:lang w:val="sk-SK"/>
        </w:rPr>
        <w:t>60.</w:t>
      </w:r>
      <w:r w:rsidR="007C4265">
        <w:rPr>
          <w:rFonts w:asciiTheme="majorHAnsi" w:hAnsiTheme="majorHAnsi"/>
          <w:lang w:val="sk-SK"/>
        </w:rPr>
        <w:t>076</w:t>
      </w:r>
      <w:r w:rsidR="00F63016">
        <w:rPr>
          <w:rFonts w:asciiTheme="majorHAnsi" w:hAnsiTheme="majorHAnsi"/>
          <w:lang w:val="sk-SK"/>
        </w:rPr>
        <w:t xml:space="preserve"> </w:t>
      </w:r>
      <w:r w:rsidR="007C4265">
        <w:rPr>
          <w:rFonts w:asciiTheme="majorHAnsi" w:hAnsiTheme="majorHAnsi"/>
          <w:lang w:val="sk-SK"/>
        </w:rPr>
        <w:t xml:space="preserve">€, ktorú </w:t>
      </w:r>
      <w:r w:rsidR="00446C78" w:rsidRPr="007C4265">
        <w:rPr>
          <w:rFonts w:asciiTheme="majorHAnsi" w:hAnsiTheme="majorHAnsi"/>
          <w:lang w:val="sk-SK"/>
        </w:rPr>
        <w:t>n</w:t>
      </w:r>
      <w:r w:rsidR="007C4265">
        <w:rPr>
          <w:rFonts w:asciiTheme="majorHAnsi" w:hAnsiTheme="majorHAnsi"/>
          <w:lang w:val="sk-SK"/>
        </w:rPr>
        <w:t xml:space="preserve">avrhujeme prideliť </w:t>
      </w:r>
      <w:r w:rsidR="00446C78" w:rsidRPr="007C4265">
        <w:rPr>
          <w:rFonts w:asciiTheme="majorHAnsi" w:hAnsiTheme="majorHAnsi"/>
          <w:lang w:val="sk-SK"/>
        </w:rPr>
        <w:t>pre UZ Technik,</w:t>
      </w:r>
    </w:p>
    <w:p w:rsidR="0062088B" w:rsidRPr="00181682" w:rsidRDefault="0062088B" w:rsidP="0062088B">
      <w:pPr>
        <w:pStyle w:val="Odsekzoznamu"/>
        <w:rPr>
          <w:rFonts w:asciiTheme="majorHAnsi" w:hAnsiTheme="majorHAnsi"/>
        </w:rPr>
      </w:pPr>
    </w:p>
    <w:p w:rsidR="0062088B" w:rsidRPr="00181682" w:rsidRDefault="0062088B" w:rsidP="0015358B">
      <w:pPr>
        <w:numPr>
          <w:ilvl w:val="0"/>
          <w:numId w:val="9"/>
        </w:numPr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dotácia na financovanie právneho poraden</w:t>
      </w:r>
      <w:r w:rsidR="00AA09CE">
        <w:rPr>
          <w:rFonts w:asciiTheme="majorHAnsi" w:hAnsiTheme="majorHAnsi"/>
          <w:lang w:val="it-IT"/>
        </w:rPr>
        <w:t>stva a súdnych sporov vo výške 20.000</w:t>
      </w:r>
      <w:r w:rsidR="00BE06FF">
        <w:rPr>
          <w:rFonts w:asciiTheme="majorHAnsi" w:hAnsiTheme="majorHAnsi"/>
          <w:lang w:val="it-IT"/>
        </w:rPr>
        <w:t xml:space="preserve"> </w:t>
      </w:r>
      <w:r w:rsidR="00446C78">
        <w:rPr>
          <w:rFonts w:asciiTheme="majorHAnsi" w:hAnsiTheme="majorHAnsi"/>
          <w:lang w:val="it-IT"/>
        </w:rPr>
        <w:t>€.,</w:t>
      </w:r>
    </w:p>
    <w:p w:rsidR="0062088B" w:rsidRPr="00181682" w:rsidRDefault="0062088B" w:rsidP="0062088B">
      <w:pPr>
        <w:pStyle w:val="Odsekzoznamu"/>
        <w:rPr>
          <w:rFonts w:asciiTheme="majorHAnsi" w:hAnsiTheme="majorHAnsi"/>
        </w:rPr>
      </w:pPr>
    </w:p>
    <w:p w:rsidR="0062088B" w:rsidRPr="00ED7602" w:rsidRDefault="0062088B" w:rsidP="009F480F">
      <w:pPr>
        <w:numPr>
          <w:ilvl w:val="0"/>
          <w:numId w:val="9"/>
        </w:numPr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dotácia na </w:t>
      </w:r>
      <w:proofErr w:type="spellStart"/>
      <w:r w:rsidR="009F480F" w:rsidRPr="00181682">
        <w:rPr>
          <w:rFonts w:asciiTheme="majorHAnsi" w:hAnsiTheme="majorHAnsi"/>
          <w:lang w:val="sk-SK"/>
        </w:rPr>
        <w:t>Stuba</w:t>
      </w:r>
      <w:proofErr w:type="spellEnd"/>
      <w:r w:rsidR="009F480F" w:rsidRPr="00181682">
        <w:rPr>
          <w:rFonts w:asciiTheme="majorHAnsi" w:hAnsiTheme="majorHAnsi"/>
          <w:lang w:val="sk-SK"/>
        </w:rPr>
        <w:t xml:space="preserve"> </w:t>
      </w:r>
      <w:proofErr w:type="spellStart"/>
      <w:r w:rsidR="009F480F" w:rsidRPr="00181682">
        <w:rPr>
          <w:rFonts w:asciiTheme="majorHAnsi" w:hAnsiTheme="majorHAnsi"/>
          <w:lang w:val="sk-SK"/>
        </w:rPr>
        <w:t>Green</w:t>
      </w:r>
      <w:proofErr w:type="spellEnd"/>
      <w:r w:rsidR="00AA09CE">
        <w:rPr>
          <w:rFonts w:asciiTheme="majorHAnsi" w:hAnsiTheme="majorHAnsi"/>
          <w:lang w:val="sk-SK"/>
        </w:rPr>
        <w:t xml:space="preserve"> Team vo výške 29</w:t>
      </w:r>
      <w:r w:rsidR="007530F4">
        <w:rPr>
          <w:rFonts w:asciiTheme="majorHAnsi" w:hAnsiTheme="majorHAnsi"/>
          <w:lang w:val="sk-SK"/>
        </w:rPr>
        <w:t>.</w:t>
      </w:r>
      <w:r w:rsidRPr="00181682">
        <w:rPr>
          <w:rFonts w:asciiTheme="majorHAnsi" w:hAnsiTheme="majorHAnsi"/>
          <w:lang w:val="sk-SK"/>
        </w:rPr>
        <w:t>000 €</w:t>
      </w:r>
      <w:r w:rsidR="007530F4">
        <w:rPr>
          <w:rFonts w:asciiTheme="majorHAnsi" w:hAnsiTheme="majorHAnsi"/>
          <w:lang w:val="sk-SK"/>
        </w:rPr>
        <w:t>.</w:t>
      </w:r>
      <w:r w:rsidR="00857692">
        <w:rPr>
          <w:rFonts w:asciiTheme="majorHAnsi" w:hAnsiTheme="majorHAnsi"/>
          <w:lang w:val="sk-SK"/>
        </w:rPr>
        <w:t xml:space="preserve"> </w:t>
      </w:r>
      <w:r w:rsidR="00857692" w:rsidRPr="00ED7602">
        <w:rPr>
          <w:rFonts w:asciiTheme="majorHAnsi" w:hAnsiTheme="majorHAnsi"/>
          <w:lang w:val="sk-SK"/>
        </w:rPr>
        <w:t xml:space="preserve">Tento zostatok reflektuje zostatok z minulého roka, ako aj </w:t>
      </w:r>
      <w:r w:rsidR="00857692" w:rsidRPr="007C4265">
        <w:rPr>
          <w:rFonts w:asciiTheme="majorHAnsi" w:hAnsiTheme="majorHAnsi"/>
          <w:lang w:val="sk-SK"/>
        </w:rPr>
        <w:t>pridelenú</w:t>
      </w:r>
      <w:r w:rsidR="00446C78" w:rsidRPr="007C4265">
        <w:rPr>
          <w:rFonts w:asciiTheme="majorHAnsi" w:hAnsiTheme="majorHAnsi"/>
          <w:lang w:val="sk-SK"/>
        </w:rPr>
        <w:t xml:space="preserve"> účelovú </w:t>
      </w:r>
      <w:r w:rsidR="00857692" w:rsidRPr="007C4265">
        <w:rPr>
          <w:rFonts w:asciiTheme="majorHAnsi" w:hAnsiTheme="majorHAnsi"/>
          <w:lang w:val="sk-SK"/>
        </w:rPr>
        <w:t xml:space="preserve"> dotáciu </w:t>
      </w:r>
      <w:r w:rsidR="00446C78" w:rsidRPr="007C4265">
        <w:rPr>
          <w:rFonts w:asciiTheme="majorHAnsi" w:hAnsiTheme="majorHAnsi"/>
          <w:lang w:val="sk-SK"/>
        </w:rPr>
        <w:t xml:space="preserve">z ministerstva </w:t>
      </w:r>
      <w:r w:rsidR="00857692" w:rsidRPr="007C4265">
        <w:rPr>
          <w:rFonts w:asciiTheme="majorHAnsi" w:hAnsiTheme="majorHAnsi"/>
          <w:lang w:val="sk-SK"/>
        </w:rPr>
        <w:t>na</w:t>
      </w:r>
      <w:r w:rsidR="009419B2" w:rsidRPr="007C4265">
        <w:rPr>
          <w:rFonts w:asciiTheme="majorHAnsi" w:hAnsiTheme="majorHAnsi"/>
          <w:lang w:val="sk-SK"/>
        </w:rPr>
        <w:t xml:space="preserve"> študentskú formulu vo výške 15.</w:t>
      </w:r>
      <w:r w:rsidR="00857692" w:rsidRPr="007C4265">
        <w:rPr>
          <w:rFonts w:asciiTheme="majorHAnsi" w:hAnsiTheme="majorHAnsi"/>
          <w:lang w:val="sk-SK"/>
        </w:rPr>
        <w:t>000</w:t>
      </w:r>
      <w:r w:rsidR="009419B2" w:rsidRPr="007C4265">
        <w:rPr>
          <w:rFonts w:asciiTheme="majorHAnsi" w:hAnsiTheme="majorHAnsi"/>
          <w:lang w:val="sk-SK"/>
        </w:rPr>
        <w:t xml:space="preserve"> </w:t>
      </w:r>
      <w:r w:rsidR="00857692" w:rsidRPr="007C4265">
        <w:rPr>
          <w:rFonts w:asciiTheme="majorHAnsi" w:hAnsiTheme="majorHAnsi"/>
          <w:lang w:val="sk-SK"/>
        </w:rPr>
        <w:t>€</w:t>
      </w:r>
      <w:r w:rsidR="009419B2" w:rsidRPr="007C4265">
        <w:rPr>
          <w:rFonts w:asciiTheme="majorHAnsi" w:hAnsiTheme="majorHAnsi"/>
          <w:lang w:val="sk-SK"/>
        </w:rPr>
        <w:t>.</w:t>
      </w:r>
    </w:p>
    <w:p w:rsidR="009F480F" w:rsidRPr="00181682" w:rsidRDefault="009F480F" w:rsidP="009F480F">
      <w:pPr>
        <w:pStyle w:val="Odsekzoznamu"/>
        <w:rPr>
          <w:rFonts w:asciiTheme="majorHAnsi" w:hAnsiTheme="majorHAnsi"/>
        </w:rPr>
      </w:pPr>
    </w:p>
    <w:p w:rsidR="0015358B" w:rsidRPr="00181682" w:rsidRDefault="0015358B" w:rsidP="0015358B">
      <w:pPr>
        <w:pStyle w:val="Nadpis6"/>
        <w:ind w:left="540" w:hanging="540"/>
        <w:rPr>
          <w:rFonts w:asciiTheme="majorHAnsi" w:hAnsiTheme="majorHAnsi"/>
          <w:b w:val="0"/>
          <w:sz w:val="24"/>
          <w:szCs w:val="24"/>
        </w:rPr>
      </w:pPr>
      <w:r w:rsidRPr="00181682">
        <w:rPr>
          <w:rFonts w:asciiTheme="majorHAnsi" w:hAnsiTheme="majorHAnsi"/>
          <w:b w:val="0"/>
          <w:sz w:val="24"/>
          <w:szCs w:val="24"/>
        </w:rPr>
        <w:t>(1</w:t>
      </w:r>
      <w:r w:rsidR="00FD3CCD">
        <w:rPr>
          <w:rFonts w:asciiTheme="majorHAnsi" w:hAnsiTheme="majorHAnsi"/>
          <w:b w:val="0"/>
          <w:sz w:val="24"/>
          <w:szCs w:val="24"/>
        </w:rPr>
        <w:t>1</w:t>
      </w:r>
      <w:r w:rsidRPr="00181682">
        <w:rPr>
          <w:rFonts w:asciiTheme="majorHAnsi" w:hAnsiTheme="majorHAnsi"/>
          <w:b w:val="0"/>
        </w:rPr>
        <w:t>)</w:t>
      </w:r>
      <w:r w:rsidRPr="00181682">
        <w:rPr>
          <w:rFonts w:asciiTheme="majorHAnsi" w:hAnsiTheme="majorHAnsi"/>
          <w:b w:val="0"/>
        </w:rPr>
        <w:tab/>
      </w:r>
      <w:r w:rsidRPr="00181682">
        <w:rPr>
          <w:rFonts w:asciiTheme="majorHAnsi" w:hAnsiTheme="majorHAnsi"/>
          <w:b w:val="0"/>
          <w:sz w:val="24"/>
          <w:szCs w:val="24"/>
        </w:rPr>
        <w:t xml:space="preserve">Objem dotácie na </w:t>
      </w:r>
      <w:proofErr w:type="spellStart"/>
      <w:r w:rsidRPr="00181682">
        <w:rPr>
          <w:rFonts w:asciiTheme="majorHAnsi" w:hAnsiTheme="majorHAnsi"/>
          <w:b w:val="0"/>
          <w:sz w:val="24"/>
          <w:szCs w:val="24"/>
        </w:rPr>
        <w:t>TaS</w:t>
      </w:r>
      <w:proofErr w:type="spellEnd"/>
      <w:r w:rsidRPr="00181682">
        <w:rPr>
          <w:rFonts w:asciiTheme="majorHAnsi" w:hAnsiTheme="majorHAnsi"/>
          <w:b w:val="0"/>
          <w:sz w:val="24"/>
          <w:szCs w:val="24"/>
        </w:rPr>
        <w:t xml:space="preserve"> po znížení o časti dotácie podľa ods. (1</w:t>
      </w:r>
      <w:r w:rsidR="002E3A1C" w:rsidRPr="00181682">
        <w:rPr>
          <w:rFonts w:asciiTheme="majorHAnsi" w:hAnsiTheme="majorHAnsi"/>
          <w:b w:val="0"/>
          <w:sz w:val="24"/>
          <w:szCs w:val="24"/>
        </w:rPr>
        <w:t>0</w:t>
      </w:r>
      <w:r w:rsidRPr="00181682">
        <w:rPr>
          <w:rFonts w:asciiTheme="majorHAnsi" w:hAnsiTheme="majorHAnsi"/>
          <w:b w:val="0"/>
          <w:sz w:val="24"/>
          <w:szCs w:val="24"/>
        </w:rPr>
        <w:t xml:space="preserve">) vo výške               </w:t>
      </w:r>
      <w:r w:rsidR="000B645B" w:rsidRPr="00181682">
        <w:rPr>
          <w:rFonts w:asciiTheme="majorHAnsi" w:hAnsiTheme="majorHAnsi"/>
          <w:b w:val="0"/>
          <w:sz w:val="24"/>
          <w:szCs w:val="24"/>
        </w:rPr>
        <w:t>3</w:t>
      </w:r>
      <w:r w:rsidR="00A7304A">
        <w:rPr>
          <w:rFonts w:asciiTheme="majorHAnsi" w:hAnsiTheme="majorHAnsi"/>
          <w:b w:val="0"/>
          <w:sz w:val="24"/>
          <w:szCs w:val="24"/>
        </w:rPr>
        <w:t>.</w:t>
      </w:r>
      <w:r w:rsidR="00446C78">
        <w:rPr>
          <w:rFonts w:asciiTheme="majorHAnsi" w:hAnsiTheme="majorHAnsi"/>
          <w:b w:val="0"/>
          <w:sz w:val="24"/>
          <w:szCs w:val="24"/>
        </w:rPr>
        <w:t>111 358</w:t>
      </w:r>
      <w:r w:rsidR="000B645B" w:rsidRPr="00181682">
        <w:rPr>
          <w:rFonts w:asciiTheme="majorHAnsi" w:hAnsiTheme="majorHAnsi"/>
          <w:b w:val="0"/>
          <w:sz w:val="24"/>
          <w:szCs w:val="24"/>
        </w:rPr>
        <w:t xml:space="preserve"> </w:t>
      </w:r>
      <w:r w:rsidRPr="00181682">
        <w:rPr>
          <w:rFonts w:asciiTheme="majorHAnsi" w:hAnsiTheme="majorHAnsi"/>
          <w:b w:val="0"/>
          <w:sz w:val="24"/>
          <w:szCs w:val="24"/>
        </w:rPr>
        <w:t>€, sa rozdelil medzi fakulty a ÚM výkonovo, pričom: 1/4 objemu sa rozdelila podľa PPŠ krát KO a 3/4 objemu podľa PPŠ.</w:t>
      </w:r>
    </w:p>
    <w:p w:rsidR="0015358B" w:rsidRPr="00181682" w:rsidRDefault="0015358B" w:rsidP="0015358B">
      <w:pPr>
        <w:rPr>
          <w:rFonts w:asciiTheme="majorHAnsi" w:hAnsiTheme="majorHAnsi"/>
          <w:lang w:val="sk-SK"/>
        </w:rPr>
      </w:pPr>
    </w:p>
    <w:p w:rsidR="0015358B" w:rsidRPr="00857692" w:rsidRDefault="0015358B" w:rsidP="00CF7E26">
      <w:pPr>
        <w:pStyle w:val="Pta"/>
        <w:keepNext/>
        <w:tabs>
          <w:tab w:val="num" w:pos="426"/>
        </w:tabs>
        <w:ind w:left="540" w:hanging="540"/>
        <w:jc w:val="both"/>
        <w:rPr>
          <w:rFonts w:asciiTheme="majorHAnsi" w:hAnsiTheme="majorHAnsi"/>
          <w:color w:val="FF0000"/>
          <w:lang w:val="sk-SK"/>
        </w:rPr>
      </w:pPr>
      <w:r w:rsidRPr="00181682">
        <w:rPr>
          <w:rFonts w:asciiTheme="majorHAnsi" w:hAnsiTheme="majorHAnsi"/>
          <w:lang w:val="sk-SK"/>
        </w:rPr>
        <w:t>(1</w:t>
      </w:r>
      <w:r w:rsidR="00FD3CCD">
        <w:rPr>
          <w:rFonts w:asciiTheme="majorHAnsi" w:hAnsiTheme="majorHAnsi"/>
          <w:lang w:val="sk-SK"/>
        </w:rPr>
        <w:t>2</w:t>
      </w:r>
      <w:r w:rsidRPr="00181682">
        <w:rPr>
          <w:rFonts w:asciiTheme="majorHAnsi" w:hAnsiTheme="majorHAnsi"/>
          <w:lang w:val="sk-SK"/>
        </w:rPr>
        <w:t xml:space="preserve">) Objem dotácie na </w:t>
      </w:r>
      <w:proofErr w:type="spellStart"/>
      <w:r w:rsidRPr="00181682">
        <w:rPr>
          <w:rFonts w:asciiTheme="majorHAnsi" w:hAnsiTheme="majorHAnsi"/>
          <w:lang w:val="sk-SK"/>
        </w:rPr>
        <w:t>TaS</w:t>
      </w:r>
      <w:proofErr w:type="spellEnd"/>
      <w:r w:rsidRPr="00181682">
        <w:rPr>
          <w:rFonts w:asciiTheme="majorHAnsi" w:hAnsiTheme="majorHAnsi"/>
          <w:lang w:val="sk-SK"/>
        </w:rPr>
        <w:t xml:space="preserve"> pre jednotlivé súčasti, vyčíslený v predchádzajúcich odsekoch sa následne znížil o odpočítateľné položky – príspevok súčastí na univerzitn</w:t>
      </w:r>
      <w:r w:rsidR="0062088B" w:rsidRPr="00181682">
        <w:rPr>
          <w:rFonts w:asciiTheme="majorHAnsi" w:hAnsiTheme="majorHAnsi"/>
          <w:lang w:val="sk-SK"/>
        </w:rPr>
        <w:t>ých</w:t>
      </w:r>
      <w:r w:rsidRPr="00181682">
        <w:rPr>
          <w:rFonts w:asciiTheme="majorHAnsi" w:hAnsiTheme="majorHAnsi"/>
          <w:lang w:val="sk-SK"/>
        </w:rPr>
        <w:t xml:space="preserve"> výdavk</w:t>
      </w:r>
      <w:r w:rsidR="0062088B" w:rsidRPr="00181682">
        <w:rPr>
          <w:rFonts w:asciiTheme="majorHAnsi" w:hAnsiTheme="majorHAnsi"/>
          <w:lang w:val="sk-SK"/>
        </w:rPr>
        <w:t>och</w:t>
      </w:r>
      <w:r w:rsidRPr="00181682">
        <w:rPr>
          <w:rFonts w:asciiTheme="majorHAnsi" w:hAnsiTheme="majorHAnsi"/>
          <w:lang w:val="sk-SK"/>
        </w:rPr>
        <w:t xml:space="preserve">, t.j. na </w:t>
      </w:r>
      <w:r w:rsidR="0062088B" w:rsidRPr="00181682">
        <w:rPr>
          <w:rFonts w:asciiTheme="majorHAnsi" w:hAnsiTheme="majorHAnsi"/>
          <w:lang w:val="sk-SK"/>
        </w:rPr>
        <w:t xml:space="preserve">čiastočné </w:t>
      </w:r>
      <w:r w:rsidRPr="00181682">
        <w:rPr>
          <w:rFonts w:asciiTheme="majorHAnsi" w:hAnsiTheme="majorHAnsi"/>
          <w:lang w:val="sk-SK"/>
        </w:rPr>
        <w:t xml:space="preserve">finančné krytie činností zabezpečovaných na univerzitnej úrovni </w:t>
      </w:r>
      <w:r w:rsidR="00F63016">
        <w:rPr>
          <w:rFonts w:asciiTheme="majorHAnsi" w:hAnsiTheme="majorHAnsi"/>
          <w:lang w:val="sk-SK"/>
        </w:rPr>
        <w:t>611.</w:t>
      </w:r>
      <w:r w:rsidR="00ED7602">
        <w:rPr>
          <w:rFonts w:asciiTheme="majorHAnsi" w:hAnsiTheme="majorHAnsi"/>
          <w:lang w:val="sk-SK"/>
        </w:rPr>
        <w:t>895 €</w:t>
      </w:r>
    </w:p>
    <w:p w:rsidR="0015358B" w:rsidRPr="00181682" w:rsidRDefault="0015358B" w:rsidP="0015358B">
      <w:pPr>
        <w:pStyle w:val="Pta"/>
        <w:keepNext/>
        <w:tabs>
          <w:tab w:val="num" w:pos="540"/>
        </w:tabs>
        <w:ind w:left="540" w:hanging="540"/>
        <w:jc w:val="both"/>
        <w:rPr>
          <w:rFonts w:asciiTheme="majorHAnsi" w:hAnsiTheme="majorHAnsi"/>
          <w:lang w:val="sk-SK"/>
        </w:rPr>
      </w:pPr>
    </w:p>
    <w:p w:rsidR="00ED7602" w:rsidRPr="00ED7602" w:rsidRDefault="00CF7E26" w:rsidP="00ED7602">
      <w:pPr>
        <w:pStyle w:val="Zarkazkladnhotextu2"/>
        <w:spacing w:before="0" w:line="240" w:lineRule="auto"/>
        <w:ind w:left="993" w:hanging="426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a)   </w:t>
      </w:r>
      <w:r w:rsidR="00CB1912">
        <w:rPr>
          <w:rFonts w:asciiTheme="majorHAnsi" w:hAnsiTheme="majorHAnsi"/>
        </w:rPr>
        <w:t xml:space="preserve">25.500 </w:t>
      </w:r>
      <w:r w:rsidR="0015358B" w:rsidRPr="00181682">
        <w:rPr>
          <w:rFonts w:asciiTheme="majorHAnsi" w:hAnsiTheme="majorHAnsi"/>
        </w:rPr>
        <w:t xml:space="preserve">€ na zabezpečenie financovania časti činností Útvaru vzdelávania a starostlivosti o študentov R STU – </w:t>
      </w:r>
      <w:r w:rsidR="00ED7602" w:rsidRPr="00ED7602">
        <w:rPr>
          <w:rFonts w:asciiTheme="majorHAnsi" w:hAnsiTheme="majorHAnsi"/>
        </w:rPr>
        <w:t xml:space="preserve">obstaranie vysvedčení, diplomov a dodatkov k diplomom, obalov k diplomom, zabezpečenie prekladov, pokrytie nákladov súvisiacich so zabezpečením tlače dokladov a tlačiarenských služieb, čistenie talárov, pokrytie nákladov na školenia a konferencie, na organizovanie </w:t>
      </w:r>
      <w:proofErr w:type="spellStart"/>
      <w:r w:rsidR="00ED7602" w:rsidRPr="00ED7602">
        <w:rPr>
          <w:rFonts w:asciiTheme="majorHAnsi" w:hAnsiTheme="majorHAnsi"/>
        </w:rPr>
        <w:t>stretnuti</w:t>
      </w:r>
      <w:proofErr w:type="spellEnd"/>
      <w:r w:rsidR="00ED7602" w:rsidRPr="00ED7602">
        <w:rPr>
          <w:rFonts w:asciiTheme="majorHAnsi" w:hAnsiTheme="majorHAnsi"/>
        </w:rPr>
        <w:t xml:space="preserve"> vedenia STU so študentmi, na obstaranie špeciálneho materiálového a technického vybavenia pre zabezpečenie tlače dokladov. </w:t>
      </w:r>
    </w:p>
    <w:p w:rsidR="000B4303" w:rsidRPr="00181682" w:rsidRDefault="00ED7602" w:rsidP="00CB1912">
      <w:pPr>
        <w:pStyle w:val="Zarkazkladnhotextu2"/>
        <w:spacing w:before="0" w:line="240" w:lineRule="auto"/>
        <w:ind w:left="993" w:hanging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0B645B" w:rsidRPr="00181682">
        <w:rPr>
          <w:rFonts w:asciiTheme="majorHAnsi" w:hAnsiTheme="majorHAnsi"/>
        </w:rPr>
        <w:t xml:space="preserve">Pridelená dotácia reflektuje zostatok dotácie z predchádzajúceho </w:t>
      </w:r>
      <w:r w:rsidR="007530F4">
        <w:rPr>
          <w:rFonts w:asciiTheme="majorHAnsi" w:hAnsiTheme="majorHAnsi"/>
        </w:rPr>
        <w:t>obdobia,</w:t>
      </w:r>
    </w:p>
    <w:p w:rsidR="000B4303" w:rsidRPr="00181682" w:rsidRDefault="000B4303" w:rsidP="00CF7E26">
      <w:pPr>
        <w:pStyle w:val="Zarkazkladnhotextu2"/>
        <w:tabs>
          <w:tab w:val="num" w:pos="-1276"/>
        </w:tabs>
        <w:spacing w:before="0" w:line="240" w:lineRule="auto"/>
        <w:ind w:hanging="141"/>
        <w:rPr>
          <w:rFonts w:asciiTheme="majorHAnsi" w:hAnsiTheme="majorHAnsi"/>
        </w:rPr>
      </w:pPr>
    </w:p>
    <w:p w:rsidR="00526452" w:rsidRDefault="00526452" w:rsidP="00073CF6">
      <w:pPr>
        <w:pStyle w:val="Zarkazkladnhotextu2"/>
        <w:numPr>
          <w:ilvl w:val="2"/>
          <w:numId w:val="4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6.500</w:t>
      </w:r>
      <w:r w:rsidR="00BE06FF">
        <w:rPr>
          <w:rFonts w:asciiTheme="majorHAnsi" w:hAnsiTheme="majorHAnsi"/>
        </w:rPr>
        <w:t xml:space="preserve"> </w:t>
      </w:r>
      <w:r w:rsidR="0015358B" w:rsidRPr="00181682">
        <w:rPr>
          <w:rFonts w:asciiTheme="majorHAnsi" w:hAnsiTheme="majorHAnsi"/>
        </w:rPr>
        <w:t xml:space="preserve">€ </w:t>
      </w:r>
      <w:r w:rsidR="0073202D" w:rsidRPr="00181682">
        <w:rPr>
          <w:rFonts w:asciiTheme="majorHAnsi" w:hAnsiTheme="majorHAnsi"/>
        </w:rPr>
        <w:t>na</w:t>
      </w:r>
      <w:r w:rsidR="0015358B" w:rsidRPr="00181682">
        <w:rPr>
          <w:rFonts w:asciiTheme="majorHAnsi" w:hAnsiTheme="majorHAnsi"/>
        </w:rPr>
        <w:t xml:space="preserve"> zabezpečenie činnosti Útvaru vedy a medzinárodnej spolupráce R STU – pokrytie nákladov súvisiacich s činnosťou vedeckej rady STU (medaily, ručný papier, gravírovanie, ručné písanie do kroniky, obaly),</w:t>
      </w:r>
    </w:p>
    <w:p w:rsidR="00073CF6" w:rsidRPr="00181682" w:rsidRDefault="0015358B" w:rsidP="00526452">
      <w:pPr>
        <w:pStyle w:val="Zarkazkladnhotextu2"/>
        <w:spacing w:before="0" w:line="240" w:lineRule="auto"/>
        <w:ind w:left="923"/>
        <w:rPr>
          <w:rFonts w:asciiTheme="majorHAnsi" w:hAnsiTheme="majorHAnsi"/>
        </w:rPr>
      </w:pPr>
      <w:r w:rsidRPr="00181682">
        <w:rPr>
          <w:rFonts w:asciiTheme="majorHAnsi" w:hAnsiTheme="majorHAnsi"/>
        </w:rPr>
        <w:t xml:space="preserve">  </w:t>
      </w:r>
    </w:p>
    <w:p w:rsidR="005161EE" w:rsidRPr="007C4265" w:rsidRDefault="0015358B" w:rsidP="005161EE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  <w:r w:rsidRPr="00181682">
        <w:rPr>
          <w:rFonts w:asciiTheme="majorHAnsi" w:hAnsiTheme="majorHAnsi"/>
        </w:rPr>
        <w:t>c)</w:t>
      </w:r>
      <w:r w:rsidRPr="00181682">
        <w:rPr>
          <w:rFonts w:asciiTheme="majorHAnsi" w:hAnsiTheme="majorHAnsi"/>
        </w:rPr>
        <w:tab/>
      </w:r>
      <w:r w:rsidR="00526452">
        <w:rPr>
          <w:rFonts w:asciiTheme="majorHAnsi" w:hAnsiTheme="majorHAnsi"/>
        </w:rPr>
        <w:t>24.</w:t>
      </w:r>
      <w:r w:rsidR="00526452" w:rsidRPr="007C4265">
        <w:rPr>
          <w:rFonts w:asciiTheme="majorHAnsi" w:hAnsiTheme="majorHAnsi"/>
        </w:rPr>
        <w:t xml:space="preserve">800 </w:t>
      </w:r>
      <w:r w:rsidRPr="007C4265">
        <w:rPr>
          <w:rFonts w:asciiTheme="majorHAnsi" w:hAnsiTheme="majorHAnsi"/>
        </w:rPr>
        <w:t xml:space="preserve">€ </w:t>
      </w:r>
      <w:r w:rsidR="001E2CB8" w:rsidRPr="007C4265">
        <w:rPr>
          <w:rFonts w:asciiTheme="majorHAnsi" w:hAnsiTheme="majorHAnsi"/>
        </w:rPr>
        <w:t xml:space="preserve"> - </w:t>
      </w:r>
      <w:r w:rsidR="005161EE" w:rsidRPr="007C4265">
        <w:rPr>
          <w:rFonts w:asciiTheme="majorHAnsi" w:hAnsiTheme="majorHAnsi"/>
        </w:rPr>
        <w:t>na zahraničné styky vedenia STU</w:t>
      </w:r>
      <w:r w:rsidR="00DA22B1" w:rsidRPr="007C4265">
        <w:rPr>
          <w:rFonts w:asciiTheme="majorHAnsi" w:hAnsiTheme="majorHAnsi"/>
        </w:rPr>
        <w:t xml:space="preserve"> vo výške 15.</w:t>
      </w:r>
      <w:r w:rsidR="005161EE" w:rsidRPr="007C4265">
        <w:rPr>
          <w:rFonts w:asciiTheme="majorHAnsi" w:hAnsiTheme="majorHAnsi"/>
        </w:rPr>
        <w:t>000</w:t>
      </w:r>
      <w:r w:rsidR="00DA22B1" w:rsidRPr="007C4265">
        <w:rPr>
          <w:rFonts w:asciiTheme="majorHAnsi" w:hAnsiTheme="majorHAnsi"/>
        </w:rPr>
        <w:t xml:space="preserve"> </w:t>
      </w:r>
      <w:r w:rsidR="005161EE" w:rsidRPr="007C4265">
        <w:rPr>
          <w:rFonts w:asciiTheme="majorHAnsi" w:hAnsiTheme="majorHAnsi"/>
        </w:rPr>
        <w:t>€ , na  členské poplatky za členstvo STU v medzinárodných organizáciách EUA a SEFI</w:t>
      </w:r>
      <w:r w:rsidR="00DA22B1" w:rsidRPr="007C4265">
        <w:rPr>
          <w:rFonts w:asciiTheme="majorHAnsi" w:hAnsiTheme="majorHAnsi"/>
        </w:rPr>
        <w:t xml:space="preserve"> vo výške 6.</w:t>
      </w:r>
      <w:r w:rsidR="005161EE" w:rsidRPr="007C4265">
        <w:rPr>
          <w:rFonts w:asciiTheme="majorHAnsi" w:hAnsiTheme="majorHAnsi"/>
        </w:rPr>
        <w:t>300</w:t>
      </w:r>
      <w:r w:rsidR="00DA22B1" w:rsidRPr="007C4265">
        <w:rPr>
          <w:rFonts w:asciiTheme="majorHAnsi" w:hAnsiTheme="majorHAnsi"/>
        </w:rPr>
        <w:t xml:space="preserve"> </w:t>
      </w:r>
      <w:r w:rsidR="005161EE" w:rsidRPr="007C4265">
        <w:rPr>
          <w:rFonts w:asciiTheme="majorHAnsi" w:hAnsiTheme="majorHAnsi"/>
        </w:rPr>
        <w:t xml:space="preserve">€, krytie nákladov súvisiacich so zabezpečením </w:t>
      </w:r>
      <w:proofErr w:type="spellStart"/>
      <w:r w:rsidR="005161EE" w:rsidRPr="007C4265">
        <w:rPr>
          <w:rFonts w:asciiTheme="majorHAnsi" w:hAnsiTheme="majorHAnsi"/>
        </w:rPr>
        <w:t>celouniverzitných</w:t>
      </w:r>
      <w:proofErr w:type="spellEnd"/>
      <w:r w:rsidR="005161EE" w:rsidRPr="007C4265">
        <w:rPr>
          <w:rFonts w:asciiTheme="majorHAnsi" w:hAnsiTheme="majorHAnsi"/>
        </w:rPr>
        <w:t xml:space="preserve"> zahraničných aktivít a účasť na medzinárodnom študentskom veľtrhu vo výške 21 500€. Rozdiel medzi po</w:t>
      </w:r>
      <w:r w:rsidR="00DA22B1" w:rsidRPr="007C4265">
        <w:rPr>
          <w:rFonts w:asciiTheme="majorHAnsi" w:hAnsiTheme="majorHAnsi"/>
        </w:rPr>
        <w:t>trebou (42.</w:t>
      </w:r>
      <w:r w:rsidR="005161EE" w:rsidRPr="007C4265">
        <w:rPr>
          <w:rFonts w:asciiTheme="majorHAnsi" w:hAnsiTheme="majorHAnsi"/>
        </w:rPr>
        <w:t>800</w:t>
      </w:r>
      <w:r w:rsidR="00DA22B1" w:rsidRPr="007C4265">
        <w:rPr>
          <w:rFonts w:asciiTheme="majorHAnsi" w:hAnsiTheme="majorHAnsi"/>
        </w:rPr>
        <w:t xml:space="preserve"> </w:t>
      </w:r>
      <w:r w:rsidR="005161EE" w:rsidRPr="007C4265">
        <w:rPr>
          <w:rFonts w:asciiTheme="majorHAnsi" w:hAnsiTheme="majorHAnsi"/>
        </w:rPr>
        <w:t>€) a pridelenou dotáciou na rok 2019 bude krytý zostatkom dotá</w:t>
      </w:r>
      <w:r w:rsidR="00DA22B1" w:rsidRPr="007C4265">
        <w:rPr>
          <w:rFonts w:asciiTheme="majorHAnsi" w:hAnsiTheme="majorHAnsi"/>
        </w:rPr>
        <w:t>cie z minulého roka vo výške 18.</w:t>
      </w:r>
      <w:r w:rsidR="005161EE" w:rsidRPr="007C4265">
        <w:rPr>
          <w:rFonts w:asciiTheme="majorHAnsi" w:hAnsiTheme="majorHAnsi"/>
        </w:rPr>
        <w:t>000</w:t>
      </w:r>
      <w:r w:rsidR="00DA22B1" w:rsidRPr="007C4265">
        <w:rPr>
          <w:rFonts w:asciiTheme="majorHAnsi" w:hAnsiTheme="majorHAnsi"/>
        </w:rPr>
        <w:t xml:space="preserve"> </w:t>
      </w:r>
      <w:r w:rsidR="005161EE" w:rsidRPr="007C4265">
        <w:rPr>
          <w:rFonts w:asciiTheme="majorHAnsi" w:hAnsiTheme="majorHAnsi"/>
        </w:rPr>
        <w:t>€</w:t>
      </w:r>
      <w:r w:rsidR="00DA22B1" w:rsidRPr="007C4265">
        <w:rPr>
          <w:rFonts w:asciiTheme="majorHAnsi" w:hAnsiTheme="majorHAnsi"/>
        </w:rPr>
        <w:t>.</w:t>
      </w:r>
    </w:p>
    <w:p w:rsidR="00526452" w:rsidRPr="00181682" w:rsidRDefault="00526452" w:rsidP="0015358B">
      <w:pPr>
        <w:pStyle w:val="Zarkazkladnhotextu2"/>
        <w:spacing w:before="0" w:line="240" w:lineRule="auto"/>
        <w:ind w:left="900" w:hanging="333"/>
        <w:rPr>
          <w:rFonts w:asciiTheme="majorHAnsi" w:hAnsiTheme="majorHAnsi"/>
        </w:rPr>
      </w:pPr>
    </w:p>
    <w:p w:rsidR="0015358B" w:rsidRPr="007C4265" w:rsidRDefault="00526452" w:rsidP="006664E0">
      <w:pPr>
        <w:pStyle w:val="Zarkazkladnhotextu2"/>
        <w:numPr>
          <w:ilvl w:val="2"/>
          <w:numId w:val="4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129.000</w:t>
      </w:r>
      <w:r w:rsidR="00BE06FF">
        <w:rPr>
          <w:rFonts w:asciiTheme="majorHAnsi" w:hAnsiTheme="majorHAnsi"/>
        </w:rPr>
        <w:t xml:space="preserve"> </w:t>
      </w:r>
      <w:r w:rsidR="0015358B" w:rsidRPr="00181682">
        <w:rPr>
          <w:rFonts w:asciiTheme="majorHAnsi" w:hAnsiTheme="majorHAnsi"/>
        </w:rPr>
        <w:t>€ – na činnosť Útvaru práce s verejnosťou –</w:t>
      </w:r>
      <w:r w:rsidR="006664E0">
        <w:rPr>
          <w:rFonts w:asciiTheme="majorHAnsi" w:hAnsiTheme="majorHAnsi"/>
        </w:rPr>
        <w:t xml:space="preserve"> </w:t>
      </w:r>
      <w:r w:rsidR="0036172E" w:rsidRPr="00181682">
        <w:rPr>
          <w:rFonts w:asciiTheme="majorHAnsi" w:hAnsiTheme="majorHAnsi"/>
        </w:rPr>
        <w:t xml:space="preserve">na </w:t>
      </w:r>
      <w:proofErr w:type="spellStart"/>
      <w:r w:rsidR="0036172E" w:rsidRPr="00181682">
        <w:rPr>
          <w:rFonts w:asciiTheme="majorHAnsi" w:hAnsiTheme="majorHAnsi"/>
        </w:rPr>
        <w:t>pokytie</w:t>
      </w:r>
      <w:proofErr w:type="spellEnd"/>
      <w:r w:rsidR="0036172E" w:rsidRPr="00181682">
        <w:rPr>
          <w:rFonts w:asciiTheme="majorHAnsi" w:hAnsiTheme="majorHAnsi"/>
        </w:rPr>
        <w:t xml:space="preserve"> nákladov súvisiacich s účasťou STU na veľtrhoch Akadémia –</w:t>
      </w:r>
      <w:r>
        <w:rPr>
          <w:rFonts w:asciiTheme="majorHAnsi" w:hAnsiTheme="majorHAnsi"/>
        </w:rPr>
        <w:t xml:space="preserve"> </w:t>
      </w:r>
      <w:proofErr w:type="spellStart"/>
      <w:r w:rsidR="0036172E" w:rsidRPr="00181682">
        <w:rPr>
          <w:rFonts w:asciiTheme="majorHAnsi" w:hAnsiTheme="majorHAnsi"/>
        </w:rPr>
        <w:t>Vapac</w:t>
      </w:r>
      <w:proofErr w:type="spellEnd"/>
      <w:r w:rsidR="0036172E" w:rsidRPr="00181682">
        <w:rPr>
          <w:rFonts w:asciiTheme="majorHAnsi" w:hAnsiTheme="majorHAnsi"/>
        </w:rPr>
        <w:t xml:space="preserve">, </w:t>
      </w:r>
      <w:proofErr w:type="spellStart"/>
      <w:r w:rsidR="0036172E" w:rsidRPr="00181682">
        <w:rPr>
          <w:rFonts w:asciiTheme="majorHAnsi" w:hAnsiTheme="majorHAnsi"/>
        </w:rPr>
        <w:t>Gaudeamu</w:t>
      </w:r>
      <w:proofErr w:type="spellEnd"/>
      <w:r w:rsidR="0036172E" w:rsidRPr="00181682">
        <w:rPr>
          <w:rFonts w:asciiTheme="majorHAnsi" w:hAnsiTheme="majorHAnsi"/>
        </w:rPr>
        <w:t xml:space="preserve"> Nitra, </w:t>
      </w:r>
      <w:proofErr w:type="spellStart"/>
      <w:r w:rsidR="0036172E" w:rsidRPr="00181682">
        <w:rPr>
          <w:rFonts w:asciiTheme="majorHAnsi" w:hAnsiTheme="majorHAnsi"/>
        </w:rPr>
        <w:t>Gaudeamus</w:t>
      </w:r>
      <w:proofErr w:type="spellEnd"/>
      <w:r w:rsidR="0036172E" w:rsidRPr="00181682">
        <w:rPr>
          <w:rFonts w:asciiTheme="majorHAnsi" w:hAnsiTheme="majorHAnsi"/>
        </w:rPr>
        <w:t xml:space="preserve"> Brno, </w:t>
      </w:r>
      <w:proofErr w:type="spellStart"/>
      <w:r w:rsidR="0036172E" w:rsidRPr="00181682">
        <w:rPr>
          <w:rFonts w:asciiTheme="majorHAnsi" w:hAnsiTheme="majorHAnsi"/>
        </w:rPr>
        <w:t>ProEduco</w:t>
      </w:r>
      <w:proofErr w:type="spellEnd"/>
      <w:r w:rsidR="0036172E" w:rsidRPr="00181682">
        <w:rPr>
          <w:rFonts w:asciiTheme="majorHAnsi" w:hAnsiTheme="majorHAnsi"/>
        </w:rPr>
        <w:t>, na</w:t>
      </w:r>
      <w:r w:rsidR="005C6A13" w:rsidRPr="00181682">
        <w:rPr>
          <w:rFonts w:asciiTheme="majorHAnsi" w:hAnsiTheme="majorHAnsi"/>
        </w:rPr>
        <w:t xml:space="preserve"> </w:t>
      </w:r>
      <w:r w:rsidR="0015358B" w:rsidRPr="00181682">
        <w:rPr>
          <w:rFonts w:asciiTheme="majorHAnsi" w:hAnsiTheme="majorHAnsi"/>
        </w:rPr>
        <w:t>monitoring médií</w:t>
      </w:r>
      <w:r>
        <w:rPr>
          <w:rFonts w:asciiTheme="majorHAnsi" w:hAnsiTheme="majorHAnsi"/>
        </w:rPr>
        <w:t>,</w:t>
      </w:r>
      <w:r w:rsidR="0015358B" w:rsidRPr="00181682">
        <w:rPr>
          <w:rFonts w:asciiTheme="majorHAnsi" w:hAnsiTheme="majorHAnsi"/>
        </w:rPr>
        <w:t xml:space="preserve"> </w:t>
      </w:r>
      <w:r w:rsidR="0036172E" w:rsidRPr="00181682">
        <w:rPr>
          <w:rFonts w:asciiTheme="majorHAnsi" w:hAnsiTheme="majorHAnsi"/>
        </w:rPr>
        <w:t>na letnú</w:t>
      </w:r>
      <w:r w:rsidR="001C6044">
        <w:rPr>
          <w:rFonts w:asciiTheme="majorHAnsi" w:hAnsiTheme="majorHAnsi"/>
        </w:rPr>
        <w:t xml:space="preserve"> univerziádu pre stredoškolákov,</w:t>
      </w:r>
      <w:r w:rsidR="0036172E" w:rsidRPr="00181682">
        <w:rPr>
          <w:rFonts w:asciiTheme="majorHAnsi" w:hAnsiTheme="majorHAnsi"/>
        </w:rPr>
        <w:t xml:space="preserve"> na zabezpečenie podujatí ku Dňu učiteľov, </w:t>
      </w:r>
      <w:r w:rsidR="008D6CD4" w:rsidRPr="00181682">
        <w:rPr>
          <w:rFonts w:asciiTheme="majorHAnsi" w:hAnsiTheme="majorHAnsi"/>
        </w:rPr>
        <w:t>k otvoreniu ak</w:t>
      </w:r>
      <w:r w:rsidR="004209F3">
        <w:rPr>
          <w:rFonts w:asciiTheme="majorHAnsi" w:hAnsiTheme="majorHAnsi"/>
        </w:rPr>
        <w:t>a</w:t>
      </w:r>
      <w:r w:rsidR="008D6CD4" w:rsidRPr="00181682">
        <w:rPr>
          <w:rFonts w:asciiTheme="majorHAnsi" w:hAnsiTheme="majorHAnsi"/>
        </w:rPr>
        <w:t>d</w:t>
      </w:r>
      <w:r w:rsidR="004209F3">
        <w:rPr>
          <w:rFonts w:asciiTheme="majorHAnsi" w:hAnsiTheme="majorHAnsi"/>
        </w:rPr>
        <w:t>e</w:t>
      </w:r>
      <w:r w:rsidR="001C6044">
        <w:rPr>
          <w:rFonts w:asciiTheme="majorHAnsi" w:hAnsiTheme="majorHAnsi"/>
        </w:rPr>
        <w:t>mického roka 2019/2020</w:t>
      </w:r>
      <w:r w:rsidR="008D6CD4" w:rsidRPr="00181682">
        <w:rPr>
          <w:rFonts w:asciiTheme="majorHAnsi" w:hAnsiTheme="majorHAnsi"/>
        </w:rPr>
        <w:t>, slávnostnej vedeckej rady, podujatí súvisiacich s ukončením kalendárneho roka a ostatných podujatí v zmysle rozhodnutia vedenia STU</w:t>
      </w:r>
      <w:r w:rsidR="001C6044">
        <w:rPr>
          <w:rFonts w:asciiTheme="majorHAnsi" w:hAnsiTheme="majorHAnsi"/>
        </w:rPr>
        <w:t>,</w:t>
      </w:r>
      <w:r w:rsidR="008D6CD4" w:rsidRPr="00181682">
        <w:rPr>
          <w:rFonts w:asciiTheme="majorHAnsi" w:hAnsiTheme="majorHAnsi"/>
        </w:rPr>
        <w:t xml:space="preserve"> na inzerciu (zakúpenie mediálneho priestoru </w:t>
      </w:r>
      <w:r w:rsidR="001C6044">
        <w:rPr>
          <w:rFonts w:asciiTheme="majorHAnsi" w:hAnsiTheme="majorHAnsi"/>
        </w:rPr>
        <w:t xml:space="preserve">pre </w:t>
      </w:r>
      <w:r w:rsidR="008D6CD4" w:rsidRPr="00181682">
        <w:rPr>
          <w:rFonts w:asciiTheme="majorHAnsi" w:hAnsiTheme="majorHAnsi"/>
        </w:rPr>
        <w:t>reklamné kampane na sociálnych sieťach, reklama v tlači)</w:t>
      </w:r>
      <w:r w:rsidR="001C6044">
        <w:rPr>
          <w:rFonts w:asciiTheme="majorHAnsi" w:hAnsiTheme="majorHAnsi"/>
        </w:rPr>
        <w:t xml:space="preserve"> a</w:t>
      </w:r>
      <w:r w:rsidR="008D6CD4" w:rsidRPr="00181682">
        <w:rPr>
          <w:rFonts w:asciiTheme="majorHAnsi" w:hAnsiTheme="majorHAnsi"/>
        </w:rPr>
        <w:t xml:space="preserve"> na ostatné služby </w:t>
      </w:r>
      <w:proofErr w:type="spellStart"/>
      <w:r w:rsidR="008D6CD4" w:rsidRPr="00181682">
        <w:rPr>
          <w:rFonts w:asciiTheme="majorHAnsi" w:hAnsiTheme="majorHAnsi"/>
        </w:rPr>
        <w:t>súviace</w:t>
      </w:r>
      <w:proofErr w:type="spellEnd"/>
      <w:r w:rsidR="008D6CD4" w:rsidRPr="00181682">
        <w:rPr>
          <w:rFonts w:asciiTheme="majorHAnsi" w:hAnsiTheme="majorHAnsi"/>
        </w:rPr>
        <w:t xml:space="preserve"> s propagáciou STU vo výške </w:t>
      </w:r>
      <w:r w:rsidR="00CB1912">
        <w:rPr>
          <w:rFonts w:asciiTheme="majorHAnsi" w:hAnsiTheme="majorHAnsi"/>
        </w:rPr>
        <w:t>(</w:t>
      </w:r>
      <w:r w:rsidR="008D6CD4" w:rsidRPr="00181682">
        <w:rPr>
          <w:rFonts w:asciiTheme="majorHAnsi" w:hAnsiTheme="majorHAnsi"/>
        </w:rPr>
        <w:t>fotogra</w:t>
      </w:r>
      <w:r w:rsidR="004209F3">
        <w:rPr>
          <w:rFonts w:asciiTheme="majorHAnsi" w:hAnsiTheme="majorHAnsi"/>
        </w:rPr>
        <w:t>f</w:t>
      </w:r>
      <w:r w:rsidR="008D6CD4" w:rsidRPr="00181682">
        <w:rPr>
          <w:rFonts w:asciiTheme="majorHAnsi" w:hAnsiTheme="majorHAnsi"/>
        </w:rPr>
        <w:t>, tlačové služby, prekl</w:t>
      </w:r>
      <w:r w:rsidR="001C6044">
        <w:rPr>
          <w:rFonts w:asciiTheme="majorHAnsi" w:hAnsiTheme="majorHAnsi"/>
        </w:rPr>
        <w:t>ady, propagačné materiály a pod</w:t>
      </w:r>
      <w:r w:rsidR="001C6044" w:rsidRPr="007C4265">
        <w:rPr>
          <w:rFonts w:asciiTheme="majorHAnsi" w:hAnsiTheme="majorHAnsi"/>
        </w:rPr>
        <w:t>.</w:t>
      </w:r>
      <w:r w:rsidR="008D6CD4" w:rsidRPr="007C4265">
        <w:rPr>
          <w:rFonts w:asciiTheme="majorHAnsi" w:hAnsiTheme="majorHAnsi"/>
        </w:rPr>
        <w:t>)</w:t>
      </w:r>
      <w:r w:rsidR="006F6D4F" w:rsidRPr="007C4265">
        <w:rPr>
          <w:rFonts w:asciiTheme="majorHAnsi" w:hAnsiTheme="majorHAnsi"/>
        </w:rPr>
        <w:t xml:space="preserve">. Rozdiel medzi pridelenou dotáciou a potrebou (150 </w:t>
      </w:r>
      <w:proofErr w:type="spellStart"/>
      <w:r w:rsidR="006F6D4F" w:rsidRPr="007C4265">
        <w:rPr>
          <w:rFonts w:asciiTheme="majorHAnsi" w:hAnsiTheme="majorHAnsi"/>
        </w:rPr>
        <w:t>tis.€</w:t>
      </w:r>
      <w:proofErr w:type="spellEnd"/>
      <w:r w:rsidR="006F6D4F" w:rsidRPr="007C4265">
        <w:rPr>
          <w:rFonts w:asciiTheme="majorHAnsi" w:hAnsiTheme="majorHAnsi"/>
        </w:rPr>
        <w:t>) bude vykrytý zo zostatku z roku 2018.</w:t>
      </w:r>
    </w:p>
    <w:p w:rsidR="0015358B" w:rsidRPr="006664E0" w:rsidRDefault="00A151EF" w:rsidP="006664E0">
      <w:pPr>
        <w:pStyle w:val="Zarkazkladnhotextu2"/>
        <w:numPr>
          <w:ilvl w:val="2"/>
          <w:numId w:val="4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426.</w:t>
      </w:r>
      <w:r w:rsidR="005161EE">
        <w:rPr>
          <w:rFonts w:asciiTheme="majorHAnsi" w:hAnsiTheme="majorHAnsi"/>
        </w:rPr>
        <w:t>095</w:t>
      </w:r>
      <w:r w:rsidR="006664E0">
        <w:rPr>
          <w:rFonts w:asciiTheme="majorHAnsi" w:hAnsiTheme="majorHAnsi"/>
        </w:rPr>
        <w:t xml:space="preserve"> € </w:t>
      </w:r>
      <w:r w:rsidR="0015358B" w:rsidRPr="006664E0">
        <w:rPr>
          <w:rFonts w:asciiTheme="majorHAnsi" w:hAnsiTheme="majorHAnsi"/>
        </w:rPr>
        <w:t xml:space="preserve">na finančné krytie časti nákladov na zabezpečenie a prevádzku </w:t>
      </w:r>
      <w:proofErr w:type="spellStart"/>
      <w:r w:rsidR="0015358B" w:rsidRPr="006664E0">
        <w:rPr>
          <w:rFonts w:asciiTheme="majorHAnsi" w:hAnsiTheme="majorHAnsi"/>
        </w:rPr>
        <w:t>celouniverzitnej</w:t>
      </w:r>
      <w:proofErr w:type="spellEnd"/>
      <w:r w:rsidR="0015358B" w:rsidRPr="006664E0">
        <w:rPr>
          <w:rFonts w:asciiTheme="majorHAnsi" w:hAnsiTheme="majorHAnsi"/>
        </w:rPr>
        <w:t xml:space="preserve"> výpočtovej techniky a informačných systémov (</w:t>
      </w:r>
      <w:proofErr w:type="spellStart"/>
      <w:r w:rsidR="0015358B" w:rsidRPr="006664E0">
        <w:rPr>
          <w:rFonts w:asciiTheme="majorHAnsi" w:hAnsiTheme="majorHAnsi"/>
        </w:rPr>
        <w:t>CuVTaIS</w:t>
      </w:r>
      <w:proofErr w:type="spellEnd"/>
      <w:r w:rsidR="0015358B" w:rsidRPr="006664E0">
        <w:rPr>
          <w:rFonts w:asciiTheme="majorHAnsi" w:hAnsiTheme="majorHAnsi"/>
        </w:rPr>
        <w:t>).</w:t>
      </w:r>
      <w:r w:rsidR="00941847" w:rsidRPr="006664E0">
        <w:rPr>
          <w:rFonts w:asciiTheme="majorHAnsi" w:hAnsiTheme="majorHAnsi"/>
        </w:rPr>
        <w:t xml:space="preserve"> </w:t>
      </w:r>
    </w:p>
    <w:p w:rsidR="0015358B" w:rsidRPr="00181682" w:rsidRDefault="0015358B" w:rsidP="0015358B">
      <w:pPr>
        <w:ind w:left="964" w:hanging="256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    </w:t>
      </w:r>
    </w:p>
    <w:p w:rsidR="0015358B" w:rsidRPr="0046408C" w:rsidRDefault="0015358B" w:rsidP="0071358B">
      <w:pPr>
        <w:ind w:left="993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V rámci </w:t>
      </w:r>
      <w:proofErr w:type="spellStart"/>
      <w:r w:rsidRPr="00181682">
        <w:rPr>
          <w:rFonts w:asciiTheme="majorHAnsi" w:hAnsiTheme="majorHAnsi"/>
          <w:lang w:val="sk-SK"/>
        </w:rPr>
        <w:t>celouniverzitne</w:t>
      </w:r>
      <w:proofErr w:type="spellEnd"/>
      <w:r w:rsidRPr="00181682">
        <w:rPr>
          <w:rFonts w:asciiTheme="majorHAnsi" w:hAnsiTheme="majorHAnsi"/>
          <w:lang w:val="sk-SK"/>
        </w:rPr>
        <w:t xml:space="preserve"> obstarávanej alebo prevádzkovanej výpočtovej techniky a informačných systémov budú v roku 201</w:t>
      </w:r>
      <w:r w:rsidR="006664E0">
        <w:rPr>
          <w:rFonts w:asciiTheme="majorHAnsi" w:hAnsiTheme="majorHAnsi"/>
          <w:lang w:val="sk-SK"/>
        </w:rPr>
        <w:t>9</w:t>
      </w:r>
      <w:r w:rsidR="00581AB7">
        <w:rPr>
          <w:rFonts w:asciiTheme="majorHAnsi" w:hAnsiTheme="majorHAnsi"/>
          <w:lang w:val="sk-SK"/>
        </w:rPr>
        <w:t xml:space="preserve"> financované tieto položky: </w:t>
      </w:r>
      <w:r w:rsidR="0046408C">
        <w:rPr>
          <w:rFonts w:asciiTheme="majorHAnsi" w:hAnsiTheme="majorHAnsi"/>
          <w:lang w:val="sk-SK"/>
        </w:rPr>
        <w:t>c</w:t>
      </w:r>
      <w:proofErr w:type="spellStart"/>
      <w:r w:rsidRPr="00181682">
        <w:rPr>
          <w:rFonts w:asciiTheme="majorHAnsi" w:hAnsiTheme="majorHAnsi"/>
        </w:rPr>
        <w:t>elouniverzitné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informačné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systémy</w:t>
      </w:r>
      <w:proofErr w:type="spellEnd"/>
      <w:r w:rsidRPr="00181682">
        <w:rPr>
          <w:rFonts w:asciiTheme="majorHAnsi" w:hAnsiTheme="majorHAnsi"/>
        </w:rPr>
        <w:t xml:space="preserve"> (</w:t>
      </w:r>
      <w:proofErr w:type="spellStart"/>
      <w:r w:rsidRPr="00181682">
        <w:rPr>
          <w:rFonts w:asciiTheme="majorHAnsi" w:hAnsiTheme="majorHAnsi"/>
        </w:rPr>
        <w:t>servisné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poplatky</w:t>
      </w:r>
      <w:proofErr w:type="spellEnd"/>
      <w:r w:rsidRPr="00181682">
        <w:rPr>
          <w:rFonts w:asciiTheme="majorHAnsi" w:hAnsiTheme="majorHAnsi"/>
        </w:rPr>
        <w:t xml:space="preserve">, resp. </w:t>
      </w:r>
      <w:proofErr w:type="gramStart"/>
      <w:r w:rsidRPr="00181682">
        <w:rPr>
          <w:rFonts w:asciiTheme="majorHAnsi" w:hAnsiTheme="majorHAnsi"/>
        </w:rPr>
        <w:t xml:space="preserve">upgrades) Oracle </w:t>
      </w:r>
      <w:r w:rsidR="00340182">
        <w:rPr>
          <w:rFonts w:asciiTheme="majorHAnsi" w:hAnsiTheme="majorHAnsi"/>
        </w:rPr>
        <w:t>15.970</w:t>
      </w:r>
      <w:r w:rsidR="00581AB7">
        <w:rPr>
          <w:rFonts w:asciiTheme="majorHAnsi" w:hAnsiTheme="majorHAnsi"/>
        </w:rPr>
        <w:t> €</w:t>
      </w:r>
      <w:r w:rsidRPr="00181682">
        <w:rPr>
          <w:rFonts w:asciiTheme="majorHAnsi" w:hAnsiTheme="majorHAnsi"/>
        </w:rPr>
        <w:t xml:space="preserve">, </w:t>
      </w:r>
      <w:proofErr w:type="spellStart"/>
      <w:r w:rsidRPr="00181682">
        <w:rPr>
          <w:rFonts w:asciiTheme="majorHAnsi" w:hAnsiTheme="majorHAnsi"/>
        </w:rPr>
        <w:t>Informačný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systém</w:t>
      </w:r>
      <w:proofErr w:type="spellEnd"/>
      <w:r w:rsidRPr="00181682">
        <w:rPr>
          <w:rFonts w:asciiTheme="majorHAnsi" w:hAnsiTheme="majorHAnsi"/>
        </w:rPr>
        <w:t xml:space="preserve"> pre </w:t>
      </w:r>
      <w:proofErr w:type="spellStart"/>
      <w:r w:rsidRPr="00181682">
        <w:rPr>
          <w:rFonts w:asciiTheme="majorHAnsi" w:hAnsiTheme="majorHAnsi"/>
        </w:rPr>
        <w:t>rozhodnutia</w:t>
      </w:r>
      <w:proofErr w:type="spellEnd"/>
      <w:r w:rsidRPr="00181682">
        <w:rPr>
          <w:rFonts w:asciiTheme="majorHAnsi" w:hAnsiTheme="majorHAnsi"/>
        </w:rPr>
        <w:t xml:space="preserve"> o </w:t>
      </w:r>
      <w:proofErr w:type="spellStart"/>
      <w:r w:rsidRPr="007C4265">
        <w:rPr>
          <w:rFonts w:asciiTheme="majorHAnsi" w:hAnsiTheme="majorHAnsi"/>
        </w:rPr>
        <w:t>ubytovaní</w:t>
      </w:r>
      <w:proofErr w:type="spellEnd"/>
      <w:r w:rsidRPr="007C4265">
        <w:rPr>
          <w:rFonts w:asciiTheme="majorHAnsi" w:hAnsiTheme="majorHAnsi"/>
        </w:rPr>
        <w:t xml:space="preserve"> 2 688 €, </w:t>
      </w:r>
      <w:proofErr w:type="spellStart"/>
      <w:r w:rsidRPr="007C4265">
        <w:rPr>
          <w:rFonts w:asciiTheme="majorHAnsi" w:hAnsiTheme="majorHAnsi"/>
        </w:rPr>
        <w:t>ročný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r w:rsidR="003F0D57" w:rsidRPr="007C4265">
        <w:rPr>
          <w:rFonts w:asciiTheme="majorHAnsi" w:hAnsiTheme="majorHAnsi"/>
        </w:rPr>
        <w:t>poplatok</w:t>
      </w:r>
      <w:proofErr w:type="spellEnd"/>
      <w:r w:rsidR="003F0D57" w:rsidRPr="007C4265">
        <w:rPr>
          <w:rFonts w:asciiTheme="majorHAnsi" w:hAnsiTheme="majorHAnsi"/>
        </w:rPr>
        <w:t xml:space="preserve"> </w:t>
      </w:r>
      <w:r w:rsidRPr="007C4265">
        <w:rPr>
          <w:rFonts w:asciiTheme="majorHAnsi" w:hAnsiTheme="majorHAnsi"/>
        </w:rPr>
        <w:t>AIS</w:t>
      </w:r>
      <w:r w:rsidR="003F0D57" w:rsidRPr="007C4265">
        <w:rPr>
          <w:rFonts w:asciiTheme="majorHAnsi" w:hAnsiTheme="majorHAnsi"/>
        </w:rPr>
        <w:t xml:space="preserve"> 1</w:t>
      </w:r>
      <w:r w:rsidR="003D642E" w:rsidRPr="007C4265">
        <w:rPr>
          <w:rFonts w:asciiTheme="majorHAnsi" w:hAnsiTheme="majorHAnsi"/>
        </w:rPr>
        <w:t>12.7</w:t>
      </w:r>
      <w:r w:rsidR="003F0D57" w:rsidRPr="007C4265">
        <w:rPr>
          <w:rFonts w:asciiTheme="majorHAnsi" w:hAnsiTheme="majorHAnsi"/>
        </w:rPr>
        <w:t>00</w:t>
      </w:r>
      <w:r w:rsidRPr="007C4265">
        <w:rPr>
          <w:rFonts w:asciiTheme="majorHAnsi" w:hAnsiTheme="majorHAnsi"/>
        </w:rPr>
        <w:t xml:space="preserve"> €, </w:t>
      </w:r>
      <w:r w:rsidR="003D642E" w:rsidRPr="007C4265">
        <w:rPr>
          <w:rFonts w:asciiTheme="majorHAnsi" w:hAnsiTheme="majorHAnsi"/>
        </w:rPr>
        <w:t xml:space="preserve">AIS </w:t>
      </w:r>
      <w:proofErr w:type="spellStart"/>
      <w:r w:rsidR="003D642E" w:rsidRPr="007C4265">
        <w:rPr>
          <w:rFonts w:asciiTheme="majorHAnsi" w:hAnsiTheme="majorHAnsi"/>
        </w:rPr>
        <w:t>mobilné</w:t>
      </w:r>
      <w:proofErr w:type="spellEnd"/>
      <w:r w:rsidR="003D642E" w:rsidRPr="007C4265">
        <w:rPr>
          <w:rFonts w:asciiTheme="majorHAnsi" w:hAnsiTheme="majorHAnsi"/>
        </w:rPr>
        <w:t xml:space="preserve"> </w:t>
      </w:r>
      <w:proofErr w:type="spellStart"/>
      <w:r w:rsidR="003D642E" w:rsidRPr="007C4265">
        <w:rPr>
          <w:rFonts w:asciiTheme="majorHAnsi" w:hAnsiTheme="majorHAnsi"/>
        </w:rPr>
        <w:t>aplikácie</w:t>
      </w:r>
      <w:proofErr w:type="spellEnd"/>
      <w:r w:rsidR="003D642E" w:rsidRPr="007C4265">
        <w:rPr>
          <w:rFonts w:asciiTheme="majorHAnsi" w:hAnsiTheme="majorHAnsi"/>
        </w:rPr>
        <w:t xml:space="preserve"> </w:t>
      </w:r>
      <w:r w:rsidR="0071358B" w:rsidRPr="007C4265">
        <w:rPr>
          <w:rFonts w:asciiTheme="majorHAnsi" w:hAnsiTheme="majorHAnsi"/>
        </w:rPr>
        <w:t>24 482</w:t>
      </w:r>
      <w:r w:rsidR="003D642E" w:rsidRPr="007C4265">
        <w:rPr>
          <w:rFonts w:asciiTheme="majorHAnsi" w:hAnsiTheme="majorHAnsi"/>
        </w:rPr>
        <w:t xml:space="preserve"> €, </w:t>
      </w:r>
      <w:proofErr w:type="spellStart"/>
      <w:r w:rsidR="00A93D4A" w:rsidRPr="007C4265">
        <w:rPr>
          <w:rFonts w:asciiTheme="majorHAnsi" w:hAnsiTheme="majorHAnsi"/>
        </w:rPr>
        <w:t>antivírusový</w:t>
      </w:r>
      <w:proofErr w:type="spellEnd"/>
      <w:r w:rsidR="00A93D4A" w:rsidRPr="007C4265">
        <w:rPr>
          <w:rFonts w:asciiTheme="majorHAnsi" w:hAnsiTheme="majorHAnsi"/>
        </w:rPr>
        <w:t xml:space="preserve"> program 6.</w:t>
      </w:r>
      <w:r w:rsidR="00247EC0" w:rsidRPr="007C4265">
        <w:rPr>
          <w:rFonts w:asciiTheme="majorHAnsi" w:hAnsiTheme="majorHAnsi"/>
        </w:rPr>
        <w:t>900</w:t>
      </w:r>
      <w:r w:rsidR="00A93D4A" w:rsidRPr="007C4265">
        <w:rPr>
          <w:rFonts w:asciiTheme="majorHAnsi" w:hAnsiTheme="majorHAnsi"/>
        </w:rPr>
        <w:t xml:space="preserve"> </w:t>
      </w:r>
      <w:r w:rsidR="00247EC0" w:rsidRPr="007C4265">
        <w:rPr>
          <w:rFonts w:asciiTheme="majorHAnsi" w:hAnsiTheme="majorHAnsi"/>
        </w:rPr>
        <w:t>€</w:t>
      </w:r>
      <w:r w:rsidR="003D642E" w:rsidRPr="007C4265">
        <w:rPr>
          <w:rFonts w:asciiTheme="majorHAnsi" w:hAnsiTheme="majorHAnsi"/>
        </w:rPr>
        <w:t>, </w:t>
      </w:r>
      <w:r w:rsidRPr="007C4265">
        <w:rPr>
          <w:rFonts w:asciiTheme="majorHAnsi" w:hAnsiTheme="majorHAnsi"/>
        </w:rPr>
        <w:t xml:space="preserve">EIS MAGION </w:t>
      </w:r>
      <w:r w:rsidR="003D642E" w:rsidRPr="007C4265">
        <w:rPr>
          <w:rFonts w:asciiTheme="majorHAnsi" w:hAnsiTheme="majorHAnsi"/>
        </w:rPr>
        <w:t>167.140 €</w:t>
      </w:r>
      <w:r w:rsidRPr="007C4265">
        <w:rPr>
          <w:rFonts w:asciiTheme="majorHAnsi" w:hAnsiTheme="majorHAnsi"/>
        </w:rPr>
        <w:t xml:space="preserve">, </w:t>
      </w:r>
      <w:proofErr w:type="spellStart"/>
      <w:r w:rsidRPr="007C4265">
        <w:rPr>
          <w:rFonts w:asciiTheme="majorHAnsi" w:hAnsiTheme="majorHAnsi"/>
        </w:rPr>
        <w:t>odsúhlasené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r w:rsidRPr="007C4265">
        <w:rPr>
          <w:rFonts w:asciiTheme="majorHAnsi" w:hAnsiTheme="majorHAnsi"/>
        </w:rPr>
        <w:t>naviac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r w:rsidRPr="007C4265">
        <w:rPr>
          <w:rFonts w:asciiTheme="majorHAnsi" w:hAnsiTheme="majorHAnsi"/>
        </w:rPr>
        <w:t>práce</w:t>
      </w:r>
      <w:proofErr w:type="spellEnd"/>
      <w:r w:rsidRPr="007C4265">
        <w:rPr>
          <w:rFonts w:asciiTheme="majorHAnsi" w:hAnsiTheme="majorHAnsi"/>
        </w:rPr>
        <w:t xml:space="preserve"> v EIS MAGION </w:t>
      </w:r>
      <w:r w:rsidR="00247EC0" w:rsidRPr="007C4265">
        <w:rPr>
          <w:rFonts w:asciiTheme="majorHAnsi" w:hAnsiTheme="majorHAnsi"/>
        </w:rPr>
        <w:t>50</w:t>
      </w:r>
      <w:r w:rsidR="003D642E" w:rsidRPr="007C4265">
        <w:rPr>
          <w:rFonts w:asciiTheme="majorHAnsi" w:hAnsiTheme="majorHAnsi"/>
        </w:rPr>
        <w:t>.0</w:t>
      </w:r>
      <w:r w:rsidR="003F32EE" w:rsidRPr="007C4265">
        <w:rPr>
          <w:rFonts w:asciiTheme="majorHAnsi" w:hAnsiTheme="majorHAnsi"/>
        </w:rPr>
        <w:t>00</w:t>
      </w:r>
      <w:r w:rsidR="003D642E" w:rsidRPr="007C4265">
        <w:rPr>
          <w:rFonts w:asciiTheme="majorHAnsi" w:hAnsiTheme="majorHAnsi"/>
        </w:rPr>
        <w:t xml:space="preserve"> €, </w:t>
      </w:r>
      <w:proofErr w:type="spellStart"/>
      <w:r w:rsidRPr="007C4265">
        <w:rPr>
          <w:rFonts w:asciiTheme="majorHAnsi" w:hAnsiTheme="majorHAnsi"/>
        </w:rPr>
        <w:t>Informačný</w:t>
      </w:r>
      <w:proofErr w:type="spellEnd"/>
      <w:r w:rsidRPr="007C4265">
        <w:rPr>
          <w:rFonts w:asciiTheme="majorHAnsi" w:hAnsiTheme="majorHAnsi"/>
        </w:rPr>
        <w:t xml:space="preserve"> system MIS </w:t>
      </w:r>
      <w:proofErr w:type="spellStart"/>
      <w:r w:rsidRPr="007C4265">
        <w:rPr>
          <w:rFonts w:asciiTheme="majorHAnsi" w:hAnsiTheme="majorHAnsi"/>
        </w:rPr>
        <w:t>registratúra</w:t>
      </w:r>
      <w:proofErr w:type="spellEnd"/>
      <w:r w:rsidRPr="007C4265">
        <w:rPr>
          <w:rFonts w:asciiTheme="majorHAnsi" w:hAnsiTheme="majorHAnsi"/>
        </w:rPr>
        <w:t xml:space="preserve"> </w:t>
      </w:r>
      <w:r w:rsidR="00C77834" w:rsidRPr="007C4265">
        <w:rPr>
          <w:rFonts w:asciiTheme="majorHAnsi" w:hAnsiTheme="majorHAnsi"/>
        </w:rPr>
        <w:t xml:space="preserve">          </w:t>
      </w:r>
      <w:r w:rsidR="00A93D4A" w:rsidRPr="007C4265">
        <w:rPr>
          <w:rFonts w:asciiTheme="majorHAnsi" w:hAnsiTheme="majorHAnsi"/>
        </w:rPr>
        <w:t>48.</w:t>
      </w:r>
      <w:r w:rsidR="003F32EE" w:rsidRPr="007C4265">
        <w:rPr>
          <w:rFonts w:asciiTheme="majorHAnsi" w:hAnsiTheme="majorHAnsi"/>
        </w:rPr>
        <w:t>100</w:t>
      </w:r>
      <w:r w:rsidRPr="007C4265">
        <w:rPr>
          <w:rFonts w:asciiTheme="majorHAnsi" w:hAnsiTheme="majorHAnsi"/>
        </w:rPr>
        <w:t xml:space="preserve"> €</w:t>
      </w:r>
      <w:r w:rsidR="00A93D4A" w:rsidRPr="007C4265">
        <w:rPr>
          <w:rFonts w:asciiTheme="majorHAnsi" w:hAnsiTheme="majorHAnsi"/>
        </w:rPr>
        <w:t>, Antispam 5.385 €</w:t>
      </w:r>
      <w:r w:rsidR="0046408C" w:rsidRPr="007C4265">
        <w:rPr>
          <w:rFonts w:asciiTheme="majorHAnsi" w:hAnsiTheme="majorHAnsi"/>
        </w:rPr>
        <w:t xml:space="preserve">, </w:t>
      </w:r>
      <w:proofErr w:type="spellStart"/>
      <w:r w:rsidR="0046408C" w:rsidRPr="007C4265">
        <w:rPr>
          <w:rFonts w:asciiTheme="majorHAnsi" w:hAnsiTheme="majorHAnsi"/>
        </w:rPr>
        <w:t>celouniverzitná</w:t>
      </w:r>
      <w:proofErr w:type="spellEnd"/>
      <w:r w:rsidR="0046408C" w:rsidRPr="007C4265">
        <w:rPr>
          <w:rFonts w:asciiTheme="majorHAnsi" w:hAnsiTheme="majorHAnsi"/>
        </w:rPr>
        <w:t xml:space="preserve"> </w:t>
      </w:r>
      <w:proofErr w:type="spellStart"/>
      <w:r w:rsidR="0046408C" w:rsidRPr="007C4265">
        <w:rPr>
          <w:rFonts w:asciiTheme="majorHAnsi" w:hAnsiTheme="majorHAnsi"/>
        </w:rPr>
        <w:t>informačná</w:t>
      </w:r>
      <w:proofErr w:type="spellEnd"/>
      <w:r w:rsidR="0046408C" w:rsidRPr="007C4265">
        <w:rPr>
          <w:rFonts w:asciiTheme="majorHAnsi" w:hAnsiTheme="majorHAnsi"/>
        </w:rPr>
        <w:t xml:space="preserve"> a </w:t>
      </w:r>
      <w:proofErr w:type="spellStart"/>
      <w:r w:rsidR="0046408C" w:rsidRPr="007C4265">
        <w:rPr>
          <w:rFonts w:asciiTheme="majorHAnsi" w:hAnsiTheme="majorHAnsi"/>
        </w:rPr>
        <w:t>komunikačná</w:t>
      </w:r>
      <w:proofErr w:type="spellEnd"/>
      <w:r w:rsidR="0046408C" w:rsidRPr="007C4265">
        <w:rPr>
          <w:rFonts w:asciiTheme="majorHAnsi" w:hAnsiTheme="majorHAnsi"/>
        </w:rPr>
        <w:t xml:space="preserve"> </w:t>
      </w:r>
      <w:proofErr w:type="spellStart"/>
      <w:r w:rsidR="0046408C" w:rsidRPr="007C4265">
        <w:rPr>
          <w:rFonts w:asciiTheme="majorHAnsi" w:hAnsiTheme="majorHAnsi"/>
        </w:rPr>
        <w:t>technika</w:t>
      </w:r>
      <w:proofErr w:type="spellEnd"/>
      <w:r w:rsidR="0046408C" w:rsidRPr="007C4265">
        <w:rPr>
          <w:rFonts w:asciiTheme="majorHAnsi" w:hAnsiTheme="majorHAnsi"/>
        </w:rPr>
        <w:t xml:space="preserve"> – </w:t>
      </w:r>
      <w:proofErr w:type="spellStart"/>
      <w:r w:rsidR="0046408C" w:rsidRPr="007C4265">
        <w:rPr>
          <w:rFonts w:asciiTheme="majorHAnsi" w:hAnsiTheme="majorHAnsi"/>
        </w:rPr>
        <w:t>prevádzka</w:t>
      </w:r>
      <w:proofErr w:type="spellEnd"/>
      <w:r w:rsidR="0046408C" w:rsidRPr="007C4265">
        <w:rPr>
          <w:rFonts w:asciiTheme="majorHAnsi" w:hAnsiTheme="majorHAnsi"/>
        </w:rPr>
        <w:t>, </w:t>
      </w:r>
      <w:proofErr w:type="spellStart"/>
      <w:r w:rsidR="0046408C" w:rsidRPr="007C4265">
        <w:rPr>
          <w:rFonts w:asciiTheme="majorHAnsi" w:hAnsiTheme="majorHAnsi"/>
        </w:rPr>
        <w:t>oprava</w:t>
      </w:r>
      <w:proofErr w:type="spellEnd"/>
      <w:r w:rsidR="0046408C" w:rsidRPr="007C4265">
        <w:rPr>
          <w:rFonts w:asciiTheme="majorHAnsi" w:hAnsiTheme="majorHAnsi"/>
        </w:rPr>
        <w:t xml:space="preserve"> a  </w:t>
      </w:r>
      <w:proofErr w:type="spellStart"/>
      <w:r w:rsidR="0046408C" w:rsidRPr="007C4265">
        <w:rPr>
          <w:rFonts w:asciiTheme="majorHAnsi" w:hAnsiTheme="majorHAnsi"/>
        </w:rPr>
        <w:t>údržba</w:t>
      </w:r>
      <w:proofErr w:type="spellEnd"/>
      <w:r w:rsidR="0046408C" w:rsidRPr="007C4265">
        <w:rPr>
          <w:rFonts w:asciiTheme="majorHAnsi" w:hAnsiTheme="majorHAnsi"/>
        </w:rPr>
        <w:t xml:space="preserve"> </w:t>
      </w:r>
      <w:proofErr w:type="spellStart"/>
      <w:r w:rsidR="0046408C" w:rsidRPr="007C4265">
        <w:rPr>
          <w:rFonts w:asciiTheme="majorHAnsi" w:hAnsiTheme="majorHAnsi"/>
        </w:rPr>
        <w:t>sietí</w:t>
      </w:r>
      <w:proofErr w:type="spellEnd"/>
      <w:r w:rsidR="0046408C" w:rsidRPr="007C4265">
        <w:rPr>
          <w:rFonts w:asciiTheme="majorHAnsi" w:hAnsiTheme="majorHAnsi"/>
        </w:rPr>
        <w:t xml:space="preserve"> a </w:t>
      </w:r>
      <w:proofErr w:type="spellStart"/>
      <w:r w:rsidR="0046408C" w:rsidRPr="007C4265">
        <w:rPr>
          <w:rFonts w:asciiTheme="majorHAnsi" w:hAnsiTheme="majorHAnsi"/>
        </w:rPr>
        <w:t>sieťových</w:t>
      </w:r>
      <w:proofErr w:type="spellEnd"/>
      <w:r w:rsidR="0046408C" w:rsidRPr="007C4265">
        <w:rPr>
          <w:rFonts w:asciiTheme="majorHAnsi" w:hAnsiTheme="majorHAnsi"/>
        </w:rPr>
        <w:t xml:space="preserve"> </w:t>
      </w:r>
      <w:proofErr w:type="spellStart"/>
      <w:r w:rsidR="0046408C" w:rsidRPr="007C4265">
        <w:rPr>
          <w:rFonts w:asciiTheme="majorHAnsi" w:hAnsiTheme="majorHAnsi"/>
        </w:rPr>
        <w:t>prvkov</w:t>
      </w:r>
      <w:proofErr w:type="spellEnd"/>
      <w:r w:rsidR="0046408C" w:rsidRPr="007C4265">
        <w:rPr>
          <w:rFonts w:asciiTheme="majorHAnsi" w:hAnsiTheme="majorHAnsi"/>
        </w:rPr>
        <w:t xml:space="preserve"> 28.450 €, </w:t>
      </w:r>
      <w:r w:rsidRPr="007C4265">
        <w:rPr>
          <w:rFonts w:asciiTheme="majorHAnsi" w:hAnsiTheme="majorHAnsi"/>
        </w:rPr>
        <w:t>(</w:t>
      </w:r>
      <w:proofErr w:type="spellStart"/>
      <w:r w:rsidRPr="007C4265">
        <w:rPr>
          <w:rFonts w:asciiTheme="majorHAnsi" w:hAnsiTheme="majorHAnsi"/>
          <w:iCs/>
        </w:rPr>
        <w:t>celkovo</w:t>
      </w:r>
      <w:proofErr w:type="spellEnd"/>
      <w:r w:rsidRPr="007C4265">
        <w:rPr>
          <w:rFonts w:asciiTheme="majorHAnsi" w:hAnsiTheme="majorHAnsi"/>
          <w:iCs/>
        </w:rPr>
        <w:t xml:space="preserve"> </w:t>
      </w:r>
      <w:r w:rsidR="0071358B" w:rsidRPr="007C4265">
        <w:rPr>
          <w:rFonts w:asciiTheme="majorHAnsi" w:hAnsiTheme="majorHAnsi"/>
          <w:iCs/>
        </w:rPr>
        <w:t>461 538</w:t>
      </w:r>
      <w:r w:rsidRPr="007C4265">
        <w:rPr>
          <w:rFonts w:asciiTheme="majorHAnsi" w:hAnsiTheme="majorHAnsi"/>
          <w:iCs/>
        </w:rPr>
        <w:t> €</w:t>
      </w:r>
      <w:r w:rsidR="00247EC0" w:rsidRPr="007C4265">
        <w:rPr>
          <w:rFonts w:asciiTheme="majorHAnsi" w:hAnsiTheme="majorHAnsi"/>
          <w:iCs/>
        </w:rPr>
        <w:t xml:space="preserve">, </w:t>
      </w:r>
      <w:r w:rsidR="00620F4E" w:rsidRPr="007C4265">
        <w:rPr>
          <w:rFonts w:asciiTheme="majorHAnsi" w:hAnsiTheme="majorHAnsi"/>
          <w:iCs/>
        </w:rPr>
        <w:t xml:space="preserve"> </w:t>
      </w:r>
      <w:r w:rsidR="00247EC0" w:rsidRPr="007C4265">
        <w:rPr>
          <w:rFonts w:asciiTheme="majorHAnsi" w:hAnsiTheme="majorHAnsi"/>
          <w:iCs/>
        </w:rPr>
        <w:t>z </w:t>
      </w:r>
      <w:proofErr w:type="spellStart"/>
      <w:r w:rsidR="00247EC0" w:rsidRPr="007C4265">
        <w:rPr>
          <w:rFonts w:asciiTheme="majorHAnsi" w:hAnsiTheme="majorHAnsi"/>
          <w:iCs/>
        </w:rPr>
        <w:t>toho</w:t>
      </w:r>
      <w:proofErr w:type="spellEnd"/>
      <w:r w:rsidR="00247EC0" w:rsidRPr="007C4265">
        <w:rPr>
          <w:rFonts w:asciiTheme="majorHAnsi" w:hAnsiTheme="majorHAnsi"/>
          <w:iCs/>
        </w:rPr>
        <w:t xml:space="preserve"> </w:t>
      </w:r>
      <w:proofErr w:type="spellStart"/>
      <w:r w:rsidR="00247EC0" w:rsidRPr="007C4265">
        <w:rPr>
          <w:rFonts w:asciiTheme="majorHAnsi" w:hAnsiTheme="majorHAnsi"/>
          <w:iCs/>
        </w:rPr>
        <w:t>príspevok</w:t>
      </w:r>
      <w:proofErr w:type="spellEnd"/>
      <w:r w:rsidR="00247EC0" w:rsidRPr="007C4265">
        <w:rPr>
          <w:rFonts w:asciiTheme="majorHAnsi" w:hAnsiTheme="majorHAnsi"/>
          <w:iCs/>
        </w:rPr>
        <w:t xml:space="preserve"> </w:t>
      </w:r>
      <w:proofErr w:type="spellStart"/>
      <w:r w:rsidR="00247EC0" w:rsidRPr="007C4265">
        <w:rPr>
          <w:rFonts w:asciiTheme="majorHAnsi" w:hAnsiTheme="majorHAnsi"/>
          <w:iCs/>
        </w:rPr>
        <w:t>f</w:t>
      </w:r>
      <w:r w:rsidR="00A93D4A" w:rsidRPr="007C4265">
        <w:rPr>
          <w:rFonts w:asciiTheme="majorHAnsi" w:hAnsiTheme="majorHAnsi"/>
          <w:iCs/>
        </w:rPr>
        <w:t>akúlt</w:t>
      </w:r>
      <w:proofErr w:type="spellEnd"/>
      <w:r w:rsidR="00A93D4A" w:rsidRPr="007C4265">
        <w:rPr>
          <w:rFonts w:asciiTheme="majorHAnsi" w:hAnsiTheme="majorHAnsi"/>
          <w:iCs/>
        </w:rPr>
        <w:t xml:space="preserve"> a R-STU </w:t>
      </w:r>
      <w:r w:rsidR="00C77834" w:rsidRPr="007C4265">
        <w:rPr>
          <w:rFonts w:asciiTheme="majorHAnsi" w:hAnsiTheme="majorHAnsi"/>
          <w:iCs/>
        </w:rPr>
        <w:t xml:space="preserve">v </w:t>
      </w:r>
      <w:proofErr w:type="spellStart"/>
      <w:r w:rsidR="00C77834" w:rsidRPr="007C4265">
        <w:rPr>
          <w:rFonts w:asciiTheme="majorHAnsi" w:hAnsiTheme="majorHAnsi"/>
          <w:iCs/>
        </w:rPr>
        <w:t>podprograme</w:t>
      </w:r>
      <w:proofErr w:type="spellEnd"/>
      <w:r w:rsidR="00C77834" w:rsidRPr="007C4265">
        <w:rPr>
          <w:rFonts w:asciiTheme="majorHAnsi" w:hAnsiTheme="majorHAnsi"/>
          <w:iCs/>
        </w:rPr>
        <w:t xml:space="preserve"> 07711 </w:t>
      </w:r>
      <w:r w:rsidR="00A93D4A" w:rsidRPr="007C4265">
        <w:rPr>
          <w:rFonts w:asciiTheme="majorHAnsi" w:hAnsiTheme="majorHAnsi"/>
          <w:iCs/>
        </w:rPr>
        <w:t xml:space="preserve">je </w:t>
      </w:r>
      <w:proofErr w:type="spellStart"/>
      <w:r w:rsidR="00A93D4A" w:rsidRPr="007C4265">
        <w:rPr>
          <w:rFonts w:asciiTheme="majorHAnsi" w:hAnsiTheme="majorHAnsi"/>
          <w:iCs/>
        </w:rPr>
        <w:t>vo</w:t>
      </w:r>
      <w:proofErr w:type="spellEnd"/>
      <w:r w:rsidR="00A93D4A" w:rsidRPr="007C4265">
        <w:rPr>
          <w:rFonts w:asciiTheme="majorHAnsi" w:hAnsiTheme="majorHAnsi"/>
          <w:iCs/>
        </w:rPr>
        <w:t xml:space="preserve"> </w:t>
      </w:r>
      <w:proofErr w:type="spellStart"/>
      <w:r w:rsidR="00A93D4A" w:rsidRPr="007C4265">
        <w:rPr>
          <w:rFonts w:asciiTheme="majorHAnsi" w:hAnsiTheme="majorHAnsi"/>
          <w:iCs/>
        </w:rPr>
        <w:t>výše</w:t>
      </w:r>
      <w:proofErr w:type="spellEnd"/>
      <w:r w:rsidR="00A93D4A" w:rsidRPr="007C4265">
        <w:rPr>
          <w:rFonts w:asciiTheme="majorHAnsi" w:hAnsiTheme="majorHAnsi"/>
          <w:iCs/>
        </w:rPr>
        <w:t xml:space="preserve"> </w:t>
      </w:r>
      <w:r w:rsidR="0071358B">
        <w:rPr>
          <w:rFonts w:asciiTheme="majorHAnsi" w:hAnsiTheme="majorHAnsi"/>
          <w:iCs/>
        </w:rPr>
        <w:t>426 095</w:t>
      </w:r>
      <w:r w:rsidR="0046408C">
        <w:rPr>
          <w:rFonts w:asciiTheme="majorHAnsi" w:hAnsiTheme="majorHAnsi"/>
          <w:iCs/>
        </w:rPr>
        <w:t xml:space="preserve"> </w:t>
      </w:r>
      <w:r w:rsidR="00247EC0" w:rsidRPr="00181682">
        <w:rPr>
          <w:rFonts w:asciiTheme="majorHAnsi" w:hAnsiTheme="majorHAnsi"/>
          <w:iCs/>
        </w:rPr>
        <w:t>€</w:t>
      </w:r>
      <w:r w:rsidRPr="00181682">
        <w:rPr>
          <w:rFonts w:asciiTheme="majorHAnsi" w:hAnsiTheme="majorHAnsi"/>
          <w:iCs/>
        </w:rPr>
        <w:t>)</w:t>
      </w:r>
      <w:r w:rsidR="0046408C">
        <w:rPr>
          <w:rFonts w:asciiTheme="majorHAnsi" w:hAnsiTheme="majorHAnsi"/>
          <w:iCs/>
        </w:rPr>
        <w:t>.</w:t>
      </w:r>
      <w:proofErr w:type="gramEnd"/>
    </w:p>
    <w:p w:rsidR="0015358B" w:rsidRPr="00181682" w:rsidRDefault="0015358B" w:rsidP="0071358B">
      <w:pPr>
        <w:ind w:left="993"/>
        <w:jc w:val="both"/>
        <w:rPr>
          <w:rFonts w:asciiTheme="majorHAnsi" w:hAnsiTheme="majorHAnsi"/>
          <w:lang w:val="sk-SK"/>
        </w:rPr>
      </w:pPr>
    </w:p>
    <w:p w:rsidR="0071358B" w:rsidRPr="00247EC0" w:rsidRDefault="0015358B" w:rsidP="0071358B">
      <w:pPr>
        <w:ind w:left="993"/>
        <w:jc w:val="both"/>
        <w:rPr>
          <w:rFonts w:asciiTheme="majorHAnsi" w:hAnsiTheme="majorHAnsi"/>
          <w:color w:val="0066FF"/>
          <w:lang w:val="sk-SK"/>
        </w:rPr>
      </w:pPr>
      <w:r w:rsidRPr="00181682">
        <w:rPr>
          <w:rFonts w:asciiTheme="majorHAnsi" w:hAnsiTheme="majorHAnsi"/>
          <w:lang w:val="sk-SK"/>
        </w:rPr>
        <w:t>Príspevky fakúlt, rektorátu a</w:t>
      </w:r>
      <w:r w:rsidR="00DD1467">
        <w:rPr>
          <w:rFonts w:asciiTheme="majorHAnsi" w:hAnsiTheme="majorHAnsi"/>
          <w:lang w:val="sk-SK"/>
        </w:rPr>
        <w:t> ostatných súčastí</w:t>
      </w:r>
      <w:r w:rsidR="0046408C">
        <w:rPr>
          <w:rFonts w:asciiTheme="majorHAnsi" w:hAnsiTheme="majorHAnsi"/>
          <w:lang w:val="sk-SK"/>
        </w:rPr>
        <w:t xml:space="preserve"> </w:t>
      </w:r>
      <w:r w:rsidRPr="00181682">
        <w:rPr>
          <w:rFonts w:asciiTheme="majorHAnsi" w:hAnsiTheme="majorHAnsi"/>
          <w:lang w:val="sk-SK"/>
        </w:rPr>
        <w:t xml:space="preserve">sa určili podľa využívania </w:t>
      </w:r>
      <w:proofErr w:type="spellStart"/>
      <w:r w:rsidRPr="00181682">
        <w:rPr>
          <w:rFonts w:asciiTheme="majorHAnsi" w:hAnsiTheme="majorHAnsi"/>
          <w:lang w:val="sk-SK"/>
        </w:rPr>
        <w:t>CuVTaIS</w:t>
      </w:r>
      <w:proofErr w:type="spellEnd"/>
      <w:r w:rsidRPr="00181682">
        <w:rPr>
          <w:rFonts w:asciiTheme="majorHAnsi" w:hAnsiTheme="majorHAnsi"/>
          <w:lang w:val="sk-SK"/>
        </w:rPr>
        <w:t xml:space="preserve"> (počty zamestnancov, počty študentov, počty počítačov v sieti, počet položiek v evidencii majetku, počet účtovných prípadov, počet faktúr, počet obchodných prípadov, at</w:t>
      </w:r>
      <w:r w:rsidR="007530F4">
        <w:rPr>
          <w:rFonts w:asciiTheme="majorHAnsi" w:hAnsiTheme="majorHAnsi"/>
          <w:lang w:val="sk-SK"/>
        </w:rPr>
        <w:t>ď.</w:t>
      </w:r>
      <w:r w:rsidR="00D64A46" w:rsidRPr="0071358B">
        <w:rPr>
          <w:rFonts w:asciiTheme="majorHAnsi" w:hAnsiTheme="majorHAnsi"/>
          <w:lang w:val="sk-SK"/>
        </w:rPr>
        <w:t>)</w:t>
      </w:r>
      <w:r w:rsidRPr="0071358B">
        <w:rPr>
          <w:rFonts w:asciiTheme="majorHAnsi" w:hAnsiTheme="majorHAnsi"/>
          <w:lang w:val="sk-SK"/>
        </w:rPr>
        <w:t xml:space="preserve"> </w:t>
      </w:r>
    </w:p>
    <w:p w:rsidR="0071358B" w:rsidRPr="007C4265" w:rsidRDefault="0071358B" w:rsidP="0071358B">
      <w:pPr>
        <w:ind w:left="993"/>
        <w:jc w:val="both"/>
        <w:rPr>
          <w:rFonts w:asciiTheme="majorHAnsi" w:hAnsiTheme="majorHAnsi"/>
          <w:lang w:val="sk-SK"/>
        </w:rPr>
      </w:pPr>
    </w:p>
    <w:p w:rsidR="0071358B" w:rsidRPr="007C4265" w:rsidRDefault="0071358B" w:rsidP="0071358B">
      <w:pPr>
        <w:ind w:left="993"/>
        <w:jc w:val="both"/>
        <w:rPr>
          <w:rFonts w:asciiTheme="majorHAnsi" w:hAnsiTheme="majorHAnsi"/>
          <w:lang w:val="sk-SK"/>
        </w:rPr>
      </w:pPr>
      <w:r w:rsidRPr="007C4265">
        <w:rPr>
          <w:rFonts w:asciiTheme="majorHAnsi" w:hAnsiTheme="majorHAnsi"/>
          <w:lang w:val="sk-SK"/>
        </w:rPr>
        <w:t xml:space="preserve">Vzhľadom na to, že </w:t>
      </w:r>
      <w:proofErr w:type="spellStart"/>
      <w:r w:rsidRPr="007C4265">
        <w:rPr>
          <w:rFonts w:asciiTheme="majorHAnsi" w:hAnsiTheme="majorHAnsi"/>
          <w:lang w:val="sk-SK"/>
        </w:rPr>
        <w:t>ŠDaJ</w:t>
      </w:r>
      <w:proofErr w:type="spellEnd"/>
      <w:r w:rsidRPr="007C4265">
        <w:rPr>
          <w:rFonts w:asciiTheme="majorHAnsi" w:hAnsiTheme="majorHAnsi"/>
          <w:lang w:val="sk-SK"/>
        </w:rPr>
        <w:t xml:space="preserve"> sú financované prostredníctvom podprogramu 07715, príspevok </w:t>
      </w:r>
      <w:proofErr w:type="spellStart"/>
      <w:r w:rsidRPr="007C4265">
        <w:rPr>
          <w:rFonts w:asciiTheme="majorHAnsi" w:hAnsiTheme="majorHAnsi"/>
          <w:lang w:val="sk-SK"/>
        </w:rPr>
        <w:t>ŠDaJ</w:t>
      </w:r>
      <w:proofErr w:type="spellEnd"/>
      <w:r w:rsidRPr="007C4265">
        <w:rPr>
          <w:rFonts w:asciiTheme="majorHAnsi" w:hAnsiTheme="majorHAnsi"/>
          <w:lang w:val="sk-SK"/>
        </w:rPr>
        <w:t xml:space="preserve"> na financovanie </w:t>
      </w:r>
      <w:proofErr w:type="spellStart"/>
      <w:r w:rsidRPr="007C4265">
        <w:rPr>
          <w:rFonts w:asciiTheme="majorHAnsi" w:hAnsiTheme="majorHAnsi"/>
          <w:lang w:val="sk-SK"/>
        </w:rPr>
        <w:t>CuVTaIS</w:t>
      </w:r>
      <w:proofErr w:type="spellEnd"/>
      <w:r w:rsidRPr="007C4265">
        <w:rPr>
          <w:rFonts w:asciiTheme="majorHAnsi" w:hAnsiTheme="majorHAnsi"/>
          <w:lang w:val="sk-SK"/>
        </w:rPr>
        <w:t xml:space="preserve"> bude realizovaný formou refundácie vo výške  </w:t>
      </w:r>
      <w:r w:rsidR="00C77834" w:rsidRPr="007C4265">
        <w:rPr>
          <w:rFonts w:asciiTheme="majorHAnsi" w:hAnsiTheme="majorHAnsi"/>
          <w:lang w:val="sk-SK"/>
        </w:rPr>
        <w:t>31 624</w:t>
      </w:r>
      <w:r w:rsidRPr="007C4265">
        <w:rPr>
          <w:rFonts w:asciiTheme="majorHAnsi" w:hAnsiTheme="majorHAnsi"/>
          <w:lang w:val="sk-SK"/>
        </w:rPr>
        <w:t xml:space="preserve"> € (ÚZ </w:t>
      </w:r>
      <w:proofErr w:type="spellStart"/>
      <w:r w:rsidRPr="007C4265">
        <w:rPr>
          <w:rFonts w:asciiTheme="majorHAnsi" w:hAnsiTheme="majorHAnsi"/>
          <w:lang w:val="sk-SK"/>
        </w:rPr>
        <w:t>ŠDaJ</w:t>
      </w:r>
      <w:proofErr w:type="spellEnd"/>
      <w:r w:rsidRPr="007C4265">
        <w:rPr>
          <w:rFonts w:asciiTheme="majorHAnsi" w:hAnsiTheme="majorHAnsi"/>
          <w:lang w:val="sk-SK"/>
        </w:rPr>
        <w:t xml:space="preserve"> 27 297 €, ŠD </w:t>
      </w:r>
      <w:proofErr w:type="spellStart"/>
      <w:r w:rsidRPr="007C4265">
        <w:rPr>
          <w:rFonts w:asciiTheme="majorHAnsi" w:hAnsiTheme="majorHAnsi"/>
          <w:lang w:val="sk-SK"/>
        </w:rPr>
        <w:t>M.Uhra</w:t>
      </w:r>
      <w:proofErr w:type="spellEnd"/>
      <w:r w:rsidRPr="007C4265">
        <w:rPr>
          <w:rFonts w:asciiTheme="majorHAnsi" w:hAnsiTheme="majorHAnsi"/>
          <w:lang w:val="sk-SK"/>
        </w:rPr>
        <w:t xml:space="preserve"> pri </w:t>
      </w:r>
      <w:proofErr w:type="spellStart"/>
      <w:r w:rsidRPr="007C4265">
        <w:rPr>
          <w:rFonts w:asciiTheme="majorHAnsi" w:hAnsiTheme="majorHAnsi"/>
          <w:lang w:val="sk-SK"/>
        </w:rPr>
        <w:t>MtF</w:t>
      </w:r>
      <w:proofErr w:type="spellEnd"/>
      <w:r w:rsidR="006F7718">
        <w:rPr>
          <w:rFonts w:asciiTheme="majorHAnsi" w:hAnsiTheme="majorHAnsi"/>
          <w:lang w:val="sk-SK"/>
        </w:rPr>
        <w:t xml:space="preserve">                  </w:t>
      </w:r>
      <w:r w:rsidRPr="007C4265">
        <w:rPr>
          <w:rFonts w:asciiTheme="majorHAnsi" w:hAnsiTheme="majorHAnsi"/>
          <w:lang w:val="sk-SK"/>
        </w:rPr>
        <w:t xml:space="preserve">  4 327€</w:t>
      </w:r>
      <w:r w:rsidR="00C77834" w:rsidRPr="007C4265">
        <w:rPr>
          <w:rFonts w:asciiTheme="majorHAnsi" w:hAnsiTheme="majorHAnsi"/>
          <w:lang w:val="sk-SK"/>
        </w:rPr>
        <w:t xml:space="preserve">), </w:t>
      </w:r>
      <w:r w:rsidRPr="007C4265">
        <w:rPr>
          <w:rFonts w:asciiTheme="majorHAnsi" w:hAnsiTheme="majorHAnsi"/>
          <w:lang w:val="sk-SK"/>
        </w:rPr>
        <w:t xml:space="preserve"> a ÚZ Gabčíkovo 3 819 € z podnikateľskej činnosti.</w:t>
      </w:r>
    </w:p>
    <w:p w:rsidR="0071358B" w:rsidRPr="007C4265" w:rsidRDefault="0071358B" w:rsidP="0071358B">
      <w:pPr>
        <w:ind w:left="993"/>
        <w:jc w:val="both"/>
        <w:rPr>
          <w:rFonts w:asciiTheme="majorHAnsi" w:hAnsiTheme="majorHAnsi"/>
          <w:lang w:val="sk-SK"/>
        </w:rPr>
      </w:pPr>
    </w:p>
    <w:p w:rsidR="0015358B" w:rsidRPr="00B74260" w:rsidRDefault="0015358B" w:rsidP="00B74260">
      <w:pPr>
        <w:ind w:left="567" w:hanging="567"/>
        <w:jc w:val="both"/>
        <w:rPr>
          <w:rFonts w:asciiTheme="majorHAnsi" w:hAnsiTheme="majorHAnsi"/>
          <w:b/>
          <w:lang w:val="sk-SK"/>
        </w:rPr>
      </w:pPr>
      <w:r w:rsidRPr="00181682">
        <w:rPr>
          <w:rFonts w:asciiTheme="majorHAnsi" w:hAnsiTheme="majorHAnsi"/>
          <w:lang w:val="sk-SK"/>
        </w:rPr>
        <w:t>(</w:t>
      </w:r>
      <w:r w:rsidR="00C1284E" w:rsidRPr="00181682">
        <w:rPr>
          <w:rFonts w:asciiTheme="majorHAnsi" w:hAnsiTheme="majorHAnsi"/>
          <w:lang w:val="sk-SK"/>
        </w:rPr>
        <w:t>1</w:t>
      </w:r>
      <w:r w:rsidR="00FD3CCD">
        <w:rPr>
          <w:rFonts w:asciiTheme="majorHAnsi" w:hAnsiTheme="majorHAnsi"/>
          <w:lang w:val="sk-SK"/>
        </w:rPr>
        <w:t>3</w:t>
      </w:r>
      <w:r w:rsidRPr="00181682">
        <w:rPr>
          <w:rFonts w:asciiTheme="majorHAnsi" w:hAnsiTheme="majorHAnsi"/>
          <w:lang w:val="sk-SK"/>
        </w:rPr>
        <w:t>)</w:t>
      </w:r>
      <w:r w:rsidRPr="00181682">
        <w:rPr>
          <w:rFonts w:asciiTheme="majorHAnsi" w:hAnsiTheme="majorHAnsi"/>
          <w:lang w:val="sk-SK"/>
        </w:rPr>
        <w:tab/>
      </w:r>
      <w:r w:rsidR="00B74260" w:rsidRPr="00B74260">
        <w:rPr>
          <w:rFonts w:asciiTheme="majorHAnsi" w:hAnsiTheme="majorHAnsi"/>
          <w:lang w:val="sk-SK"/>
        </w:rPr>
        <w:t>Výsledná d</w:t>
      </w:r>
      <w:r w:rsidRPr="00B74260">
        <w:rPr>
          <w:rFonts w:asciiTheme="majorHAnsi" w:hAnsiTheme="majorHAnsi"/>
          <w:lang w:val="sk-SK"/>
        </w:rPr>
        <w:t xml:space="preserve">otácia na </w:t>
      </w:r>
      <w:proofErr w:type="spellStart"/>
      <w:r w:rsidRPr="00B74260">
        <w:rPr>
          <w:rFonts w:asciiTheme="majorHAnsi" w:hAnsiTheme="majorHAnsi"/>
          <w:lang w:val="sk-SK"/>
        </w:rPr>
        <w:t>TaS</w:t>
      </w:r>
      <w:proofErr w:type="spellEnd"/>
      <w:r w:rsidRPr="00B74260">
        <w:rPr>
          <w:rFonts w:asciiTheme="majorHAnsi" w:hAnsiTheme="majorHAnsi"/>
          <w:lang w:val="sk-SK"/>
        </w:rPr>
        <w:t xml:space="preserve"> 201</w:t>
      </w:r>
      <w:r w:rsidR="0035530C">
        <w:rPr>
          <w:rFonts w:asciiTheme="majorHAnsi" w:hAnsiTheme="majorHAnsi"/>
          <w:lang w:val="sk-SK"/>
        </w:rPr>
        <w:t>9</w:t>
      </w:r>
      <w:r w:rsidRPr="00B74260">
        <w:rPr>
          <w:rFonts w:asciiTheme="majorHAnsi" w:hAnsiTheme="majorHAnsi"/>
          <w:lang w:val="sk-SK"/>
        </w:rPr>
        <w:t xml:space="preserve"> vyčíslená pre súčasti STU podľa predchádzajúcich odsekov</w:t>
      </w:r>
      <w:r w:rsidRPr="00181682">
        <w:rPr>
          <w:rFonts w:asciiTheme="majorHAnsi" w:hAnsiTheme="majorHAnsi"/>
          <w:lang w:val="sk-SK"/>
        </w:rPr>
        <w:t xml:space="preserve">, predstavuje tzv. základnú výkonovú dotáciu na </w:t>
      </w:r>
      <w:proofErr w:type="spellStart"/>
      <w:r w:rsidRPr="00181682">
        <w:rPr>
          <w:rFonts w:asciiTheme="majorHAnsi" w:hAnsiTheme="majorHAnsi"/>
          <w:lang w:val="sk-SK"/>
        </w:rPr>
        <w:t>TaS</w:t>
      </w:r>
      <w:proofErr w:type="spellEnd"/>
      <w:r w:rsidRPr="00181682">
        <w:rPr>
          <w:rFonts w:asciiTheme="majorHAnsi" w:hAnsiTheme="majorHAnsi"/>
          <w:lang w:val="sk-SK"/>
        </w:rPr>
        <w:t xml:space="preserve"> 201</w:t>
      </w:r>
      <w:r w:rsidR="00B74260">
        <w:rPr>
          <w:rFonts w:asciiTheme="majorHAnsi" w:hAnsiTheme="majorHAnsi"/>
          <w:lang w:val="sk-SK"/>
        </w:rPr>
        <w:t>9</w:t>
      </w:r>
      <w:r w:rsidR="00581AB7">
        <w:rPr>
          <w:rFonts w:asciiTheme="majorHAnsi" w:hAnsiTheme="majorHAnsi"/>
          <w:lang w:val="sk-SK"/>
        </w:rPr>
        <w:t>, ktorá</w:t>
      </w:r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sa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následne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k</w:t>
      </w:r>
      <w:r w:rsidR="00581AB7">
        <w:rPr>
          <w:rFonts w:asciiTheme="majorHAnsi" w:hAnsiTheme="majorHAnsi"/>
        </w:rPr>
        <w:t>origovala</w:t>
      </w:r>
      <w:proofErr w:type="spellEnd"/>
      <w:r w:rsidR="00581AB7">
        <w:rPr>
          <w:rFonts w:asciiTheme="majorHAnsi" w:hAnsiTheme="majorHAnsi"/>
        </w:rPr>
        <w:t xml:space="preserve"> </w:t>
      </w:r>
      <w:proofErr w:type="spellStart"/>
      <w:r w:rsidR="00581AB7">
        <w:rPr>
          <w:rFonts w:asciiTheme="majorHAnsi" w:hAnsiTheme="majorHAnsi"/>
        </w:rPr>
        <w:t>pravidlom</w:t>
      </w:r>
      <w:proofErr w:type="spellEnd"/>
      <w:r w:rsidR="00581AB7">
        <w:rPr>
          <w:rFonts w:asciiTheme="majorHAnsi" w:hAnsiTheme="majorHAnsi"/>
        </w:rPr>
        <w:t xml:space="preserve"> „50/30/20“.</w:t>
      </w:r>
    </w:p>
    <w:p w:rsidR="0015358B" w:rsidRPr="00181682" w:rsidRDefault="0015358B" w:rsidP="0015358B">
      <w:pPr>
        <w:jc w:val="both"/>
        <w:rPr>
          <w:rFonts w:asciiTheme="majorHAnsi" w:hAnsiTheme="majorHAnsi"/>
        </w:rPr>
      </w:pPr>
    </w:p>
    <w:p w:rsidR="0015358B" w:rsidRPr="00FD3CCD" w:rsidRDefault="0015358B" w:rsidP="00FD3CCD">
      <w:pPr>
        <w:pStyle w:val="Odsekzoznamu"/>
        <w:numPr>
          <w:ilvl w:val="0"/>
          <w:numId w:val="44"/>
        </w:numPr>
        <w:ind w:hanging="674"/>
        <w:jc w:val="both"/>
        <w:rPr>
          <w:rFonts w:asciiTheme="majorHAnsi" w:hAnsiTheme="majorHAnsi"/>
        </w:rPr>
      </w:pPr>
      <w:r w:rsidRPr="00FD3CCD">
        <w:rPr>
          <w:rFonts w:asciiTheme="majorHAnsi" w:hAnsiTheme="majorHAnsi"/>
        </w:rPr>
        <w:t xml:space="preserve">Objem dotácie pre jednotlivé súčastí STU, resp. pracoviská je určený na zabezpečenie ich vlastnej prevádzky. V prípade realizovania prác alebo služieb medzi súčasťami STU, súčasť ktorá objedná tieto práce alebo služby, požiada </w:t>
      </w:r>
      <w:r w:rsidRPr="00FD3CCD">
        <w:rPr>
          <w:rFonts w:asciiTheme="majorHAnsi" w:hAnsiTheme="majorHAnsi"/>
        </w:rPr>
        <w:lastRenderedPageBreak/>
        <w:t xml:space="preserve">prostredníctvom rektorátu o úpravu dotácie v prospech zložky realizujúcej práce alebo služby, príp. bude úhrada realizovaná refundáciou za vykonané práce alebo služby. </w:t>
      </w:r>
    </w:p>
    <w:p w:rsidR="00BE06FF" w:rsidRPr="00181682" w:rsidRDefault="00BE06FF" w:rsidP="0015358B">
      <w:pPr>
        <w:jc w:val="both"/>
        <w:rPr>
          <w:rFonts w:asciiTheme="majorHAnsi" w:hAnsiTheme="majorHAnsi"/>
        </w:rPr>
      </w:pPr>
    </w:p>
    <w:p w:rsidR="00857692" w:rsidRDefault="00857692" w:rsidP="0053368C">
      <w:pPr>
        <w:ind w:left="284" w:hanging="284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15358B" w:rsidRPr="00581AB7" w:rsidRDefault="0015358B" w:rsidP="0053368C">
      <w:pPr>
        <w:ind w:left="284" w:hanging="284"/>
        <w:jc w:val="both"/>
        <w:rPr>
          <w:rFonts w:asciiTheme="majorHAnsi" w:hAnsiTheme="majorHAnsi"/>
          <w:b/>
          <w:bCs/>
          <w:sz w:val="28"/>
          <w:szCs w:val="28"/>
        </w:rPr>
      </w:pPr>
      <w:r w:rsidRPr="00581AB7">
        <w:rPr>
          <w:rFonts w:asciiTheme="majorHAnsi" w:hAnsiTheme="majorHAnsi"/>
          <w:b/>
          <w:bCs/>
          <w:sz w:val="28"/>
          <w:szCs w:val="28"/>
        </w:rPr>
        <w:t xml:space="preserve">2.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Podprogram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 07712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Dotácia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proofErr w:type="gramStart"/>
      <w:r w:rsidRPr="00581AB7">
        <w:rPr>
          <w:rFonts w:asciiTheme="majorHAnsi" w:hAnsiTheme="majorHAnsi"/>
          <w:b/>
          <w:bCs/>
          <w:sz w:val="28"/>
          <w:szCs w:val="28"/>
        </w:rPr>
        <w:t>na</w:t>
      </w:r>
      <w:proofErr w:type="spellEnd"/>
      <w:proofErr w:type="gramEnd"/>
      <w:r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výskumnú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,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vývojovú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alebo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umeleckú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81AB7">
        <w:rPr>
          <w:rFonts w:asciiTheme="majorHAnsi" w:hAnsiTheme="majorHAnsi"/>
          <w:b/>
          <w:bCs/>
          <w:sz w:val="28"/>
          <w:szCs w:val="28"/>
        </w:rPr>
        <w:t>činnosť</w:t>
      </w:r>
      <w:proofErr w:type="spellEnd"/>
      <w:r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581AB7">
        <w:rPr>
          <w:rFonts w:asciiTheme="majorHAnsi" w:hAnsiTheme="majorHAnsi"/>
          <w:b/>
          <w:bCs/>
          <w:sz w:val="28"/>
          <w:szCs w:val="28"/>
        </w:rPr>
        <w:t>21.734.854</w:t>
      </w:r>
      <w:r w:rsidR="008D3FDD" w:rsidRPr="00581AB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530F4">
        <w:rPr>
          <w:rFonts w:asciiTheme="majorHAnsi" w:hAnsiTheme="majorHAnsi"/>
          <w:b/>
          <w:bCs/>
          <w:sz w:val="28"/>
          <w:szCs w:val="28"/>
        </w:rPr>
        <w:t>€.</w:t>
      </w:r>
    </w:p>
    <w:p w:rsidR="00013D02" w:rsidRPr="00181682" w:rsidRDefault="00013D02" w:rsidP="00013D02">
      <w:pPr>
        <w:ind w:left="567"/>
        <w:jc w:val="both"/>
        <w:rPr>
          <w:rFonts w:asciiTheme="majorHAnsi" w:hAnsiTheme="majorHAnsi"/>
        </w:rPr>
      </w:pPr>
    </w:p>
    <w:p w:rsidR="00013D02" w:rsidRPr="00581AB7" w:rsidRDefault="00013D02" w:rsidP="00013D02">
      <w:pPr>
        <w:numPr>
          <w:ilvl w:val="1"/>
          <w:numId w:val="14"/>
        </w:numPr>
        <w:tabs>
          <w:tab w:val="clear" w:pos="1620"/>
          <w:tab w:val="num" w:pos="-1418"/>
        </w:tabs>
        <w:ind w:left="567" w:hanging="567"/>
        <w:jc w:val="both"/>
        <w:rPr>
          <w:rFonts w:asciiTheme="majorHAnsi" w:hAnsiTheme="majorHAnsi"/>
          <w:b/>
          <w:bCs/>
          <w:u w:val="single"/>
        </w:rPr>
      </w:pPr>
      <w:proofErr w:type="spellStart"/>
      <w:proofErr w:type="gramStart"/>
      <w:r w:rsidRPr="00581AB7">
        <w:rPr>
          <w:rFonts w:asciiTheme="majorHAnsi" w:hAnsiTheme="majorHAnsi"/>
          <w:b/>
        </w:rPr>
        <w:t>Prvok</w:t>
      </w:r>
      <w:proofErr w:type="spellEnd"/>
      <w:r w:rsidRPr="00581AB7">
        <w:rPr>
          <w:rFonts w:asciiTheme="majorHAnsi" w:hAnsiTheme="majorHAnsi"/>
          <w:b/>
        </w:rPr>
        <w:t xml:space="preserve"> 0771201 - </w:t>
      </w:r>
      <w:proofErr w:type="spellStart"/>
      <w:r w:rsidRPr="00581AB7">
        <w:rPr>
          <w:rFonts w:asciiTheme="majorHAnsi" w:hAnsiTheme="majorHAnsi"/>
          <w:b/>
        </w:rPr>
        <w:t>Prevádzka</w:t>
      </w:r>
      <w:proofErr w:type="spellEnd"/>
      <w:r w:rsidRPr="00581AB7">
        <w:rPr>
          <w:rFonts w:asciiTheme="majorHAnsi" w:hAnsiTheme="majorHAnsi"/>
          <w:b/>
        </w:rPr>
        <w:t xml:space="preserve"> a </w:t>
      </w:r>
      <w:proofErr w:type="spellStart"/>
      <w:r w:rsidRPr="00581AB7">
        <w:rPr>
          <w:rFonts w:asciiTheme="majorHAnsi" w:hAnsiTheme="majorHAnsi"/>
          <w:b/>
        </w:rPr>
        <w:t>rozvoj</w:t>
      </w:r>
      <w:proofErr w:type="spellEnd"/>
      <w:r w:rsidRPr="00581AB7">
        <w:rPr>
          <w:rFonts w:asciiTheme="majorHAnsi" w:hAnsiTheme="majorHAnsi"/>
          <w:b/>
        </w:rPr>
        <w:t xml:space="preserve"> </w:t>
      </w:r>
      <w:proofErr w:type="spellStart"/>
      <w:r w:rsidRPr="00581AB7">
        <w:rPr>
          <w:rFonts w:asciiTheme="majorHAnsi" w:hAnsiTheme="majorHAnsi"/>
          <w:b/>
        </w:rPr>
        <w:t>infraštruktúry</w:t>
      </w:r>
      <w:proofErr w:type="spellEnd"/>
      <w:r w:rsidRPr="00581AB7">
        <w:rPr>
          <w:rFonts w:asciiTheme="majorHAnsi" w:hAnsiTheme="majorHAnsi"/>
          <w:b/>
        </w:rPr>
        <w:t xml:space="preserve"> pre </w:t>
      </w:r>
      <w:proofErr w:type="spellStart"/>
      <w:r w:rsidRPr="00581AB7">
        <w:rPr>
          <w:rFonts w:asciiTheme="majorHAnsi" w:hAnsiTheme="majorHAnsi"/>
          <w:b/>
        </w:rPr>
        <w:t>výskum</w:t>
      </w:r>
      <w:proofErr w:type="spellEnd"/>
      <w:r w:rsidRPr="00581AB7">
        <w:rPr>
          <w:rFonts w:asciiTheme="majorHAnsi" w:hAnsiTheme="majorHAnsi"/>
          <w:b/>
        </w:rPr>
        <w:t xml:space="preserve"> a </w:t>
      </w:r>
      <w:proofErr w:type="spellStart"/>
      <w:r w:rsidRPr="00581AB7">
        <w:rPr>
          <w:rFonts w:asciiTheme="majorHAnsi" w:hAnsiTheme="majorHAnsi"/>
          <w:b/>
        </w:rPr>
        <w:t>vývoj</w:t>
      </w:r>
      <w:proofErr w:type="spellEnd"/>
      <w:r w:rsidRPr="00581AB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21.734.854</w:t>
      </w:r>
      <w:r w:rsidR="007530F4">
        <w:rPr>
          <w:rFonts w:asciiTheme="majorHAnsi" w:hAnsiTheme="majorHAnsi"/>
          <w:b/>
        </w:rPr>
        <w:t xml:space="preserve"> €.</w:t>
      </w:r>
      <w:proofErr w:type="gramEnd"/>
    </w:p>
    <w:p w:rsidR="0015358B" w:rsidRPr="00181682" w:rsidRDefault="0015358B" w:rsidP="0015358B">
      <w:pPr>
        <w:ind w:left="567"/>
        <w:jc w:val="both"/>
        <w:rPr>
          <w:rFonts w:asciiTheme="majorHAnsi" w:hAnsiTheme="majorHAnsi"/>
          <w:b/>
          <w:bCs/>
        </w:rPr>
      </w:pPr>
    </w:p>
    <w:p w:rsidR="0015358B" w:rsidRPr="008A08D5" w:rsidRDefault="0015358B" w:rsidP="008A08D5">
      <w:pPr>
        <w:pStyle w:val="Odsekzoznamu"/>
        <w:numPr>
          <w:ilvl w:val="0"/>
          <w:numId w:val="42"/>
        </w:numPr>
        <w:tabs>
          <w:tab w:val="num" w:pos="709"/>
        </w:tabs>
        <w:ind w:left="567" w:hanging="567"/>
        <w:jc w:val="both"/>
        <w:rPr>
          <w:rFonts w:asciiTheme="majorHAnsi" w:hAnsiTheme="majorHAnsi"/>
          <w:b/>
          <w:u w:val="single"/>
        </w:rPr>
      </w:pPr>
      <w:r w:rsidRPr="008A08D5">
        <w:rPr>
          <w:rFonts w:asciiTheme="majorHAnsi" w:hAnsiTheme="majorHAnsi"/>
        </w:rPr>
        <w:t>Dotácia</w:t>
      </w:r>
      <w:r w:rsidR="00013D02" w:rsidRPr="008A08D5">
        <w:rPr>
          <w:rFonts w:asciiTheme="majorHAnsi" w:hAnsiTheme="majorHAnsi"/>
        </w:rPr>
        <w:t xml:space="preserve"> pre STU</w:t>
      </w:r>
      <w:r w:rsidRPr="008A08D5">
        <w:rPr>
          <w:rFonts w:asciiTheme="majorHAnsi" w:hAnsiTheme="majorHAnsi"/>
        </w:rPr>
        <w:t xml:space="preserve"> je pridelená jednou sumou bez rozdelenia na mzdové prostriedky, odvody do fondov a tovary a služby. V rámci </w:t>
      </w:r>
      <w:r w:rsidR="00013D02" w:rsidRPr="008A08D5">
        <w:rPr>
          <w:rFonts w:asciiTheme="majorHAnsi" w:hAnsiTheme="majorHAnsi"/>
        </w:rPr>
        <w:t xml:space="preserve">tejto čiastky je účelovo viazaná iba </w:t>
      </w:r>
      <w:r w:rsidRPr="008A08D5">
        <w:rPr>
          <w:rFonts w:asciiTheme="majorHAnsi" w:hAnsiTheme="majorHAnsi"/>
        </w:rPr>
        <w:t xml:space="preserve">dotácia na </w:t>
      </w:r>
      <w:r w:rsidR="00736F9B" w:rsidRPr="008A08D5">
        <w:rPr>
          <w:rFonts w:asciiTheme="majorHAnsi" w:hAnsiTheme="majorHAnsi"/>
        </w:rPr>
        <w:t>špičkové tímy</w:t>
      </w:r>
      <w:r w:rsidR="00581AB7" w:rsidRPr="008A08D5">
        <w:rPr>
          <w:rFonts w:asciiTheme="majorHAnsi" w:hAnsiTheme="majorHAnsi"/>
        </w:rPr>
        <w:t xml:space="preserve"> vo výške 152.</w:t>
      </w:r>
      <w:r w:rsidR="00D6456B" w:rsidRPr="008A08D5">
        <w:rPr>
          <w:rFonts w:asciiTheme="majorHAnsi" w:hAnsiTheme="majorHAnsi"/>
        </w:rPr>
        <w:t>000</w:t>
      </w:r>
      <w:r w:rsidR="00581AB7" w:rsidRPr="008A08D5">
        <w:rPr>
          <w:rFonts w:asciiTheme="majorHAnsi" w:hAnsiTheme="majorHAnsi"/>
        </w:rPr>
        <w:t xml:space="preserve"> </w:t>
      </w:r>
      <w:r w:rsidR="00D6456B" w:rsidRPr="008A08D5">
        <w:rPr>
          <w:rFonts w:asciiTheme="majorHAnsi" w:hAnsiTheme="majorHAnsi"/>
        </w:rPr>
        <w:t>€</w:t>
      </w:r>
      <w:r w:rsidR="00736F9B" w:rsidRPr="008A08D5">
        <w:rPr>
          <w:rFonts w:asciiTheme="majorHAnsi" w:hAnsiTheme="majorHAnsi"/>
        </w:rPr>
        <w:t>.</w:t>
      </w:r>
    </w:p>
    <w:p w:rsidR="0015358B" w:rsidRPr="00181682" w:rsidRDefault="0015358B" w:rsidP="0015358B">
      <w:pPr>
        <w:jc w:val="both"/>
        <w:rPr>
          <w:rFonts w:asciiTheme="majorHAnsi" w:hAnsiTheme="majorHAnsi"/>
          <w:bCs/>
        </w:rPr>
      </w:pPr>
    </w:p>
    <w:p w:rsidR="0015358B" w:rsidRPr="00181682" w:rsidRDefault="0015358B" w:rsidP="008A08D5">
      <w:pPr>
        <w:numPr>
          <w:ilvl w:val="0"/>
          <w:numId w:val="42"/>
        </w:numPr>
        <w:ind w:left="567" w:hanging="549"/>
        <w:jc w:val="both"/>
        <w:rPr>
          <w:rFonts w:asciiTheme="majorHAnsi" w:hAnsiTheme="majorHAnsi"/>
          <w:bCs/>
        </w:rPr>
      </w:pPr>
      <w:r w:rsidRPr="00181682">
        <w:rPr>
          <w:rFonts w:asciiTheme="majorHAnsi" w:hAnsiTheme="majorHAnsi"/>
          <w:bCs/>
        </w:rPr>
        <w:t xml:space="preserve">Pre </w:t>
      </w:r>
      <w:proofErr w:type="spellStart"/>
      <w:r w:rsidRPr="00181682">
        <w:rPr>
          <w:rFonts w:asciiTheme="majorHAnsi" w:hAnsiTheme="majorHAnsi"/>
          <w:bCs/>
        </w:rPr>
        <w:t>výpočet</w:t>
      </w:r>
      <w:proofErr w:type="spellEnd"/>
      <w:r w:rsidRPr="00181682">
        <w:rPr>
          <w:rFonts w:asciiTheme="majorHAnsi" w:hAnsiTheme="majorHAnsi"/>
          <w:bCs/>
        </w:rPr>
        <w:t xml:space="preserve">  </w:t>
      </w:r>
      <w:proofErr w:type="spellStart"/>
      <w:r w:rsidRPr="00181682">
        <w:rPr>
          <w:rFonts w:asciiTheme="majorHAnsi" w:hAnsiTheme="majorHAnsi"/>
          <w:bCs/>
        </w:rPr>
        <w:t>dotácie</w:t>
      </w:r>
      <w:proofErr w:type="spellEnd"/>
      <w:r w:rsidRPr="00181682">
        <w:rPr>
          <w:rFonts w:asciiTheme="majorHAnsi" w:hAnsiTheme="majorHAnsi"/>
          <w:bCs/>
        </w:rPr>
        <w:t xml:space="preserve"> pre </w:t>
      </w:r>
      <w:proofErr w:type="spellStart"/>
      <w:r w:rsidRPr="00181682">
        <w:rPr>
          <w:rFonts w:asciiTheme="majorHAnsi" w:hAnsiTheme="majorHAnsi"/>
          <w:bCs/>
        </w:rPr>
        <w:t>jednotlivé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súčasti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sa</w:t>
      </w:r>
      <w:proofErr w:type="spellEnd"/>
      <w:r w:rsidRPr="00181682">
        <w:rPr>
          <w:rFonts w:asciiTheme="majorHAnsi" w:hAnsiTheme="majorHAnsi"/>
          <w:bCs/>
        </w:rPr>
        <w:t xml:space="preserve"> z </w:t>
      </w:r>
      <w:proofErr w:type="spellStart"/>
      <w:r w:rsidRPr="00181682">
        <w:rPr>
          <w:rFonts w:asciiTheme="majorHAnsi" w:hAnsiTheme="majorHAnsi"/>
          <w:bCs/>
        </w:rPr>
        <w:t>celkového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objemu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dotácie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vyčlenila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časť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181682">
        <w:rPr>
          <w:rFonts w:asciiTheme="majorHAnsi" w:hAnsiTheme="majorHAnsi"/>
          <w:bCs/>
        </w:rPr>
        <w:t>dotácie</w:t>
      </w:r>
      <w:proofErr w:type="spellEnd"/>
      <w:r w:rsidRPr="00181682">
        <w:rPr>
          <w:rFonts w:asciiTheme="majorHAnsi" w:hAnsiTheme="majorHAnsi"/>
          <w:bCs/>
        </w:rPr>
        <w:t xml:space="preserve">  </w:t>
      </w:r>
      <w:proofErr w:type="spellStart"/>
      <w:r w:rsidRPr="00181682">
        <w:rPr>
          <w:rFonts w:asciiTheme="majorHAnsi" w:hAnsiTheme="majorHAnsi"/>
          <w:bCs/>
        </w:rPr>
        <w:t>vo</w:t>
      </w:r>
      <w:proofErr w:type="spellEnd"/>
      <w:r w:rsidRPr="00181682">
        <w:rPr>
          <w:rFonts w:asciiTheme="majorHAnsi" w:hAnsiTheme="majorHAnsi"/>
          <w:bCs/>
        </w:rPr>
        <w:t xml:space="preserve"> </w:t>
      </w:r>
      <w:proofErr w:type="spellStart"/>
      <w:r w:rsidRPr="00DB2A35">
        <w:rPr>
          <w:rFonts w:asciiTheme="majorHAnsi" w:hAnsiTheme="majorHAnsi"/>
          <w:bCs/>
        </w:rPr>
        <w:t>výške</w:t>
      </w:r>
      <w:proofErr w:type="spellEnd"/>
      <w:r w:rsidRPr="00DB2A35">
        <w:rPr>
          <w:rFonts w:asciiTheme="majorHAnsi" w:hAnsiTheme="majorHAnsi"/>
          <w:bCs/>
        </w:rPr>
        <w:t xml:space="preserve"> </w:t>
      </w:r>
      <w:r w:rsidR="006F7718" w:rsidRPr="00E5094C">
        <w:rPr>
          <w:rFonts w:asciiTheme="majorHAnsi" w:hAnsiTheme="majorHAnsi"/>
          <w:bCs/>
        </w:rPr>
        <w:t>3 840 544</w:t>
      </w:r>
      <w:r w:rsidR="00D6456B" w:rsidRPr="00E5094C">
        <w:rPr>
          <w:rFonts w:asciiTheme="majorHAnsi" w:hAnsiTheme="majorHAnsi"/>
          <w:bCs/>
        </w:rPr>
        <w:t xml:space="preserve"> </w:t>
      </w:r>
      <w:r w:rsidRPr="00DB2A35">
        <w:rPr>
          <w:rFonts w:asciiTheme="majorHAnsi" w:hAnsiTheme="majorHAnsi"/>
          <w:bCs/>
        </w:rPr>
        <w:t>€, v tom</w:t>
      </w:r>
      <w:r w:rsidRPr="00181682">
        <w:rPr>
          <w:rFonts w:asciiTheme="majorHAnsi" w:hAnsiTheme="majorHAnsi"/>
          <w:bCs/>
        </w:rPr>
        <w:t>:</w:t>
      </w:r>
    </w:p>
    <w:p w:rsidR="0015358B" w:rsidRPr="00181682" w:rsidRDefault="000C221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19.</w:t>
      </w:r>
      <w:r w:rsidR="00D6456B" w:rsidRPr="00181682">
        <w:rPr>
          <w:rFonts w:asciiTheme="majorHAnsi" w:hAnsiTheme="majorHAnsi"/>
          <w:bCs/>
        </w:rPr>
        <w:t xml:space="preserve">334 </w:t>
      </w:r>
      <w:r w:rsidR="0015358B" w:rsidRPr="00181682">
        <w:rPr>
          <w:rFonts w:asciiTheme="majorHAnsi" w:hAnsiTheme="majorHAnsi"/>
          <w:bCs/>
        </w:rPr>
        <w:t>€ na tvorbu fondu rektora (MP a odvody) na ocenenie vedeckých a výskumných zamestnancov STU podľa programov „Vedec ro</w:t>
      </w:r>
      <w:r w:rsidR="00A3339F">
        <w:rPr>
          <w:rFonts w:asciiTheme="majorHAnsi" w:hAnsiTheme="majorHAnsi"/>
          <w:bCs/>
        </w:rPr>
        <w:t>ka“, „Mladý vedec roka“, „Najlepšia publikácia“</w:t>
      </w:r>
      <w:r w:rsidR="0015358B" w:rsidRPr="00181682">
        <w:rPr>
          <w:rFonts w:asciiTheme="majorHAnsi" w:hAnsiTheme="majorHAnsi"/>
          <w:bCs/>
        </w:rPr>
        <w:t>,</w:t>
      </w:r>
      <w:r w:rsidR="00A3339F">
        <w:rPr>
          <w:rFonts w:asciiTheme="majorHAnsi" w:hAnsiTheme="majorHAnsi"/>
          <w:bCs/>
        </w:rPr>
        <w:t xml:space="preserve"> “Najlepší umelecký výkon”,</w:t>
      </w:r>
    </w:p>
    <w:p w:rsidR="00326D4F" w:rsidRPr="00181682" w:rsidRDefault="000C221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175.200 € na schválené programy</w:t>
      </w:r>
      <w:r w:rsidR="00326D4F" w:rsidRPr="00181682">
        <w:rPr>
          <w:rFonts w:asciiTheme="majorHAnsi" w:hAnsiTheme="majorHAnsi"/>
          <w:bCs/>
        </w:rPr>
        <w:t xml:space="preserve"> „Mladý výskumník“ a </w:t>
      </w:r>
      <w:r>
        <w:rPr>
          <w:rFonts w:asciiTheme="majorHAnsi" w:hAnsiTheme="majorHAnsi"/>
          <w:bCs/>
        </w:rPr>
        <w:t>„Excelentné tímy“,</w:t>
      </w:r>
    </w:p>
    <w:p w:rsidR="00326D4F" w:rsidRPr="00181682" w:rsidRDefault="000C221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100.</w:t>
      </w:r>
      <w:r w:rsidR="00326D4F" w:rsidRPr="00181682">
        <w:rPr>
          <w:rFonts w:asciiTheme="majorHAnsi" w:hAnsiTheme="majorHAnsi"/>
          <w:bCs/>
        </w:rPr>
        <w:t xml:space="preserve">000 € na podporu </w:t>
      </w:r>
      <w:r>
        <w:rPr>
          <w:rFonts w:asciiTheme="majorHAnsi" w:hAnsiTheme="majorHAnsi"/>
          <w:bCs/>
        </w:rPr>
        <w:t xml:space="preserve">úspešných </w:t>
      </w:r>
      <w:r w:rsidR="00326D4F" w:rsidRPr="00181682">
        <w:rPr>
          <w:rFonts w:asciiTheme="majorHAnsi" w:hAnsiTheme="majorHAnsi"/>
          <w:bCs/>
        </w:rPr>
        <w:t>výskumných tímov v rám</w:t>
      </w:r>
      <w:r>
        <w:rPr>
          <w:rFonts w:asciiTheme="majorHAnsi" w:hAnsiTheme="majorHAnsi"/>
          <w:bCs/>
        </w:rPr>
        <w:t>ci program Horizont 2020,</w:t>
      </w:r>
    </w:p>
    <w:p w:rsidR="00326D4F" w:rsidRPr="00181682" w:rsidRDefault="005C2519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261.248</w:t>
      </w:r>
      <w:r w:rsidR="00326D4F" w:rsidRPr="00181682">
        <w:rPr>
          <w:rFonts w:asciiTheme="majorHAnsi" w:hAnsiTheme="majorHAnsi"/>
          <w:bCs/>
        </w:rPr>
        <w:t xml:space="preserve"> € na </w:t>
      </w:r>
      <w:proofErr w:type="spellStart"/>
      <w:r w:rsidR="00326D4F" w:rsidRPr="00181682">
        <w:rPr>
          <w:rFonts w:asciiTheme="majorHAnsi" w:hAnsiTheme="majorHAnsi"/>
          <w:bCs/>
        </w:rPr>
        <w:t>postdoktorandský</w:t>
      </w:r>
      <w:proofErr w:type="spellEnd"/>
      <w:r w:rsidR="00326D4F" w:rsidRPr="00181682">
        <w:rPr>
          <w:rFonts w:asciiTheme="majorHAnsi" w:hAnsiTheme="majorHAnsi"/>
          <w:bCs/>
        </w:rPr>
        <w:t xml:space="preserve"> program. </w:t>
      </w:r>
      <w:r>
        <w:rPr>
          <w:rFonts w:asciiTheme="majorHAnsi" w:hAnsiTheme="majorHAnsi"/>
          <w:bCs/>
        </w:rPr>
        <w:t>Z tohto 230.892</w:t>
      </w:r>
      <w:r w:rsidR="005C6A13" w:rsidRPr="00181682">
        <w:rPr>
          <w:rFonts w:asciiTheme="majorHAnsi" w:hAnsiTheme="majorHAnsi"/>
          <w:bCs/>
        </w:rPr>
        <w:t xml:space="preserve"> € </w:t>
      </w:r>
      <w:r w:rsidR="00326D4F" w:rsidRPr="00181682">
        <w:rPr>
          <w:rFonts w:asciiTheme="majorHAnsi" w:hAnsiTheme="majorHAnsi"/>
          <w:bCs/>
        </w:rPr>
        <w:t xml:space="preserve"> bol</w:t>
      </w:r>
      <w:r w:rsidR="005C6A13" w:rsidRPr="00181682">
        <w:rPr>
          <w:rFonts w:asciiTheme="majorHAnsi" w:hAnsiTheme="majorHAnsi"/>
          <w:bCs/>
        </w:rPr>
        <w:t>o</w:t>
      </w:r>
      <w:r w:rsidR="00326D4F" w:rsidRPr="00181682">
        <w:rPr>
          <w:rFonts w:asciiTheme="majorHAnsi" w:hAnsiTheme="majorHAnsi"/>
          <w:bCs/>
        </w:rPr>
        <w:t xml:space="preserve">  </w:t>
      </w:r>
      <w:r>
        <w:rPr>
          <w:rFonts w:asciiTheme="majorHAnsi" w:hAnsiTheme="majorHAnsi"/>
          <w:bCs/>
        </w:rPr>
        <w:t>rozdelených</w:t>
      </w:r>
      <w:r w:rsidR="00326D4F" w:rsidRPr="00181682">
        <w:rPr>
          <w:rFonts w:asciiTheme="majorHAnsi" w:hAnsiTheme="majorHAnsi"/>
          <w:bCs/>
        </w:rPr>
        <w:t xml:space="preserve"> na fakulty podľa počtu </w:t>
      </w:r>
      <w:proofErr w:type="spellStart"/>
      <w:r w:rsidR="00326D4F" w:rsidRPr="00181682">
        <w:rPr>
          <w:rFonts w:asciiTheme="majorHAnsi" w:hAnsiTheme="majorHAnsi"/>
          <w:bCs/>
        </w:rPr>
        <w:t>postdoktorandov</w:t>
      </w:r>
      <w:proofErr w:type="spellEnd"/>
      <w:r w:rsidR="005C6A13" w:rsidRPr="00181682">
        <w:rPr>
          <w:rFonts w:asciiTheme="majorHAnsi" w:hAnsiTheme="majorHAnsi"/>
          <w:bCs/>
        </w:rPr>
        <w:t xml:space="preserve">. Zvyšok </w:t>
      </w:r>
      <w:r>
        <w:rPr>
          <w:rFonts w:asciiTheme="majorHAnsi" w:hAnsiTheme="majorHAnsi"/>
          <w:bCs/>
        </w:rPr>
        <w:t>vo výške 30.356</w:t>
      </w:r>
      <w:r w:rsidR="005C6A13" w:rsidRPr="00181682">
        <w:rPr>
          <w:rFonts w:asciiTheme="majorHAnsi" w:hAnsiTheme="majorHAnsi"/>
          <w:bCs/>
        </w:rPr>
        <w:t xml:space="preserve"> € </w:t>
      </w:r>
      <w:r>
        <w:rPr>
          <w:rFonts w:asciiTheme="majorHAnsi" w:hAnsiTheme="majorHAnsi"/>
          <w:bCs/>
        </w:rPr>
        <w:t>bude pridelený po vyhodnotení aktuálnej výzvy,</w:t>
      </w:r>
    </w:p>
    <w:p w:rsidR="00326D4F" w:rsidRPr="00181682" w:rsidRDefault="005C2519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58.571 € do</w:t>
      </w:r>
      <w:r w:rsidR="00326D4F" w:rsidRPr="00181682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Fondu rektora, určeného</w:t>
      </w:r>
      <w:r w:rsidRPr="00181682">
        <w:rPr>
          <w:rFonts w:asciiTheme="majorHAnsi" w:hAnsiTheme="majorHAnsi"/>
        </w:rPr>
        <w:t xml:space="preserve"> na odmeňovanie zamestnancov STU za mimoriadne a osobitn</w:t>
      </w:r>
      <w:r>
        <w:rPr>
          <w:rFonts w:asciiTheme="majorHAnsi" w:hAnsiTheme="majorHAnsi"/>
        </w:rPr>
        <w:t>e významné práce pre STU,</w:t>
      </w:r>
    </w:p>
    <w:p w:rsidR="00326D4F" w:rsidRPr="00181682" w:rsidRDefault="005C2519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180.000</w:t>
      </w:r>
      <w:r w:rsidR="00326D4F" w:rsidRPr="00181682">
        <w:rPr>
          <w:rFonts w:asciiTheme="majorHAnsi" w:hAnsiTheme="majorHAnsi"/>
          <w:bCs/>
        </w:rPr>
        <w:t xml:space="preserve"> € pre Projektové stredisko STU – na krytie výdavkov </w:t>
      </w:r>
      <w:r>
        <w:rPr>
          <w:rFonts w:asciiTheme="majorHAnsi" w:hAnsiTheme="majorHAnsi"/>
          <w:bCs/>
        </w:rPr>
        <w:t>súvisiacich s udržiavaním existujúcich a prípravou nových univerzitných projektov,</w:t>
      </w:r>
    </w:p>
    <w:p w:rsidR="00326D4F" w:rsidRPr="00B560DC" w:rsidRDefault="00B560D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  <w:i/>
        </w:rPr>
      </w:pPr>
      <w:r w:rsidRPr="00B560DC">
        <w:rPr>
          <w:rFonts w:asciiTheme="majorHAnsi" w:hAnsiTheme="majorHAnsi"/>
          <w:bCs/>
          <w:i/>
        </w:rPr>
        <w:t>položka zrušená</w:t>
      </w:r>
    </w:p>
    <w:p w:rsidR="00607817" w:rsidRPr="00181682" w:rsidRDefault="00B560D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90.</w:t>
      </w:r>
      <w:r w:rsidR="006F6D4F">
        <w:rPr>
          <w:rFonts w:asciiTheme="majorHAnsi" w:hAnsiTheme="majorHAnsi"/>
          <w:bCs/>
        </w:rPr>
        <w:t>000</w:t>
      </w:r>
      <w:r w:rsidR="00607817" w:rsidRPr="00181682">
        <w:rPr>
          <w:rFonts w:asciiTheme="majorHAnsi" w:hAnsiTheme="majorHAnsi"/>
          <w:bCs/>
        </w:rPr>
        <w:t xml:space="preserve"> € na zabezpečenie činnosti </w:t>
      </w:r>
      <w:proofErr w:type="spellStart"/>
      <w:r w:rsidR="00607817" w:rsidRPr="00181682">
        <w:rPr>
          <w:rFonts w:asciiTheme="majorHAnsi" w:hAnsiTheme="majorHAnsi"/>
          <w:bCs/>
        </w:rPr>
        <w:t>celouniverzitného</w:t>
      </w:r>
      <w:proofErr w:type="spellEnd"/>
      <w:r w:rsidR="00607817" w:rsidRPr="00181682">
        <w:rPr>
          <w:rFonts w:asciiTheme="majorHAnsi" w:hAnsiTheme="majorHAnsi"/>
          <w:bCs/>
        </w:rPr>
        <w:t xml:space="preserve"> pracoviska </w:t>
      </w:r>
      <w:r w:rsidR="006F6D4F">
        <w:rPr>
          <w:rFonts w:asciiTheme="majorHAnsi" w:hAnsiTheme="majorHAnsi"/>
          <w:bCs/>
        </w:rPr>
        <w:t xml:space="preserve">             </w:t>
      </w:r>
      <w:r w:rsidR="00607817" w:rsidRPr="00181682">
        <w:rPr>
          <w:rFonts w:asciiTheme="majorHAnsi" w:hAnsiTheme="majorHAnsi"/>
          <w:bCs/>
        </w:rPr>
        <w:t>KNO</w:t>
      </w:r>
      <w:r w:rsidR="00F551FC">
        <w:rPr>
          <w:rFonts w:asciiTheme="majorHAnsi" w:hAnsiTheme="majorHAnsi"/>
          <w:bCs/>
        </w:rPr>
        <w:t>W-HOW centrum,</w:t>
      </w:r>
    </w:p>
    <w:p w:rsidR="006334A3" w:rsidRPr="00181682" w:rsidRDefault="00DB2A35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83</w:t>
      </w:r>
      <w:r w:rsidR="00F551FC">
        <w:rPr>
          <w:rFonts w:asciiTheme="majorHAnsi" w:hAnsiTheme="majorHAnsi"/>
          <w:bCs/>
        </w:rPr>
        <w:t>4.</w:t>
      </w:r>
      <w:r w:rsidR="006334A3" w:rsidRPr="00181682">
        <w:rPr>
          <w:rFonts w:asciiTheme="majorHAnsi" w:hAnsiTheme="majorHAnsi"/>
          <w:bCs/>
        </w:rPr>
        <w:t xml:space="preserve">300 € na dofinancovanie </w:t>
      </w:r>
      <w:proofErr w:type="spellStart"/>
      <w:r w:rsidR="006334A3" w:rsidRPr="00181682">
        <w:rPr>
          <w:rFonts w:asciiTheme="majorHAnsi" w:hAnsiTheme="majorHAnsi"/>
          <w:bCs/>
        </w:rPr>
        <w:t>celouniverzitných</w:t>
      </w:r>
      <w:proofErr w:type="spellEnd"/>
      <w:r w:rsidR="006334A3" w:rsidRPr="00181682">
        <w:rPr>
          <w:rFonts w:asciiTheme="majorHAnsi" w:hAnsiTheme="majorHAnsi"/>
          <w:bCs/>
        </w:rPr>
        <w:t xml:space="preserve"> zložiek na PP 07711 v súvislosti s presunom časti dotácie z PP 07712 do PP 07711</w:t>
      </w:r>
      <w:r w:rsidR="00F551FC">
        <w:rPr>
          <w:rFonts w:asciiTheme="majorHAnsi" w:hAnsiTheme="majorHAnsi"/>
          <w:bCs/>
        </w:rPr>
        <w:t>,</w:t>
      </w:r>
    </w:p>
    <w:p w:rsidR="006334A3" w:rsidRPr="007C4265" w:rsidRDefault="00F551F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10.</w:t>
      </w:r>
      <w:r w:rsidR="006334A3" w:rsidRPr="00181682">
        <w:rPr>
          <w:rFonts w:asciiTheme="majorHAnsi" w:hAnsiTheme="majorHAnsi"/>
          <w:bCs/>
        </w:rPr>
        <w:t xml:space="preserve">000 € na </w:t>
      </w:r>
      <w:r w:rsidR="006334A3" w:rsidRPr="007C4265">
        <w:rPr>
          <w:rFonts w:asciiTheme="majorHAnsi" w:hAnsiTheme="majorHAnsi"/>
          <w:bCs/>
        </w:rPr>
        <w:t>podporu študentských organizácii</w:t>
      </w:r>
      <w:r w:rsidRPr="007C4265">
        <w:rPr>
          <w:rFonts w:asciiTheme="majorHAnsi" w:hAnsiTheme="majorHAnsi"/>
          <w:bCs/>
        </w:rPr>
        <w:t>,</w:t>
      </w:r>
      <w:r w:rsidR="006F6D4F" w:rsidRPr="007C4265">
        <w:rPr>
          <w:rFonts w:asciiTheme="majorHAnsi" w:hAnsiTheme="majorHAnsi"/>
          <w:bCs/>
        </w:rPr>
        <w:t xml:space="preserve"> na základe podaných a schválených projektov vyhlásených vedením STU</w:t>
      </w:r>
    </w:p>
    <w:p w:rsidR="006334A3" w:rsidRPr="007C4265" w:rsidRDefault="00F551F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7C4265">
        <w:rPr>
          <w:rFonts w:asciiTheme="majorHAnsi" w:hAnsiTheme="majorHAnsi"/>
          <w:bCs/>
        </w:rPr>
        <w:t>10.000</w:t>
      </w:r>
      <w:r w:rsidR="006334A3" w:rsidRPr="007C4265">
        <w:rPr>
          <w:rFonts w:asciiTheme="majorHAnsi" w:hAnsiTheme="majorHAnsi"/>
          <w:bCs/>
        </w:rPr>
        <w:t xml:space="preserve"> € na iné univerzitné aktivity</w:t>
      </w:r>
      <w:r w:rsidR="006F6D4F" w:rsidRPr="007C4265">
        <w:rPr>
          <w:rFonts w:asciiTheme="majorHAnsi" w:hAnsiTheme="majorHAnsi"/>
          <w:bCs/>
        </w:rPr>
        <w:t xml:space="preserve"> (napr. príspevok študentom na pracovné rokovania v rámci </w:t>
      </w:r>
      <w:r w:rsidR="000541D2" w:rsidRPr="007C4265">
        <w:rPr>
          <w:rFonts w:asciiTheme="majorHAnsi" w:hAnsiTheme="majorHAnsi"/>
          <w:bCs/>
        </w:rPr>
        <w:t>Študentskej rady vysokých škôl, na spolufinancovanie univerzitných študentských súťaží – napr. formula a pod.)</w:t>
      </w:r>
    </w:p>
    <w:p w:rsidR="006334A3" w:rsidRPr="007C4265" w:rsidRDefault="00F551F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7C4265">
        <w:rPr>
          <w:rFonts w:asciiTheme="majorHAnsi" w:hAnsiTheme="majorHAnsi"/>
          <w:bCs/>
        </w:rPr>
        <w:lastRenderedPageBreak/>
        <w:t>27.</w:t>
      </w:r>
      <w:r w:rsidR="006334A3" w:rsidRPr="007C4265">
        <w:rPr>
          <w:rFonts w:asciiTheme="majorHAnsi" w:hAnsiTheme="majorHAnsi"/>
          <w:bCs/>
        </w:rPr>
        <w:t>500 € na činnosť akademického senátu</w:t>
      </w:r>
      <w:r w:rsidRPr="007C4265">
        <w:rPr>
          <w:rFonts w:asciiTheme="majorHAnsi" w:hAnsiTheme="majorHAnsi"/>
          <w:bCs/>
        </w:rPr>
        <w:t xml:space="preserve"> STU,</w:t>
      </w:r>
    </w:p>
    <w:p w:rsidR="006334A3" w:rsidRPr="007C4265" w:rsidRDefault="00F551F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7C4265">
        <w:rPr>
          <w:rFonts w:asciiTheme="majorHAnsi" w:hAnsiTheme="majorHAnsi"/>
          <w:bCs/>
        </w:rPr>
        <w:t>122.000</w:t>
      </w:r>
      <w:r w:rsidR="006334A3" w:rsidRPr="007C4265">
        <w:rPr>
          <w:rFonts w:asciiTheme="majorHAnsi" w:hAnsiTheme="majorHAnsi"/>
          <w:bCs/>
        </w:rPr>
        <w:t xml:space="preserve"> € na financovanie prevádzkových výdavkov CAŠ, ktoré súvisia s hlavnou činnosťou,</w:t>
      </w:r>
    </w:p>
    <w:p w:rsidR="006334A3" w:rsidRPr="007C4265" w:rsidRDefault="00F551F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7C4265">
        <w:rPr>
          <w:rFonts w:asciiTheme="majorHAnsi" w:hAnsiTheme="majorHAnsi"/>
          <w:bCs/>
        </w:rPr>
        <w:t>25.</w:t>
      </w:r>
      <w:r w:rsidR="006334A3" w:rsidRPr="007C4265">
        <w:rPr>
          <w:rFonts w:asciiTheme="majorHAnsi" w:hAnsiTheme="majorHAnsi"/>
          <w:bCs/>
        </w:rPr>
        <w:t>000 € na úhradu energii SIVVP</w:t>
      </w:r>
      <w:r w:rsidRPr="007C4265">
        <w:rPr>
          <w:rFonts w:asciiTheme="majorHAnsi" w:hAnsiTheme="majorHAnsi"/>
          <w:bCs/>
        </w:rPr>
        <w:t>,</w:t>
      </w:r>
    </w:p>
    <w:p w:rsidR="00F551FC" w:rsidRDefault="00F551FC" w:rsidP="00326D4F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7C4265">
        <w:rPr>
          <w:rFonts w:asciiTheme="majorHAnsi" w:hAnsiTheme="majorHAnsi"/>
          <w:bCs/>
        </w:rPr>
        <w:t>123.731</w:t>
      </w:r>
      <w:r w:rsidR="002D163D" w:rsidRPr="007C4265">
        <w:rPr>
          <w:rFonts w:asciiTheme="majorHAnsi" w:hAnsiTheme="majorHAnsi"/>
          <w:bCs/>
        </w:rPr>
        <w:t xml:space="preserve"> € - nákup databáz </w:t>
      </w:r>
      <w:r w:rsidRPr="007C4265">
        <w:rPr>
          <w:rFonts w:asciiTheme="majorHAnsi" w:hAnsiTheme="majorHAnsi"/>
          <w:bCs/>
        </w:rPr>
        <w:t xml:space="preserve">knižničných licencií a prístupu </w:t>
      </w:r>
      <w:r>
        <w:rPr>
          <w:rFonts w:asciiTheme="majorHAnsi" w:hAnsiTheme="majorHAnsi"/>
          <w:bCs/>
        </w:rPr>
        <w:t>do el. databáz (</w:t>
      </w:r>
      <w:proofErr w:type="spellStart"/>
      <w:r w:rsidR="002D163D" w:rsidRPr="00181682">
        <w:rPr>
          <w:rFonts w:asciiTheme="majorHAnsi" w:hAnsiTheme="majorHAnsi"/>
          <w:bCs/>
        </w:rPr>
        <w:t>Compendex</w:t>
      </w:r>
      <w:proofErr w:type="spellEnd"/>
      <w:r w:rsidR="002D163D" w:rsidRPr="00181682">
        <w:rPr>
          <w:rFonts w:asciiTheme="majorHAnsi" w:hAnsiTheme="majorHAnsi"/>
          <w:bCs/>
        </w:rPr>
        <w:t xml:space="preserve"> Inspec-EV2, CRC </w:t>
      </w:r>
      <w:proofErr w:type="spellStart"/>
      <w:r w:rsidR="002D163D" w:rsidRPr="00181682">
        <w:rPr>
          <w:rFonts w:asciiTheme="majorHAnsi" w:hAnsiTheme="majorHAnsi"/>
          <w:bCs/>
        </w:rPr>
        <w:t>databases</w:t>
      </w:r>
      <w:proofErr w:type="spellEnd"/>
      <w:r w:rsidR="002D163D" w:rsidRPr="00181682">
        <w:rPr>
          <w:rFonts w:asciiTheme="majorHAnsi" w:hAnsiTheme="majorHAnsi"/>
          <w:bCs/>
        </w:rPr>
        <w:t xml:space="preserve">, </w:t>
      </w:r>
      <w:proofErr w:type="spellStart"/>
      <w:r w:rsidR="002D163D" w:rsidRPr="00181682">
        <w:rPr>
          <w:rFonts w:asciiTheme="majorHAnsi" w:hAnsiTheme="majorHAnsi"/>
          <w:bCs/>
        </w:rPr>
        <w:t>CRCe-books</w:t>
      </w:r>
      <w:proofErr w:type="spellEnd"/>
      <w:r w:rsidR="002D163D" w:rsidRPr="00181682">
        <w:rPr>
          <w:rFonts w:asciiTheme="majorHAnsi" w:hAnsiTheme="majorHAnsi"/>
          <w:bCs/>
        </w:rPr>
        <w:t>, EN</w:t>
      </w:r>
      <w:r>
        <w:rPr>
          <w:rFonts w:asciiTheme="majorHAnsi" w:hAnsiTheme="majorHAnsi"/>
          <w:bCs/>
        </w:rPr>
        <w:t xml:space="preserve">G </w:t>
      </w:r>
      <w:proofErr w:type="spellStart"/>
      <w:r>
        <w:rPr>
          <w:rFonts w:asciiTheme="majorHAnsi" w:hAnsiTheme="majorHAnsi"/>
          <w:bCs/>
        </w:rPr>
        <w:t>Netbase</w:t>
      </w:r>
      <w:proofErr w:type="spellEnd"/>
      <w:r>
        <w:rPr>
          <w:rFonts w:asciiTheme="majorHAnsi" w:hAnsiTheme="majorHAnsi"/>
          <w:bCs/>
        </w:rPr>
        <w:t xml:space="preserve">, </w:t>
      </w:r>
      <w:proofErr w:type="spellStart"/>
      <w:r>
        <w:rPr>
          <w:rFonts w:asciiTheme="majorHAnsi" w:hAnsiTheme="majorHAnsi"/>
          <w:bCs/>
        </w:rPr>
        <w:t>Institute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of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Physics</w:t>
      </w:r>
      <w:proofErr w:type="spellEnd"/>
      <w:r>
        <w:rPr>
          <w:rFonts w:asciiTheme="majorHAnsi" w:hAnsiTheme="majorHAnsi"/>
          <w:bCs/>
        </w:rPr>
        <w:t xml:space="preserve"> - </w:t>
      </w:r>
      <w:proofErr w:type="spellStart"/>
      <w:r>
        <w:rPr>
          <w:rFonts w:asciiTheme="majorHAnsi" w:hAnsiTheme="majorHAnsi"/>
          <w:bCs/>
        </w:rPr>
        <w:t>IoP</w:t>
      </w:r>
      <w:proofErr w:type="spellEnd"/>
      <w:r w:rsidR="002D163D" w:rsidRPr="00181682">
        <w:rPr>
          <w:rFonts w:asciiTheme="majorHAnsi" w:hAnsiTheme="majorHAnsi"/>
          <w:bCs/>
        </w:rPr>
        <w:t xml:space="preserve">, </w:t>
      </w:r>
      <w:proofErr w:type="spellStart"/>
      <w:r w:rsidR="002D163D" w:rsidRPr="00181682">
        <w:rPr>
          <w:rFonts w:asciiTheme="majorHAnsi" w:hAnsiTheme="majorHAnsi"/>
          <w:bCs/>
        </w:rPr>
        <w:t>Sage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Engineering</w:t>
      </w:r>
      <w:proofErr w:type="spellEnd"/>
      <w:r w:rsidR="002D163D" w:rsidRPr="00181682">
        <w:rPr>
          <w:rFonts w:asciiTheme="majorHAnsi" w:hAnsiTheme="majorHAnsi"/>
          <w:bCs/>
        </w:rPr>
        <w:t xml:space="preserve"> – časť </w:t>
      </w:r>
      <w:proofErr w:type="spellStart"/>
      <w:r w:rsidR="002D163D" w:rsidRPr="00181682">
        <w:rPr>
          <w:rFonts w:asciiTheme="majorHAnsi" w:hAnsiTheme="majorHAnsi"/>
          <w:bCs/>
        </w:rPr>
        <w:t>Materials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Science</w:t>
      </w:r>
      <w:proofErr w:type="spellEnd"/>
      <w:r w:rsidR="002D163D" w:rsidRPr="00181682">
        <w:rPr>
          <w:rFonts w:asciiTheme="majorHAnsi" w:hAnsiTheme="majorHAnsi"/>
          <w:bCs/>
        </w:rPr>
        <w:t xml:space="preserve"> and </w:t>
      </w:r>
      <w:proofErr w:type="spellStart"/>
      <w:r w:rsidR="002D163D" w:rsidRPr="00181682">
        <w:rPr>
          <w:rFonts w:asciiTheme="majorHAnsi" w:hAnsiTheme="majorHAnsi"/>
          <w:bCs/>
        </w:rPr>
        <w:t>Engineering</w:t>
      </w:r>
      <w:proofErr w:type="spellEnd"/>
      <w:r w:rsidR="002D163D" w:rsidRPr="00181682">
        <w:rPr>
          <w:rFonts w:asciiTheme="majorHAnsi" w:hAnsiTheme="majorHAnsi"/>
          <w:bCs/>
        </w:rPr>
        <w:t xml:space="preserve">, </w:t>
      </w:r>
      <w:proofErr w:type="spellStart"/>
      <w:r w:rsidR="002D163D" w:rsidRPr="00181682">
        <w:rPr>
          <w:rFonts w:asciiTheme="majorHAnsi" w:hAnsiTheme="majorHAnsi"/>
          <w:bCs/>
        </w:rPr>
        <w:t>Sage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pub</w:t>
      </w:r>
      <w:proofErr w:type="spellEnd"/>
      <w:r w:rsidR="002D163D" w:rsidRPr="00181682">
        <w:rPr>
          <w:rFonts w:asciiTheme="majorHAnsi" w:hAnsiTheme="majorHAnsi"/>
          <w:bCs/>
        </w:rPr>
        <w:t xml:space="preserve">. </w:t>
      </w:r>
      <w:proofErr w:type="spellStart"/>
      <w:r w:rsidR="002D163D" w:rsidRPr="00181682">
        <w:rPr>
          <w:rFonts w:asciiTheme="majorHAnsi" w:hAnsiTheme="majorHAnsi"/>
          <w:bCs/>
        </w:rPr>
        <w:t>Scietech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netbase</w:t>
      </w:r>
      <w:proofErr w:type="spellEnd"/>
      <w:r w:rsidR="002D163D" w:rsidRPr="00181682">
        <w:rPr>
          <w:rFonts w:asciiTheme="majorHAnsi" w:hAnsiTheme="majorHAnsi"/>
          <w:bCs/>
        </w:rPr>
        <w:t xml:space="preserve">, </w:t>
      </w:r>
      <w:proofErr w:type="spellStart"/>
      <w:r w:rsidR="002D163D" w:rsidRPr="00181682">
        <w:rPr>
          <w:rFonts w:asciiTheme="majorHAnsi" w:hAnsiTheme="majorHAnsi"/>
          <w:bCs/>
        </w:rPr>
        <w:t>Crystal</w:t>
      </w:r>
      <w:proofErr w:type="spellEnd"/>
      <w:r w:rsidR="002D163D" w:rsidRPr="00181682">
        <w:rPr>
          <w:rFonts w:asciiTheme="majorHAnsi" w:hAnsiTheme="majorHAnsi"/>
          <w:bCs/>
        </w:rPr>
        <w:t xml:space="preserve"> </w:t>
      </w:r>
      <w:proofErr w:type="spellStart"/>
      <w:r w:rsidR="002D163D" w:rsidRPr="00181682">
        <w:rPr>
          <w:rFonts w:asciiTheme="majorHAnsi" w:hAnsiTheme="majorHAnsi"/>
          <w:bCs/>
        </w:rPr>
        <w:t>maker</w:t>
      </w:r>
      <w:proofErr w:type="spellEnd"/>
      <w:r w:rsidR="002D163D" w:rsidRPr="00181682">
        <w:rPr>
          <w:rFonts w:asciiTheme="majorHAnsi" w:hAnsiTheme="majorHAnsi"/>
          <w:bCs/>
        </w:rPr>
        <w:t xml:space="preserve"> software, Cambridge </w:t>
      </w:r>
      <w:proofErr w:type="spellStart"/>
      <w:r w:rsidR="002D163D" w:rsidRPr="00181682">
        <w:rPr>
          <w:rFonts w:asciiTheme="majorHAnsi" w:hAnsiTheme="majorHAnsi"/>
          <w:bCs/>
        </w:rPr>
        <w:t>database</w:t>
      </w:r>
      <w:proofErr w:type="spellEnd"/>
      <w:r w:rsidR="002D163D" w:rsidRPr="00181682">
        <w:rPr>
          <w:rFonts w:asciiTheme="majorHAnsi" w:hAnsiTheme="majorHAnsi"/>
          <w:bCs/>
        </w:rPr>
        <w:t xml:space="preserve">, STN </w:t>
      </w:r>
      <w:proofErr w:type="spellStart"/>
      <w:r w:rsidR="002D163D" w:rsidRPr="00181682">
        <w:rPr>
          <w:rFonts w:asciiTheme="majorHAnsi" w:hAnsiTheme="majorHAnsi"/>
          <w:bCs/>
        </w:rPr>
        <w:t>online</w:t>
      </w:r>
      <w:proofErr w:type="spellEnd"/>
      <w:r w:rsidR="002D163D" w:rsidRPr="00181682">
        <w:rPr>
          <w:rFonts w:asciiTheme="majorHAnsi" w:hAnsiTheme="majorHAnsi"/>
          <w:bCs/>
        </w:rPr>
        <w:t xml:space="preserve">, </w:t>
      </w:r>
      <w:r>
        <w:rPr>
          <w:rFonts w:asciiTheme="majorHAnsi" w:hAnsiTheme="majorHAnsi"/>
          <w:bCs/>
        </w:rPr>
        <w:t xml:space="preserve">normy, </w:t>
      </w:r>
      <w:proofErr w:type="spellStart"/>
      <w:r>
        <w:rPr>
          <w:rFonts w:asciiTheme="majorHAnsi" w:hAnsiTheme="majorHAnsi"/>
          <w:bCs/>
        </w:rPr>
        <w:t>Versita</w:t>
      </w:r>
      <w:proofErr w:type="spellEnd"/>
      <w:r>
        <w:rPr>
          <w:rFonts w:asciiTheme="majorHAnsi" w:hAnsiTheme="majorHAnsi"/>
          <w:bCs/>
        </w:rPr>
        <w:t>, atď. na základe podrobného rozpisu,</w:t>
      </w:r>
    </w:p>
    <w:p w:rsidR="00BA2D01" w:rsidRPr="007C4265" w:rsidRDefault="00F551FC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117.</w:t>
      </w:r>
      <w:r w:rsidRPr="007C4265">
        <w:rPr>
          <w:rFonts w:asciiTheme="majorHAnsi" w:hAnsiTheme="majorHAnsi"/>
          <w:bCs/>
        </w:rPr>
        <w:t xml:space="preserve">360 € na univerzitné </w:t>
      </w:r>
      <w:r w:rsidR="002239D9" w:rsidRPr="007C4265">
        <w:rPr>
          <w:rFonts w:asciiTheme="majorHAnsi" w:hAnsiTheme="majorHAnsi"/>
          <w:bCs/>
        </w:rPr>
        <w:t>licencie ANSYS</w:t>
      </w:r>
      <w:r w:rsidR="00CB4215" w:rsidRPr="007C4265">
        <w:rPr>
          <w:rFonts w:asciiTheme="majorHAnsi" w:hAnsiTheme="majorHAnsi"/>
          <w:bCs/>
        </w:rPr>
        <w:t xml:space="preserve"> </w:t>
      </w:r>
      <w:r w:rsidR="008A08D5" w:rsidRPr="007C4265">
        <w:rPr>
          <w:rFonts w:asciiTheme="majorHAnsi" w:hAnsiTheme="majorHAnsi"/>
          <w:bCs/>
        </w:rPr>
        <w:t>24 000€</w:t>
      </w:r>
      <w:r w:rsidR="002239D9" w:rsidRPr="007C4265">
        <w:rPr>
          <w:rFonts w:asciiTheme="majorHAnsi" w:hAnsiTheme="majorHAnsi"/>
          <w:bCs/>
        </w:rPr>
        <w:t>, MATLAB</w:t>
      </w:r>
      <w:r w:rsidR="008A08D5" w:rsidRPr="007C4265">
        <w:rPr>
          <w:rFonts w:asciiTheme="majorHAnsi" w:hAnsiTheme="majorHAnsi"/>
          <w:bCs/>
        </w:rPr>
        <w:t xml:space="preserve"> 62 000€</w:t>
      </w:r>
      <w:r w:rsidR="002239D9" w:rsidRPr="007C4265">
        <w:rPr>
          <w:rFonts w:asciiTheme="majorHAnsi" w:hAnsiTheme="majorHAnsi"/>
          <w:bCs/>
        </w:rPr>
        <w:t xml:space="preserve">, </w:t>
      </w:r>
      <w:proofErr w:type="spellStart"/>
      <w:r w:rsidR="002239D9" w:rsidRPr="007C4265">
        <w:rPr>
          <w:rFonts w:asciiTheme="majorHAnsi" w:hAnsiTheme="majorHAnsi"/>
          <w:bCs/>
        </w:rPr>
        <w:t>LabVIEW</w:t>
      </w:r>
      <w:proofErr w:type="spellEnd"/>
      <w:r w:rsidR="008A08D5" w:rsidRPr="007C4265">
        <w:rPr>
          <w:rFonts w:asciiTheme="majorHAnsi" w:hAnsiTheme="majorHAnsi"/>
          <w:bCs/>
        </w:rPr>
        <w:t xml:space="preserve"> 7 600€</w:t>
      </w:r>
      <w:r w:rsidR="002239D9" w:rsidRPr="007C4265">
        <w:rPr>
          <w:rFonts w:asciiTheme="majorHAnsi" w:hAnsiTheme="majorHAnsi"/>
          <w:bCs/>
        </w:rPr>
        <w:t xml:space="preserve">, </w:t>
      </w:r>
      <w:r w:rsidRPr="007C4265">
        <w:rPr>
          <w:rFonts w:asciiTheme="majorHAnsi" w:hAnsiTheme="majorHAnsi"/>
          <w:bCs/>
        </w:rPr>
        <w:t xml:space="preserve">ARL </w:t>
      </w:r>
      <w:r w:rsidR="008A08D5" w:rsidRPr="007C4265">
        <w:rPr>
          <w:rFonts w:asciiTheme="majorHAnsi" w:hAnsiTheme="majorHAnsi"/>
          <w:bCs/>
        </w:rPr>
        <w:t xml:space="preserve"> 16 560€ </w:t>
      </w:r>
      <w:r w:rsidRPr="007C4265">
        <w:rPr>
          <w:rFonts w:asciiTheme="majorHAnsi" w:hAnsiTheme="majorHAnsi"/>
          <w:bCs/>
        </w:rPr>
        <w:t>a</w:t>
      </w:r>
      <w:r w:rsidR="008A08D5" w:rsidRPr="007C4265">
        <w:rPr>
          <w:rFonts w:asciiTheme="majorHAnsi" w:hAnsiTheme="majorHAnsi"/>
          <w:bCs/>
        </w:rPr>
        <w:t> </w:t>
      </w:r>
      <w:proofErr w:type="spellStart"/>
      <w:r w:rsidRPr="007C4265">
        <w:rPr>
          <w:rFonts w:asciiTheme="majorHAnsi" w:hAnsiTheme="majorHAnsi"/>
          <w:bCs/>
        </w:rPr>
        <w:t>ePorady</w:t>
      </w:r>
      <w:proofErr w:type="spellEnd"/>
      <w:r w:rsidR="008A08D5" w:rsidRPr="007C4265">
        <w:rPr>
          <w:rFonts w:asciiTheme="majorHAnsi" w:hAnsiTheme="majorHAnsi"/>
          <w:bCs/>
        </w:rPr>
        <w:t xml:space="preserve"> 7 200€</w:t>
      </w:r>
      <w:r w:rsidRPr="007C4265">
        <w:rPr>
          <w:rFonts w:asciiTheme="majorHAnsi" w:hAnsiTheme="majorHAnsi"/>
          <w:bCs/>
        </w:rPr>
        <w:t>,</w:t>
      </w:r>
    </w:p>
    <w:p w:rsidR="00680F15" w:rsidRDefault="008519F9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708.500 €</w:t>
      </w:r>
      <w:r w:rsidRPr="0018168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 rámci Fondu obnovy </w:t>
      </w:r>
      <w:r w:rsidRPr="00181682">
        <w:rPr>
          <w:rFonts w:asciiTheme="majorHAnsi" w:hAnsiTheme="majorHAnsi"/>
        </w:rPr>
        <w:t xml:space="preserve">vo výške </w:t>
      </w:r>
      <w:r>
        <w:rPr>
          <w:rFonts w:asciiTheme="majorHAnsi" w:hAnsiTheme="majorHAnsi"/>
        </w:rPr>
        <w:t>508.</w:t>
      </w:r>
      <w:r w:rsidRPr="00181682">
        <w:rPr>
          <w:rFonts w:asciiTheme="majorHAnsi" w:hAnsiTheme="majorHAnsi"/>
        </w:rPr>
        <w:t>500</w:t>
      </w:r>
      <w:r>
        <w:rPr>
          <w:rFonts w:asciiTheme="majorHAnsi" w:hAnsiTheme="majorHAnsi"/>
        </w:rPr>
        <w:t xml:space="preserve"> € na prípravu</w:t>
      </w:r>
      <w:r w:rsidRPr="00AE07E1">
        <w:rPr>
          <w:rFonts w:asciiTheme="majorHAnsi" w:hAnsiTheme="majorHAnsi"/>
        </w:rPr>
        <w:t xml:space="preserve"> a spolu</w:t>
      </w:r>
      <w:r>
        <w:rPr>
          <w:rFonts w:asciiTheme="majorHAnsi" w:hAnsiTheme="majorHAnsi"/>
        </w:rPr>
        <w:t>financovanie ACCORD a 200.000 € pre Fakultu architektúry STU na rekonštrukciu havarijného stavu kanalizácie,</w:t>
      </w:r>
    </w:p>
    <w:p w:rsidR="00680F15" w:rsidRPr="007530F4" w:rsidRDefault="00680F15" w:rsidP="00680F15">
      <w:pPr>
        <w:pStyle w:val="Odsekzoznamu"/>
        <w:ind w:left="1353"/>
        <w:jc w:val="both"/>
        <w:rPr>
          <w:rFonts w:asciiTheme="majorHAnsi" w:hAnsiTheme="majorHAnsi"/>
          <w:bCs/>
          <w:i/>
        </w:rPr>
      </w:pPr>
      <w:r w:rsidRPr="007530F4">
        <w:rPr>
          <w:rFonts w:asciiTheme="majorHAnsi" w:hAnsiTheme="majorHAnsi"/>
          <w:bCs/>
          <w:i/>
        </w:rPr>
        <w:t xml:space="preserve">Pozn.. </w:t>
      </w:r>
      <w:r w:rsidR="008676CF" w:rsidRPr="007530F4">
        <w:rPr>
          <w:rFonts w:asciiTheme="majorHAnsi" w:hAnsiTheme="majorHAnsi"/>
          <w:bCs/>
          <w:i/>
        </w:rPr>
        <w:t>Rovnaká časť bola v</w:t>
      </w:r>
      <w:r w:rsidRPr="007530F4">
        <w:rPr>
          <w:rFonts w:asciiTheme="majorHAnsi" w:hAnsiTheme="majorHAnsi"/>
          <w:bCs/>
          <w:i/>
        </w:rPr>
        <w:t xml:space="preserve">yčlenená z program 07711 </w:t>
      </w:r>
      <w:r w:rsidR="007530F4">
        <w:rPr>
          <w:rFonts w:asciiTheme="majorHAnsi" w:hAnsiTheme="majorHAnsi"/>
          <w:bCs/>
          <w:i/>
        </w:rPr>
        <w:t>[</w:t>
      </w:r>
      <w:r w:rsidRPr="007530F4">
        <w:rPr>
          <w:rFonts w:asciiTheme="majorHAnsi" w:hAnsiTheme="majorHAnsi"/>
          <w:bCs/>
          <w:i/>
        </w:rPr>
        <w:t>ods. (1</w:t>
      </w:r>
      <w:r w:rsidR="0084794B">
        <w:rPr>
          <w:rFonts w:asciiTheme="majorHAnsi" w:hAnsiTheme="majorHAnsi"/>
          <w:bCs/>
          <w:i/>
        </w:rPr>
        <w:t>0</w:t>
      </w:r>
      <w:r w:rsidRPr="007530F4">
        <w:rPr>
          <w:rFonts w:asciiTheme="majorHAnsi" w:hAnsiTheme="majorHAnsi"/>
          <w:bCs/>
          <w:i/>
        </w:rPr>
        <w:t>)</w:t>
      </w:r>
      <w:r w:rsidR="008676CF" w:rsidRPr="007530F4">
        <w:rPr>
          <w:rFonts w:asciiTheme="majorHAnsi" w:hAnsiTheme="majorHAnsi"/>
          <w:bCs/>
          <w:i/>
        </w:rPr>
        <w:t xml:space="preserve"> písm. g)</w:t>
      </w:r>
      <w:r w:rsidR="007530F4">
        <w:rPr>
          <w:rFonts w:asciiTheme="majorHAnsi" w:hAnsiTheme="majorHAnsi"/>
          <w:bCs/>
          <w:i/>
        </w:rPr>
        <w:t>]</w:t>
      </w:r>
    </w:p>
    <w:p w:rsidR="009604FD" w:rsidRPr="00680F15" w:rsidRDefault="00680F15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27.800 €</w:t>
      </w:r>
      <w:r w:rsidR="009604FD" w:rsidRPr="00680F15">
        <w:rPr>
          <w:rFonts w:asciiTheme="majorHAnsi" w:hAnsiTheme="majorHAnsi"/>
        </w:rPr>
        <w:t xml:space="preserve"> na</w:t>
      </w:r>
      <w:r w:rsidR="008F4AD0" w:rsidRPr="00680F15">
        <w:rPr>
          <w:rFonts w:asciiTheme="majorHAnsi" w:hAnsiTheme="majorHAnsi"/>
        </w:rPr>
        <w:t xml:space="preserve"> </w:t>
      </w:r>
      <w:r w:rsidR="00E25EFE" w:rsidRPr="00680F15">
        <w:rPr>
          <w:rFonts w:asciiTheme="majorHAnsi" w:hAnsiTheme="majorHAnsi"/>
        </w:rPr>
        <w:t>podpor</w:t>
      </w:r>
      <w:r w:rsidR="008F4AD0" w:rsidRPr="00680F15">
        <w:rPr>
          <w:rFonts w:asciiTheme="majorHAnsi" w:hAnsiTheme="majorHAnsi"/>
        </w:rPr>
        <w:t>u</w:t>
      </w:r>
      <w:r w:rsidR="00E25EFE" w:rsidRPr="00680F15">
        <w:rPr>
          <w:rFonts w:asciiTheme="majorHAnsi" w:hAnsiTheme="majorHAnsi"/>
        </w:rPr>
        <w:t xml:space="preserve"> medzinárodnej spolupráce</w:t>
      </w:r>
      <w:r>
        <w:rPr>
          <w:rFonts w:asciiTheme="majorHAnsi" w:hAnsiTheme="majorHAnsi"/>
        </w:rPr>
        <w:t>, na</w:t>
      </w:r>
      <w:r w:rsidR="00E25EFE" w:rsidRPr="00680F15">
        <w:rPr>
          <w:rFonts w:asciiTheme="majorHAnsi" w:hAnsiTheme="majorHAnsi"/>
        </w:rPr>
        <w:t xml:space="preserve"> propagáci</w:t>
      </w:r>
      <w:r w:rsidR="008A08D5">
        <w:rPr>
          <w:rFonts w:asciiTheme="majorHAnsi" w:hAnsiTheme="majorHAnsi"/>
        </w:rPr>
        <w:t>u</w:t>
      </w:r>
      <w:r w:rsidR="00E25EFE" w:rsidRPr="00680F15">
        <w:rPr>
          <w:rFonts w:asciiTheme="majorHAnsi" w:hAnsiTheme="majorHAnsi"/>
        </w:rPr>
        <w:t xml:space="preserve"> STU v medzinárodných </w:t>
      </w:r>
      <w:proofErr w:type="spellStart"/>
      <w:r w:rsidR="00E25EFE" w:rsidRPr="00680F15">
        <w:rPr>
          <w:rFonts w:asciiTheme="majorHAnsi" w:hAnsiTheme="majorHAnsi"/>
        </w:rPr>
        <w:t>rankingoch</w:t>
      </w:r>
      <w:proofErr w:type="spellEnd"/>
      <w:r w:rsidR="00E25EFE" w:rsidRPr="00680F15">
        <w:rPr>
          <w:rFonts w:asciiTheme="majorHAnsi" w:hAnsiTheme="majorHAnsi"/>
        </w:rPr>
        <w:t xml:space="preserve"> (THE, QS...)</w:t>
      </w:r>
      <w:r>
        <w:rPr>
          <w:rFonts w:asciiTheme="majorHAnsi" w:hAnsiTheme="majorHAnsi"/>
        </w:rPr>
        <w:t>, p</w:t>
      </w:r>
      <w:r w:rsidR="00E25EFE" w:rsidRPr="00680F15">
        <w:rPr>
          <w:rFonts w:asciiTheme="majorHAnsi" w:hAnsiTheme="majorHAnsi"/>
        </w:rPr>
        <w:t>ropagácia STU</w:t>
      </w:r>
      <w:r>
        <w:rPr>
          <w:rFonts w:asciiTheme="majorHAnsi" w:hAnsiTheme="majorHAnsi"/>
        </w:rPr>
        <w:t xml:space="preserve"> na Noci výskumníkov v r. 2019</w:t>
      </w:r>
      <w:r w:rsidR="008F4AD0" w:rsidRPr="00680F15">
        <w:rPr>
          <w:rFonts w:asciiTheme="majorHAnsi" w:hAnsiTheme="majorHAnsi"/>
        </w:rPr>
        <w:t xml:space="preserve"> a činnosť uni</w:t>
      </w:r>
      <w:r>
        <w:rPr>
          <w:rFonts w:asciiTheme="majorHAnsi" w:hAnsiTheme="majorHAnsi"/>
        </w:rPr>
        <w:t>verzitnej vedeckej knižnice,</w:t>
      </w:r>
    </w:p>
    <w:p w:rsidR="008F4AD0" w:rsidRPr="00680F15" w:rsidRDefault="00A151EF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 w:rsidRPr="007C4265">
        <w:rPr>
          <w:rFonts w:asciiTheme="majorHAnsi" w:hAnsiTheme="majorHAnsi"/>
        </w:rPr>
        <w:t>90.</w:t>
      </w:r>
      <w:r w:rsidR="008A08D5" w:rsidRPr="007C4265">
        <w:rPr>
          <w:rFonts w:asciiTheme="majorHAnsi" w:hAnsiTheme="majorHAnsi"/>
        </w:rPr>
        <w:t>000</w:t>
      </w:r>
      <w:r w:rsidR="002239D9" w:rsidRPr="007C4265">
        <w:rPr>
          <w:rFonts w:asciiTheme="majorHAnsi" w:hAnsiTheme="majorHAnsi"/>
        </w:rPr>
        <w:t xml:space="preserve"> €</w:t>
      </w:r>
      <w:r w:rsidR="008F4AD0" w:rsidRPr="007C4265">
        <w:rPr>
          <w:rFonts w:asciiTheme="majorHAnsi" w:hAnsiTheme="majorHAnsi"/>
        </w:rPr>
        <w:t xml:space="preserve"> na </w:t>
      </w:r>
      <w:r w:rsidR="008F4AD0" w:rsidRPr="00680F15">
        <w:rPr>
          <w:rFonts w:asciiTheme="majorHAnsi" w:hAnsiTheme="majorHAnsi"/>
        </w:rPr>
        <w:t xml:space="preserve">úhradu nákladov spojených s obnovou univerzitného informačného </w:t>
      </w:r>
      <w:r w:rsidR="00680F15">
        <w:rPr>
          <w:rFonts w:asciiTheme="majorHAnsi" w:hAnsiTheme="majorHAnsi"/>
        </w:rPr>
        <w:t>systému</w:t>
      </w:r>
      <w:r w:rsidR="00C25460">
        <w:rPr>
          <w:rFonts w:asciiTheme="majorHAnsi" w:hAnsiTheme="majorHAnsi"/>
        </w:rPr>
        <w:t xml:space="preserve"> (</w:t>
      </w:r>
      <w:proofErr w:type="spellStart"/>
      <w:r w:rsidR="00C25460">
        <w:rPr>
          <w:rFonts w:asciiTheme="majorHAnsi" w:hAnsiTheme="majorHAnsi"/>
        </w:rPr>
        <w:t>upgrade</w:t>
      </w:r>
      <w:proofErr w:type="spellEnd"/>
      <w:r w:rsidR="00C25460">
        <w:rPr>
          <w:rFonts w:asciiTheme="majorHAnsi" w:hAnsiTheme="majorHAnsi"/>
        </w:rPr>
        <w:t xml:space="preserve"> serverov </w:t>
      </w:r>
      <w:proofErr w:type="spellStart"/>
      <w:r w:rsidR="00C25460">
        <w:rPr>
          <w:rFonts w:asciiTheme="majorHAnsi" w:hAnsiTheme="majorHAnsi"/>
        </w:rPr>
        <w:t>Hyper-V</w:t>
      </w:r>
      <w:proofErr w:type="spellEnd"/>
      <w:r w:rsidR="00C25460">
        <w:rPr>
          <w:rFonts w:asciiTheme="majorHAnsi" w:hAnsiTheme="majorHAnsi"/>
        </w:rPr>
        <w:t xml:space="preserve"> server, </w:t>
      </w:r>
      <w:proofErr w:type="spellStart"/>
      <w:r w:rsidR="00C25460">
        <w:rPr>
          <w:rFonts w:asciiTheme="majorHAnsi" w:hAnsiTheme="majorHAnsi"/>
        </w:rPr>
        <w:t>ethernet</w:t>
      </w:r>
      <w:proofErr w:type="spellEnd"/>
      <w:r w:rsidR="00C25460">
        <w:rPr>
          <w:rFonts w:asciiTheme="majorHAnsi" w:hAnsiTheme="majorHAnsi"/>
        </w:rPr>
        <w:t xml:space="preserve"> prepínače, server pre </w:t>
      </w:r>
      <w:proofErr w:type="spellStart"/>
      <w:r w:rsidR="00C25460">
        <w:rPr>
          <w:rFonts w:asciiTheme="majorHAnsi" w:hAnsiTheme="majorHAnsi"/>
        </w:rPr>
        <w:t>dig</w:t>
      </w:r>
      <w:proofErr w:type="spellEnd"/>
      <w:r w:rsidR="00C25460">
        <w:rPr>
          <w:rFonts w:asciiTheme="majorHAnsi" w:hAnsiTheme="majorHAnsi"/>
        </w:rPr>
        <w:t>. archív</w:t>
      </w:r>
      <w:r w:rsidR="00680F15">
        <w:rPr>
          <w:rFonts w:asciiTheme="majorHAnsi" w:hAnsiTheme="majorHAnsi"/>
        </w:rPr>
        <w:t>,</w:t>
      </w:r>
      <w:r w:rsidR="00C25460">
        <w:rPr>
          <w:rFonts w:asciiTheme="majorHAnsi" w:hAnsiTheme="majorHAnsi"/>
        </w:rPr>
        <w:t xml:space="preserve"> záložné zdroje a </w:t>
      </w:r>
      <w:proofErr w:type="spellStart"/>
      <w:r w:rsidR="00C25460">
        <w:rPr>
          <w:rFonts w:asciiTheme="majorHAnsi" w:hAnsiTheme="majorHAnsi"/>
        </w:rPr>
        <w:t>bat</w:t>
      </w:r>
      <w:proofErr w:type="spellEnd"/>
      <w:r w:rsidR="00C25460">
        <w:rPr>
          <w:rFonts w:asciiTheme="majorHAnsi" w:hAnsiTheme="majorHAnsi"/>
        </w:rPr>
        <w:t>., atď. v zmysle podrobného rozpočtu),</w:t>
      </w:r>
    </w:p>
    <w:p w:rsidR="00680F15" w:rsidRPr="004600DF" w:rsidRDefault="00680F15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30.000 € na financovanie hlavnej činnosti – </w:t>
      </w:r>
      <w:proofErr w:type="spellStart"/>
      <w:r>
        <w:rPr>
          <w:rFonts w:asciiTheme="majorHAnsi" w:hAnsiTheme="majorHAnsi"/>
        </w:rPr>
        <w:t>InQb</w:t>
      </w:r>
      <w:proofErr w:type="spellEnd"/>
      <w:r>
        <w:rPr>
          <w:rFonts w:asciiTheme="majorHAnsi" w:hAnsiTheme="majorHAnsi"/>
        </w:rPr>
        <w:t xml:space="preserve"> </w:t>
      </w:r>
      <w:r w:rsidR="004600DF">
        <w:rPr>
          <w:rFonts w:asciiTheme="majorHAnsi" w:hAnsiTheme="majorHAnsi"/>
        </w:rPr>
        <w:t>(univerzitný</w:t>
      </w:r>
      <w:r>
        <w:rPr>
          <w:rFonts w:asciiTheme="majorHAnsi" w:hAnsiTheme="majorHAnsi"/>
        </w:rPr>
        <w:t xml:space="preserve"> inkubátor</w:t>
      </w:r>
      <w:r w:rsidR="004600DF">
        <w:rPr>
          <w:rFonts w:asciiTheme="majorHAnsi" w:hAnsiTheme="majorHAnsi"/>
        </w:rPr>
        <w:t>),</w:t>
      </w:r>
    </w:p>
    <w:p w:rsidR="004600DF" w:rsidRPr="004600DF" w:rsidRDefault="004600DF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>100.000 € na spolufinancovanie projektu STU „Digitálna koalícia“, ktorý je financovaný z </w:t>
      </w:r>
      <w:proofErr w:type="spellStart"/>
      <w:r>
        <w:rPr>
          <w:rFonts w:asciiTheme="majorHAnsi" w:hAnsiTheme="majorHAnsi"/>
        </w:rPr>
        <w:t>MŠVVaŠ</w:t>
      </w:r>
      <w:proofErr w:type="spellEnd"/>
      <w:r>
        <w:rPr>
          <w:rFonts w:asciiTheme="majorHAnsi" w:hAnsiTheme="majorHAnsi"/>
        </w:rPr>
        <w:t xml:space="preserve"> a jeho podmienkou je spolufinancovanie odvodov a poistného z MP,</w:t>
      </w:r>
    </w:p>
    <w:p w:rsidR="004600DF" w:rsidRPr="00F000DB" w:rsidRDefault="00F000DB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>130.000 € na projekt EIT,</w:t>
      </w:r>
    </w:p>
    <w:p w:rsidR="00F000DB" w:rsidRPr="00B560DC" w:rsidRDefault="00B560DC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>300.000 € na podporu špičkových výkonov</w:t>
      </w:r>
      <w:r w:rsidR="00B430B4">
        <w:rPr>
          <w:rFonts w:asciiTheme="majorHAnsi" w:hAnsiTheme="majorHAnsi"/>
        </w:rPr>
        <w:t xml:space="preserve"> na jednotlivých súčastiach</w:t>
      </w:r>
      <w:r>
        <w:rPr>
          <w:rFonts w:asciiTheme="majorHAnsi" w:hAnsiTheme="majorHAnsi"/>
        </w:rPr>
        <w:t>,</w:t>
      </w:r>
      <w:r w:rsidR="004F2C85">
        <w:rPr>
          <w:rFonts w:asciiTheme="majorHAnsi" w:hAnsiTheme="majorHAnsi"/>
        </w:rPr>
        <w:t xml:space="preserve"> a to </w:t>
      </w:r>
      <w:r w:rsidR="00B430B4">
        <w:rPr>
          <w:rFonts w:asciiTheme="majorHAnsi" w:hAnsiTheme="majorHAnsi"/>
        </w:rPr>
        <w:t>vo výške výkonového delenia v programe 07712</w:t>
      </w:r>
      <w:bookmarkStart w:id="1" w:name="_GoBack"/>
      <w:bookmarkEnd w:id="1"/>
    </w:p>
    <w:p w:rsidR="00B560DC" w:rsidRPr="00680F15" w:rsidRDefault="00B560DC" w:rsidP="00680F15">
      <w:pPr>
        <w:pStyle w:val="Odsekzoznamu"/>
        <w:numPr>
          <w:ilvl w:val="0"/>
          <w:numId w:val="36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300.000 € na podporu špičkových tímov STU.</w:t>
      </w:r>
    </w:p>
    <w:p w:rsidR="00E359DA" w:rsidRPr="00181682" w:rsidRDefault="00E359DA" w:rsidP="00E359DA">
      <w:pPr>
        <w:pStyle w:val="Odsekzoznamu"/>
        <w:ind w:left="1353"/>
        <w:jc w:val="both"/>
        <w:rPr>
          <w:rFonts w:asciiTheme="majorHAnsi" w:hAnsiTheme="majorHAnsi"/>
        </w:rPr>
      </w:pPr>
    </w:p>
    <w:p w:rsidR="0015358B" w:rsidRPr="007C4265" w:rsidRDefault="0015358B" w:rsidP="008A08D5">
      <w:pPr>
        <w:pStyle w:val="Odsekzoznamu"/>
        <w:numPr>
          <w:ilvl w:val="0"/>
          <w:numId w:val="42"/>
        </w:numPr>
        <w:tabs>
          <w:tab w:val="num" w:pos="1276"/>
        </w:tabs>
        <w:ind w:left="567" w:hanging="567"/>
        <w:jc w:val="both"/>
        <w:rPr>
          <w:rFonts w:asciiTheme="majorHAnsi" w:hAnsiTheme="majorHAnsi"/>
        </w:rPr>
      </w:pPr>
      <w:r w:rsidRPr="00181682">
        <w:rPr>
          <w:rFonts w:asciiTheme="majorHAnsi" w:hAnsiTheme="majorHAnsi"/>
        </w:rPr>
        <w:t>Dotácia znížená o časti dotácie v ods. (</w:t>
      </w:r>
      <w:r w:rsidR="00701E62" w:rsidRPr="00181682">
        <w:rPr>
          <w:rFonts w:asciiTheme="majorHAnsi" w:hAnsiTheme="majorHAnsi"/>
        </w:rPr>
        <w:t>1</w:t>
      </w:r>
      <w:r w:rsidR="0084794B">
        <w:rPr>
          <w:rFonts w:asciiTheme="majorHAnsi" w:hAnsiTheme="majorHAnsi"/>
        </w:rPr>
        <w:t>6</w:t>
      </w:r>
      <w:r w:rsidRPr="00181682">
        <w:rPr>
          <w:rFonts w:asciiTheme="majorHAnsi" w:hAnsiTheme="majorHAnsi"/>
        </w:rPr>
        <w:t xml:space="preserve">) </w:t>
      </w:r>
      <w:r w:rsidR="00A2608E">
        <w:rPr>
          <w:rFonts w:asciiTheme="majorHAnsi" w:hAnsiTheme="majorHAnsi"/>
        </w:rPr>
        <w:t>a </w:t>
      </w:r>
      <w:r w:rsidR="008A08D5">
        <w:rPr>
          <w:rFonts w:asciiTheme="majorHAnsi" w:hAnsiTheme="majorHAnsi"/>
        </w:rPr>
        <w:t>o</w:t>
      </w:r>
      <w:r w:rsidR="00A2608E">
        <w:rPr>
          <w:rFonts w:asciiTheme="majorHAnsi" w:hAnsiTheme="majorHAnsi"/>
        </w:rPr>
        <w:t> účelovú dotáciu na špičkové tímy ods. (1</w:t>
      </w:r>
      <w:r w:rsidR="0084794B">
        <w:rPr>
          <w:rFonts w:asciiTheme="majorHAnsi" w:hAnsiTheme="majorHAnsi"/>
        </w:rPr>
        <w:t>5</w:t>
      </w:r>
      <w:r w:rsidR="00A2608E">
        <w:rPr>
          <w:rFonts w:asciiTheme="majorHAnsi" w:hAnsiTheme="majorHAnsi"/>
        </w:rPr>
        <w:t>)</w:t>
      </w:r>
      <w:r w:rsidRPr="00181682">
        <w:rPr>
          <w:rFonts w:asciiTheme="majorHAnsi" w:hAnsiTheme="majorHAnsi"/>
        </w:rPr>
        <w:t xml:space="preserve">vo </w:t>
      </w:r>
      <w:r w:rsidRPr="00E5094C">
        <w:rPr>
          <w:rFonts w:asciiTheme="majorHAnsi" w:hAnsiTheme="majorHAnsi"/>
        </w:rPr>
        <w:t xml:space="preserve">výške </w:t>
      </w:r>
      <w:r w:rsidR="00553A4C" w:rsidRPr="00E5094C">
        <w:rPr>
          <w:rFonts w:asciiTheme="majorHAnsi" w:hAnsiTheme="majorHAnsi"/>
        </w:rPr>
        <w:t>17 578 072</w:t>
      </w:r>
      <w:r w:rsidR="006639CD" w:rsidRPr="00E5094C">
        <w:rPr>
          <w:rFonts w:asciiTheme="majorHAnsi" w:hAnsiTheme="majorHAnsi"/>
        </w:rPr>
        <w:t xml:space="preserve"> </w:t>
      </w:r>
      <w:r w:rsidRPr="007C4265">
        <w:rPr>
          <w:rFonts w:asciiTheme="majorHAnsi" w:hAnsiTheme="majorHAnsi"/>
        </w:rPr>
        <w:t xml:space="preserve">€ sa rozdelila </w:t>
      </w:r>
      <w:r w:rsidRPr="00181682">
        <w:rPr>
          <w:rFonts w:asciiTheme="majorHAnsi" w:hAnsiTheme="majorHAnsi"/>
        </w:rPr>
        <w:t>medzi súčasti – fakulty</w:t>
      </w:r>
      <w:r w:rsidR="00BA3683">
        <w:rPr>
          <w:rFonts w:asciiTheme="majorHAnsi" w:hAnsiTheme="majorHAnsi"/>
        </w:rPr>
        <w:t>, </w:t>
      </w:r>
      <w:r w:rsidR="00A2608E">
        <w:rPr>
          <w:rFonts w:asciiTheme="majorHAnsi" w:hAnsiTheme="majorHAnsi"/>
        </w:rPr>
        <w:t xml:space="preserve">R-STU, </w:t>
      </w:r>
      <w:r w:rsidR="00BA3683">
        <w:rPr>
          <w:rFonts w:asciiTheme="majorHAnsi" w:hAnsiTheme="majorHAnsi"/>
        </w:rPr>
        <w:t xml:space="preserve">UM </w:t>
      </w:r>
      <w:r w:rsidR="00BA3683" w:rsidRPr="007C4265">
        <w:rPr>
          <w:rFonts w:asciiTheme="majorHAnsi" w:hAnsiTheme="majorHAnsi"/>
        </w:rPr>
        <w:t>a</w:t>
      </w:r>
      <w:r w:rsidR="00FC4E6E" w:rsidRPr="007C4265">
        <w:rPr>
          <w:rFonts w:asciiTheme="majorHAnsi" w:hAnsiTheme="majorHAnsi"/>
        </w:rPr>
        <w:t> </w:t>
      </w:r>
      <w:proofErr w:type="spellStart"/>
      <w:r w:rsidR="00BA3683" w:rsidRPr="007C4265">
        <w:rPr>
          <w:rFonts w:asciiTheme="majorHAnsi" w:hAnsiTheme="majorHAnsi"/>
        </w:rPr>
        <w:t>UVP-Centrum</w:t>
      </w:r>
      <w:proofErr w:type="spellEnd"/>
      <w:r w:rsidR="00BA3683" w:rsidRPr="007C4265">
        <w:rPr>
          <w:rFonts w:asciiTheme="majorHAnsi" w:hAnsiTheme="majorHAnsi"/>
        </w:rPr>
        <w:t xml:space="preserve"> pre </w:t>
      </w:r>
      <w:proofErr w:type="spellStart"/>
      <w:r w:rsidR="00BA3683" w:rsidRPr="007C4265">
        <w:rPr>
          <w:rFonts w:asciiTheme="majorHAnsi" w:hAnsiTheme="majorHAnsi"/>
        </w:rPr>
        <w:t>nanodiagnostiku</w:t>
      </w:r>
      <w:proofErr w:type="spellEnd"/>
      <w:r w:rsidR="00BA3683" w:rsidRPr="007C4265">
        <w:rPr>
          <w:rFonts w:asciiTheme="majorHAnsi" w:hAnsiTheme="majorHAnsi"/>
        </w:rPr>
        <w:t xml:space="preserve"> </w:t>
      </w:r>
      <w:r w:rsidR="00A2608E" w:rsidRPr="007C4265">
        <w:rPr>
          <w:rFonts w:asciiTheme="majorHAnsi" w:hAnsiTheme="majorHAnsi"/>
        </w:rPr>
        <w:t>aplikovaním Metodiky</w:t>
      </w:r>
      <w:r w:rsidRPr="007C4265">
        <w:rPr>
          <w:rFonts w:asciiTheme="majorHAnsi" w:hAnsiTheme="majorHAnsi"/>
        </w:rPr>
        <w:t xml:space="preserve"> </w:t>
      </w:r>
      <w:r w:rsidR="00FC4E6E" w:rsidRPr="007C4265">
        <w:rPr>
          <w:rFonts w:asciiTheme="majorHAnsi" w:hAnsiTheme="majorHAnsi"/>
        </w:rPr>
        <w:t>ods. (47) - (55)</w:t>
      </w:r>
      <w:r w:rsidR="00BA3683" w:rsidRPr="007C4265">
        <w:rPr>
          <w:rFonts w:asciiTheme="majorHAnsi" w:hAnsiTheme="majorHAnsi"/>
        </w:rPr>
        <w:t xml:space="preserve"> </w:t>
      </w:r>
      <w:r w:rsidR="00DD5B63" w:rsidRPr="007C4265">
        <w:rPr>
          <w:rFonts w:asciiTheme="majorHAnsi" w:hAnsiTheme="majorHAnsi"/>
        </w:rPr>
        <w:t>.</w:t>
      </w:r>
      <w:r w:rsidR="00F72E31" w:rsidRPr="007C4265">
        <w:rPr>
          <w:rFonts w:asciiTheme="majorHAnsi" w:hAnsiTheme="majorHAnsi"/>
        </w:rPr>
        <w:t xml:space="preserve"> </w:t>
      </w:r>
    </w:p>
    <w:p w:rsidR="00F72E31" w:rsidRPr="007C4265" w:rsidRDefault="00F72E31" w:rsidP="0015358B">
      <w:pPr>
        <w:jc w:val="both"/>
        <w:rPr>
          <w:rFonts w:asciiTheme="majorHAnsi" w:hAnsiTheme="majorHAnsi"/>
          <w:lang w:val="sk-SK"/>
        </w:rPr>
      </w:pPr>
    </w:p>
    <w:p w:rsidR="0015358B" w:rsidRPr="00553A4C" w:rsidRDefault="0015358B" w:rsidP="008A08D5">
      <w:pPr>
        <w:numPr>
          <w:ilvl w:val="0"/>
          <w:numId w:val="42"/>
        </w:numPr>
        <w:tabs>
          <w:tab w:val="num" w:pos="691"/>
        </w:tabs>
        <w:ind w:left="567" w:hanging="567"/>
        <w:jc w:val="both"/>
        <w:rPr>
          <w:rFonts w:asciiTheme="majorHAnsi" w:hAnsiTheme="majorHAnsi"/>
          <w:b/>
        </w:rPr>
      </w:pPr>
      <w:proofErr w:type="spellStart"/>
      <w:r w:rsidRPr="007C4265">
        <w:rPr>
          <w:rFonts w:asciiTheme="majorHAnsi" w:hAnsiTheme="majorHAnsi"/>
        </w:rPr>
        <w:t>Dotácia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r w:rsidRPr="007C4265">
        <w:rPr>
          <w:rFonts w:asciiTheme="majorHAnsi" w:hAnsiTheme="majorHAnsi"/>
        </w:rPr>
        <w:t>vyčíslená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r w:rsidRPr="007C4265">
        <w:rPr>
          <w:rFonts w:asciiTheme="majorHAnsi" w:hAnsiTheme="majorHAnsi"/>
        </w:rPr>
        <w:t>podľa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proofErr w:type="gramStart"/>
      <w:r w:rsidRPr="007C4265">
        <w:rPr>
          <w:rFonts w:asciiTheme="majorHAnsi" w:hAnsiTheme="majorHAnsi"/>
        </w:rPr>
        <w:t>ods</w:t>
      </w:r>
      <w:proofErr w:type="spellEnd"/>
      <w:proofErr w:type="gramEnd"/>
      <w:r w:rsidRPr="007C4265">
        <w:rPr>
          <w:rFonts w:asciiTheme="majorHAnsi" w:hAnsiTheme="majorHAnsi"/>
        </w:rPr>
        <w:t>. (</w:t>
      </w:r>
      <w:r w:rsidR="00701E62" w:rsidRPr="007C4265">
        <w:rPr>
          <w:rFonts w:asciiTheme="majorHAnsi" w:hAnsiTheme="majorHAnsi"/>
        </w:rPr>
        <w:t>1</w:t>
      </w:r>
      <w:r w:rsidR="0084794B" w:rsidRPr="007C4265">
        <w:rPr>
          <w:rFonts w:asciiTheme="majorHAnsi" w:hAnsiTheme="majorHAnsi"/>
        </w:rPr>
        <w:t>7</w:t>
      </w:r>
      <w:r w:rsidRPr="007C4265">
        <w:rPr>
          <w:rFonts w:asciiTheme="majorHAnsi" w:hAnsiTheme="majorHAnsi"/>
        </w:rPr>
        <w:t xml:space="preserve">) </w:t>
      </w:r>
      <w:proofErr w:type="spellStart"/>
      <w:proofErr w:type="gramStart"/>
      <w:r w:rsidRPr="007C4265">
        <w:rPr>
          <w:rFonts w:asciiTheme="majorHAnsi" w:hAnsiTheme="majorHAnsi"/>
        </w:rPr>
        <w:t>sa</w:t>
      </w:r>
      <w:proofErr w:type="spellEnd"/>
      <w:proofErr w:type="gramEnd"/>
      <w:r w:rsidRPr="007C4265">
        <w:rPr>
          <w:rFonts w:asciiTheme="majorHAnsi" w:hAnsiTheme="majorHAnsi"/>
        </w:rPr>
        <w:t xml:space="preserve"> </w:t>
      </w:r>
      <w:proofErr w:type="spellStart"/>
      <w:r w:rsidRPr="007C4265">
        <w:rPr>
          <w:rFonts w:asciiTheme="majorHAnsi" w:hAnsiTheme="majorHAnsi"/>
        </w:rPr>
        <w:t>následne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r w:rsidRPr="007C4265">
        <w:rPr>
          <w:rFonts w:asciiTheme="majorHAnsi" w:hAnsiTheme="majorHAnsi"/>
        </w:rPr>
        <w:t>korigovala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r w:rsidRPr="007C4265">
        <w:rPr>
          <w:rFonts w:asciiTheme="majorHAnsi" w:hAnsiTheme="majorHAnsi"/>
        </w:rPr>
        <w:t>podľa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r w:rsidRPr="007C4265">
        <w:rPr>
          <w:rFonts w:asciiTheme="majorHAnsi" w:hAnsiTheme="majorHAnsi"/>
        </w:rPr>
        <w:t>pravidla</w:t>
      </w:r>
      <w:proofErr w:type="spellEnd"/>
      <w:r w:rsidRPr="007C4265">
        <w:rPr>
          <w:rFonts w:asciiTheme="majorHAnsi" w:hAnsiTheme="majorHAnsi"/>
        </w:rPr>
        <w:t xml:space="preserve"> „50/30/20“. </w:t>
      </w:r>
      <w:proofErr w:type="spellStart"/>
      <w:r w:rsidRPr="007C4265">
        <w:rPr>
          <w:rFonts w:asciiTheme="majorHAnsi" w:hAnsiTheme="majorHAnsi"/>
        </w:rPr>
        <w:t>Časti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r w:rsidRPr="007C4265">
        <w:rPr>
          <w:rFonts w:asciiTheme="majorHAnsi" w:hAnsiTheme="majorHAnsi"/>
        </w:rPr>
        <w:t>dotácie</w:t>
      </w:r>
      <w:proofErr w:type="spellEnd"/>
      <w:r w:rsidRPr="007C4265">
        <w:rPr>
          <w:rFonts w:asciiTheme="majorHAnsi" w:hAnsiTheme="majorHAnsi"/>
        </w:rPr>
        <w:t xml:space="preserve"> </w:t>
      </w:r>
      <w:proofErr w:type="spellStart"/>
      <w:r w:rsidRPr="007C4265">
        <w:rPr>
          <w:rFonts w:asciiTheme="majorHAnsi" w:hAnsiTheme="majorHAnsi"/>
        </w:rPr>
        <w:t>uvedené</w:t>
      </w:r>
      <w:proofErr w:type="spellEnd"/>
      <w:r w:rsidRPr="007C4265">
        <w:rPr>
          <w:rFonts w:asciiTheme="majorHAnsi" w:hAnsiTheme="majorHAnsi"/>
        </w:rPr>
        <w:t xml:space="preserve"> v </w:t>
      </w:r>
      <w:proofErr w:type="spellStart"/>
      <w:proofErr w:type="gramStart"/>
      <w:r w:rsidRPr="007C4265">
        <w:rPr>
          <w:rFonts w:asciiTheme="majorHAnsi" w:hAnsiTheme="majorHAnsi"/>
        </w:rPr>
        <w:t>ods</w:t>
      </w:r>
      <w:proofErr w:type="spellEnd"/>
      <w:proofErr w:type="gramEnd"/>
      <w:r w:rsidRPr="007C4265">
        <w:rPr>
          <w:rFonts w:asciiTheme="majorHAnsi" w:hAnsiTheme="majorHAnsi"/>
        </w:rPr>
        <w:t xml:space="preserve">. </w:t>
      </w:r>
      <w:proofErr w:type="gramStart"/>
      <w:r w:rsidRPr="007C4265">
        <w:rPr>
          <w:rFonts w:asciiTheme="majorHAnsi" w:hAnsiTheme="majorHAnsi"/>
        </w:rPr>
        <w:t>(</w:t>
      </w:r>
      <w:r w:rsidR="00701E62" w:rsidRPr="007C4265">
        <w:rPr>
          <w:rFonts w:asciiTheme="majorHAnsi" w:hAnsiTheme="majorHAnsi"/>
        </w:rPr>
        <w:t>16</w:t>
      </w:r>
      <w:r w:rsidRPr="007C4265">
        <w:rPr>
          <w:rFonts w:asciiTheme="majorHAnsi" w:hAnsiTheme="majorHAnsi"/>
        </w:rPr>
        <w:t xml:space="preserve">), </w:t>
      </w:r>
      <w:proofErr w:type="spellStart"/>
      <w:r w:rsidRPr="007C4265">
        <w:rPr>
          <w:rFonts w:asciiTheme="majorHAnsi" w:hAnsiTheme="majorHAnsi"/>
        </w:rPr>
        <w:t>sú</w:t>
      </w:r>
      <w:proofErr w:type="spellEnd"/>
      <w:r w:rsidRPr="007C4265">
        <w:rPr>
          <w:rFonts w:asciiTheme="majorHAnsi" w:hAnsiTheme="majorHAnsi"/>
        </w:rPr>
        <w:t xml:space="preserve"> v </w:t>
      </w:r>
      <w:proofErr w:type="spellStart"/>
      <w:r w:rsidRPr="007C4265">
        <w:rPr>
          <w:rFonts w:asciiTheme="majorHAnsi" w:hAnsiTheme="majorHAnsi"/>
        </w:rPr>
        <w:t>Súh</w:t>
      </w:r>
      <w:r w:rsidR="00F72E31" w:rsidRPr="007C4265">
        <w:rPr>
          <w:rFonts w:asciiTheme="majorHAnsi" w:hAnsiTheme="majorHAnsi"/>
        </w:rPr>
        <w:t>rnnej</w:t>
      </w:r>
      <w:proofErr w:type="spellEnd"/>
      <w:r w:rsidR="00F72E31" w:rsidRPr="007C4265">
        <w:rPr>
          <w:rFonts w:asciiTheme="majorHAnsi" w:hAnsiTheme="majorHAnsi"/>
        </w:rPr>
        <w:t xml:space="preserve"> </w:t>
      </w:r>
      <w:proofErr w:type="spellStart"/>
      <w:r w:rsidR="00F72E31" w:rsidRPr="007C4265">
        <w:rPr>
          <w:rFonts w:asciiTheme="majorHAnsi" w:hAnsiTheme="majorHAnsi"/>
        </w:rPr>
        <w:t>tabuľke</w:t>
      </w:r>
      <w:proofErr w:type="spellEnd"/>
      <w:r w:rsidR="00F72E31" w:rsidRPr="007C4265">
        <w:rPr>
          <w:rFonts w:asciiTheme="majorHAnsi" w:hAnsiTheme="majorHAnsi"/>
        </w:rPr>
        <w:t xml:space="preserve"> o </w:t>
      </w:r>
      <w:proofErr w:type="spellStart"/>
      <w:r w:rsidR="00F72E31" w:rsidRPr="007C4265">
        <w:rPr>
          <w:rFonts w:asciiTheme="majorHAnsi" w:hAnsiTheme="majorHAnsi"/>
        </w:rPr>
        <w:t>rozpise</w:t>
      </w:r>
      <w:proofErr w:type="spellEnd"/>
      <w:r w:rsidR="00F72E31" w:rsidRPr="007C4265">
        <w:rPr>
          <w:rFonts w:asciiTheme="majorHAnsi" w:hAnsiTheme="majorHAnsi"/>
        </w:rPr>
        <w:t xml:space="preserve"> </w:t>
      </w:r>
      <w:proofErr w:type="spellStart"/>
      <w:r w:rsidR="00F72E31" w:rsidRPr="007C4265">
        <w:rPr>
          <w:rFonts w:asciiTheme="majorHAnsi" w:hAnsiTheme="majorHAnsi"/>
        </w:rPr>
        <w:t>dotácie</w:t>
      </w:r>
      <w:proofErr w:type="spellEnd"/>
      <w:r w:rsidR="00F72E31" w:rsidRPr="007C4265">
        <w:rPr>
          <w:rFonts w:asciiTheme="majorHAnsi" w:hAnsiTheme="majorHAnsi"/>
        </w:rPr>
        <w:t>.</w:t>
      </w:r>
      <w:proofErr w:type="gramEnd"/>
    </w:p>
    <w:p w:rsidR="00553A4C" w:rsidRDefault="00553A4C" w:rsidP="00553A4C">
      <w:pPr>
        <w:pStyle w:val="Odsekzoznamu"/>
        <w:rPr>
          <w:rFonts w:asciiTheme="majorHAnsi" w:hAnsiTheme="majorHAnsi"/>
          <w:b/>
        </w:rPr>
      </w:pPr>
    </w:p>
    <w:p w:rsidR="00553A4C" w:rsidRPr="007C4265" w:rsidRDefault="00553A4C" w:rsidP="00553A4C">
      <w:pPr>
        <w:ind w:left="567"/>
        <w:jc w:val="both"/>
        <w:rPr>
          <w:rFonts w:asciiTheme="majorHAnsi" w:hAnsiTheme="majorHAnsi"/>
          <w:b/>
        </w:rPr>
      </w:pPr>
    </w:p>
    <w:p w:rsidR="009B1ED8" w:rsidRPr="007C4265" w:rsidRDefault="0015358B" w:rsidP="009B1ED8">
      <w:pPr>
        <w:pStyle w:val="Nadpis3"/>
        <w:numPr>
          <w:ilvl w:val="0"/>
          <w:numId w:val="14"/>
        </w:numPr>
        <w:ind w:right="-631"/>
        <w:rPr>
          <w:rFonts w:asciiTheme="majorHAnsi" w:hAnsiTheme="majorHAnsi"/>
          <w:sz w:val="28"/>
          <w:szCs w:val="28"/>
        </w:rPr>
      </w:pPr>
      <w:r w:rsidRPr="007C4265">
        <w:rPr>
          <w:rFonts w:asciiTheme="majorHAnsi" w:hAnsiTheme="majorHAnsi"/>
          <w:sz w:val="28"/>
          <w:szCs w:val="28"/>
        </w:rPr>
        <w:lastRenderedPageBreak/>
        <w:t>Podprogram</w:t>
      </w:r>
      <w:r w:rsidR="009B1ED8" w:rsidRPr="007C4265">
        <w:rPr>
          <w:rFonts w:asciiTheme="majorHAnsi" w:hAnsiTheme="majorHAnsi"/>
          <w:sz w:val="28"/>
          <w:szCs w:val="28"/>
        </w:rPr>
        <w:t xml:space="preserve"> 077 13 – Dotácia na rozvoj </w:t>
      </w:r>
      <w:r w:rsidR="00A2608E" w:rsidRPr="007C4265">
        <w:rPr>
          <w:rFonts w:asciiTheme="majorHAnsi" w:hAnsiTheme="majorHAnsi"/>
          <w:sz w:val="28"/>
          <w:szCs w:val="28"/>
        </w:rPr>
        <w:t>68.699</w:t>
      </w:r>
      <w:r w:rsidR="00804D90" w:rsidRPr="007C4265">
        <w:rPr>
          <w:rFonts w:asciiTheme="majorHAnsi" w:hAnsiTheme="majorHAnsi"/>
          <w:sz w:val="28"/>
          <w:szCs w:val="28"/>
        </w:rPr>
        <w:t xml:space="preserve"> </w:t>
      </w:r>
      <w:r w:rsidR="0035530C" w:rsidRPr="007C4265">
        <w:rPr>
          <w:rFonts w:asciiTheme="majorHAnsi" w:hAnsiTheme="majorHAnsi"/>
          <w:sz w:val="28"/>
          <w:szCs w:val="28"/>
        </w:rPr>
        <w:t>€.</w:t>
      </w:r>
    </w:p>
    <w:p w:rsidR="00EA70CB" w:rsidRPr="007C4265" w:rsidRDefault="00C313A0" w:rsidP="0068320B">
      <w:pPr>
        <w:jc w:val="both"/>
        <w:rPr>
          <w:rFonts w:asciiTheme="majorHAnsi" w:hAnsiTheme="majorHAnsi" w:cstheme="majorHAnsi"/>
          <w:lang w:val="sk-SK" w:eastAsia="cs-CZ"/>
        </w:rPr>
      </w:pPr>
      <w:r w:rsidRPr="007C4265">
        <w:rPr>
          <w:rFonts w:asciiTheme="majorHAnsi" w:hAnsiTheme="majorHAnsi" w:cstheme="majorHAnsi"/>
          <w:lang w:val="sk-SK" w:eastAsia="cs-CZ"/>
        </w:rPr>
        <w:tab/>
      </w:r>
    </w:p>
    <w:p w:rsidR="003C55F8" w:rsidRPr="007C4265" w:rsidRDefault="0035530C" w:rsidP="0068320B">
      <w:pPr>
        <w:jc w:val="both"/>
        <w:rPr>
          <w:rFonts w:asciiTheme="majorHAnsi" w:hAnsiTheme="majorHAnsi" w:cstheme="majorHAnsi"/>
          <w:lang w:val="sk-SK" w:eastAsia="cs-CZ"/>
        </w:rPr>
      </w:pPr>
      <w:r w:rsidRPr="007C4265">
        <w:rPr>
          <w:rFonts w:asciiTheme="majorHAnsi" w:hAnsiTheme="majorHAnsi" w:cstheme="majorHAnsi"/>
          <w:lang w:val="sk-SK" w:eastAsia="cs-CZ"/>
        </w:rPr>
        <w:t>Na základe schváleného projektu medzi STU a</w:t>
      </w:r>
      <w:r w:rsidR="00C313A0" w:rsidRPr="007C4265">
        <w:rPr>
          <w:rFonts w:asciiTheme="majorHAnsi" w:hAnsiTheme="majorHAnsi" w:cstheme="majorHAnsi"/>
          <w:lang w:val="sk-SK" w:eastAsia="cs-CZ"/>
        </w:rPr>
        <w:t xml:space="preserve"> </w:t>
      </w:r>
      <w:proofErr w:type="spellStart"/>
      <w:r w:rsidR="00C313A0" w:rsidRPr="007C4265">
        <w:rPr>
          <w:rFonts w:asciiTheme="majorHAnsi" w:hAnsiTheme="majorHAnsi" w:cstheme="majorHAnsi"/>
          <w:lang w:val="sk-SK" w:eastAsia="cs-CZ"/>
        </w:rPr>
        <w:t>MŠVVaŠ</w:t>
      </w:r>
      <w:proofErr w:type="spellEnd"/>
      <w:r w:rsidR="00A2608E" w:rsidRPr="007C4265">
        <w:rPr>
          <w:rFonts w:asciiTheme="majorHAnsi" w:hAnsiTheme="majorHAnsi" w:cstheme="majorHAnsi"/>
          <w:lang w:val="sk-SK" w:eastAsia="cs-CZ"/>
        </w:rPr>
        <w:t xml:space="preserve"> </w:t>
      </w:r>
      <w:r w:rsidRPr="007C4265">
        <w:rPr>
          <w:rFonts w:asciiTheme="majorHAnsi" w:hAnsiTheme="majorHAnsi" w:cstheme="majorHAnsi"/>
          <w:lang w:val="sk-SK" w:eastAsia="cs-CZ"/>
        </w:rPr>
        <w:t xml:space="preserve">na podporu zavádzania systému úplných nákladov - UNIKAN </w:t>
      </w:r>
      <w:r w:rsidR="00A2608E" w:rsidRPr="007C4265">
        <w:rPr>
          <w:rFonts w:asciiTheme="majorHAnsi" w:hAnsiTheme="majorHAnsi" w:cstheme="majorHAnsi"/>
          <w:lang w:val="sk-SK" w:eastAsia="cs-CZ"/>
        </w:rPr>
        <w:t>bola STU na rok 2019</w:t>
      </w:r>
      <w:r w:rsidR="00C313A0" w:rsidRPr="007C4265">
        <w:rPr>
          <w:rFonts w:asciiTheme="majorHAnsi" w:hAnsiTheme="majorHAnsi" w:cstheme="majorHAnsi"/>
          <w:lang w:val="sk-SK" w:eastAsia="cs-CZ"/>
        </w:rPr>
        <w:t xml:space="preserve"> pridelená bežná dotácia </w:t>
      </w:r>
      <w:r w:rsidR="00A2608E" w:rsidRPr="007C4265">
        <w:rPr>
          <w:rFonts w:asciiTheme="majorHAnsi" w:hAnsiTheme="majorHAnsi" w:cstheme="majorHAnsi"/>
          <w:lang w:val="sk-SK" w:eastAsia="cs-CZ"/>
        </w:rPr>
        <w:t>vo výške 68.699 €</w:t>
      </w:r>
      <w:r w:rsidR="00C313A0" w:rsidRPr="007C4265">
        <w:rPr>
          <w:rFonts w:asciiTheme="majorHAnsi" w:hAnsiTheme="majorHAnsi" w:cstheme="majorHAnsi"/>
          <w:lang w:val="sk-SK" w:eastAsia="cs-CZ"/>
        </w:rPr>
        <w:t xml:space="preserve">. Dotácia </w:t>
      </w:r>
      <w:r w:rsidR="00A2608E" w:rsidRPr="007C4265">
        <w:rPr>
          <w:rFonts w:asciiTheme="majorHAnsi" w:hAnsiTheme="majorHAnsi" w:cstheme="majorHAnsi"/>
          <w:lang w:val="sk-SK" w:eastAsia="cs-CZ"/>
        </w:rPr>
        <w:t>sa realizuje na základe podmienok projektu</w:t>
      </w:r>
      <w:r w:rsidR="003F37C3" w:rsidRPr="007C4265">
        <w:rPr>
          <w:rFonts w:asciiTheme="majorHAnsi" w:hAnsiTheme="majorHAnsi" w:cstheme="majorHAnsi"/>
          <w:lang w:val="sk-SK" w:eastAsia="cs-CZ"/>
        </w:rPr>
        <w:t>, ktoré sú špecifikované v Dotačnej zmluve na r. 2018</w:t>
      </w:r>
      <w:r w:rsidR="00A2608E" w:rsidRPr="007C4265">
        <w:rPr>
          <w:rFonts w:asciiTheme="majorHAnsi" w:hAnsiTheme="majorHAnsi" w:cstheme="majorHAnsi"/>
          <w:lang w:val="sk-SK" w:eastAsia="cs-CZ"/>
        </w:rPr>
        <w:t>.</w:t>
      </w:r>
    </w:p>
    <w:p w:rsidR="003C55F8" w:rsidRPr="007C4265" w:rsidRDefault="003C55F8" w:rsidP="003C55F8">
      <w:pPr>
        <w:rPr>
          <w:rFonts w:asciiTheme="majorHAnsi" w:hAnsiTheme="majorHAnsi" w:cstheme="majorHAnsi"/>
          <w:lang w:val="sk-SK" w:eastAsia="cs-CZ"/>
        </w:rPr>
      </w:pPr>
    </w:p>
    <w:p w:rsidR="0015358B" w:rsidRPr="002D2463" w:rsidRDefault="00FE0BF3" w:rsidP="00804D90">
      <w:pPr>
        <w:pStyle w:val="Nadpis3"/>
        <w:numPr>
          <w:ilvl w:val="0"/>
          <w:numId w:val="14"/>
        </w:numPr>
        <w:ind w:right="-631"/>
        <w:rPr>
          <w:rFonts w:asciiTheme="majorHAnsi" w:hAnsiTheme="majorHAnsi"/>
          <w:b w:val="0"/>
          <w:noProof/>
          <w:sz w:val="28"/>
          <w:szCs w:val="28"/>
        </w:rPr>
      </w:pPr>
      <w:r w:rsidRPr="007C4265">
        <w:rPr>
          <w:rFonts w:asciiTheme="majorHAnsi" w:hAnsiTheme="majorHAnsi"/>
          <w:sz w:val="28"/>
          <w:szCs w:val="28"/>
        </w:rPr>
        <w:t>Podprogram</w:t>
      </w:r>
      <w:r w:rsidR="0015358B" w:rsidRPr="007C4265">
        <w:rPr>
          <w:rFonts w:asciiTheme="majorHAnsi" w:hAnsiTheme="majorHAnsi"/>
          <w:sz w:val="28"/>
          <w:szCs w:val="28"/>
        </w:rPr>
        <w:t xml:space="preserve"> 07715</w:t>
      </w:r>
      <w:r w:rsidR="0015358B" w:rsidRPr="002D2463">
        <w:rPr>
          <w:rFonts w:asciiTheme="majorHAnsi" w:hAnsiTheme="majorHAnsi"/>
          <w:sz w:val="28"/>
          <w:szCs w:val="28"/>
        </w:rPr>
        <w:t xml:space="preserve"> - Dotácia na sociálnu podporu študentov </w:t>
      </w:r>
      <w:r w:rsidR="002D2463">
        <w:rPr>
          <w:rFonts w:asciiTheme="majorHAnsi" w:hAnsiTheme="majorHAnsi"/>
          <w:sz w:val="28"/>
          <w:szCs w:val="28"/>
        </w:rPr>
        <w:t>5.899.552</w:t>
      </w:r>
      <w:r w:rsidR="0015358B" w:rsidRPr="002D2463">
        <w:rPr>
          <w:rFonts w:asciiTheme="majorHAnsi" w:hAnsiTheme="majorHAnsi"/>
          <w:sz w:val="28"/>
          <w:szCs w:val="28"/>
        </w:rPr>
        <w:t xml:space="preserve"> €</w:t>
      </w:r>
      <w:r w:rsidR="0035530C">
        <w:rPr>
          <w:rFonts w:asciiTheme="majorHAnsi" w:hAnsiTheme="majorHAnsi"/>
          <w:sz w:val="28"/>
          <w:szCs w:val="28"/>
        </w:rPr>
        <w:t>.</w:t>
      </w:r>
    </w:p>
    <w:p w:rsidR="0015358B" w:rsidRPr="00181682" w:rsidRDefault="0015358B" w:rsidP="0015358B">
      <w:pPr>
        <w:ind w:left="510" w:hanging="510"/>
        <w:rPr>
          <w:rFonts w:asciiTheme="majorHAnsi" w:hAnsiTheme="majorHAnsi"/>
          <w:iCs/>
          <w:noProof/>
          <w:lang w:val="it-IT"/>
        </w:rPr>
      </w:pPr>
    </w:p>
    <w:p w:rsidR="0015358B" w:rsidRPr="002D2463" w:rsidRDefault="0015358B" w:rsidP="00786B48">
      <w:pPr>
        <w:pStyle w:val="Odsekzoznamu"/>
        <w:numPr>
          <w:ilvl w:val="1"/>
          <w:numId w:val="30"/>
        </w:numPr>
        <w:rPr>
          <w:rFonts w:asciiTheme="majorHAnsi" w:hAnsiTheme="majorHAnsi"/>
          <w:b/>
          <w:iCs/>
          <w:noProof/>
        </w:rPr>
      </w:pPr>
      <w:r w:rsidRPr="0035530C">
        <w:rPr>
          <w:rFonts w:asciiTheme="majorHAnsi" w:hAnsiTheme="majorHAnsi"/>
          <w:b/>
          <w:iCs/>
          <w:noProof/>
        </w:rPr>
        <w:t>Prvok 0771501 Sociálne štipendiá</w:t>
      </w:r>
      <w:r w:rsidRPr="002D2463">
        <w:rPr>
          <w:rFonts w:asciiTheme="majorHAnsi" w:hAnsiTheme="majorHAnsi"/>
          <w:b/>
          <w:iCs/>
          <w:noProof/>
        </w:rPr>
        <w:t xml:space="preserve">  </w:t>
      </w:r>
      <w:r w:rsidR="002D2463" w:rsidRPr="002D2463">
        <w:rPr>
          <w:rFonts w:asciiTheme="majorHAnsi" w:hAnsiTheme="majorHAnsi"/>
          <w:b/>
          <w:iCs/>
          <w:noProof/>
        </w:rPr>
        <w:t>730.978</w:t>
      </w:r>
      <w:r w:rsidRPr="002D2463">
        <w:rPr>
          <w:rFonts w:asciiTheme="majorHAnsi" w:hAnsiTheme="majorHAnsi"/>
          <w:b/>
          <w:iCs/>
          <w:noProof/>
        </w:rPr>
        <w:t>€</w:t>
      </w:r>
      <w:r w:rsidR="0035530C">
        <w:rPr>
          <w:rFonts w:asciiTheme="majorHAnsi" w:hAnsiTheme="majorHAnsi"/>
          <w:b/>
          <w:iCs/>
          <w:noProof/>
        </w:rPr>
        <w:t>.</w:t>
      </w:r>
    </w:p>
    <w:p w:rsidR="0015358B" w:rsidRPr="00181682" w:rsidRDefault="0015358B" w:rsidP="0015358B">
      <w:pPr>
        <w:rPr>
          <w:rFonts w:asciiTheme="majorHAnsi" w:hAnsiTheme="majorHAnsi"/>
          <w:iCs/>
          <w:noProof/>
        </w:rPr>
      </w:pPr>
    </w:p>
    <w:p w:rsidR="0015358B" w:rsidRPr="00181682" w:rsidRDefault="0015358B" w:rsidP="008D7002">
      <w:pPr>
        <w:ind w:left="284" w:hanging="567"/>
        <w:jc w:val="both"/>
        <w:rPr>
          <w:rFonts w:asciiTheme="majorHAnsi" w:hAnsiTheme="majorHAnsi"/>
          <w:noProof/>
        </w:rPr>
      </w:pPr>
      <w:r w:rsidRPr="00181682">
        <w:rPr>
          <w:rFonts w:asciiTheme="majorHAnsi" w:hAnsiTheme="majorHAnsi"/>
        </w:rPr>
        <w:t>(</w:t>
      </w:r>
      <w:r w:rsidR="00FD3CCD">
        <w:rPr>
          <w:rFonts w:asciiTheme="majorHAnsi" w:hAnsiTheme="majorHAnsi"/>
        </w:rPr>
        <w:t>19</w:t>
      </w:r>
      <w:r w:rsidRPr="00181682">
        <w:rPr>
          <w:rFonts w:asciiTheme="majorHAnsi" w:hAnsiTheme="majorHAnsi"/>
        </w:rPr>
        <w:t>)</w:t>
      </w:r>
      <w:r w:rsidRPr="00181682">
        <w:rPr>
          <w:rFonts w:asciiTheme="majorHAnsi" w:hAnsiTheme="majorHAnsi"/>
        </w:rPr>
        <w:tab/>
      </w:r>
      <w:proofErr w:type="spellStart"/>
      <w:r w:rsidR="00392C0B">
        <w:rPr>
          <w:rFonts w:asciiTheme="majorHAnsi" w:hAnsiTheme="majorHAnsi"/>
        </w:rPr>
        <w:t>Dotácie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proofErr w:type="gramStart"/>
      <w:r w:rsidRPr="00181682">
        <w:rPr>
          <w:rFonts w:asciiTheme="majorHAnsi" w:hAnsiTheme="majorHAnsi"/>
        </w:rPr>
        <w:t>na</w:t>
      </w:r>
      <w:proofErr w:type="spellEnd"/>
      <w:proofErr w:type="gram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sociálne</w:t>
      </w:r>
      <w:proofErr w:type="spellEnd"/>
      <w:r w:rsidRPr="00181682">
        <w:rPr>
          <w:rFonts w:asciiTheme="majorHAnsi" w:hAnsiTheme="majorHAnsi"/>
          <w:noProof/>
        </w:rPr>
        <w:t xml:space="preserve"> štipendiá študentov sú poskytované účelovo. Študent má na sociálne štipendium právny nárok</w:t>
      </w:r>
      <w:r w:rsidR="00392C0B">
        <w:rPr>
          <w:rFonts w:asciiTheme="majorHAnsi" w:hAnsiTheme="majorHAnsi"/>
          <w:noProof/>
        </w:rPr>
        <w:t>,</w:t>
      </w:r>
      <w:r w:rsidRPr="00181682">
        <w:rPr>
          <w:rFonts w:asciiTheme="majorHAnsi" w:hAnsiTheme="majorHAnsi"/>
          <w:noProof/>
        </w:rPr>
        <w:t xml:space="preserve"> a preto sú sociálne štipendiá pokrývané v plnej výške. Objem zálohovo poskytnutých finančných prostriedkov v rámci schváleného rozpočtu na rok 201</w:t>
      </w:r>
      <w:r w:rsidR="002D2463">
        <w:rPr>
          <w:rFonts w:asciiTheme="majorHAnsi" w:hAnsiTheme="majorHAnsi"/>
          <w:noProof/>
        </w:rPr>
        <w:t>9</w:t>
      </w:r>
      <w:r w:rsidRPr="00181682">
        <w:rPr>
          <w:rFonts w:asciiTheme="majorHAnsi" w:hAnsiTheme="majorHAnsi"/>
          <w:noProof/>
        </w:rPr>
        <w:t xml:space="preserve"> závisí od poskytnutej dotácie na tento účel v roku 201</w:t>
      </w:r>
      <w:r w:rsidR="00786B48" w:rsidRPr="00181682">
        <w:rPr>
          <w:rFonts w:asciiTheme="majorHAnsi" w:hAnsiTheme="majorHAnsi"/>
          <w:noProof/>
        </w:rPr>
        <w:t>8</w:t>
      </w:r>
      <w:r w:rsidRPr="00181682">
        <w:rPr>
          <w:rFonts w:asciiTheme="majorHAnsi" w:hAnsiTheme="majorHAnsi"/>
          <w:noProof/>
        </w:rPr>
        <w:t>. Korekcia na skutočnú potrebu sociálnych štipendií sa vykonáva podľa požiadaviek vysokých škôl, najmenej 2x ročne.</w:t>
      </w:r>
      <w:r w:rsidR="00392C0B">
        <w:rPr>
          <w:rFonts w:asciiTheme="majorHAnsi" w:hAnsiTheme="majorHAnsi"/>
          <w:noProof/>
        </w:rPr>
        <w:t xml:space="preserve"> </w:t>
      </w:r>
      <w:r w:rsidRPr="00181682">
        <w:rPr>
          <w:rFonts w:asciiTheme="majorHAnsi" w:hAnsiTheme="majorHAnsi"/>
          <w:noProof/>
        </w:rPr>
        <w:t>Ro</w:t>
      </w:r>
      <w:r w:rsidR="00392C0B">
        <w:rPr>
          <w:rFonts w:asciiTheme="majorHAnsi" w:hAnsiTheme="majorHAnsi"/>
          <w:noProof/>
        </w:rPr>
        <w:t>zdelenie na fakulty vychádza z ods. (60) Metodiky</w:t>
      </w:r>
      <w:r w:rsidRPr="00181682">
        <w:rPr>
          <w:rFonts w:asciiTheme="majorHAnsi" w:hAnsiTheme="majorHAnsi"/>
          <w:noProof/>
        </w:rPr>
        <w:t xml:space="preserve">, pričom sa zohľadnili zostatky dotácie na súčastiach. </w:t>
      </w:r>
    </w:p>
    <w:p w:rsidR="0015358B" w:rsidRPr="00181682" w:rsidRDefault="0015358B" w:rsidP="00786B48">
      <w:pPr>
        <w:ind w:left="567"/>
        <w:rPr>
          <w:rFonts w:asciiTheme="majorHAnsi" w:hAnsiTheme="majorHAnsi"/>
          <w:iCs/>
          <w:noProof/>
        </w:rPr>
      </w:pPr>
    </w:p>
    <w:p w:rsidR="00AA5AFD" w:rsidRPr="002D2463" w:rsidRDefault="0015358B" w:rsidP="008D7002">
      <w:pPr>
        <w:ind w:left="284" w:hanging="510"/>
        <w:rPr>
          <w:rFonts w:asciiTheme="majorHAnsi" w:hAnsiTheme="majorHAnsi"/>
          <w:b/>
          <w:iCs/>
          <w:noProof/>
          <w:u w:val="single"/>
          <w:lang w:val="sk-SK"/>
        </w:rPr>
      </w:pPr>
      <w:r w:rsidRPr="00181682">
        <w:rPr>
          <w:rFonts w:asciiTheme="majorHAnsi" w:hAnsiTheme="majorHAnsi"/>
          <w:iCs/>
          <w:noProof/>
        </w:rPr>
        <w:tab/>
      </w:r>
      <w:r w:rsidR="00AA5AFD" w:rsidRPr="002D2463">
        <w:rPr>
          <w:rFonts w:asciiTheme="majorHAnsi" w:hAnsiTheme="majorHAnsi"/>
          <w:b/>
          <w:iCs/>
          <w:noProof/>
          <w:lang w:val="sk-SK"/>
        </w:rPr>
        <w:t>4.2.</w:t>
      </w:r>
      <w:r w:rsidR="00AA5AFD" w:rsidRPr="002D2463">
        <w:rPr>
          <w:rFonts w:asciiTheme="majorHAnsi" w:hAnsiTheme="majorHAnsi"/>
          <w:b/>
          <w:iCs/>
          <w:noProof/>
          <w:lang w:val="sk-SK"/>
        </w:rPr>
        <w:tab/>
      </w:r>
      <w:r w:rsidR="00AA5AFD" w:rsidRPr="0035530C">
        <w:rPr>
          <w:rFonts w:asciiTheme="majorHAnsi" w:hAnsiTheme="majorHAnsi"/>
          <w:b/>
          <w:iCs/>
          <w:noProof/>
          <w:lang w:val="sk-SK"/>
        </w:rPr>
        <w:t>Prvok 0771502 Motivačné štipendiá</w:t>
      </w:r>
      <w:r w:rsidR="00392C0B">
        <w:rPr>
          <w:rFonts w:asciiTheme="majorHAnsi" w:hAnsiTheme="majorHAnsi"/>
          <w:b/>
          <w:iCs/>
          <w:noProof/>
          <w:lang w:val="sk-SK"/>
        </w:rPr>
        <w:t xml:space="preserve"> 1.791.</w:t>
      </w:r>
      <w:r w:rsidR="00AA5AFD" w:rsidRPr="002D2463">
        <w:rPr>
          <w:rFonts w:asciiTheme="majorHAnsi" w:hAnsiTheme="majorHAnsi"/>
          <w:b/>
          <w:iCs/>
          <w:noProof/>
          <w:lang w:val="sk-SK"/>
        </w:rPr>
        <w:t>650 €</w:t>
      </w:r>
    </w:p>
    <w:p w:rsidR="00AA5AFD" w:rsidRDefault="00AA5AFD" w:rsidP="00AA5AFD">
      <w:pPr>
        <w:ind w:left="510" w:hanging="510"/>
        <w:rPr>
          <w:rFonts w:asciiTheme="majorHAnsi" w:hAnsiTheme="majorHAnsi"/>
          <w:iCs/>
          <w:noProof/>
          <w:lang w:val="sk-SK"/>
        </w:rPr>
      </w:pPr>
    </w:p>
    <w:p w:rsidR="00AA5AFD" w:rsidRPr="00DD1467" w:rsidRDefault="00AA5AFD" w:rsidP="00DD1467">
      <w:pPr>
        <w:ind w:left="284"/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>Dotácia na motivačné štipendiá je poskytovaná účelovo a je delená na dotáciu na motivačné štipendiá podľa § 96a ods.1 písm. a) zákona pre študentov vo vybraných študijných odboroch učených v metodike (ďalej len „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odborové</w:t>
      </w:r>
      <w:r w:rsidRPr="00DD1467">
        <w:rPr>
          <w:rFonts w:asciiTheme="majorHAnsi" w:hAnsiTheme="majorHAnsi"/>
          <w:iCs/>
          <w:noProof/>
          <w:lang w:val="sk-SK"/>
        </w:rPr>
        <w:t>“) a na dotáciu na motivačné štipendiá podľa § 96a ods.1 písm. b) zákona za vynikajúce plnenie študijných povinností, dosiahnutie vynikajúceho výsledku v oblasti štúdia, výskumu, vývoja, umeleckej alebo športovej činnosti (ďalej len „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základné</w:t>
      </w:r>
      <w:r w:rsidRPr="00DD1467">
        <w:rPr>
          <w:rFonts w:asciiTheme="majorHAnsi" w:hAnsiTheme="majorHAnsi"/>
          <w:iCs/>
          <w:noProof/>
          <w:lang w:val="sk-SK"/>
        </w:rPr>
        <w:t>“).</w:t>
      </w:r>
    </w:p>
    <w:p w:rsidR="00392C0B" w:rsidRPr="00DD1467" w:rsidRDefault="00392C0B" w:rsidP="00392C0B">
      <w:pPr>
        <w:ind w:left="284"/>
        <w:rPr>
          <w:rFonts w:asciiTheme="majorHAnsi" w:hAnsiTheme="majorHAnsi"/>
          <w:iCs/>
          <w:noProof/>
          <w:lang w:val="sk-SK"/>
        </w:rPr>
      </w:pPr>
    </w:p>
    <w:p w:rsidR="00AA5AFD" w:rsidRPr="00DD1467" w:rsidRDefault="00AA5AFD" w:rsidP="00DD1467">
      <w:pPr>
        <w:ind w:left="284"/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 xml:space="preserve">Pridelená dotácia na 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odborové</w:t>
      </w:r>
      <w:r w:rsidRPr="00DD1467">
        <w:rPr>
          <w:rFonts w:asciiTheme="majorHAnsi" w:hAnsiTheme="majorHAnsi"/>
          <w:iCs/>
          <w:noProof/>
          <w:lang w:val="sk-SK"/>
        </w:rPr>
        <w:t xml:space="preserve"> vo výške </w:t>
      </w:r>
      <w:r w:rsidR="00392C0B" w:rsidRPr="00DD1467">
        <w:rPr>
          <w:rFonts w:asciiTheme="majorHAnsi" w:hAnsiTheme="majorHAnsi"/>
          <w:bCs/>
          <w:iCs/>
          <w:noProof/>
          <w:lang w:val="sk-SK"/>
        </w:rPr>
        <w:t>1.238.</w:t>
      </w:r>
      <w:r w:rsidRPr="00DD1467">
        <w:rPr>
          <w:rFonts w:asciiTheme="majorHAnsi" w:hAnsiTheme="majorHAnsi"/>
          <w:bCs/>
          <w:iCs/>
          <w:noProof/>
          <w:lang w:val="sk-SK"/>
        </w:rPr>
        <w:t>250 €</w:t>
      </w:r>
      <w:r w:rsidRPr="00DD1467">
        <w:rPr>
          <w:rFonts w:asciiTheme="majorHAnsi" w:hAnsiTheme="majorHAnsi"/>
          <w:iCs/>
          <w:noProof/>
          <w:lang w:val="sk-SK"/>
        </w:rPr>
        <w:t xml:space="preserve"> sa rozdelila v zmysle čl. 11 bod. 4 Štipendijného poriadku STU na fakulty (fakultné štipendijné fondy) úmerne počtu študentov na všetkých troch stupňoch vysokoškolského štúdia v študijných odboroch určených metodikou k 31.10.2018.</w:t>
      </w:r>
    </w:p>
    <w:p w:rsidR="00392C0B" w:rsidRPr="00DD1467" w:rsidRDefault="00392C0B" w:rsidP="00392C0B">
      <w:pPr>
        <w:ind w:left="284"/>
        <w:rPr>
          <w:rFonts w:asciiTheme="majorHAnsi" w:hAnsiTheme="majorHAnsi"/>
          <w:iCs/>
          <w:noProof/>
          <w:lang w:val="sk-SK"/>
        </w:rPr>
      </w:pPr>
    </w:p>
    <w:p w:rsidR="00AA5AFD" w:rsidRPr="00DD1467" w:rsidRDefault="00AA5AFD" w:rsidP="00DD1467">
      <w:pPr>
        <w:ind w:left="284" w:hanging="652"/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 xml:space="preserve"> (2</w:t>
      </w:r>
      <w:r w:rsidR="00FD3CCD">
        <w:rPr>
          <w:rFonts w:asciiTheme="majorHAnsi" w:hAnsiTheme="majorHAnsi"/>
          <w:iCs/>
          <w:noProof/>
          <w:lang w:val="sk-SK"/>
        </w:rPr>
        <w:t>0</w:t>
      </w:r>
      <w:r w:rsidRPr="00DD1467">
        <w:rPr>
          <w:rFonts w:asciiTheme="majorHAnsi" w:hAnsiTheme="majorHAnsi"/>
          <w:iCs/>
          <w:noProof/>
          <w:lang w:val="sk-SK"/>
        </w:rPr>
        <w:t xml:space="preserve">)   Pridelená dotácia na 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základné</w:t>
      </w:r>
      <w:r w:rsidR="00392C0B" w:rsidRPr="00DD1467">
        <w:rPr>
          <w:rFonts w:asciiTheme="majorHAnsi" w:hAnsiTheme="majorHAnsi"/>
          <w:iCs/>
          <w:noProof/>
          <w:lang w:val="sk-SK"/>
        </w:rPr>
        <w:t xml:space="preserve"> vo výške </w:t>
      </w:r>
      <w:r w:rsidR="00392C0B" w:rsidRPr="00DD1467">
        <w:rPr>
          <w:rFonts w:asciiTheme="majorHAnsi" w:hAnsiTheme="majorHAnsi"/>
          <w:bCs/>
          <w:iCs/>
          <w:noProof/>
          <w:lang w:val="sk-SK"/>
        </w:rPr>
        <w:t>553.</w:t>
      </w:r>
      <w:r w:rsidRPr="00DD1467">
        <w:rPr>
          <w:rFonts w:asciiTheme="majorHAnsi" w:hAnsiTheme="majorHAnsi"/>
          <w:bCs/>
          <w:iCs/>
          <w:noProof/>
          <w:lang w:val="sk-SK"/>
        </w:rPr>
        <w:t>400 €</w:t>
      </w:r>
      <w:r w:rsidRPr="00DD1467">
        <w:rPr>
          <w:rFonts w:asciiTheme="majorHAnsi" w:hAnsiTheme="majorHAnsi"/>
          <w:iCs/>
          <w:noProof/>
          <w:lang w:val="sk-SK"/>
        </w:rPr>
        <w:t xml:space="preserve"> sa rozdelila v zmysle čl. 11 bod. 5 Štipendijného poriadku STU v pomere </w:t>
      </w:r>
      <w:r w:rsidRPr="00DD1467">
        <w:rPr>
          <w:rFonts w:asciiTheme="majorHAnsi" w:hAnsiTheme="majorHAnsi"/>
          <w:bCs/>
          <w:iCs/>
          <w:noProof/>
          <w:lang w:val="sk-SK"/>
        </w:rPr>
        <w:t xml:space="preserve">7 : 1 </w:t>
      </w:r>
      <w:r w:rsidRPr="00DD1467">
        <w:rPr>
          <w:rFonts w:asciiTheme="majorHAnsi" w:hAnsiTheme="majorHAnsi"/>
          <w:iCs/>
          <w:noProof/>
          <w:lang w:val="sk-SK"/>
        </w:rPr>
        <w:t>nasledovne:</w:t>
      </w:r>
    </w:p>
    <w:p w:rsidR="00AA5AFD" w:rsidRPr="00DD1467" w:rsidRDefault="00AA5AFD" w:rsidP="00DD1467">
      <w:pPr>
        <w:numPr>
          <w:ilvl w:val="0"/>
          <w:numId w:val="40"/>
        </w:numPr>
        <w:ind w:left="709" w:hanging="283"/>
        <w:jc w:val="both"/>
        <w:rPr>
          <w:rFonts w:asciiTheme="majorHAnsi" w:hAnsiTheme="majorHAnsi"/>
          <w:bCs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 xml:space="preserve">7/8 na 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za vynikajúce študijné výsledky</w:t>
      </w:r>
      <w:r w:rsidRPr="00DD1467">
        <w:rPr>
          <w:rFonts w:asciiTheme="majorHAnsi" w:hAnsiTheme="majorHAnsi"/>
          <w:iCs/>
          <w:noProof/>
          <w:lang w:val="sk-SK"/>
        </w:rPr>
        <w:t xml:space="preserve"> [čl. 3 bod 2 písm. a) Štipendijného poriadku STU] vo výške </w:t>
      </w:r>
      <w:r w:rsidR="00392C0B" w:rsidRPr="00DD1467">
        <w:rPr>
          <w:rFonts w:asciiTheme="majorHAnsi" w:hAnsiTheme="majorHAnsi"/>
          <w:bCs/>
          <w:iCs/>
          <w:noProof/>
          <w:lang w:val="sk-SK"/>
        </w:rPr>
        <w:t>484.</w:t>
      </w:r>
      <w:r w:rsidRPr="00DD1467">
        <w:rPr>
          <w:rFonts w:asciiTheme="majorHAnsi" w:hAnsiTheme="majorHAnsi"/>
          <w:bCs/>
          <w:iCs/>
          <w:noProof/>
          <w:lang w:val="sk-SK"/>
        </w:rPr>
        <w:t>225 €</w:t>
      </w:r>
      <w:r w:rsidR="00DD1467">
        <w:rPr>
          <w:rFonts w:asciiTheme="majorHAnsi" w:hAnsiTheme="majorHAnsi"/>
          <w:bCs/>
          <w:iCs/>
          <w:noProof/>
          <w:lang w:val="sk-SK"/>
        </w:rPr>
        <w:t>,</w:t>
      </w:r>
    </w:p>
    <w:p w:rsidR="00AA5AFD" w:rsidRPr="00DD1467" w:rsidRDefault="00AA5AFD" w:rsidP="00DD1467">
      <w:pPr>
        <w:numPr>
          <w:ilvl w:val="0"/>
          <w:numId w:val="40"/>
        </w:numPr>
        <w:ind w:left="709" w:hanging="283"/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 xml:space="preserve">1/8 na 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za mimoriadne výsledky</w:t>
      </w:r>
      <w:r w:rsidRPr="00DD1467">
        <w:rPr>
          <w:rFonts w:asciiTheme="majorHAnsi" w:hAnsiTheme="majorHAnsi"/>
          <w:iCs/>
          <w:noProof/>
          <w:lang w:val="sk-SK"/>
        </w:rPr>
        <w:t xml:space="preserve"> [čl. 3 bod 2 písm. b) Štipendijného poriadku STU] vo výške </w:t>
      </w:r>
      <w:r w:rsidR="00392C0B" w:rsidRPr="00DD1467">
        <w:rPr>
          <w:rFonts w:asciiTheme="majorHAnsi" w:hAnsiTheme="majorHAnsi"/>
          <w:bCs/>
          <w:iCs/>
          <w:noProof/>
          <w:lang w:val="sk-SK"/>
        </w:rPr>
        <w:t>69.</w:t>
      </w:r>
      <w:r w:rsidRPr="00DD1467">
        <w:rPr>
          <w:rFonts w:asciiTheme="majorHAnsi" w:hAnsiTheme="majorHAnsi"/>
          <w:bCs/>
          <w:iCs/>
          <w:noProof/>
          <w:lang w:val="sk-SK"/>
        </w:rPr>
        <w:t>175 €.</w:t>
      </w:r>
      <w:r w:rsidRPr="00DD1467">
        <w:rPr>
          <w:rFonts w:asciiTheme="majorHAnsi" w:hAnsiTheme="majorHAnsi"/>
          <w:iCs/>
          <w:noProof/>
          <w:lang w:val="sk-SK"/>
        </w:rPr>
        <w:t xml:space="preserve"> </w:t>
      </w:r>
    </w:p>
    <w:p w:rsidR="00AA5AFD" w:rsidRPr="00DD1467" w:rsidRDefault="00AA5AFD" w:rsidP="0035530C">
      <w:pPr>
        <w:ind w:left="284"/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 xml:space="preserve">Dotácia na 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za vynikajúce študijné výsledky</w:t>
      </w:r>
      <w:r w:rsidRPr="00DD1467">
        <w:rPr>
          <w:rFonts w:asciiTheme="majorHAnsi" w:hAnsiTheme="majorHAnsi"/>
          <w:iCs/>
          <w:noProof/>
          <w:lang w:val="sk-SK"/>
        </w:rPr>
        <w:t xml:space="preserve"> sa ďalej rozdelila na fakulty (fakultné štipendijné fondy) a Ústav manažmentu STU (osobitný </w:t>
      </w:r>
      <w:r w:rsidRPr="00DD1467">
        <w:rPr>
          <w:rFonts w:asciiTheme="majorHAnsi" w:hAnsiTheme="majorHAnsi"/>
          <w:iCs/>
          <w:noProof/>
          <w:lang w:val="sk-SK"/>
        </w:rPr>
        <w:lastRenderedPageBreak/>
        <w:t xml:space="preserve">štipendijný fond) úmerne počtu študentov na všetkých troch stupňoch vysokoškolského štúdia. </w:t>
      </w:r>
    </w:p>
    <w:p w:rsidR="00AA5AFD" w:rsidRPr="00DD1467" w:rsidRDefault="00AA5AFD" w:rsidP="0035530C">
      <w:pPr>
        <w:ind w:left="284"/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iCs/>
          <w:noProof/>
          <w:lang w:val="sk-SK"/>
        </w:rPr>
        <w:t xml:space="preserve">Dotácia na </w:t>
      </w:r>
      <w:r w:rsidRPr="00DD1467">
        <w:rPr>
          <w:rFonts w:asciiTheme="majorHAnsi" w:hAnsiTheme="majorHAnsi"/>
          <w:bCs/>
          <w:iCs/>
          <w:noProof/>
          <w:lang w:val="sk-SK"/>
        </w:rPr>
        <w:t>motivačné štipendiá za mimoriadne výsledky</w:t>
      </w:r>
      <w:r w:rsidRPr="00DD1467">
        <w:rPr>
          <w:rFonts w:asciiTheme="majorHAnsi" w:hAnsiTheme="majorHAnsi"/>
          <w:iCs/>
          <w:noProof/>
          <w:lang w:val="sk-SK"/>
        </w:rPr>
        <w:t xml:space="preserve"> sa ďalej rozdelila v pomere </w:t>
      </w:r>
      <w:r w:rsidRPr="00DD1467">
        <w:rPr>
          <w:rFonts w:asciiTheme="majorHAnsi" w:hAnsiTheme="majorHAnsi"/>
          <w:bCs/>
          <w:iCs/>
          <w:noProof/>
          <w:lang w:val="sk-SK"/>
        </w:rPr>
        <w:t>7 : 2 nasledovne</w:t>
      </w:r>
      <w:r w:rsidRPr="00DD1467">
        <w:rPr>
          <w:rFonts w:asciiTheme="majorHAnsi" w:hAnsiTheme="majorHAnsi"/>
          <w:iCs/>
          <w:noProof/>
          <w:lang w:val="sk-SK"/>
        </w:rPr>
        <w:t xml:space="preserve">: </w:t>
      </w:r>
    </w:p>
    <w:p w:rsidR="00AA5AFD" w:rsidRPr="00DD1467" w:rsidRDefault="00AA5AFD" w:rsidP="0035530C">
      <w:pPr>
        <w:numPr>
          <w:ilvl w:val="0"/>
          <w:numId w:val="41"/>
        </w:numPr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bCs/>
          <w:iCs/>
          <w:noProof/>
          <w:lang w:val="sk-SK"/>
        </w:rPr>
        <w:t>7/9</w:t>
      </w:r>
      <w:r w:rsidRPr="00DD1467">
        <w:rPr>
          <w:rFonts w:asciiTheme="majorHAnsi" w:hAnsiTheme="majorHAnsi"/>
          <w:iCs/>
          <w:noProof/>
          <w:lang w:val="sk-SK"/>
        </w:rPr>
        <w:t xml:space="preserve"> objemu dotácie vo výške </w:t>
      </w:r>
      <w:r w:rsidRPr="00DD1467">
        <w:rPr>
          <w:rFonts w:asciiTheme="majorHAnsi" w:hAnsiTheme="majorHAnsi"/>
          <w:bCs/>
          <w:iCs/>
          <w:noProof/>
          <w:lang w:val="sk-SK"/>
        </w:rPr>
        <w:t xml:space="preserve">53 803 € </w:t>
      </w:r>
      <w:r w:rsidRPr="00DD1467">
        <w:rPr>
          <w:rFonts w:asciiTheme="majorHAnsi" w:hAnsiTheme="majorHAnsi"/>
          <w:iCs/>
          <w:noProof/>
          <w:lang w:val="sk-SK"/>
        </w:rPr>
        <w:t xml:space="preserve">sa delí na fakulty a Ústav manažmentu STU (fakultné štipendijné fondy a osobitný štipendijný fond) úmerne počtu študentov na všetkých troch stupňoch vysokoškolského štúdia, </w:t>
      </w:r>
    </w:p>
    <w:p w:rsidR="00AA5AFD" w:rsidRPr="00DD1467" w:rsidRDefault="00AA5AFD" w:rsidP="0035530C">
      <w:pPr>
        <w:numPr>
          <w:ilvl w:val="0"/>
          <w:numId w:val="41"/>
        </w:numPr>
        <w:jc w:val="both"/>
        <w:rPr>
          <w:rFonts w:asciiTheme="majorHAnsi" w:hAnsiTheme="majorHAnsi"/>
          <w:iCs/>
          <w:noProof/>
          <w:lang w:val="sk-SK"/>
        </w:rPr>
      </w:pPr>
      <w:r w:rsidRPr="00DD1467">
        <w:rPr>
          <w:rFonts w:asciiTheme="majorHAnsi" w:hAnsiTheme="majorHAnsi"/>
          <w:bCs/>
          <w:iCs/>
          <w:noProof/>
          <w:lang w:val="sk-SK"/>
        </w:rPr>
        <w:t>2/9</w:t>
      </w:r>
      <w:r w:rsidRPr="00DD1467">
        <w:rPr>
          <w:rFonts w:asciiTheme="majorHAnsi" w:hAnsiTheme="majorHAnsi"/>
          <w:iCs/>
          <w:noProof/>
          <w:lang w:val="sk-SK"/>
        </w:rPr>
        <w:t xml:space="preserve"> objemu dotácie vo výške </w:t>
      </w:r>
      <w:r w:rsidRPr="00DD1467">
        <w:rPr>
          <w:rFonts w:asciiTheme="majorHAnsi" w:hAnsiTheme="majorHAnsi"/>
          <w:bCs/>
          <w:iCs/>
          <w:noProof/>
          <w:lang w:val="sk-SK"/>
        </w:rPr>
        <w:t xml:space="preserve">15 372 € </w:t>
      </w:r>
      <w:r w:rsidRPr="00DD1467">
        <w:rPr>
          <w:rFonts w:asciiTheme="majorHAnsi" w:hAnsiTheme="majorHAnsi"/>
          <w:iCs/>
          <w:noProof/>
          <w:lang w:val="sk-SK"/>
        </w:rPr>
        <w:t>sú poskytnuté pre rektorát na štipendiá priznávané rektorom do štipendijného fondu rektora.</w:t>
      </w:r>
    </w:p>
    <w:p w:rsidR="0093186D" w:rsidRPr="00181682" w:rsidRDefault="0093186D" w:rsidP="00AA5AFD">
      <w:pPr>
        <w:ind w:left="510" w:hanging="510"/>
        <w:rPr>
          <w:rFonts w:asciiTheme="majorHAnsi" w:eastAsia="Times New Roman" w:hAnsiTheme="majorHAnsi" w:cs="Times New Roman"/>
          <w:lang w:val="sk-SK" w:eastAsia="sk-SK"/>
        </w:rPr>
      </w:pPr>
    </w:p>
    <w:p w:rsidR="0015358B" w:rsidRPr="002D2463" w:rsidRDefault="00781F1C" w:rsidP="008D7002">
      <w:pPr>
        <w:ind w:left="851" w:hanging="426"/>
        <w:rPr>
          <w:rFonts w:asciiTheme="majorHAnsi" w:hAnsiTheme="majorHAnsi" w:cs="Times New Roman"/>
          <w:b/>
          <w:bCs/>
          <w:u w:val="single"/>
          <w:lang w:val="sk-SK"/>
        </w:rPr>
      </w:pPr>
      <w:r w:rsidRPr="002D2463">
        <w:rPr>
          <w:rFonts w:asciiTheme="majorHAnsi" w:hAnsiTheme="majorHAnsi" w:cs="Times New Roman"/>
          <w:b/>
          <w:lang w:val="sk-SK"/>
        </w:rPr>
        <w:t>4</w:t>
      </w:r>
      <w:r w:rsidR="0015358B" w:rsidRPr="002D2463">
        <w:rPr>
          <w:rFonts w:asciiTheme="majorHAnsi" w:hAnsiTheme="majorHAnsi" w:cs="Times New Roman"/>
          <w:b/>
          <w:lang w:val="sk-SK"/>
        </w:rPr>
        <w:t xml:space="preserve">.3 </w:t>
      </w:r>
      <w:r w:rsidR="0015358B" w:rsidRPr="0035530C">
        <w:rPr>
          <w:rFonts w:asciiTheme="majorHAnsi" w:hAnsiTheme="majorHAnsi" w:cs="Times New Roman"/>
          <w:b/>
          <w:lang w:val="sk-SK"/>
        </w:rPr>
        <w:t xml:space="preserve">Prvok 077 15 03 Podpora stravovania, ubytovania, športových a kultúrnych </w:t>
      </w:r>
      <w:r w:rsidR="002632E9" w:rsidRPr="0035530C">
        <w:rPr>
          <w:rFonts w:asciiTheme="majorHAnsi" w:hAnsiTheme="majorHAnsi" w:cs="Times New Roman"/>
          <w:b/>
          <w:lang w:val="sk-SK"/>
        </w:rPr>
        <w:t xml:space="preserve"> </w:t>
      </w:r>
      <w:r w:rsidR="0015358B" w:rsidRPr="0035530C">
        <w:rPr>
          <w:rFonts w:asciiTheme="majorHAnsi" w:hAnsiTheme="majorHAnsi" w:cs="Times New Roman"/>
          <w:b/>
          <w:lang w:val="sk-SK"/>
        </w:rPr>
        <w:t xml:space="preserve">aktivít študentov </w:t>
      </w:r>
      <w:r w:rsidR="0015358B" w:rsidRPr="002D2463">
        <w:rPr>
          <w:rFonts w:asciiTheme="majorHAnsi" w:hAnsiTheme="majorHAnsi" w:cs="Times New Roman"/>
          <w:b/>
          <w:lang w:val="sk-SK"/>
        </w:rPr>
        <w:t xml:space="preserve"> </w:t>
      </w:r>
      <w:r w:rsidR="00774517">
        <w:rPr>
          <w:rFonts w:asciiTheme="majorHAnsi" w:hAnsiTheme="majorHAnsi" w:cs="Times New Roman"/>
          <w:b/>
          <w:lang w:val="sk-SK"/>
        </w:rPr>
        <w:t>3.376.924</w:t>
      </w:r>
      <w:r w:rsidR="006C4BCF" w:rsidRPr="002D2463">
        <w:rPr>
          <w:rFonts w:asciiTheme="majorHAnsi" w:hAnsiTheme="majorHAnsi" w:cs="Times New Roman"/>
          <w:b/>
          <w:lang w:val="sk-SK"/>
        </w:rPr>
        <w:t>€</w:t>
      </w:r>
      <w:r w:rsidR="00DD1467">
        <w:rPr>
          <w:rFonts w:asciiTheme="majorHAnsi" w:hAnsiTheme="majorHAnsi" w:cs="Times New Roman"/>
          <w:b/>
          <w:lang w:val="sk-SK"/>
        </w:rPr>
        <w:t>.</w:t>
      </w:r>
    </w:p>
    <w:p w:rsidR="0015358B" w:rsidRPr="00181682" w:rsidRDefault="0015358B" w:rsidP="0015358B">
      <w:pPr>
        <w:pStyle w:val="Pta"/>
        <w:ind w:left="510" w:hanging="510"/>
        <w:rPr>
          <w:rFonts w:asciiTheme="majorHAnsi" w:hAnsiTheme="majorHAnsi"/>
          <w:noProof/>
          <w:lang w:val="sk-SK"/>
        </w:rPr>
      </w:pPr>
    </w:p>
    <w:p w:rsidR="0015358B" w:rsidRPr="00181682" w:rsidRDefault="0015358B" w:rsidP="0035530C">
      <w:pPr>
        <w:pStyle w:val="Pta"/>
        <w:ind w:left="284" w:hanging="510"/>
        <w:jc w:val="both"/>
        <w:rPr>
          <w:rFonts w:asciiTheme="majorHAnsi" w:hAnsiTheme="majorHAnsi"/>
          <w:noProof/>
          <w:lang w:val="sk-SK"/>
        </w:rPr>
      </w:pPr>
      <w:r w:rsidRPr="00181682">
        <w:rPr>
          <w:rFonts w:asciiTheme="majorHAnsi" w:hAnsiTheme="majorHAnsi"/>
          <w:noProof/>
          <w:lang w:val="sk-SK"/>
        </w:rPr>
        <w:tab/>
        <w:t>Dotácia na tento prvok zhŕňa príspevok na ubytovanie a prevádzku študentských domov, príspevok na stravovanie – príspevok na vydané jedno jedlo študentom v dennej forme štúdia, príspevok na kultúrnu, umeleckú a športovú činosť a  príspevok na činnosť telovýchovných jednôt a športových klubov</w:t>
      </w:r>
    </w:p>
    <w:p w:rsidR="0015358B" w:rsidRPr="00181682" w:rsidRDefault="0015358B" w:rsidP="0015358B">
      <w:pPr>
        <w:jc w:val="both"/>
        <w:rPr>
          <w:rFonts w:asciiTheme="majorHAnsi" w:hAnsiTheme="majorHAnsi"/>
          <w:b/>
          <w:bCs/>
          <w:iCs/>
          <w:noProof/>
          <w:lang w:val="sk-SK"/>
        </w:rPr>
      </w:pPr>
    </w:p>
    <w:p w:rsidR="00565FE3" w:rsidRPr="00FD3CCD" w:rsidRDefault="0015358B" w:rsidP="00FD3CCD">
      <w:pPr>
        <w:pStyle w:val="Odsekzoznamu"/>
        <w:numPr>
          <w:ilvl w:val="0"/>
          <w:numId w:val="43"/>
        </w:numPr>
        <w:ind w:left="284" w:hanging="710"/>
        <w:jc w:val="both"/>
        <w:rPr>
          <w:rFonts w:asciiTheme="majorHAnsi" w:hAnsiTheme="majorHAnsi"/>
          <w:noProof/>
        </w:rPr>
      </w:pPr>
      <w:r w:rsidRPr="00FD3CCD">
        <w:rPr>
          <w:rFonts w:asciiTheme="majorHAnsi" w:hAnsiTheme="majorHAnsi"/>
          <w:noProof/>
        </w:rPr>
        <w:t xml:space="preserve">Príspevok na stravovanie študentov </w:t>
      </w:r>
      <w:r w:rsidR="00392C0B" w:rsidRPr="00FD3CCD">
        <w:rPr>
          <w:rFonts w:asciiTheme="majorHAnsi" w:hAnsiTheme="majorHAnsi"/>
          <w:noProof/>
        </w:rPr>
        <w:t xml:space="preserve">je </w:t>
      </w:r>
      <w:r w:rsidR="008D7002" w:rsidRPr="00FD3CCD">
        <w:rPr>
          <w:rFonts w:asciiTheme="majorHAnsi" w:hAnsiTheme="majorHAnsi"/>
          <w:noProof/>
        </w:rPr>
        <w:t>399.871</w:t>
      </w:r>
      <w:r w:rsidR="00392C0B" w:rsidRPr="00FD3CCD">
        <w:rPr>
          <w:rFonts w:asciiTheme="majorHAnsi" w:hAnsiTheme="majorHAnsi"/>
          <w:noProof/>
        </w:rPr>
        <w:t xml:space="preserve"> € a jeho poskytovanie sa riadi </w:t>
      </w:r>
      <w:r w:rsidR="008D7002" w:rsidRPr="00FD3CCD">
        <w:rPr>
          <w:rFonts w:asciiTheme="majorHAnsi" w:hAnsiTheme="majorHAnsi"/>
          <w:noProof/>
        </w:rPr>
        <w:t>ods. (66) Metodiky.</w:t>
      </w:r>
    </w:p>
    <w:p w:rsidR="00B12558" w:rsidRDefault="00B12558" w:rsidP="00B12558">
      <w:pPr>
        <w:ind w:left="142"/>
        <w:jc w:val="both"/>
        <w:rPr>
          <w:rFonts w:asciiTheme="majorHAnsi" w:hAnsiTheme="majorHAnsi"/>
          <w:noProof/>
          <w:lang w:val="sk-SK"/>
        </w:rPr>
      </w:pPr>
    </w:p>
    <w:p w:rsidR="0015358B" w:rsidRPr="00584C37" w:rsidRDefault="0015358B" w:rsidP="00584C37">
      <w:pPr>
        <w:pStyle w:val="Odsekzoznamu"/>
        <w:numPr>
          <w:ilvl w:val="0"/>
          <w:numId w:val="43"/>
        </w:numPr>
        <w:ind w:left="284" w:hanging="710"/>
        <w:jc w:val="both"/>
        <w:rPr>
          <w:rFonts w:asciiTheme="majorHAnsi" w:hAnsiTheme="majorHAnsi"/>
          <w:noProof/>
        </w:rPr>
      </w:pPr>
      <w:r w:rsidRPr="00584C37">
        <w:rPr>
          <w:rFonts w:asciiTheme="majorHAnsi" w:hAnsiTheme="majorHAnsi"/>
          <w:noProof/>
        </w:rPr>
        <w:t xml:space="preserve">Príspevok na ubytovanie a prevádzku </w:t>
      </w:r>
      <w:r w:rsidR="008D7002" w:rsidRPr="00584C37">
        <w:rPr>
          <w:rFonts w:asciiTheme="majorHAnsi" w:hAnsiTheme="majorHAnsi"/>
          <w:noProof/>
        </w:rPr>
        <w:t xml:space="preserve">ŠD </w:t>
      </w:r>
      <w:r w:rsidRPr="00584C37">
        <w:rPr>
          <w:rFonts w:asciiTheme="majorHAnsi" w:hAnsiTheme="majorHAnsi"/>
          <w:noProof/>
        </w:rPr>
        <w:t>pozostáva z dvoch častí, z príspevku na prevádzku študentských domovov vysokých škôl a z príspevku na ubytovan</w:t>
      </w:r>
      <w:r w:rsidR="00726ABD" w:rsidRPr="00584C37">
        <w:rPr>
          <w:rFonts w:asciiTheme="majorHAnsi" w:hAnsiTheme="majorHAnsi"/>
          <w:noProof/>
        </w:rPr>
        <w:t>ého študenta</w:t>
      </w:r>
      <w:r w:rsidR="008D7002" w:rsidRPr="00584C37">
        <w:rPr>
          <w:rFonts w:asciiTheme="majorHAnsi" w:hAnsiTheme="majorHAnsi"/>
          <w:noProof/>
        </w:rPr>
        <w:t xml:space="preserve"> a je pre rok 2019 vo výške 2.880.586 €.</w:t>
      </w:r>
      <w:r w:rsidR="00DD1467" w:rsidRPr="00584C37">
        <w:rPr>
          <w:rFonts w:asciiTheme="majorHAnsi" w:hAnsiTheme="majorHAnsi"/>
        </w:rPr>
        <w:t xml:space="preserve"> </w:t>
      </w:r>
      <w:r w:rsidRPr="00584C37">
        <w:rPr>
          <w:rFonts w:asciiTheme="majorHAnsi" w:hAnsiTheme="majorHAnsi"/>
        </w:rPr>
        <w:t>Rozdelenie</w:t>
      </w:r>
      <w:r w:rsidR="001D2870" w:rsidRPr="00584C37">
        <w:rPr>
          <w:rFonts w:asciiTheme="majorHAnsi" w:hAnsiTheme="majorHAnsi"/>
        </w:rPr>
        <w:t xml:space="preserve"> dotácie na mzdy</w:t>
      </w:r>
      <w:r w:rsidRPr="00584C37">
        <w:rPr>
          <w:rFonts w:asciiTheme="majorHAnsi" w:hAnsiTheme="majorHAnsi"/>
        </w:rPr>
        <w:t xml:space="preserve"> sa realizuje v súlade s metodikou MŠVV a Š</w:t>
      </w:r>
      <w:r w:rsidR="00DD1467" w:rsidRPr="00584C37">
        <w:rPr>
          <w:rFonts w:asciiTheme="majorHAnsi" w:hAnsiTheme="majorHAnsi"/>
        </w:rPr>
        <w:t xml:space="preserve"> SR dvojzložkovo medzi ÚZ </w:t>
      </w:r>
      <w:proofErr w:type="spellStart"/>
      <w:r w:rsidR="00DD1467" w:rsidRPr="00584C37">
        <w:rPr>
          <w:rFonts w:asciiTheme="majorHAnsi" w:hAnsiTheme="majorHAnsi"/>
        </w:rPr>
        <w:t>ŠDaJ</w:t>
      </w:r>
      <w:proofErr w:type="spellEnd"/>
      <w:r w:rsidR="00DD1467" w:rsidRPr="00584C37">
        <w:rPr>
          <w:rFonts w:asciiTheme="majorHAnsi" w:hAnsiTheme="majorHAnsi"/>
        </w:rPr>
        <w:t xml:space="preserve"> a</w:t>
      </w:r>
      <w:r w:rsidRPr="00584C37">
        <w:rPr>
          <w:rFonts w:asciiTheme="majorHAnsi" w:hAnsiTheme="majorHAnsi"/>
        </w:rPr>
        <w:t xml:space="preserve"> MTF (ŠD</w:t>
      </w:r>
      <w:r w:rsidR="008D7002" w:rsidRPr="00584C37">
        <w:rPr>
          <w:rFonts w:asciiTheme="majorHAnsi" w:hAnsiTheme="majorHAnsi"/>
        </w:rPr>
        <w:t xml:space="preserve"> M. Uhra).</w:t>
      </w:r>
    </w:p>
    <w:p w:rsidR="0015358B" w:rsidRPr="00181682" w:rsidRDefault="0015358B" w:rsidP="0015358B">
      <w:pPr>
        <w:tabs>
          <w:tab w:val="left" w:pos="540"/>
        </w:tabs>
        <w:jc w:val="both"/>
        <w:rPr>
          <w:rFonts w:asciiTheme="majorHAnsi" w:hAnsiTheme="majorHAnsi"/>
        </w:rPr>
      </w:pPr>
    </w:p>
    <w:p w:rsidR="0015358B" w:rsidRPr="0035530C" w:rsidRDefault="00781F1C" w:rsidP="0015358B">
      <w:pPr>
        <w:pStyle w:val="Nadpis2"/>
        <w:ind w:left="567" w:hanging="27"/>
        <w:jc w:val="left"/>
        <w:rPr>
          <w:rFonts w:asciiTheme="majorHAnsi" w:hAnsiTheme="majorHAnsi" w:cs="Times New Roman"/>
          <w:bCs w:val="0"/>
          <w:i w:val="0"/>
          <w:iCs w:val="0"/>
          <w:sz w:val="24"/>
        </w:rPr>
      </w:pPr>
      <w:r w:rsidRPr="0035530C">
        <w:rPr>
          <w:rFonts w:asciiTheme="majorHAnsi" w:hAnsiTheme="majorHAnsi" w:cs="Times New Roman"/>
          <w:bCs w:val="0"/>
          <w:i w:val="0"/>
          <w:iCs w:val="0"/>
          <w:sz w:val="24"/>
        </w:rPr>
        <w:t>4</w:t>
      </w:r>
      <w:r w:rsidR="0015358B" w:rsidRPr="0035530C">
        <w:rPr>
          <w:rFonts w:asciiTheme="majorHAnsi" w:hAnsiTheme="majorHAnsi" w:cs="Times New Roman"/>
          <w:bCs w:val="0"/>
          <w:i w:val="0"/>
          <w:iCs w:val="0"/>
          <w:sz w:val="24"/>
        </w:rPr>
        <w:t xml:space="preserve">.4. Prvok 0771503 – dotácia na športové aktivity a kultúrne aktivity  a činnosť športových klubov a telovýchovných jednôt  </w:t>
      </w:r>
      <w:r w:rsidR="00507641" w:rsidRPr="0035530C">
        <w:rPr>
          <w:rFonts w:asciiTheme="majorHAnsi" w:hAnsiTheme="majorHAnsi" w:cs="Times New Roman"/>
          <w:bCs w:val="0"/>
          <w:i w:val="0"/>
          <w:iCs w:val="0"/>
          <w:sz w:val="24"/>
        </w:rPr>
        <w:t xml:space="preserve">96.467 </w:t>
      </w:r>
      <w:r w:rsidR="0015358B" w:rsidRPr="0035530C">
        <w:rPr>
          <w:rFonts w:asciiTheme="majorHAnsi" w:hAnsiTheme="majorHAnsi" w:cs="Times New Roman"/>
          <w:bCs w:val="0"/>
          <w:i w:val="0"/>
          <w:iCs w:val="0"/>
          <w:sz w:val="24"/>
        </w:rPr>
        <w:t>€</w:t>
      </w:r>
      <w:r w:rsidR="00DD1467" w:rsidRPr="0035530C">
        <w:rPr>
          <w:rFonts w:asciiTheme="majorHAnsi" w:hAnsiTheme="majorHAnsi" w:cs="Times New Roman"/>
          <w:bCs w:val="0"/>
          <w:i w:val="0"/>
          <w:iCs w:val="0"/>
          <w:sz w:val="24"/>
        </w:rPr>
        <w:t>.</w:t>
      </w:r>
    </w:p>
    <w:p w:rsidR="0015358B" w:rsidRPr="00181682" w:rsidRDefault="0015358B" w:rsidP="0015358B">
      <w:pPr>
        <w:ind w:left="567" w:hanging="567"/>
        <w:jc w:val="both"/>
        <w:rPr>
          <w:rFonts w:asciiTheme="majorHAnsi" w:hAnsiTheme="majorHAnsi"/>
        </w:rPr>
      </w:pPr>
    </w:p>
    <w:p w:rsidR="0015358B" w:rsidRPr="00181682" w:rsidRDefault="00507641" w:rsidP="00584C37">
      <w:pPr>
        <w:pStyle w:val="Odsekzoznamu"/>
        <w:numPr>
          <w:ilvl w:val="0"/>
          <w:numId w:val="43"/>
        </w:numPr>
        <w:ind w:left="142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Výška</w:t>
      </w:r>
      <w:r w:rsidR="0015358B" w:rsidRPr="00181682">
        <w:rPr>
          <w:rFonts w:asciiTheme="majorHAnsi" w:hAnsiTheme="majorHAnsi"/>
        </w:rPr>
        <w:t xml:space="preserve"> dotácie pre jednotlivé TJ a kluby </w:t>
      </w:r>
      <w:r>
        <w:rPr>
          <w:rFonts w:asciiTheme="majorHAnsi" w:hAnsiTheme="majorHAnsi"/>
        </w:rPr>
        <w:t>(36.391 €) a Vysokoškolský umelecký súbor Technik (60.076 €) je v Prílohe č. 7 Dotačnej zmluvy.</w:t>
      </w:r>
    </w:p>
    <w:p w:rsidR="0015358B" w:rsidRPr="00181682" w:rsidRDefault="0015358B" w:rsidP="0015358B">
      <w:pPr>
        <w:ind w:leftChars="236" w:left="566"/>
        <w:jc w:val="both"/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</w:pPr>
    </w:p>
    <w:p w:rsidR="0015358B" w:rsidRPr="00181682" w:rsidRDefault="00C1284E" w:rsidP="00584C37">
      <w:pPr>
        <w:numPr>
          <w:ilvl w:val="0"/>
          <w:numId w:val="43"/>
        </w:numPr>
        <w:tabs>
          <w:tab w:val="num" w:pos="2388"/>
        </w:tabs>
        <w:ind w:left="142" w:hanging="567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 </w:t>
      </w:r>
      <w:r w:rsidR="0015358B" w:rsidRPr="00181682">
        <w:rPr>
          <w:rFonts w:asciiTheme="majorHAnsi" w:hAnsiTheme="majorHAnsi"/>
          <w:lang w:val="sk-SK"/>
        </w:rPr>
        <w:t>Výsledné rozdelenie dotácie na rok 201</w:t>
      </w:r>
      <w:r w:rsidR="00507641">
        <w:rPr>
          <w:rFonts w:asciiTheme="majorHAnsi" w:hAnsiTheme="majorHAnsi"/>
          <w:lang w:val="sk-SK"/>
        </w:rPr>
        <w:t>9</w:t>
      </w:r>
      <w:r w:rsidR="0015358B" w:rsidRPr="00181682">
        <w:rPr>
          <w:rFonts w:asciiTheme="majorHAnsi" w:hAnsiTheme="majorHAnsi"/>
          <w:lang w:val="sk-SK"/>
        </w:rPr>
        <w:t xml:space="preserve"> </w:t>
      </w:r>
      <w:r w:rsidR="00507641">
        <w:rPr>
          <w:rFonts w:asciiTheme="majorHAnsi" w:hAnsiTheme="majorHAnsi"/>
          <w:lang w:val="sk-SK"/>
        </w:rPr>
        <w:t>podľa súčastí STU, podprogramov a </w:t>
      </w:r>
      <w:proofErr w:type="spellStart"/>
      <w:r w:rsidR="00507641">
        <w:rPr>
          <w:rFonts w:asciiTheme="majorHAnsi" w:hAnsiTheme="majorHAnsi"/>
          <w:lang w:val="sk-SK"/>
        </w:rPr>
        <w:t>osobytne</w:t>
      </w:r>
      <w:proofErr w:type="spellEnd"/>
      <w:r w:rsidR="00507641">
        <w:rPr>
          <w:rFonts w:asciiTheme="majorHAnsi" w:hAnsiTheme="majorHAnsi"/>
          <w:lang w:val="sk-SK"/>
        </w:rPr>
        <w:t xml:space="preserve"> vyčlenených položiek je</w:t>
      </w:r>
      <w:r w:rsidR="0015358B" w:rsidRPr="00181682">
        <w:rPr>
          <w:rFonts w:asciiTheme="majorHAnsi" w:hAnsiTheme="majorHAnsi"/>
          <w:lang w:val="sk-SK"/>
        </w:rPr>
        <w:t xml:space="preserve"> v prílohe č.1 – Súhrn</w:t>
      </w:r>
      <w:r w:rsidR="00507641">
        <w:rPr>
          <w:rFonts w:asciiTheme="majorHAnsi" w:hAnsiTheme="majorHAnsi"/>
          <w:lang w:val="sk-SK"/>
        </w:rPr>
        <w:t xml:space="preserve">ná tabuľka o rozpise </w:t>
      </w:r>
      <w:r w:rsidR="0015358B" w:rsidRPr="00181682">
        <w:rPr>
          <w:rFonts w:asciiTheme="majorHAnsi" w:hAnsiTheme="majorHAnsi"/>
          <w:lang w:val="sk-SK"/>
        </w:rPr>
        <w:t>dotácie STU na rok 201</w:t>
      </w:r>
      <w:r w:rsidR="00507641">
        <w:rPr>
          <w:rFonts w:asciiTheme="majorHAnsi" w:hAnsiTheme="majorHAnsi"/>
          <w:lang w:val="sk-SK"/>
        </w:rPr>
        <w:t>9.</w:t>
      </w:r>
    </w:p>
    <w:p w:rsidR="0015358B" w:rsidRDefault="0015358B" w:rsidP="0015358B">
      <w:pPr>
        <w:pStyle w:val="Odsekzoznamu"/>
        <w:rPr>
          <w:rFonts w:asciiTheme="majorHAnsi" w:hAnsiTheme="majorHAnsi"/>
        </w:rPr>
      </w:pPr>
    </w:p>
    <w:p w:rsidR="00B12558" w:rsidRPr="00B12558" w:rsidRDefault="00B12558" w:rsidP="00B12558">
      <w:pPr>
        <w:pStyle w:val="Odsekzoznamu"/>
        <w:ind w:left="-426"/>
        <w:rPr>
          <w:rFonts w:asciiTheme="majorHAnsi" w:hAnsiTheme="majorHAnsi"/>
          <w:b/>
          <w:sz w:val="28"/>
          <w:szCs w:val="28"/>
        </w:rPr>
      </w:pPr>
      <w:r w:rsidRPr="00B12558">
        <w:rPr>
          <w:rFonts w:asciiTheme="majorHAnsi" w:hAnsiTheme="majorHAnsi"/>
          <w:b/>
          <w:sz w:val="28"/>
          <w:szCs w:val="28"/>
        </w:rPr>
        <w:t>Prílohy</w:t>
      </w:r>
    </w:p>
    <w:p w:rsidR="00B12558" w:rsidRPr="00181682" w:rsidRDefault="00B12558" w:rsidP="0015358B">
      <w:pPr>
        <w:pStyle w:val="Odsekzoznamu"/>
        <w:rPr>
          <w:rFonts w:asciiTheme="majorHAnsi" w:hAnsiTheme="majorHAnsi"/>
        </w:rPr>
      </w:pPr>
    </w:p>
    <w:p w:rsidR="0015358B" w:rsidRPr="00181682" w:rsidRDefault="0015358B" w:rsidP="00B12558">
      <w:pPr>
        <w:ind w:left="-426"/>
        <w:jc w:val="both"/>
        <w:rPr>
          <w:rFonts w:asciiTheme="majorHAnsi" w:hAnsiTheme="majorHAnsi"/>
          <w:lang w:val="sk-SK"/>
        </w:rPr>
      </w:pPr>
      <w:r w:rsidRPr="00181682">
        <w:rPr>
          <w:rFonts w:asciiTheme="majorHAnsi" w:hAnsiTheme="majorHAnsi"/>
          <w:lang w:val="sk-SK"/>
        </w:rPr>
        <w:t xml:space="preserve">Príloha 1 - Súhrnná </w:t>
      </w:r>
      <w:r w:rsidR="00D47A6D">
        <w:rPr>
          <w:rFonts w:asciiTheme="majorHAnsi" w:hAnsiTheme="majorHAnsi"/>
          <w:lang w:val="sk-SK"/>
        </w:rPr>
        <w:t>tabuľka o rozpise</w:t>
      </w:r>
      <w:r w:rsidRPr="00181682">
        <w:rPr>
          <w:rFonts w:asciiTheme="majorHAnsi" w:hAnsiTheme="majorHAnsi"/>
          <w:lang w:val="sk-SK"/>
        </w:rPr>
        <w:t xml:space="preserve"> dotácie STU na rok 201</w:t>
      </w:r>
      <w:r w:rsidR="00507641">
        <w:rPr>
          <w:rFonts w:asciiTheme="majorHAnsi" w:hAnsiTheme="majorHAnsi"/>
          <w:lang w:val="sk-SK"/>
        </w:rPr>
        <w:t>9</w:t>
      </w:r>
      <w:r w:rsidR="009164AB">
        <w:rPr>
          <w:rFonts w:asciiTheme="majorHAnsi" w:hAnsiTheme="majorHAnsi"/>
          <w:lang w:val="sk-SK"/>
        </w:rPr>
        <w:t xml:space="preserve"> – V4 </w:t>
      </w:r>
    </w:p>
    <w:p w:rsidR="0015358B" w:rsidRPr="00181682" w:rsidRDefault="0015358B" w:rsidP="00B12558">
      <w:pPr>
        <w:ind w:left="-426"/>
        <w:jc w:val="both"/>
        <w:rPr>
          <w:rFonts w:asciiTheme="majorHAnsi" w:hAnsiTheme="majorHAnsi"/>
          <w:lang w:val="it-IT"/>
        </w:rPr>
      </w:pPr>
      <w:r w:rsidRPr="00181682">
        <w:rPr>
          <w:rFonts w:asciiTheme="majorHAnsi" w:hAnsiTheme="majorHAnsi"/>
          <w:lang w:val="it-IT"/>
        </w:rPr>
        <w:t>Príloha 2 – Metodika MŠVV a Š SR na rok 201</w:t>
      </w:r>
      <w:r w:rsidR="00507641">
        <w:rPr>
          <w:rFonts w:asciiTheme="majorHAnsi" w:hAnsiTheme="majorHAnsi"/>
          <w:lang w:val="it-IT"/>
        </w:rPr>
        <w:t>9</w:t>
      </w:r>
    </w:p>
    <w:p w:rsidR="0035530C" w:rsidRPr="00A151EF" w:rsidRDefault="0015358B" w:rsidP="00A151EF">
      <w:pPr>
        <w:ind w:left="-426"/>
        <w:jc w:val="both"/>
        <w:rPr>
          <w:rFonts w:asciiTheme="majorHAnsi" w:hAnsiTheme="majorHAnsi"/>
        </w:rPr>
      </w:pPr>
      <w:proofErr w:type="spellStart"/>
      <w:r w:rsidRPr="00181682">
        <w:rPr>
          <w:rFonts w:asciiTheme="majorHAnsi" w:hAnsiTheme="majorHAnsi"/>
        </w:rPr>
        <w:t>Príloha</w:t>
      </w:r>
      <w:proofErr w:type="spellEnd"/>
      <w:r w:rsidRPr="00181682">
        <w:rPr>
          <w:rFonts w:asciiTheme="majorHAnsi" w:hAnsiTheme="majorHAnsi"/>
        </w:rPr>
        <w:t xml:space="preserve"> 3 – </w:t>
      </w:r>
      <w:proofErr w:type="spellStart"/>
      <w:r w:rsidRPr="00181682">
        <w:rPr>
          <w:rFonts w:asciiTheme="majorHAnsi" w:hAnsiTheme="majorHAnsi"/>
        </w:rPr>
        <w:t>Dotačná</w:t>
      </w:r>
      <w:proofErr w:type="spellEnd"/>
      <w:r w:rsidRPr="00181682">
        <w:rPr>
          <w:rFonts w:asciiTheme="majorHAnsi" w:hAnsiTheme="majorHAnsi"/>
        </w:rPr>
        <w:t xml:space="preserve"> </w:t>
      </w:r>
      <w:proofErr w:type="spellStart"/>
      <w:r w:rsidRPr="00181682">
        <w:rPr>
          <w:rFonts w:asciiTheme="majorHAnsi" w:hAnsiTheme="majorHAnsi"/>
        </w:rPr>
        <w:t>zmluva</w:t>
      </w:r>
      <w:proofErr w:type="spellEnd"/>
      <w:r w:rsidR="00507641">
        <w:rPr>
          <w:rFonts w:asciiTheme="majorHAnsi" w:hAnsiTheme="majorHAnsi"/>
        </w:rPr>
        <w:t xml:space="preserve"> </w:t>
      </w:r>
      <w:proofErr w:type="spellStart"/>
      <w:r w:rsidR="00507641">
        <w:rPr>
          <w:rFonts w:asciiTheme="majorHAnsi" w:hAnsiTheme="majorHAnsi"/>
        </w:rPr>
        <w:t>medzi</w:t>
      </w:r>
      <w:proofErr w:type="spellEnd"/>
      <w:r w:rsidR="00507641">
        <w:rPr>
          <w:rFonts w:asciiTheme="majorHAnsi" w:hAnsiTheme="majorHAnsi"/>
        </w:rPr>
        <w:t xml:space="preserve"> </w:t>
      </w:r>
      <w:proofErr w:type="spellStart"/>
      <w:r w:rsidR="00507641">
        <w:rPr>
          <w:rFonts w:asciiTheme="majorHAnsi" w:hAnsiTheme="majorHAnsi"/>
        </w:rPr>
        <w:t>MŠVVaŠ</w:t>
      </w:r>
      <w:proofErr w:type="spellEnd"/>
      <w:r w:rsidR="00507641">
        <w:rPr>
          <w:rFonts w:asciiTheme="majorHAnsi" w:hAnsiTheme="majorHAnsi"/>
        </w:rPr>
        <w:t xml:space="preserve"> a STU</w:t>
      </w:r>
    </w:p>
    <w:sectPr w:rsidR="0035530C" w:rsidRPr="00A151EF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78" w:rsidRDefault="00776A78" w:rsidP="0030006A">
      <w:r>
        <w:separator/>
      </w:r>
    </w:p>
  </w:endnote>
  <w:endnote w:type="continuationSeparator" w:id="0">
    <w:p w:rsidR="00776A78" w:rsidRDefault="00776A78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E" w:rsidRDefault="00D0510E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0510E" w:rsidRDefault="00D0510E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0510E" w:rsidRDefault="00D0510E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E" w:rsidRDefault="00D0510E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E" w:rsidRPr="00F72759" w:rsidRDefault="00D0510E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B430B4">
      <w:rPr>
        <w:rStyle w:val="slostrany"/>
        <w:rFonts w:asciiTheme="majorHAnsi" w:hAnsiTheme="majorHAnsi"/>
        <w:noProof/>
      </w:rPr>
      <w:t>7</w:t>
    </w:r>
    <w:r w:rsidRPr="00F72759">
      <w:rPr>
        <w:rStyle w:val="slostrany"/>
        <w:rFonts w:asciiTheme="majorHAnsi" w:hAnsiTheme="majorHAnsi"/>
      </w:rPr>
      <w:fldChar w:fldCharType="end"/>
    </w:r>
  </w:p>
  <w:p w:rsidR="00D0510E" w:rsidRDefault="00D0510E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78" w:rsidRDefault="00776A78" w:rsidP="0030006A">
      <w:r>
        <w:separator/>
      </w:r>
    </w:p>
  </w:footnote>
  <w:footnote w:type="continuationSeparator" w:id="0">
    <w:p w:rsidR="00776A78" w:rsidRDefault="00776A78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E" w:rsidRDefault="00D0510E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24955C03" wp14:editId="10F7B017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E" w:rsidRDefault="00D0510E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7983D" wp14:editId="0B982C1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510E" w:rsidRPr="00A20866" w:rsidRDefault="00F85905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3</w:t>
                          </w:r>
                          <w:r w:rsidR="003D4C7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zasadnutie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17215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3D4C7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STU</w:t>
                          </w:r>
                          <w:r w:rsidR="00E82AE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29</w:t>
                          </w:r>
                          <w:r w:rsidR="0017215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.4</w:t>
                          </w:r>
                          <w:r w:rsidR="00E82AE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.2019</w:t>
                          </w:r>
                        </w:p>
                        <w:p w:rsidR="00D0510E" w:rsidRPr="00A20866" w:rsidRDefault="00D0510E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Rozpočet</w:t>
                          </w:r>
                          <w:r w:rsidR="00E82AE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 – rozpis dotácie na r. 2019</w:t>
                          </w:r>
                          <w:r w:rsidR="0017215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– 2. čítanie</w:t>
                          </w:r>
                        </w:p>
                        <w:p w:rsidR="00D0510E" w:rsidRPr="00A20866" w:rsidRDefault="00E82AE5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prof. Ing. Miroslav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Fikar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D0510E" w:rsidRPr="00A20866" w:rsidRDefault="00F85905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3</w:t>
                    </w:r>
                    <w:r w:rsidR="003D4C7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zasadnutie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</w:t>
                    </w:r>
                    <w:r w:rsidR="0017215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3D4C7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STU</w:t>
                    </w:r>
                    <w:r w:rsidR="00E82AE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29</w:t>
                    </w:r>
                    <w:r w:rsidR="0017215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.4</w:t>
                    </w:r>
                    <w:r w:rsidR="00E82AE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.2019</w:t>
                    </w:r>
                  </w:p>
                  <w:p w:rsidR="00D0510E" w:rsidRPr="00A20866" w:rsidRDefault="00D0510E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Rozpočet</w:t>
                    </w:r>
                    <w:r w:rsidR="00E82AE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 – rozpis dotácie na r. 2019</w:t>
                    </w:r>
                    <w:r w:rsidR="0017215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– 2. čítanie</w:t>
                    </w:r>
                  </w:p>
                  <w:p w:rsidR="00D0510E" w:rsidRPr="00A20866" w:rsidRDefault="00E82AE5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prof. Ing. Miroslav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Fikar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DrSc.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7E100BE" wp14:editId="3DE6594F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71C5"/>
    <w:multiLevelType w:val="hybridMultilevel"/>
    <w:tmpl w:val="CAC23240"/>
    <w:lvl w:ilvl="0" w:tplc="93964E66">
      <w:start w:val="20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93B"/>
    <w:multiLevelType w:val="hybridMultilevel"/>
    <w:tmpl w:val="A8241350"/>
    <w:lvl w:ilvl="0" w:tplc="6268CD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31ABE"/>
    <w:multiLevelType w:val="hybridMultilevel"/>
    <w:tmpl w:val="3E32849C"/>
    <w:lvl w:ilvl="0" w:tplc="6268CD82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5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A5DDE"/>
    <w:multiLevelType w:val="hybridMultilevel"/>
    <w:tmpl w:val="95DCBA92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C59CE"/>
    <w:multiLevelType w:val="hybridMultilevel"/>
    <w:tmpl w:val="60BEE99A"/>
    <w:lvl w:ilvl="0" w:tplc="49C46C68">
      <w:start w:val="15"/>
      <w:numFmt w:val="decimal"/>
      <w:lvlText w:val="(%1)"/>
      <w:lvlJc w:val="left"/>
      <w:pPr>
        <w:ind w:left="674" w:hanging="39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5">
    <w:nsid w:val="2989270F"/>
    <w:multiLevelType w:val="hybridMultilevel"/>
    <w:tmpl w:val="8456763A"/>
    <w:lvl w:ilvl="0" w:tplc="320A2D42">
      <w:start w:val="21"/>
      <w:numFmt w:val="decimal"/>
      <w:lvlText w:val="(%1)"/>
      <w:lvlJc w:val="left"/>
      <w:pPr>
        <w:ind w:left="816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A610445"/>
    <w:multiLevelType w:val="hybridMultilevel"/>
    <w:tmpl w:val="6A6C2E4C"/>
    <w:lvl w:ilvl="0" w:tplc="ED30EC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>
    <w:nsid w:val="333667D3"/>
    <w:multiLevelType w:val="hybridMultilevel"/>
    <w:tmpl w:val="05669196"/>
    <w:lvl w:ilvl="0" w:tplc="486CD95A">
      <w:start w:val="14"/>
      <w:numFmt w:val="decimal"/>
      <w:lvlText w:val="(%1)"/>
      <w:lvlJc w:val="left"/>
      <w:pPr>
        <w:ind w:left="674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40F5E95"/>
    <w:multiLevelType w:val="hybridMultilevel"/>
    <w:tmpl w:val="AA6C87CC"/>
    <w:lvl w:ilvl="0" w:tplc="E3583B9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07341"/>
    <w:multiLevelType w:val="hybridMultilevel"/>
    <w:tmpl w:val="61CA0EA8"/>
    <w:lvl w:ilvl="0" w:tplc="CFA45410">
      <w:start w:val="18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412C5"/>
    <w:multiLevelType w:val="multilevel"/>
    <w:tmpl w:val="7E4A59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u w:val="single"/>
      </w:rPr>
    </w:lvl>
  </w:abstractNum>
  <w:abstractNum w:abstractNumId="23">
    <w:nsid w:val="45DE18F1"/>
    <w:multiLevelType w:val="hybridMultilevel"/>
    <w:tmpl w:val="2E724834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30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E1B22"/>
    <w:multiLevelType w:val="hybridMultilevel"/>
    <w:tmpl w:val="28689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3205F"/>
    <w:multiLevelType w:val="hybridMultilevel"/>
    <w:tmpl w:val="27FE9848"/>
    <w:lvl w:ilvl="0" w:tplc="041B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34">
    <w:nsid w:val="6EBE3035"/>
    <w:multiLevelType w:val="hybridMultilevel"/>
    <w:tmpl w:val="8BF4812C"/>
    <w:lvl w:ilvl="0" w:tplc="33D4BAE8">
      <w:start w:val="6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35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03133E"/>
    <w:multiLevelType w:val="multilevel"/>
    <w:tmpl w:val="4F2C9CD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7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6AF7795"/>
    <w:multiLevelType w:val="hybridMultilevel"/>
    <w:tmpl w:val="79D8E66A"/>
    <w:lvl w:ilvl="0" w:tplc="34A620C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2A178E"/>
    <w:multiLevelType w:val="hybridMultilevel"/>
    <w:tmpl w:val="D58032F2"/>
    <w:lvl w:ilvl="0" w:tplc="5124251C">
      <w:start w:val="14"/>
      <w:numFmt w:val="decimal"/>
      <w:lvlText w:val="(%1)"/>
      <w:lvlJc w:val="left"/>
      <w:pPr>
        <w:tabs>
          <w:tab w:val="num" w:pos="691"/>
        </w:tabs>
        <w:ind w:left="691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183" w:hanging="360"/>
      </w:pPr>
    </w:lvl>
    <w:lvl w:ilvl="2" w:tplc="041B001B" w:tentative="1">
      <w:start w:val="1"/>
      <w:numFmt w:val="lowerRoman"/>
      <w:lvlText w:val="%3."/>
      <w:lvlJc w:val="right"/>
      <w:pPr>
        <w:ind w:left="1903" w:hanging="180"/>
      </w:pPr>
    </w:lvl>
    <w:lvl w:ilvl="3" w:tplc="041B000F" w:tentative="1">
      <w:start w:val="1"/>
      <w:numFmt w:val="decimal"/>
      <w:lvlText w:val="%4."/>
      <w:lvlJc w:val="left"/>
      <w:pPr>
        <w:ind w:left="2623" w:hanging="360"/>
      </w:pPr>
    </w:lvl>
    <w:lvl w:ilvl="4" w:tplc="041B0019" w:tentative="1">
      <w:start w:val="1"/>
      <w:numFmt w:val="lowerLetter"/>
      <w:lvlText w:val="%5."/>
      <w:lvlJc w:val="left"/>
      <w:pPr>
        <w:ind w:left="3343" w:hanging="360"/>
      </w:pPr>
    </w:lvl>
    <w:lvl w:ilvl="5" w:tplc="041B001B" w:tentative="1">
      <w:start w:val="1"/>
      <w:numFmt w:val="lowerRoman"/>
      <w:lvlText w:val="%6."/>
      <w:lvlJc w:val="right"/>
      <w:pPr>
        <w:ind w:left="4063" w:hanging="180"/>
      </w:pPr>
    </w:lvl>
    <w:lvl w:ilvl="6" w:tplc="041B000F" w:tentative="1">
      <w:start w:val="1"/>
      <w:numFmt w:val="decimal"/>
      <w:lvlText w:val="%7."/>
      <w:lvlJc w:val="left"/>
      <w:pPr>
        <w:ind w:left="4783" w:hanging="360"/>
      </w:pPr>
    </w:lvl>
    <w:lvl w:ilvl="7" w:tplc="041B0019" w:tentative="1">
      <w:start w:val="1"/>
      <w:numFmt w:val="lowerLetter"/>
      <w:lvlText w:val="%8."/>
      <w:lvlJc w:val="left"/>
      <w:pPr>
        <w:ind w:left="5503" w:hanging="360"/>
      </w:pPr>
    </w:lvl>
    <w:lvl w:ilvl="8" w:tplc="041B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3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3"/>
  </w:num>
  <w:num w:numId="4">
    <w:abstractNumId w:val="34"/>
  </w:num>
  <w:num w:numId="5">
    <w:abstractNumId w:val="11"/>
  </w:num>
  <w:num w:numId="6">
    <w:abstractNumId w:val="26"/>
  </w:num>
  <w:num w:numId="7">
    <w:abstractNumId w:val="17"/>
  </w:num>
  <w:num w:numId="8">
    <w:abstractNumId w:val="28"/>
  </w:num>
  <w:num w:numId="9">
    <w:abstractNumId w:val="40"/>
  </w:num>
  <w:num w:numId="10">
    <w:abstractNumId w:val="25"/>
  </w:num>
  <w:num w:numId="11">
    <w:abstractNumId w:val="21"/>
  </w:num>
  <w:num w:numId="12">
    <w:abstractNumId w:val="30"/>
  </w:num>
  <w:num w:numId="13">
    <w:abstractNumId w:val="8"/>
  </w:num>
  <w:num w:numId="14">
    <w:abstractNumId w:val="33"/>
  </w:num>
  <w:num w:numId="15">
    <w:abstractNumId w:val="29"/>
  </w:num>
  <w:num w:numId="16">
    <w:abstractNumId w:val="5"/>
  </w:num>
  <w:num w:numId="17">
    <w:abstractNumId w:val="6"/>
  </w:num>
  <w:num w:numId="18">
    <w:abstractNumId w:val="41"/>
  </w:num>
  <w:num w:numId="19">
    <w:abstractNumId w:val="39"/>
  </w:num>
  <w:num w:numId="20">
    <w:abstractNumId w:val="35"/>
  </w:num>
  <w:num w:numId="21">
    <w:abstractNumId w:val="37"/>
  </w:num>
  <w:num w:numId="22">
    <w:abstractNumId w:val="24"/>
  </w:num>
  <w:num w:numId="23">
    <w:abstractNumId w:val="43"/>
  </w:num>
  <w:num w:numId="24">
    <w:abstractNumId w:val="4"/>
  </w:num>
  <w:num w:numId="25">
    <w:abstractNumId w:val="12"/>
  </w:num>
  <w:num w:numId="26">
    <w:abstractNumId w:val="38"/>
  </w:num>
  <w:num w:numId="27">
    <w:abstractNumId w:val="0"/>
  </w:num>
  <w:num w:numId="28">
    <w:abstractNumId w:val="14"/>
  </w:num>
  <w:num w:numId="29">
    <w:abstractNumId w:val="7"/>
  </w:num>
  <w:num w:numId="30">
    <w:abstractNumId w:val="22"/>
  </w:num>
  <w:num w:numId="31">
    <w:abstractNumId w:val="42"/>
  </w:num>
  <w:num w:numId="32">
    <w:abstractNumId w:val="1"/>
  </w:num>
  <w:num w:numId="33">
    <w:abstractNumId w:val="19"/>
  </w:num>
  <w:num w:numId="34">
    <w:abstractNumId w:val="31"/>
  </w:num>
  <w:num w:numId="35">
    <w:abstractNumId w:val="32"/>
  </w:num>
  <w:num w:numId="36">
    <w:abstractNumId w:val="16"/>
  </w:num>
  <w:num w:numId="37">
    <w:abstractNumId w:val="23"/>
  </w:num>
  <w:num w:numId="38">
    <w:abstractNumId w:val="20"/>
  </w:num>
  <w:num w:numId="39">
    <w:abstractNumId w:val="36"/>
  </w:num>
  <w:num w:numId="40">
    <w:abstractNumId w:val="3"/>
  </w:num>
  <w:num w:numId="41">
    <w:abstractNumId w:val="2"/>
  </w:num>
  <w:num w:numId="42">
    <w:abstractNumId w:val="9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76E"/>
    <w:rsid w:val="00005B23"/>
    <w:rsid w:val="00013D02"/>
    <w:rsid w:val="000364AE"/>
    <w:rsid w:val="00036935"/>
    <w:rsid w:val="000376B2"/>
    <w:rsid w:val="00040A79"/>
    <w:rsid w:val="0004107D"/>
    <w:rsid w:val="00042503"/>
    <w:rsid w:val="000541D2"/>
    <w:rsid w:val="000626B5"/>
    <w:rsid w:val="0006307B"/>
    <w:rsid w:val="00073CF6"/>
    <w:rsid w:val="000954FF"/>
    <w:rsid w:val="000966DE"/>
    <w:rsid w:val="000A162B"/>
    <w:rsid w:val="000B4303"/>
    <w:rsid w:val="000B645B"/>
    <w:rsid w:val="000C221C"/>
    <w:rsid w:val="000C3E89"/>
    <w:rsid w:val="000E4324"/>
    <w:rsid w:val="000F4B18"/>
    <w:rsid w:val="0010189E"/>
    <w:rsid w:val="001037DB"/>
    <w:rsid w:val="001215E1"/>
    <w:rsid w:val="00123C62"/>
    <w:rsid w:val="00130048"/>
    <w:rsid w:val="00130F3B"/>
    <w:rsid w:val="001353B9"/>
    <w:rsid w:val="00141428"/>
    <w:rsid w:val="00141FDD"/>
    <w:rsid w:val="00151D28"/>
    <w:rsid w:val="0015358B"/>
    <w:rsid w:val="00153809"/>
    <w:rsid w:val="00164329"/>
    <w:rsid w:val="0017022A"/>
    <w:rsid w:val="0017175A"/>
    <w:rsid w:val="00172155"/>
    <w:rsid w:val="0017589D"/>
    <w:rsid w:val="00181682"/>
    <w:rsid w:val="00182373"/>
    <w:rsid w:val="00196806"/>
    <w:rsid w:val="001A631F"/>
    <w:rsid w:val="001B6959"/>
    <w:rsid w:val="001C6044"/>
    <w:rsid w:val="001D1AE8"/>
    <w:rsid w:val="001D2870"/>
    <w:rsid w:val="001D57D7"/>
    <w:rsid w:val="001E0625"/>
    <w:rsid w:val="001E2CB8"/>
    <w:rsid w:val="001E6E65"/>
    <w:rsid w:val="001F3A96"/>
    <w:rsid w:val="00201FF9"/>
    <w:rsid w:val="00210FC7"/>
    <w:rsid w:val="002239D9"/>
    <w:rsid w:val="00224479"/>
    <w:rsid w:val="00224D40"/>
    <w:rsid w:val="00225464"/>
    <w:rsid w:val="00244A66"/>
    <w:rsid w:val="002450F8"/>
    <w:rsid w:val="00247EC0"/>
    <w:rsid w:val="002632E9"/>
    <w:rsid w:val="00263B07"/>
    <w:rsid w:val="002A1A43"/>
    <w:rsid w:val="002A3A93"/>
    <w:rsid w:val="002B3B41"/>
    <w:rsid w:val="002B6618"/>
    <w:rsid w:val="002C670D"/>
    <w:rsid w:val="002D163D"/>
    <w:rsid w:val="002D2463"/>
    <w:rsid w:val="002D6CA0"/>
    <w:rsid w:val="002E3A1C"/>
    <w:rsid w:val="002E4947"/>
    <w:rsid w:val="0030006A"/>
    <w:rsid w:val="00301CA1"/>
    <w:rsid w:val="00301D23"/>
    <w:rsid w:val="00302681"/>
    <w:rsid w:val="00303666"/>
    <w:rsid w:val="00322A92"/>
    <w:rsid w:val="00326D4F"/>
    <w:rsid w:val="003303FE"/>
    <w:rsid w:val="00340182"/>
    <w:rsid w:val="00342AAC"/>
    <w:rsid w:val="00344B31"/>
    <w:rsid w:val="0035530C"/>
    <w:rsid w:val="00357DB4"/>
    <w:rsid w:val="00361707"/>
    <w:rsid w:val="0036172E"/>
    <w:rsid w:val="00367D6A"/>
    <w:rsid w:val="00375622"/>
    <w:rsid w:val="003800B0"/>
    <w:rsid w:val="00392C0B"/>
    <w:rsid w:val="003C55F8"/>
    <w:rsid w:val="003D4C76"/>
    <w:rsid w:val="003D642E"/>
    <w:rsid w:val="003D7E96"/>
    <w:rsid w:val="003E3A6B"/>
    <w:rsid w:val="003F0D57"/>
    <w:rsid w:val="003F30CB"/>
    <w:rsid w:val="003F32EE"/>
    <w:rsid w:val="003F37C3"/>
    <w:rsid w:val="003F6E9D"/>
    <w:rsid w:val="0040526B"/>
    <w:rsid w:val="0041208E"/>
    <w:rsid w:val="004209F3"/>
    <w:rsid w:val="00423B44"/>
    <w:rsid w:val="0042434E"/>
    <w:rsid w:val="00433CD0"/>
    <w:rsid w:val="0044507F"/>
    <w:rsid w:val="00446C78"/>
    <w:rsid w:val="004568A5"/>
    <w:rsid w:val="004600DF"/>
    <w:rsid w:val="004614C4"/>
    <w:rsid w:val="0046408C"/>
    <w:rsid w:val="00476D26"/>
    <w:rsid w:val="00486A5E"/>
    <w:rsid w:val="00493EC3"/>
    <w:rsid w:val="004B67A7"/>
    <w:rsid w:val="004D3E5F"/>
    <w:rsid w:val="004D44A6"/>
    <w:rsid w:val="004E0106"/>
    <w:rsid w:val="004E4FB9"/>
    <w:rsid w:val="004E759B"/>
    <w:rsid w:val="004F2C85"/>
    <w:rsid w:val="004F3CF7"/>
    <w:rsid w:val="00502CC1"/>
    <w:rsid w:val="00503262"/>
    <w:rsid w:val="00507641"/>
    <w:rsid w:val="005161EE"/>
    <w:rsid w:val="0052223A"/>
    <w:rsid w:val="00524639"/>
    <w:rsid w:val="00525326"/>
    <w:rsid w:val="00526452"/>
    <w:rsid w:val="00527BC4"/>
    <w:rsid w:val="00531AB9"/>
    <w:rsid w:val="00533302"/>
    <w:rsid w:val="0053368C"/>
    <w:rsid w:val="00546A05"/>
    <w:rsid w:val="005471C0"/>
    <w:rsid w:val="00552A42"/>
    <w:rsid w:val="00553A4C"/>
    <w:rsid w:val="00554010"/>
    <w:rsid w:val="00557A58"/>
    <w:rsid w:val="00565FE3"/>
    <w:rsid w:val="00572DCC"/>
    <w:rsid w:val="00581AB7"/>
    <w:rsid w:val="00584C37"/>
    <w:rsid w:val="00587603"/>
    <w:rsid w:val="00590229"/>
    <w:rsid w:val="005A1790"/>
    <w:rsid w:val="005A247A"/>
    <w:rsid w:val="005A386D"/>
    <w:rsid w:val="005C2519"/>
    <w:rsid w:val="005C6A13"/>
    <w:rsid w:val="005D6FBD"/>
    <w:rsid w:val="005E3CDA"/>
    <w:rsid w:val="005F007F"/>
    <w:rsid w:val="005F7655"/>
    <w:rsid w:val="00607817"/>
    <w:rsid w:val="00611A49"/>
    <w:rsid w:val="00612A8E"/>
    <w:rsid w:val="00615516"/>
    <w:rsid w:val="0062088B"/>
    <w:rsid w:val="00620F4E"/>
    <w:rsid w:val="006250C2"/>
    <w:rsid w:val="0063102E"/>
    <w:rsid w:val="006334A3"/>
    <w:rsid w:val="00637A11"/>
    <w:rsid w:val="006403BE"/>
    <w:rsid w:val="00653572"/>
    <w:rsid w:val="00653C67"/>
    <w:rsid w:val="006639CD"/>
    <w:rsid w:val="006664E0"/>
    <w:rsid w:val="00675A7C"/>
    <w:rsid w:val="00680F15"/>
    <w:rsid w:val="00680FEB"/>
    <w:rsid w:val="00681934"/>
    <w:rsid w:val="006822D9"/>
    <w:rsid w:val="0068320B"/>
    <w:rsid w:val="006955C3"/>
    <w:rsid w:val="0069736C"/>
    <w:rsid w:val="006A2D1D"/>
    <w:rsid w:val="006A3F8E"/>
    <w:rsid w:val="006A4672"/>
    <w:rsid w:val="006C4BCF"/>
    <w:rsid w:val="006C600D"/>
    <w:rsid w:val="006C63F8"/>
    <w:rsid w:val="006E4A55"/>
    <w:rsid w:val="006F1C11"/>
    <w:rsid w:val="006F4756"/>
    <w:rsid w:val="006F4AFD"/>
    <w:rsid w:val="006F6D4F"/>
    <w:rsid w:val="006F7718"/>
    <w:rsid w:val="006F7E69"/>
    <w:rsid w:val="00701E62"/>
    <w:rsid w:val="0070576C"/>
    <w:rsid w:val="007077C6"/>
    <w:rsid w:val="00711F1B"/>
    <w:rsid w:val="0071358B"/>
    <w:rsid w:val="00721E29"/>
    <w:rsid w:val="0072248F"/>
    <w:rsid w:val="00724906"/>
    <w:rsid w:val="00724DAE"/>
    <w:rsid w:val="00726ABD"/>
    <w:rsid w:val="0073202D"/>
    <w:rsid w:val="00736F9B"/>
    <w:rsid w:val="00742AF3"/>
    <w:rsid w:val="00750CF7"/>
    <w:rsid w:val="007530F4"/>
    <w:rsid w:val="007531D1"/>
    <w:rsid w:val="007573D5"/>
    <w:rsid w:val="0075755A"/>
    <w:rsid w:val="007609D9"/>
    <w:rsid w:val="007644B0"/>
    <w:rsid w:val="00765A84"/>
    <w:rsid w:val="00774517"/>
    <w:rsid w:val="00774D8A"/>
    <w:rsid w:val="00776A78"/>
    <w:rsid w:val="007817CB"/>
    <w:rsid w:val="00781F1C"/>
    <w:rsid w:val="007857DE"/>
    <w:rsid w:val="00786B48"/>
    <w:rsid w:val="007909DC"/>
    <w:rsid w:val="00791083"/>
    <w:rsid w:val="00791341"/>
    <w:rsid w:val="007A22EE"/>
    <w:rsid w:val="007C4265"/>
    <w:rsid w:val="007D3BF4"/>
    <w:rsid w:val="007F455C"/>
    <w:rsid w:val="007F5771"/>
    <w:rsid w:val="00804AE5"/>
    <w:rsid w:val="00804D90"/>
    <w:rsid w:val="00814B4F"/>
    <w:rsid w:val="0081634A"/>
    <w:rsid w:val="008249BC"/>
    <w:rsid w:val="0084794B"/>
    <w:rsid w:val="008519F9"/>
    <w:rsid w:val="00855AB8"/>
    <w:rsid w:val="00857692"/>
    <w:rsid w:val="008676CF"/>
    <w:rsid w:val="00890DE7"/>
    <w:rsid w:val="008A08D5"/>
    <w:rsid w:val="008A40BE"/>
    <w:rsid w:val="008B00EB"/>
    <w:rsid w:val="008B18AC"/>
    <w:rsid w:val="008D3FDD"/>
    <w:rsid w:val="008D622B"/>
    <w:rsid w:val="008D6CD4"/>
    <w:rsid w:val="008D7002"/>
    <w:rsid w:val="008E3BBA"/>
    <w:rsid w:val="008E5B80"/>
    <w:rsid w:val="008E77DE"/>
    <w:rsid w:val="008F4AD0"/>
    <w:rsid w:val="008F74F5"/>
    <w:rsid w:val="00910407"/>
    <w:rsid w:val="009115F2"/>
    <w:rsid w:val="00915753"/>
    <w:rsid w:val="009164AB"/>
    <w:rsid w:val="009165AF"/>
    <w:rsid w:val="00916F7F"/>
    <w:rsid w:val="00917B88"/>
    <w:rsid w:val="00926144"/>
    <w:rsid w:val="0093186D"/>
    <w:rsid w:val="00935C28"/>
    <w:rsid w:val="00941847"/>
    <w:rsid w:val="009419B2"/>
    <w:rsid w:val="0094748E"/>
    <w:rsid w:val="00957713"/>
    <w:rsid w:val="009604FD"/>
    <w:rsid w:val="0096605A"/>
    <w:rsid w:val="00967FBF"/>
    <w:rsid w:val="00975177"/>
    <w:rsid w:val="00983DFF"/>
    <w:rsid w:val="009871BD"/>
    <w:rsid w:val="00993DDB"/>
    <w:rsid w:val="009A563A"/>
    <w:rsid w:val="009A7349"/>
    <w:rsid w:val="009B13A6"/>
    <w:rsid w:val="009B1ED8"/>
    <w:rsid w:val="009B2AD7"/>
    <w:rsid w:val="009B62EA"/>
    <w:rsid w:val="009E1D33"/>
    <w:rsid w:val="009F480F"/>
    <w:rsid w:val="009F5FF7"/>
    <w:rsid w:val="00A02A92"/>
    <w:rsid w:val="00A11A31"/>
    <w:rsid w:val="00A12350"/>
    <w:rsid w:val="00A13A7C"/>
    <w:rsid w:val="00A151EF"/>
    <w:rsid w:val="00A20866"/>
    <w:rsid w:val="00A22B18"/>
    <w:rsid w:val="00A247DF"/>
    <w:rsid w:val="00A2608E"/>
    <w:rsid w:val="00A32205"/>
    <w:rsid w:val="00A3339F"/>
    <w:rsid w:val="00A43A44"/>
    <w:rsid w:val="00A55AF7"/>
    <w:rsid w:val="00A57DB3"/>
    <w:rsid w:val="00A7304A"/>
    <w:rsid w:val="00A74C00"/>
    <w:rsid w:val="00A77915"/>
    <w:rsid w:val="00A93D4A"/>
    <w:rsid w:val="00A97827"/>
    <w:rsid w:val="00AA09CE"/>
    <w:rsid w:val="00AA40A4"/>
    <w:rsid w:val="00AA40D3"/>
    <w:rsid w:val="00AA5888"/>
    <w:rsid w:val="00AA5AFD"/>
    <w:rsid w:val="00AA5FA6"/>
    <w:rsid w:val="00AA66C7"/>
    <w:rsid w:val="00AA7D9D"/>
    <w:rsid w:val="00AB2112"/>
    <w:rsid w:val="00AB2D47"/>
    <w:rsid w:val="00AB495A"/>
    <w:rsid w:val="00AC1105"/>
    <w:rsid w:val="00AC1162"/>
    <w:rsid w:val="00AC2FB3"/>
    <w:rsid w:val="00AC3C92"/>
    <w:rsid w:val="00AD12B6"/>
    <w:rsid w:val="00AD3720"/>
    <w:rsid w:val="00AE07E1"/>
    <w:rsid w:val="00AE256E"/>
    <w:rsid w:val="00AF5F33"/>
    <w:rsid w:val="00AF7046"/>
    <w:rsid w:val="00B12558"/>
    <w:rsid w:val="00B14FED"/>
    <w:rsid w:val="00B21DC9"/>
    <w:rsid w:val="00B422F0"/>
    <w:rsid w:val="00B430B4"/>
    <w:rsid w:val="00B47301"/>
    <w:rsid w:val="00B50A05"/>
    <w:rsid w:val="00B560DC"/>
    <w:rsid w:val="00B63AD5"/>
    <w:rsid w:val="00B74260"/>
    <w:rsid w:val="00B74E6F"/>
    <w:rsid w:val="00B77C98"/>
    <w:rsid w:val="00B93C8A"/>
    <w:rsid w:val="00B94D77"/>
    <w:rsid w:val="00BA2B73"/>
    <w:rsid w:val="00BA2D01"/>
    <w:rsid w:val="00BA307B"/>
    <w:rsid w:val="00BA3683"/>
    <w:rsid w:val="00BB56AC"/>
    <w:rsid w:val="00BB5AB7"/>
    <w:rsid w:val="00BC36A8"/>
    <w:rsid w:val="00BC4DAF"/>
    <w:rsid w:val="00BC5A44"/>
    <w:rsid w:val="00BC6DC4"/>
    <w:rsid w:val="00BD726E"/>
    <w:rsid w:val="00BE06FF"/>
    <w:rsid w:val="00BE20DE"/>
    <w:rsid w:val="00BF3143"/>
    <w:rsid w:val="00C02B6F"/>
    <w:rsid w:val="00C04A87"/>
    <w:rsid w:val="00C1284E"/>
    <w:rsid w:val="00C15512"/>
    <w:rsid w:val="00C21CC9"/>
    <w:rsid w:val="00C22E9D"/>
    <w:rsid w:val="00C25460"/>
    <w:rsid w:val="00C313A0"/>
    <w:rsid w:val="00C378E7"/>
    <w:rsid w:val="00C472C2"/>
    <w:rsid w:val="00C524DB"/>
    <w:rsid w:val="00C61133"/>
    <w:rsid w:val="00C633C6"/>
    <w:rsid w:val="00C66D8E"/>
    <w:rsid w:val="00C73FE3"/>
    <w:rsid w:val="00C77834"/>
    <w:rsid w:val="00C83B05"/>
    <w:rsid w:val="00C907AC"/>
    <w:rsid w:val="00C975A4"/>
    <w:rsid w:val="00CA2A90"/>
    <w:rsid w:val="00CA432C"/>
    <w:rsid w:val="00CB1912"/>
    <w:rsid w:val="00CB1B05"/>
    <w:rsid w:val="00CB4215"/>
    <w:rsid w:val="00CB611D"/>
    <w:rsid w:val="00CE3086"/>
    <w:rsid w:val="00CE6990"/>
    <w:rsid w:val="00CE6B01"/>
    <w:rsid w:val="00CF160D"/>
    <w:rsid w:val="00CF7E26"/>
    <w:rsid w:val="00D02378"/>
    <w:rsid w:val="00D0510E"/>
    <w:rsid w:val="00D06E59"/>
    <w:rsid w:val="00D1062C"/>
    <w:rsid w:val="00D20C45"/>
    <w:rsid w:val="00D249E5"/>
    <w:rsid w:val="00D331B3"/>
    <w:rsid w:val="00D34342"/>
    <w:rsid w:val="00D35D47"/>
    <w:rsid w:val="00D4718A"/>
    <w:rsid w:val="00D47A6D"/>
    <w:rsid w:val="00D55551"/>
    <w:rsid w:val="00D63917"/>
    <w:rsid w:val="00D6456B"/>
    <w:rsid w:val="00D64A46"/>
    <w:rsid w:val="00D72E06"/>
    <w:rsid w:val="00D73361"/>
    <w:rsid w:val="00D80CDD"/>
    <w:rsid w:val="00D82FE7"/>
    <w:rsid w:val="00DA19A0"/>
    <w:rsid w:val="00DA22B1"/>
    <w:rsid w:val="00DB23EC"/>
    <w:rsid w:val="00DB2A35"/>
    <w:rsid w:val="00DB7433"/>
    <w:rsid w:val="00DC5C12"/>
    <w:rsid w:val="00DD1467"/>
    <w:rsid w:val="00DD26D2"/>
    <w:rsid w:val="00DD5B63"/>
    <w:rsid w:val="00DD6749"/>
    <w:rsid w:val="00DD6A79"/>
    <w:rsid w:val="00DE0C7D"/>
    <w:rsid w:val="00DE0CB7"/>
    <w:rsid w:val="00DF254E"/>
    <w:rsid w:val="00E059BB"/>
    <w:rsid w:val="00E1657B"/>
    <w:rsid w:val="00E179F9"/>
    <w:rsid w:val="00E25EFE"/>
    <w:rsid w:val="00E33D65"/>
    <w:rsid w:val="00E359DA"/>
    <w:rsid w:val="00E35A85"/>
    <w:rsid w:val="00E35FEF"/>
    <w:rsid w:val="00E5094C"/>
    <w:rsid w:val="00E55551"/>
    <w:rsid w:val="00E558A6"/>
    <w:rsid w:val="00E57560"/>
    <w:rsid w:val="00E73481"/>
    <w:rsid w:val="00E82AE5"/>
    <w:rsid w:val="00E9469E"/>
    <w:rsid w:val="00EA083E"/>
    <w:rsid w:val="00EA4C02"/>
    <w:rsid w:val="00EA4D20"/>
    <w:rsid w:val="00EA4FA7"/>
    <w:rsid w:val="00EA70CB"/>
    <w:rsid w:val="00EA7F95"/>
    <w:rsid w:val="00EC0055"/>
    <w:rsid w:val="00ED1E53"/>
    <w:rsid w:val="00ED7602"/>
    <w:rsid w:val="00EE1102"/>
    <w:rsid w:val="00EE750D"/>
    <w:rsid w:val="00EF7B37"/>
    <w:rsid w:val="00F000DB"/>
    <w:rsid w:val="00F1283D"/>
    <w:rsid w:val="00F20BB0"/>
    <w:rsid w:val="00F20D12"/>
    <w:rsid w:val="00F236C3"/>
    <w:rsid w:val="00F23ADA"/>
    <w:rsid w:val="00F24DC7"/>
    <w:rsid w:val="00F26403"/>
    <w:rsid w:val="00F3524A"/>
    <w:rsid w:val="00F42D7A"/>
    <w:rsid w:val="00F42F1B"/>
    <w:rsid w:val="00F50718"/>
    <w:rsid w:val="00F551FC"/>
    <w:rsid w:val="00F61449"/>
    <w:rsid w:val="00F63016"/>
    <w:rsid w:val="00F63B95"/>
    <w:rsid w:val="00F6523C"/>
    <w:rsid w:val="00F72759"/>
    <w:rsid w:val="00F72E31"/>
    <w:rsid w:val="00F75D36"/>
    <w:rsid w:val="00F83A8E"/>
    <w:rsid w:val="00F84035"/>
    <w:rsid w:val="00F85905"/>
    <w:rsid w:val="00FA3C66"/>
    <w:rsid w:val="00FB2FC5"/>
    <w:rsid w:val="00FB3F53"/>
    <w:rsid w:val="00FB41F8"/>
    <w:rsid w:val="00FB49D3"/>
    <w:rsid w:val="00FC4E6E"/>
    <w:rsid w:val="00FD3CCD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8E497-404A-45DF-8C5B-97618C8D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44</TotalTime>
  <Pages>10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faktor</cp:lastModifiedBy>
  <cp:revision>3</cp:revision>
  <cp:lastPrinted>2019-03-05T07:17:00Z</cp:lastPrinted>
  <dcterms:created xsi:type="dcterms:W3CDTF">2019-04-15T08:24:00Z</dcterms:created>
  <dcterms:modified xsi:type="dcterms:W3CDTF">2019-04-15T09:06:00Z</dcterms:modified>
</cp:coreProperties>
</file>