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6E" w:rsidRPr="00F241DF" w:rsidRDefault="00116DC1">
      <w:pPr>
        <w:rPr>
          <w:b/>
        </w:rPr>
      </w:pPr>
      <w:r w:rsidRPr="00F241DF">
        <w:rPr>
          <w:b/>
        </w:rPr>
        <w:t>Požiadavky rektorov výskumných univerzít a predsedu SAV v oblasti štruktur</w:t>
      </w:r>
      <w:r w:rsidR="00DC54DA">
        <w:rPr>
          <w:b/>
        </w:rPr>
        <w:t>álnych fondov EU na v</w:t>
      </w:r>
      <w:r w:rsidRPr="00F241DF">
        <w:rPr>
          <w:b/>
        </w:rPr>
        <w:t xml:space="preserve">ýskum a vývoj. </w:t>
      </w:r>
    </w:p>
    <w:p w:rsidR="00116DC1" w:rsidRDefault="00116DC1">
      <w:r>
        <w:t>14.8.2017</w:t>
      </w:r>
    </w:p>
    <w:p w:rsidR="00116DC1" w:rsidRDefault="00116DC1" w:rsidP="001C2D40"/>
    <w:p w:rsidR="00116DC1" w:rsidRDefault="00116DC1" w:rsidP="001C2D40">
      <w:r>
        <w:t>Sme volení predstavitelia najväčších výskumných organizácií v Slovenskej republike. Uvedomujeme si zodpovednosť za rozvoj týchto inštitúcií, nielen vo vzťahu k </w:t>
      </w:r>
      <w:r w:rsidR="003C53D2">
        <w:t>inštitúciám</w:t>
      </w:r>
      <w:r>
        <w:t xml:space="preserve"> samotným, ale aj vo vzťahu k celej spoločnosti. </w:t>
      </w:r>
      <w:r w:rsidR="00DC54DA" w:rsidRPr="00DC54DA">
        <w:rPr>
          <w:b/>
        </w:rPr>
        <w:t>Vážime si</w:t>
      </w:r>
      <w:r w:rsidR="00DC54DA">
        <w:t xml:space="preserve"> </w:t>
      </w:r>
      <w:r>
        <w:t>podporu odbornej aj širokej verejnosti v snahe o presadzovanie verejného z</w:t>
      </w:r>
      <w:r w:rsidR="00473ECD">
        <w:t>áujmu v prospech Slovenska a jeho</w:t>
      </w:r>
      <w:r>
        <w:t xml:space="preserve"> občanov. </w:t>
      </w:r>
      <w:r w:rsidR="00DC54DA">
        <w:t xml:space="preserve">V snahe o urýchlenie ozdravných krokov </w:t>
      </w:r>
      <w:r w:rsidR="00F241DF">
        <w:t>na využívanie štrukturálnych fondov pre výskum a inovácie</w:t>
      </w:r>
      <w:r>
        <w:t xml:space="preserve"> v Slovenskej republike v prospech spoločnosti a jej občanov</w:t>
      </w:r>
      <w:r w:rsidR="00DC54DA">
        <w:t xml:space="preserve"> sme sformulovali nasledujúce požiadavky</w:t>
      </w:r>
      <w:r>
        <w:t xml:space="preserve">. </w:t>
      </w:r>
    </w:p>
    <w:p w:rsidR="00FD0F9C" w:rsidRDefault="003C53D2" w:rsidP="00FD0F9C">
      <w:r w:rsidRPr="00DC54DA">
        <w:rPr>
          <w:b/>
        </w:rPr>
        <w:t>Uvedomujeme si</w:t>
      </w:r>
      <w:r>
        <w:t>, že kvalita poskytovaného univerzitného vzdelávania, výskumu a rovnako aj inovačná schopnosť slovenských podnikov sú limitované disparitami ako sú n</w:t>
      </w:r>
      <w:r w:rsidR="008E40EB">
        <w:t xml:space="preserve">edostatočné prístrojové vybavenie </w:t>
      </w:r>
      <w:r w:rsidR="00DC54DA">
        <w:t xml:space="preserve">univerzitných </w:t>
      </w:r>
      <w:r w:rsidR="008E40EB">
        <w:t xml:space="preserve">laboratórií, zastarané budovy zo systémovými poruchami v ktorých univerzity pôsobia, </w:t>
      </w:r>
      <w:r w:rsidR="00FD0F9C">
        <w:t xml:space="preserve">nízke mzdové </w:t>
      </w:r>
      <w:r w:rsidR="008E40EB">
        <w:t>ohodnotenie a</w:t>
      </w:r>
      <w:r w:rsidR="00FD0F9C">
        <w:t xml:space="preserve"> malé </w:t>
      </w:r>
      <w:r w:rsidR="008E40EB">
        <w:t>výskumné kapacity na univerzitách</w:t>
      </w:r>
      <w:r>
        <w:t>.</w:t>
      </w:r>
      <w:r w:rsidR="008E40EB">
        <w:t xml:space="preserve"> </w:t>
      </w:r>
      <w:r w:rsidR="00615ED7">
        <w:t xml:space="preserve">To </w:t>
      </w:r>
      <w:r w:rsidR="003900BB">
        <w:t>prispieva k tomu</w:t>
      </w:r>
      <w:r w:rsidR="00615ED7">
        <w:t xml:space="preserve">, že veľký počet mladých ľudí opúšťa Slovensko ešte pred nástupom na štúdium na vysokej škole a po jej skončení sa </w:t>
      </w:r>
      <w:r w:rsidR="00FD0F9C">
        <w:t xml:space="preserve">už </w:t>
      </w:r>
      <w:r w:rsidR="00615ED7">
        <w:t>na Slovensko nev</w:t>
      </w:r>
      <w:r w:rsidR="00FD0F9C">
        <w:t>racajú</w:t>
      </w:r>
      <w:r w:rsidR="00615ED7">
        <w:t xml:space="preserve">. </w:t>
      </w:r>
      <w:r>
        <w:t xml:space="preserve">Na Slovensku tak chýba veľa odborníkov pre podniky čo limituje inovačnú schopnosť Slovenska. </w:t>
      </w:r>
      <w:r w:rsidR="002B506A">
        <w:t>P</w:t>
      </w:r>
      <w:r w:rsidR="002B506A">
        <w:t xml:space="preserve">reto </w:t>
      </w:r>
      <w:r w:rsidR="002B506A" w:rsidRPr="002B506A">
        <w:rPr>
          <w:b/>
        </w:rPr>
        <w:t>v</w:t>
      </w:r>
      <w:r w:rsidR="008E40EB" w:rsidRPr="00DC54DA">
        <w:rPr>
          <w:b/>
        </w:rPr>
        <w:t>ítame</w:t>
      </w:r>
      <w:r w:rsidR="008E40EB">
        <w:t xml:space="preserve"> možnosť financovať </w:t>
      </w:r>
      <w:r>
        <w:t xml:space="preserve">zo zdrojov Európskej únie </w:t>
      </w:r>
      <w:r w:rsidR="008E40EB">
        <w:t xml:space="preserve">rozvoj infraštruktúry </w:t>
      </w:r>
      <w:r>
        <w:t xml:space="preserve">a kapacít </w:t>
      </w:r>
      <w:r w:rsidR="008E40EB">
        <w:t>výskumu na univerzitách a SAV v oblastiach, ktoré sú pre Slovensk</w:t>
      </w:r>
      <w:r w:rsidR="003900BB">
        <w:t>o</w:t>
      </w:r>
      <w:r w:rsidR="008E40EB">
        <w:t xml:space="preserve"> dôležité</w:t>
      </w:r>
      <w:r w:rsidR="00FD0F9C">
        <w:t xml:space="preserve">. </w:t>
      </w:r>
    </w:p>
    <w:p w:rsidR="00865E99" w:rsidRDefault="00865E99" w:rsidP="001C2D40">
      <w:r w:rsidRPr="00DC54DA">
        <w:rPr>
          <w:b/>
        </w:rPr>
        <w:t>Rešpektujeme</w:t>
      </w:r>
      <w:r>
        <w:t xml:space="preserve"> politické rozhodnutie zrušiť výzvu na financovanie projektov Dlhodobého strategického výskumu pr</w:t>
      </w:r>
      <w:r w:rsidR="00116DC1">
        <w:t xml:space="preserve">ezentované politickými špičkami. </w:t>
      </w:r>
      <w:r>
        <w:t>Vnímame ho ako snahu o vyčistenie financovania dlhodobého výskumu zo štrukturálnych fondov od podozrení prezentovaných v</w:t>
      </w:r>
      <w:r w:rsidR="00116DC1">
        <w:t> </w:t>
      </w:r>
      <w:r>
        <w:t>médiách. Bude to však vyžadovať vysoko efektívnu prácu nielen riadiaceho orgánu, ale všetkých zúčastnených.</w:t>
      </w:r>
      <w:r w:rsidR="00545C58">
        <w:t xml:space="preserve"> Deklarujeme našu pripravenosť poskytnúť maximálnu súčinnosť všetkým zainteresovaným na urýchlení ozdravných procesov pr</w:t>
      </w:r>
      <w:r w:rsidR="00116DC1">
        <w:t>e</w:t>
      </w:r>
      <w:r w:rsidR="00545C58">
        <w:t xml:space="preserve"> využívaní štrukturálnych fondov na </w:t>
      </w:r>
      <w:r w:rsidR="00116DC1">
        <w:t>v</w:t>
      </w:r>
      <w:r w:rsidR="00545C58">
        <w:t xml:space="preserve">ýskum a inovácie. </w:t>
      </w:r>
    </w:p>
    <w:p w:rsidR="009B0C0D" w:rsidRDefault="00320D6B" w:rsidP="001C2D40">
      <w:r>
        <w:t xml:space="preserve">V snahe o skoré a efektívne využitie štrukturálnych fondov na výskum </w:t>
      </w:r>
      <w:r w:rsidRPr="00DC54DA">
        <w:rPr>
          <w:b/>
        </w:rPr>
        <w:t>ž</w:t>
      </w:r>
      <w:r w:rsidR="00BF26F1" w:rsidRPr="00DC54DA">
        <w:rPr>
          <w:b/>
        </w:rPr>
        <w:t>i</w:t>
      </w:r>
      <w:r w:rsidRPr="00DC54DA">
        <w:rPr>
          <w:b/>
        </w:rPr>
        <w:t>ad</w:t>
      </w:r>
      <w:r w:rsidR="00BF26F1" w:rsidRPr="00DC54DA">
        <w:rPr>
          <w:b/>
        </w:rPr>
        <w:t>a</w:t>
      </w:r>
      <w:r w:rsidRPr="00DC54DA">
        <w:rPr>
          <w:b/>
        </w:rPr>
        <w:t>me</w:t>
      </w:r>
      <w:r>
        <w:t>:</w:t>
      </w:r>
    </w:p>
    <w:p w:rsidR="00782CB7" w:rsidRPr="002B506A" w:rsidRDefault="00782CB7" w:rsidP="00320D6B">
      <w:pPr>
        <w:pStyle w:val="Odsekzoznamu"/>
        <w:numPr>
          <w:ilvl w:val="0"/>
          <w:numId w:val="4"/>
        </w:numPr>
        <w:spacing w:line="252" w:lineRule="auto"/>
      </w:pPr>
      <w:r w:rsidRPr="00B23DD1">
        <w:rPr>
          <w:b/>
        </w:rPr>
        <w:t xml:space="preserve">urýchlené </w:t>
      </w:r>
      <w:r w:rsidRPr="00B23DD1">
        <w:rPr>
          <w:b/>
        </w:rPr>
        <w:t>prijatie účinných opatrení</w:t>
      </w:r>
      <w:r w:rsidRPr="002B506A">
        <w:t>, aby proces podávania, hodnote</w:t>
      </w:r>
      <w:r w:rsidRPr="002B506A">
        <w:t>nia a </w:t>
      </w:r>
      <w:proofErr w:type="spellStart"/>
      <w:r w:rsidRPr="002B506A">
        <w:t>zazmluvňovania</w:t>
      </w:r>
      <w:proofErr w:type="spellEnd"/>
      <w:r w:rsidRPr="002B506A">
        <w:t xml:space="preserve"> projektov </w:t>
      </w:r>
      <w:r w:rsidRPr="002B506A">
        <w:t xml:space="preserve">bol transparentný, prebiehal v stanovenom časovom horizonte a podieľali sa na ňom len </w:t>
      </w:r>
      <w:r w:rsidRPr="002B506A">
        <w:t>erudovaní a nestranní odborníci;</w:t>
      </w:r>
    </w:p>
    <w:p w:rsidR="00320D6B" w:rsidRDefault="00320D6B" w:rsidP="00320D6B">
      <w:pPr>
        <w:pStyle w:val="Odsekzoznamu"/>
        <w:numPr>
          <w:ilvl w:val="0"/>
          <w:numId w:val="4"/>
        </w:numPr>
        <w:spacing w:line="252" w:lineRule="auto"/>
      </w:pPr>
      <w:r w:rsidRPr="00B23DD1">
        <w:rPr>
          <w:b/>
        </w:rPr>
        <w:t>pravidelné mesačné stretnutia za účasti ministra školstva</w:t>
      </w:r>
      <w:r>
        <w:t xml:space="preserve"> k riešeniu obnovenia financovania výskumu zo štrukturálnych fondov </w:t>
      </w:r>
      <w:r w:rsidRPr="00B23DD1">
        <w:rPr>
          <w:b/>
        </w:rPr>
        <w:t xml:space="preserve">a </w:t>
      </w:r>
      <w:r w:rsidR="00B23DD1" w:rsidRPr="00B23DD1">
        <w:rPr>
          <w:b/>
        </w:rPr>
        <w:t>obnovenie práce</w:t>
      </w:r>
      <w:r w:rsidRPr="00B23DD1">
        <w:rPr>
          <w:b/>
        </w:rPr>
        <w:t xml:space="preserve"> Rady Výskumnej agentúry</w:t>
      </w:r>
      <w:r>
        <w:t xml:space="preserve"> </w:t>
      </w:r>
      <w:r w:rsidR="00922415">
        <w:t>s</w:t>
      </w:r>
      <w:r w:rsidR="00782CB7">
        <w:t> </w:t>
      </w:r>
      <w:r w:rsidR="00922415">
        <w:t>pravidelnými zasadnutiami a zverejňovanými zápisnicami;</w:t>
      </w:r>
      <w:r>
        <w:t xml:space="preserve"> </w:t>
      </w:r>
    </w:p>
    <w:p w:rsidR="00320D6B" w:rsidRDefault="00F241DF" w:rsidP="00320D6B">
      <w:pPr>
        <w:pStyle w:val="Odsekzoznamu"/>
        <w:numPr>
          <w:ilvl w:val="0"/>
          <w:numId w:val="4"/>
        </w:numPr>
        <w:spacing w:line="252" w:lineRule="auto"/>
      </w:pPr>
      <w:r w:rsidRPr="00B23DD1">
        <w:rPr>
          <w:b/>
        </w:rPr>
        <w:t>v</w:t>
      </w:r>
      <w:r w:rsidR="00320D6B" w:rsidRPr="00B23DD1">
        <w:rPr>
          <w:b/>
        </w:rPr>
        <w:t>ytvorenie úzkej pracovnej skupiny na prípravu príslušných dokumentov</w:t>
      </w:r>
      <w:r w:rsidR="00320D6B">
        <w:t xml:space="preserve"> </w:t>
      </w:r>
      <w:r>
        <w:t xml:space="preserve">potrebných pre prípravu nových výziev </w:t>
      </w:r>
      <w:r w:rsidR="00320D6B">
        <w:t>so zástupcami univerzít, SAV, zamestnávateľov výskumnej agentúry a </w:t>
      </w:r>
      <w:proofErr w:type="spellStart"/>
      <w:r w:rsidR="00320D6B">
        <w:t>mediátorom</w:t>
      </w:r>
      <w:proofErr w:type="spellEnd"/>
      <w:r w:rsidR="00320D6B">
        <w:t xml:space="preserve"> - expertom na problematiku štrukturálnych fondov, ktorý nebol zainteresovaný v hodnotení projektov sporných výziev; </w:t>
      </w:r>
    </w:p>
    <w:p w:rsidR="00320D6B" w:rsidRDefault="00320D6B" w:rsidP="00320D6B">
      <w:pPr>
        <w:pStyle w:val="Odsekzoznamu"/>
        <w:numPr>
          <w:ilvl w:val="0"/>
          <w:numId w:val="4"/>
        </w:numPr>
        <w:spacing w:line="252" w:lineRule="auto"/>
      </w:pPr>
      <w:r w:rsidRPr="00B23DD1">
        <w:rPr>
          <w:b/>
        </w:rPr>
        <w:t xml:space="preserve">aby </w:t>
      </w:r>
      <w:r w:rsidR="00B23DD1" w:rsidRPr="00B23DD1">
        <w:rPr>
          <w:b/>
        </w:rPr>
        <w:t>na vedecký výskum</w:t>
      </w:r>
      <w:r w:rsidR="00B23DD1">
        <w:t xml:space="preserve">, teda na inštitúcie, v ktorých je sústredená vedecko-výskumná kapacita Slovenskej republiky </w:t>
      </w:r>
      <w:r w:rsidR="00B23DD1" w:rsidRPr="00B23DD1">
        <w:rPr>
          <w:b/>
        </w:rPr>
        <w:t>išlo</w:t>
      </w:r>
      <w:r w:rsidR="00B23DD1">
        <w:t xml:space="preserve"> </w:t>
      </w:r>
      <w:r>
        <w:t>z</w:t>
      </w:r>
      <w:r w:rsidR="00782CB7">
        <w:t> </w:t>
      </w:r>
      <w:r>
        <w:t>celého</w:t>
      </w:r>
      <w:r w:rsidR="00782CB7">
        <w:t xml:space="preserve"> operačného programu (</w:t>
      </w:r>
      <w:r>
        <w:t>OP</w:t>
      </w:r>
      <w:r w:rsidR="00782CB7">
        <w:t>)</w:t>
      </w:r>
      <w:r>
        <w:t xml:space="preserve"> 2,2 mld. € </w:t>
      </w:r>
      <w:r w:rsidRPr="00B23DD1">
        <w:rPr>
          <w:b/>
        </w:rPr>
        <w:t>aspoň 40%</w:t>
      </w:r>
      <w:r w:rsidR="00B23DD1">
        <w:t xml:space="preserve"> </w:t>
      </w:r>
      <w:r w:rsidR="00B23DD1" w:rsidRPr="00B23DD1">
        <w:rPr>
          <w:b/>
        </w:rPr>
        <w:t>OP</w:t>
      </w:r>
      <w:r>
        <w:t xml:space="preserve">, t.j. cca 930 mil. tak, ako bolo dohodnuté pri zostavovaní OP pred približne tromi rokmi. Zvyšných 60 % </w:t>
      </w:r>
      <w:r w:rsidR="00782CB7">
        <w:t xml:space="preserve">financií </w:t>
      </w:r>
      <w:r>
        <w:t>je k dispozícii na MHSR pre podnikateľov na podporu inovácií, kreativity a</w:t>
      </w:r>
      <w:r w:rsidR="00922415">
        <w:t> </w:t>
      </w:r>
      <w:r>
        <w:t>podnikania</w:t>
      </w:r>
      <w:r w:rsidR="00922415">
        <w:t>;</w:t>
      </w:r>
      <w:r>
        <w:t xml:space="preserve"> </w:t>
      </w:r>
    </w:p>
    <w:p w:rsidR="00320D6B" w:rsidRDefault="00320D6B" w:rsidP="00320D6B">
      <w:pPr>
        <w:pStyle w:val="Odsekzoznamu"/>
        <w:numPr>
          <w:ilvl w:val="0"/>
          <w:numId w:val="4"/>
        </w:numPr>
        <w:spacing w:line="252" w:lineRule="auto"/>
      </w:pPr>
      <w:r w:rsidRPr="00B23DD1">
        <w:rPr>
          <w:b/>
        </w:rPr>
        <w:t>aby sa projekty podporujúce inovácie na MHSR otvorili pre školy</w:t>
      </w:r>
      <w:r>
        <w:t xml:space="preserve"> (vrátane stredných) </w:t>
      </w:r>
      <w:r w:rsidRPr="00B23DD1">
        <w:rPr>
          <w:b/>
        </w:rPr>
        <w:t>a SAV</w:t>
      </w:r>
      <w:r>
        <w:t xml:space="preserve"> tak, aby mohli byť partnermi týchto inovačných projektov. Prepájanie škôl a výskumných inštitúcií s podnikmi a praxou je dôležité ako </w:t>
      </w:r>
      <w:r w:rsidR="00F241DF">
        <w:t xml:space="preserve">pre </w:t>
      </w:r>
      <w:r>
        <w:t>zvýšenie inovačnej schopnosti hospodárstva</w:t>
      </w:r>
      <w:r w:rsidR="00782CB7">
        <w:t xml:space="preserve"> SR</w:t>
      </w:r>
      <w:r>
        <w:t>, tak aj pre kvalitu výchovy mladých ľudí. V tomto zmysle žiadame upraviť príslušné dokumenty a pravidlá, kt</w:t>
      </w:r>
      <w:r w:rsidR="00922415">
        <w:t>oré tomu bránia;</w:t>
      </w:r>
    </w:p>
    <w:p w:rsidR="00320D6B" w:rsidRDefault="00320D6B" w:rsidP="00320D6B">
      <w:pPr>
        <w:pStyle w:val="Odsekzoznamu"/>
        <w:numPr>
          <w:ilvl w:val="0"/>
          <w:numId w:val="4"/>
        </w:numPr>
        <w:spacing w:line="252" w:lineRule="auto"/>
      </w:pPr>
      <w:r w:rsidRPr="00B23DD1">
        <w:rPr>
          <w:b/>
        </w:rPr>
        <w:t>väčší priestor pri tvorbe strategických dokumentov</w:t>
      </w:r>
      <w:r>
        <w:t xml:space="preserve">, vrátane RIS3, strategických platforiem a iných grémií, ktoré pripravujú pravidlá alebo špecifiká pre financovanie výskumu a vývoja. Nie je </w:t>
      </w:r>
      <w:r w:rsidR="00F241DF">
        <w:t xml:space="preserve">predsa </w:t>
      </w:r>
      <w:r>
        <w:t>možné, aby strategické dokumenty o výskume boli tvorené z veľkej väčšiny ľuďmi z prostredia mimo výskumu. Požadujeme mať možnosť priamo nominovať zástupcov do týchto skupín, nielen jedného či dvoch zástupcov za všetky vysoké školy. Väčšina odborníkov v týchto grémiách musí byť z výskumných organizácií. Žiadame</w:t>
      </w:r>
      <w:r w:rsidR="003900BB">
        <w:t>,</w:t>
      </w:r>
      <w:r>
        <w:t xml:space="preserve"> aby sme mali možnosť konz</w:t>
      </w:r>
      <w:r w:rsidR="00F241DF">
        <w:t>ultovať detaily pri špecifikáciách</w:t>
      </w:r>
      <w:r>
        <w:t xml:space="preserve"> výz</w:t>
      </w:r>
      <w:r w:rsidR="00F241DF">
        <w:t>ie</w:t>
      </w:r>
      <w:r w:rsidR="00782CB7">
        <w:t>v;</w:t>
      </w:r>
    </w:p>
    <w:p w:rsidR="00320D6B" w:rsidRDefault="00320D6B" w:rsidP="00320D6B">
      <w:pPr>
        <w:pStyle w:val="Odsekzoznamu"/>
        <w:numPr>
          <w:ilvl w:val="0"/>
          <w:numId w:val="4"/>
        </w:numPr>
        <w:spacing w:line="252" w:lineRule="auto"/>
      </w:pPr>
      <w:r w:rsidRPr="00B23DD1">
        <w:rPr>
          <w:b/>
        </w:rPr>
        <w:t>aby diskutovaná výzva DSV</w:t>
      </w:r>
      <w:r>
        <w:t xml:space="preserve">, ak bude zrušená, </w:t>
      </w:r>
      <w:r w:rsidRPr="00B23DD1">
        <w:rPr>
          <w:b/>
        </w:rPr>
        <w:t xml:space="preserve">bola </w:t>
      </w:r>
      <w:r w:rsidR="00782CB7" w:rsidRPr="00B23DD1">
        <w:rPr>
          <w:b/>
        </w:rPr>
        <w:t xml:space="preserve">urýchlene </w:t>
      </w:r>
      <w:r w:rsidRPr="00B23DD1">
        <w:rPr>
          <w:b/>
        </w:rPr>
        <w:t>opätovne vypísaná</w:t>
      </w:r>
      <w:r>
        <w:t xml:space="preserve"> a aby sa orientovala výlučne </w:t>
      </w:r>
      <w:r w:rsidRPr="00B23DD1">
        <w:rPr>
          <w:b/>
        </w:rPr>
        <w:t>na prijím</w:t>
      </w:r>
      <w:r w:rsidR="00F241DF" w:rsidRPr="00B23DD1">
        <w:rPr>
          <w:b/>
        </w:rPr>
        <w:t xml:space="preserve">ateľov </w:t>
      </w:r>
      <w:r w:rsidR="00F241DF" w:rsidRPr="00B23DD1">
        <w:t xml:space="preserve">z verejného </w:t>
      </w:r>
      <w:r w:rsidRPr="00B23DD1">
        <w:t>sektora</w:t>
      </w:r>
      <w:r>
        <w:t xml:space="preserve"> – teda tých, </w:t>
      </w:r>
      <w:r w:rsidRPr="00B23DD1">
        <w:rPr>
          <w:b/>
        </w:rPr>
        <w:t>ktor</w:t>
      </w:r>
      <w:r w:rsidR="003900BB" w:rsidRPr="00B23DD1">
        <w:rPr>
          <w:b/>
        </w:rPr>
        <w:t>í</w:t>
      </w:r>
      <w:r w:rsidRPr="00B23DD1">
        <w:rPr>
          <w:b/>
        </w:rPr>
        <w:t xml:space="preserve"> majú preukázateľné, medzinárodne akceptované výsledky vo výskume</w:t>
      </w:r>
      <w:r>
        <w:t xml:space="preserve"> v uplynulých rokoch s tým, že musia mať povinne aspoň jedného partnera z priemyslu (praxe) v zmysle príslušných cieľov operačného programu. Žiadateľ musí preukázať medzinárodne akceptované výsledky vedeckej práce v príslušnej oblasti za posledných 5 rokov, aktívnu účasť na vedeckých projektoch. </w:t>
      </w:r>
    </w:p>
    <w:p w:rsidR="00320D6B" w:rsidRDefault="00473ECD" w:rsidP="00320D6B">
      <w:pPr>
        <w:pStyle w:val="Odsekzoznamu"/>
        <w:numPr>
          <w:ilvl w:val="0"/>
          <w:numId w:val="4"/>
        </w:numPr>
        <w:spacing w:line="252" w:lineRule="auto"/>
      </w:pPr>
      <w:r>
        <w:t>V</w:t>
      </w:r>
      <w:r w:rsidR="00320D6B">
        <w:t xml:space="preserve">ítame ponuku ministra školstva urýchlene vyhlásiť výzvu na akademickú infraštruktúru (80 mil.), avšak žiadame výrazné zvýšenie jej finančnej alokácie. </w:t>
      </w:r>
    </w:p>
    <w:p w:rsidR="00865E99" w:rsidRDefault="00865E99" w:rsidP="00545C58"/>
    <w:p w:rsidR="006604AB" w:rsidRDefault="00F241DF" w:rsidP="001C2D40">
      <w:r>
        <w:t>V Bratislave, dňa 14. 8. 2017</w:t>
      </w:r>
    </w:p>
    <w:p w:rsidR="006604AB" w:rsidRDefault="006604AB" w:rsidP="001C2D40"/>
    <w:sectPr w:rsidR="0066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767F"/>
    <w:multiLevelType w:val="hybridMultilevel"/>
    <w:tmpl w:val="68783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F81"/>
    <w:multiLevelType w:val="hybridMultilevel"/>
    <w:tmpl w:val="FDC04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1D96"/>
    <w:multiLevelType w:val="hybridMultilevel"/>
    <w:tmpl w:val="4F667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4D"/>
    <w:rsid w:val="00116DC1"/>
    <w:rsid w:val="00180084"/>
    <w:rsid w:val="001C2D40"/>
    <w:rsid w:val="00211741"/>
    <w:rsid w:val="002B506A"/>
    <w:rsid w:val="002E1528"/>
    <w:rsid w:val="0031547D"/>
    <w:rsid w:val="00320D6B"/>
    <w:rsid w:val="003900BB"/>
    <w:rsid w:val="003C1A0F"/>
    <w:rsid w:val="003C53D2"/>
    <w:rsid w:val="00473ECD"/>
    <w:rsid w:val="00545C58"/>
    <w:rsid w:val="005B3876"/>
    <w:rsid w:val="00615ED7"/>
    <w:rsid w:val="00630A4A"/>
    <w:rsid w:val="006604AB"/>
    <w:rsid w:val="00720DEF"/>
    <w:rsid w:val="00782CB7"/>
    <w:rsid w:val="00865E99"/>
    <w:rsid w:val="008E40EB"/>
    <w:rsid w:val="00922415"/>
    <w:rsid w:val="009B0C0D"/>
    <w:rsid w:val="00B04EEF"/>
    <w:rsid w:val="00B23DD1"/>
    <w:rsid w:val="00BF034D"/>
    <w:rsid w:val="00BF26F1"/>
    <w:rsid w:val="00C76316"/>
    <w:rsid w:val="00DC54DA"/>
    <w:rsid w:val="00E21270"/>
    <w:rsid w:val="00E9220F"/>
    <w:rsid w:val="00EC696E"/>
    <w:rsid w:val="00F241DF"/>
    <w:rsid w:val="00F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0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cp:lastPrinted>2017-08-14T08:12:00Z</cp:lastPrinted>
  <dcterms:created xsi:type="dcterms:W3CDTF">2017-08-14T08:04:00Z</dcterms:created>
  <dcterms:modified xsi:type="dcterms:W3CDTF">2017-08-14T08:04:00Z</dcterms:modified>
</cp:coreProperties>
</file>