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E66AD" w14:textId="02A79017" w:rsidR="00CF29D0" w:rsidRPr="00E52B94" w:rsidRDefault="007E3576" w:rsidP="00CF29D0">
      <w:pPr>
        <w:jc w:val="center"/>
        <w:rPr>
          <w:rFonts w:asciiTheme="minorHAnsi" w:hAnsiTheme="minorHAnsi" w:cstheme="minorHAnsi"/>
          <w:b/>
        </w:rPr>
      </w:pPr>
      <w:r>
        <w:rPr>
          <w:rFonts w:asciiTheme="minorHAnsi" w:hAnsiTheme="minorHAnsi"/>
          <w:b/>
        </w:rPr>
        <w:t>Other</w:t>
      </w:r>
      <w:r w:rsidR="00CF29D0">
        <w:rPr>
          <w:rFonts w:asciiTheme="minorHAnsi" w:hAnsiTheme="minorHAnsi"/>
          <w:b/>
        </w:rPr>
        <w:t xml:space="preserve"> conditions for admission</w:t>
      </w:r>
    </w:p>
    <w:p w14:paraId="4CC5A807" w14:textId="77777777" w:rsidR="00CF29D0" w:rsidRPr="00E52B94" w:rsidRDefault="00CF29D0" w:rsidP="00CF29D0">
      <w:pPr>
        <w:jc w:val="center"/>
        <w:rPr>
          <w:rFonts w:asciiTheme="minorHAnsi" w:hAnsiTheme="minorHAnsi" w:cstheme="minorHAnsi"/>
          <w:b/>
        </w:rPr>
      </w:pPr>
      <w:r>
        <w:rPr>
          <w:rFonts w:asciiTheme="minorHAnsi" w:hAnsiTheme="minorHAnsi"/>
          <w:b/>
        </w:rPr>
        <w:t xml:space="preserve">for doctoral study programmes </w:t>
      </w:r>
    </w:p>
    <w:p w14:paraId="55CC02B0" w14:textId="77777777" w:rsidR="00CF29D0" w:rsidRPr="00E52B94" w:rsidRDefault="00CF29D0" w:rsidP="00CF29D0">
      <w:pPr>
        <w:jc w:val="center"/>
        <w:rPr>
          <w:rFonts w:asciiTheme="minorHAnsi" w:hAnsiTheme="minorHAnsi" w:cstheme="minorHAnsi"/>
          <w:b/>
        </w:rPr>
      </w:pPr>
      <w:r>
        <w:rPr>
          <w:rFonts w:asciiTheme="minorHAnsi" w:hAnsiTheme="minorHAnsi"/>
          <w:b/>
        </w:rPr>
        <w:t>Spatial Planning in the SB Spatial Planning</w:t>
      </w:r>
    </w:p>
    <w:p w14:paraId="0E8FF43B" w14:textId="205F7845" w:rsidR="00CF29D0" w:rsidRPr="00E52B94" w:rsidRDefault="001D47F9" w:rsidP="00CF29D0">
      <w:pPr>
        <w:jc w:val="center"/>
        <w:rPr>
          <w:rFonts w:asciiTheme="minorHAnsi" w:hAnsiTheme="minorHAnsi" w:cstheme="minorHAnsi"/>
          <w:b/>
        </w:rPr>
      </w:pPr>
      <w:r>
        <w:rPr>
          <w:rFonts w:asciiTheme="minorHAnsi" w:hAnsiTheme="minorHAnsi"/>
          <w:b/>
        </w:rPr>
        <w:t>B</w:t>
      </w:r>
      <w:r w:rsidR="00CF29D0">
        <w:rPr>
          <w:rFonts w:asciiTheme="minorHAnsi" w:hAnsiTheme="minorHAnsi"/>
          <w:b/>
        </w:rPr>
        <w:t>ranch economics and management in SB economics and management</w:t>
      </w:r>
    </w:p>
    <w:p w14:paraId="43992A30" w14:textId="77777777" w:rsidR="00CF29D0" w:rsidRPr="00E52B94" w:rsidRDefault="00CF29D0" w:rsidP="00CF29D0">
      <w:pPr>
        <w:jc w:val="center"/>
        <w:rPr>
          <w:rFonts w:asciiTheme="minorHAnsi" w:hAnsiTheme="minorHAnsi" w:cstheme="minorHAnsi"/>
          <w:b/>
        </w:rPr>
      </w:pPr>
      <w:r>
        <w:rPr>
          <w:rFonts w:asciiTheme="minorHAnsi" w:hAnsiTheme="minorHAnsi"/>
          <w:b/>
        </w:rPr>
        <w:t>in the academic year 2023/2024</w:t>
      </w:r>
    </w:p>
    <w:p w14:paraId="65F45A76" w14:textId="11392630" w:rsidR="00CF29D0" w:rsidRPr="00E52B94" w:rsidRDefault="00CF29D0" w:rsidP="00CF29D0">
      <w:pPr>
        <w:jc w:val="center"/>
        <w:rPr>
          <w:rFonts w:asciiTheme="minorHAnsi" w:hAnsiTheme="minorHAnsi" w:cstheme="minorHAnsi"/>
          <w:b/>
        </w:rPr>
      </w:pPr>
      <w:r>
        <w:rPr>
          <w:rFonts w:asciiTheme="minorHAnsi" w:hAnsiTheme="minorHAnsi"/>
          <w:b/>
        </w:rPr>
        <w:t>at Slovak University of Technology, Institute of Management</w:t>
      </w:r>
    </w:p>
    <w:p w14:paraId="6A3F57B4" w14:textId="77777777" w:rsidR="00CF29D0" w:rsidRPr="00E52B94" w:rsidRDefault="00CF29D0" w:rsidP="00CF29D0">
      <w:pPr>
        <w:jc w:val="center"/>
        <w:rPr>
          <w:rFonts w:asciiTheme="minorHAnsi" w:hAnsiTheme="minorHAnsi" w:cstheme="minorHAnsi"/>
          <w:b/>
          <w:lang w:val="sk-SK"/>
        </w:rPr>
      </w:pPr>
    </w:p>
    <w:p w14:paraId="1B147161" w14:textId="77777777" w:rsidR="00CF29D0" w:rsidRPr="00E52B94" w:rsidRDefault="00CF29D0" w:rsidP="00CF29D0">
      <w:pPr>
        <w:rPr>
          <w:rFonts w:asciiTheme="minorHAnsi" w:hAnsiTheme="minorHAnsi" w:cstheme="minorHAnsi"/>
          <w:b/>
        </w:rPr>
      </w:pPr>
      <w:r>
        <w:rPr>
          <w:rFonts w:asciiTheme="minorHAnsi" w:hAnsiTheme="minorHAnsi"/>
          <w:b/>
        </w:rPr>
        <w:t xml:space="preserve">Grade of the study </w:t>
      </w:r>
    </w:p>
    <w:p w14:paraId="7A4E59AC" w14:textId="77777777" w:rsidR="00CF29D0" w:rsidRPr="00E52B94" w:rsidRDefault="00CF29D0" w:rsidP="00CF29D0">
      <w:pPr>
        <w:ind w:left="720"/>
        <w:rPr>
          <w:rFonts w:asciiTheme="minorHAnsi" w:hAnsiTheme="minorHAnsi" w:cstheme="minorHAnsi"/>
        </w:rPr>
      </w:pPr>
      <w:r>
        <w:rPr>
          <w:rFonts w:asciiTheme="minorHAnsi" w:hAnsiTheme="minorHAnsi"/>
        </w:rPr>
        <w:t>third</w:t>
      </w:r>
    </w:p>
    <w:p w14:paraId="2AD3079C" w14:textId="77777777" w:rsidR="00CF29D0" w:rsidRPr="00E52B94" w:rsidRDefault="00CF29D0" w:rsidP="00CF29D0">
      <w:pPr>
        <w:rPr>
          <w:rFonts w:asciiTheme="minorHAnsi" w:hAnsiTheme="minorHAnsi" w:cstheme="minorHAnsi"/>
          <w:b/>
        </w:rPr>
      </w:pPr>
      <w:r>
        <w:rPr>
          <w:rFonts w:asciiTheme="minorHAnsi" w:hAnsiTheme="minorHAnsi"/>
          <w:b/>
        </w:rPr>
        <w:t xml:space="preserve">The form of study/standard length of study </w:t>
      </w:r>
    </w:p>
    <w:p w14:paraId="7CD7A357" w14:textId="77777777" w:rsidR="00CF29D0" w:rsidRPr="00E52B94" w:rsidRDefault="00CF29D0" w:rsidP="00CF29D0">
      <w:pPr>
        <w:tabs>
          <w:tab w:val="right" w:pos="9072"/>
        </w:tabs>
        <w:ind w:left="720"/>
        <w:rPr>
          <w:rFonts w:asciiTheme="minorHAnsi" w:hAnsiTheme="minorHAnsi" w:cstheme="minorHAnsi"/>
        </w:rPr>
      </w:pPr>
      <w:r>
        <w:rPr>
          <w:rFonts w:asciiTheme="minorHAnsi" w:hAnsiTheme="minorHAnsi"/>
        </w:rPr>
        <w:t xml:space="preserve">Daily/3 years </w:t>
      </w:r>
      <w:r>
        <w:rPr>
          <w:rFonts w:asciiTheme="minorHAnsi" w:hAnsiTheme="minorHAnsi"/>
        </w:rPr>
        <w:tab/>
      </w:r>
    </w:p>
    <w:p w14:paraId="77A23F3B" w14:textId="77777777" w:rsidR="00CF29D0" w:rsidRPr="00E52B94" w:rsidRDefault="00CF29D0" w:rsidP="00CF29D0">
      <w:pPr>
        <w:ind w:left="720"/>
        <w:rPr>
          <w:rFonts w:asciiTheme="minorHAnsi" w:hAnsiTheme="minorHAnsi" w:cstheme="minorHAnsi"/>
        </w:rPr>
      </w:pPr>
      <w:r>
        <w:rPr>
          <w:rFonts w:asciiTheme="minorHAnsi" w:hAnsiTheme="minorHAnsi"/>
        </w:rPr>
        <w:t>External/4 years</w:t>
      </w:r>
    </w:p>
    <w:p w14:paraId="2660B9BD" w14:textId="3EFA7C9A" w:rsidR="00CF29D0" w:rsidRPr="00E52B94" w:rsidRDefault="00CF29D0" w:rsidP="00CF29D0">
      <w:pPr>
        <w:rPr>
          <w:rFonts w:asciiTheme="minorHAnsi" w:hAnsiTheme="minorHAnsi" w:cstheme="minorHAnsi"/>
          <w:b/>
        </w:rPr>
      </w:pPr>
      <w:r>
        <w:rPr>
          <w:rFonts w:asciiTheme="minorHAnsi" w:hAnsiTheme="minorHAnsi"/>
          <w:b/>
        </w:rPr>
        <w:t xml:space="preserve">Awarded academic title after the completion of </w:t>
      </w:r>
      <w:r w:rsidR="00BB4240">
        <w:rPr>
          <w:rFonts w:asciiTheme="minorHAnsi" w:hAnsiTheme="minorHAnsi"/>
          <w:b/>
        </w:rPr>
        <w:t xml:space="preserve">the </w:t>
      </w:r>
      <w:r>
        <w:rPr>
          <w:rFonts w:asciiTheme="minorHAnsi" w:hAnsiTheme="minorHAnsi"/>
          <w:b/>
        </w:rPr>
        <w:t xml:space="preserve">study programme </w:t>
      </w:r>
    </w:p>
    <w:p w14:paraId="67C25283" w14:textId="77777777" w:rsidR="00CF29D0" w:rsidRPr="00E52B94" w:rsidRDefault="00CF29D0" w:rsidP="00CF29D0">
      <w:pPr>
        <w:ind w:left="720"/>
        <w:rPr>
          <w:rFonts w:asciiTheme="minorHAnsi" w:hAnsiTheme="minorHAnsi" w:cstheme="minorHAnsi"/>
        </w:rPr>
      </w:pPr>
      <w:r>
        <w:rPr>
          <w:rFonts w:asciiTheme="minorHAnsi" w:hAnsiTheme="minorHAnsi"/>
        </w:rPr>
        <w:t xml:space="preserve">PhD </w:t>
      </w:r>
    </w:p>
    <w:p w14:paraId="24E4570A" w14:textId="77777777" w:rsidR="00CF29D0" w:rsidRPr="00E52B94" w:rsidRDefault="00CF29D0" w:rsidP="00CF29D0">
      <w:pPr>
        <w:ind w:left="720" w:hanging="720"/>
        <w:rPr>
          <w:rFonts w:asciiTheme="minorHAnsi" w:hAnsiTheme="minorHAnsi" w:cstheme="minorHAnsi"/>
          <w:b/>
        </w:rPr>
      </w:pPr>
      <w:r>
        <w:rPr>
          <w:rFonts w:asciiTheme="minorHAnsi" w:hAnsiTheme="minorHAnsi"/>
          <w:b/>
        </w:rPr>
        <w:t>The language in which the programme is organized</w:t>
      </w:r>
    </w:p>
    <w:p w14:paraId="66EBE03D" w14:textId="77777777" w:rsidR="00CF29D0" w:rsidRPr="00E52B94" w:rsidRDefault="00CF29D0" w:rsidP="00CF29D0">
      <w:pPr>
        <w:ind w:left="720" w:hanging="720"/>
        <w:rPr>
          <w:rFonts w:asciiTheme="minorHAnsi" w:hAnsiTheme="minorHAnsi" w:cstheme="minorHAnsi"/>
          <w:b/>
          <w:lang w:val="sk-SK"/>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2"/>
        <w:gridCol w:w="2070"/>
        <w:gridCol w:w="2356"/>
        <w:gridCol w:w="1916"/>
        <w:gridCol w:w="1353"/>
      </w:tblGrid>
      <w:tr w:rsidR="00CF29D0" w:rsidRPr="00E52B94" w14:paraId="4CEB8ACB" w14:textId="77777777" w:rsidTr="00620202">
        <w:trPr>
          <w:trHeight w:val="525"/>
        </w:trPr>
        <w:tc>
          <w:tcPr>
            <w:tcW w:w="871" w:type="dxa"/>
            <w:shd w:val="clear" w:color="auto" w:fill="auto"/>
            <w:hideMark/>
          </w:tcPr>
          <w:p w14:paraId="02067A8D" w14:textId="77777777" w:rsidR="00CF29D0" w:rsidRPr="00E52B94" w:rsidRDefault="00CF29D0" w:rsidP="00CF29D0">
            <w:pPr>
              <w:rPr>
                <w:rFonts w:asciiTheme="minorHAnsi" w:eastAsia="Times New Roman" w:hAnsiTheme="minorHAnsi" w:cstheme="minorHAnsi"/>
                <w:b/>
                <w:bCs/>
              </w:rPr>
            </w:pPr>
            <w:r>
              <w:rPr>
                <w:rFonts w:asciiTheme="minorHAnsi" w:hAnsiTheme="minorHAnsi"/>
                <w:b/>
              </w:rPr>
              <w:t>ID of the study programme</w:t>
            </w:r>
          </w:p>
        </w:tc>
        <w:tc>
          <w:tcPr>
            <w:tcW w:w="2217" w:type="dxa"/>
            <w:shd w:val="clear" w:color="auto" w:fill="auto"/>
            <w:hideMark/>
          </w:tcPr>
          <w:p w14:paraId="4D982666" w14:textId="77777777" w:rsidR="00CF29D0" w:rsidRPr="00E52B94" w:rsidRDefault="00CF29D0" w:rsidP="00CF29D0">
            <w:pPr>
              <w:rPr>
                <w:rFonts w:asciiTheme="minorHAnsi" w:eastAsia="Times New Roman" w:hAnsiTheme="minorHAnsi" w:cstheme="minorHAnsi"/>
                <w:b/>
                <w:bCs/>
              </w:rPr>
            </w:pPr>
            <w:r>
              <w:rPr>
                <w:rFonts w:asciiTheme="minorHAnsi" w:hAnsiTheme="minorHAnsi"/>
                <w:b/>
              </w:rPr>
              <w:t>Title of the SP</w:t>
            </w:r>
          </w:p>
        </w:tc>
        <w:tc>
          <w:tcPr>
            <w:tcW w:w="2567" w:type="dxa"/>
          </w:tcPr>
          <w:p w14:paraId="6105F338" w14:textId="77777777" w:rsidR="00CF29D0" w:rsidRPr="00E52B94" w:rsidRDefault="00CF29D0" w:rsidP="00CF29D0">
            <w:pPr>
              <w:rPr>
                <w:rFonts w:asciiTheme="minorHAnsi" w:eastAsia="Times New Roman" w:hAnsiTheme="minorHAnsi" w:cstheme="minorHAnsi"/>
                <w:b/>
                <w:bCs/>
              </w:rPr>
            </w:pPr>
            <w:r>
              <w:rPr>
                <w:rFonts w:asciiTheme="minorHAnsi" w:hAnsiTheme="minorHAnsi"/>
                <w:b/>
              </w:rPr>
              <w:t>Title of the BS</w:t>
            </w:r>
          </w:p>
        </w:tc>
        <w:tc>
          <w:tcPr>
            <w:tcW w:w="2055" w:type="dxa"/>
            <w:shd w:val="clear" w:color="auto" w:fill="auto"/>
            <w:hideMark/>
          </w:tcPr>
          <w:p w14:paraId="3C5085DC" w14:textId="77777777" w:rsidR="00CF29D0" w:rsidRPr="00E52B94" w:rsidRDefault="00CF29D0" w:rsidP="00CF29D0">
            <w:pPr>
              <w:rPr>
                <w:rFonts w:asciiTheme="minorHAnsi" w:eastAsia="Times New Roman" w:hAnsiTheme="minorHAnsi" w:cstheme="minorHAnsi"/>
                <w:b/>
                <w:bCs/>
              </w:rPr>
            </w:pPr>
            <w:r>
              <w:rPr>
                <w:rFonts w:asciiTheme="minorHAnsi" w:hAnsiTheme="minorHAnsi"/>
                <w:b/>
              </w:rPr>
              <w:t>Language in which the programme is organized</w:t>
            </w:r>
          </w:p>
        </w:tc>
        <w:tc>
          <w:tcPr>
            <w:tcW w:w="1447" w:type="dxa"/>
          </w:tcPr>
          <w:p w14:paraId="782C0C94" w14:textId="77777777" w:rsidR="00CF29D0" w:rsidRPr="00E52B94" w:rsidRDefault="005F53FA" w:rsidP="00CF29D0">
            <w:pPr>
              <w:rPr>
                <w:rFonts w:asciiTheme="minorHAnsi" w:eastAsia="Times New Roman" w:hAnsiTheme="minorHAnsi" w:cstheme="minorHAnsi"/>
                <w:b/>
                <w:bCs/>
              </w:rPr>
            </w:pPr>
            <w:r>
              <w:rPr>
                <w:rFonts w:asciiTheme="minorHAnsi" w:hAnsiTheme="minorHAnsi"/>
                <w:b/>
              </w:rPr>
              <w:t>Form of study</w:t>
            </w:r>
          </w:p>
        </w:tc>
      </w:tr>
      <w:tr w:rsidR="00CF29D0" w:rsidRPr="00E52B94" w14:paraId="75E6C58F" w14:textId="77777777" w:rsidTr="00620202">
        <w:trPr>
          <w:trHeight w:val="450"/>
        </w:trPr>
        <w:tc>
          <w:tcPr>
            <w:tcW w:w="871" w:type="dxa"/>
            <w:shd w:val="clear" w:color="auto" w:fill="auto"/>
            <w:hideMark/>
          </w:tcPr>
          <w:p w14:paraId="03385F7F" w14:textId="77777777" w:rsidR="00CF29D0" w:rsidRPr="00E52B94" w:rsidRDefault="00CF29D0" w:rsidP="00CF29D0">
            <w:pPr>
              <w:rPr>
                <w:rFonts w:asciiTheme="minorHAnsi" w:eastAsia="Times New Roman" w:hAnsiTheme="minorHAnsi" w:cstheme="minorHAnsi"/>
              </w:rPr>
            </w:pPr>
            <w:r>
              <w:rPr>
                <w:rFonts w:asciiTheme="minorHAnsi" w:hAnsiTheme="minorHAnsi"/>
              </w:rPr>
              <w:t>104572</w:t>
            </w:r>
          </w:p>
        </w:tc>
        <w:tc>
          <w:tcPr>
            <w:tcW w:w="2217" w:type="dxa"/>
            <w:shd w:val="clear" w:color="auto" w:fill="auto"/>
            <w:hideMark/>
          </w:tcPr>
          <w:p w14:paraId="24B44522" w14:textId="77777777" w:rsidR="00CF29D0" w:rsidRPr="00E52B94" w:rsidRDefault="00CF29D0" w:rsidP="00CF29D0">
            <w:pPr>
              <w:rPr>
                <w:rFonts w:asciiTheme="minorHAnsi" w:eastAsia="Times New Roman" w:hAnsiTheme="minorHAnsi" w:cstheme="minorHAnsi"/>
              </w:rPr>
            </w:pPr>
            <w:r>
              <w:rPr>
                <w:rFonts w:asciiTheme="minorHAnsi" w:hAnsiTheme="minorHAnsi"/>
              </w:rPr>
              <w:t>Spatial Planning</w:t>
            </w:r>
          </w:p>
        </w:tc>
        <w:tc>
          <w:tcPr>
            <w:tcW w:w="2567" w:type="dxa"/>
          </w:tcPr>
          <w:p w14:paraId="32CCF376" w14:textId="77777777" w:rsidR="00CF29D0" w:rsidRPr="00E52B94" w:rsidRDefault="00CF29D0" w:rsidP="00CF29D0">
            <w:pPr>
              <w:rPr>
                <w:rFonts w:asciiTheme="minorHAnsi" w:eastAsia="Times New Roman" w:hAnsiTheme="minorHAnsi" w:cstheme="minorHAnsi"/>
              </w:rPr>
            </w:pPr>
            <w:r>
              <w:rPr>
                <w:rFonts w:asciiTheme="minorHAnsi" w:hAnsiTheme="minorHAnsi"/>
              </w:rPr>
              <w:t>Spatial Planning</w:t>
            </w:r>
          </w:p>
        </w:tc>
        <w:tc>
          <w:tcPr>
            <w:tcW w:w="2055" w:type="dxa"/>
            <w:shd w:val="clear" w:color="auto" w:fill="auto"/>
            <w:hideMark/>
          </w:tcPr>
          <w:p w14:paraId="7BA4B2A1" w14:textId="77777777" w:rsidR="00CF29D0" w:rsidRPr="00E52B94" w:rsidRDefault="00CF29D0" w:rsidP="00CF29D0">
            <w:pPr>
              <w:rPr>
                <w:rFonts w:asciiTheme="minorHAnsi" w:eastAsia="Times New Roman" w:hAnsiTheme="minorHAnsi" w:cstheme="minorHAnsi"/>
              </w:rPr>
            </w:pPr>
            <w:r>
              <w:rPr>
                <w:rFonts w:asciiTheme="minorHAnsi" w:hAnsiTheme="minorHAnsi"/>
              </w:rPr>
              <w:t>English language</w:t>
            </w:r>
          </w:p>
        </w:tc>
        <w:tc>
          <w:tcPr>
            <w:tcW w:w="1447" w:type="dxa"/>
          </w:tcPr>
          <w:p w14:paraId="7865D69A" w14:textId="77777777" w:rsidR="00CF29D0" w:rsidRPr="00E52B94" w:rsidRDefault="00A90325" w:rsidP="00CF29D0">
            <w:pPr>
              <w:rPr>
                <w:rFonts w:asciiTheme="minorHAnsi" w:eastAsia="Times New Roman" w:hAnsiTheme="minorHAnsi" w:cstheme="minorHAnsi"/>
              </w:rPr>
            </w:pPr>
            <w:r>
              <w:rPr>
                <w:rFonts w:asciiTheme="minorHAnsi" w:hAnsiTheme="minorHAnsi"/>
              </w:rPr>
              <w:t>full-time</w:t>
            </w:r>
          </w:p>
        </w:tc>
      </w:tr>
      <w:tr w:rsidR="00CF29D0" w:rsidRPr="00E52B94" w14:paraId="71834CE8" w14:textId="77777777" w:rsidTr="00620202">
        <w:trPr>
          <w:trHeight w:val="450"/>
        </w:trPr>
        <w:tc>
          <w:tcPr>
            <w:tcW w:w="871" w:type="dxa"/>
            <w:shd w:val="clear" w:color="auto" w:fill="auto"/>
            <w:hideMark/>
          </w:tcPr>
          <w:p w14:paraId="3135E348" w14:textId="77777777" w:rsidR="00CF29D0" w:rsidRPr="00E52B94" w:rsidRDefault="00CF29D0" w:rsidP="00CF29D0">
            <w:pPr>
              <w:rPr>
                <w:rFonts w:asciiTheme="minorHAnsi" w:eastAsia="Times New Roman" w:hAnsiTheme="minorHAnsi" w:cstheme="minorHAnsi"/>
              </w:rPr>
            </w:pPr>
            <w:r>
              <w:rPr>
                <w:rFonts w:asciiTheme="minorHAnsi" w:hAnsiTheme="minorHAnsi"/>
              </w:rPr>
              <w:t>11019</w:t>
            </w:r>
          </w:p>
        </w:tc>
        <w:tc>
          <w:tcPr>
            <w:tcW w:w="2217" w:type="dxa"/>
            <w:shd w:val="clear" w:color="auto" w:fill="auto"/>
            <w:hideMark/>
          </w:tcPr>
          <w:p w14:paraId="7B5CFD05" w14:textId="77777777" w:rsidR="00CF29D0" w:rsidRPr="00E52B94" w:rsidRDefault="00CF29D0" w:rsidP="00CF29D0">
            <w:pPr>
              <w:rPr>
                <w:rFonts w:asciiTheme="minorHAnsi" w:eastAsia="Times New Roman" w:hAnsiTheme="minorHAnsi" w:cstheme="minorHAnsi"/>
              </w:rPr>
            </w:pPr>
            <w:r>
              <w:rPr>
                <w:rFonts w:asciiTheme="minorHAnsi" w:hAnsiTheme="minorHAnsi"/>
              </w:rPr>
              <w:t>Spatial Planning</w:t>
            </w:r>
          </w:p>
        </w:tc>
        <w:tc>
          <w:tcPr>
            <w:tcW w:w="2567" w:type="dxa"/>
          </w:tcPr>
          <w:p w14:paraId="3963AE0A" w14:textId="77777777" w:rsidR="00CF29D0" w:rsidRPr="00E52B94" w:rsidRDefault="00CF29D0" w:rsidP="00CF29D0">
            <w:pPr>
              <w:rPr>
                <w:rFonts w:asciiTheme="minorHAnsi" w:eastAsia="Times New Roman" w:hAnsiTheme="minorHAnsi" w:cstheme="minorHAnsi"/>
              </w:rPr>
            </w:pPr>
            <w:r>
              <w:rPr>
                <w:rFonts w:asciiTheme="minorHAnsi" w:hAnsiTheme="minorHAnsi"/>
              </w:rPr>
              <w:t>Spatial Planning</w:t>
            </w:r>
          </w:p>
        </w:tc>
        <w:tc>
          <w:tcPr>
            <w:tcW w:w="2055" w:type="dxa"/>
            <w:shd w:val="clear" w:color="auto" w:fill="auto"/>
            <w:hideMark/>
          </w:tcPr>
          <w:p w14:paraId="40188DF9" w14:textId="77777777" w:rsidR="00CF29D0" w:rsidRPr="00E52B94" w:rsidRDefault="00CF29D0" w:rsidP="00CF29D0">
            <w:pPr>
              <w:rPr>
                <w:rFonts w:asciiTheme="minorHAnsi" w:eastAsia="Times New Roman" w:hAnsiTheme="minorHAnsi" w:cstheme="minorHAnsi"/>
              </w:rPr>
            </w:pPr>
            <w:r>
              <w:rPr>
                <w:rFonts w:asciiTheme="minorHAnsi" w:hAnsiTheme="minorHAnsi"/>
              </w:rPr>
              <w:t>Slovak language</w:t>
            </w:r>
          </w:p>
          <w:p w14:paraId="090B6938" w14:textId="77777777" w:rsidR="00CF29D0" w:rsidRPr="00E52B94" w:rsidRDefault="00CF29D0" w:rsidP="00CF29D0">
            <w:pPr>
              <w:rPr>
                <w:rFonts w:asciiTheme="minorHAnsi" w:eastAsia="Times New Roman" w:hAnsiTheme="minorHAnsi" w:cstheme="minorHAnsi"/>
              </w:rPr>
            </w:pPr>
            <w:r>
              <w:rPr>
                <w:rFonts w:asciiTheme="minorHAnsi" w:hAnsiTheme="minorHAnsi"/>
              </w:rPr>
              <w:t>English language</w:t>
            </w:r>
          </w:p>
        </w:tc>
        <w:tc>
          <w:tcPr>
            <w:tcW w:w="1447" w:type="dxa"/>
          </w:tcPr>
          <w:p w14:paraId="15D04211" w14:textId="77777777" w:rsidR="00CF29D0" w:rsidRPr="00E52B94" w:rsidRDefault="00A90325" w:rsidP="00CF29D0">
            <w:pPr>
              <w:rPr>
                <w:rFonts w:asciiTheme="minorHAnsi" w:eastAsia="Times New Roman" w:hAnsiTheme="minorHAnsi" w:cstheme="minorHAnsi"/>
              </w:rPr>
            </w:pPr>
            <w:r>
              <w:rPr>
                <w:rFonts w:asciiTheme="minorHAnsi" w:hAnsiTheme="minorHAnsi"/>
              </w:rPr>
              <w:t>full-time</w:t>
            </w:r>
          </w:p>
        </w:tc>
      </w:tr>
      <w:tr w:rsidR="00CF29D0" w:rsidRPr="00E52B94" w14:paraId="7EB4189D" w14:textId="77777777" w:rsidTr="00620202">
        <w:trPr>
          <w:trHeight w:val="450"/>
        </w:trPr>
        <w:tc>
          <w:tcPr>
            <w:tcW w:w="871" w:type="dxa"/>
            <w:shd w:val="clear" w:color="auto" w:fill="auto"/>
            <w:hideMark/>
          </w:tcPr>
          <w:p w14:paraId="552A4C1A" w14:textId="77777777" w:rsidR="00CF29D0" w:rsidRPr="00E52B94" w:rsidRDefault="00CF29D0" w:rsidP="00CF29D0">
            <w:pPr>
              <w:rPr>
                <w:rFonts w:asciiTheme="minorHAnsi" w:eastAsia="Times New Roman" w:hAnsiTheme="minorHAnsi" w:cstheme="minorHAnsi"/>
              </w:rPr>
            </w:pPr>
            <w:r>
              <w:rPr>
                <w:rFonts w:asciiTheme="minorHAnsi" w:hAnsiTheme="minorHAnsi"/>
              </w:rPr>
              <w:t>183771</w:t>
            </w:r>
          </w:p>
        </w:tc>
        <w:tc>
          <w:tcPr>
            <w:tcW w:w="2217" w:type="dxa"/>
            <w:shd w:val="clear" w:color="auto" w:fill="auto"/>
            <w:hideMark/>
          </w:tcPr>
          <w:p w14:paraId="52B669F8" w14:textId="77777777" w:rsidR="00CF29D0" w:rsidRPr="00E52B94" w:rsidRDefault="00CF29D0" w:rsidP="00CF29D0">
            <w:pPr>
              <w:rPr>
                <w:rFonts w:asciiTheme="minorHAnsi" w:eastAsia="Times New Roman" w:hAnsiTheme="minorHAnsi" w:cstheme="minorHAnsi"/>
              </w:rPr>
            </w:pPr>
            <w:r>
              <w:rPr>
                <w:rFonts w:asciiTheme="minorHAnsi" w:hAnsiTheme="minorHAnsi"/>
              </w:rPr>
              <w:t>Spatial Planning</w:t>
            </w:r>
          </w:p>
        </w:tc>
        <w:tc>
          <w:tcPr>
            <w:tcW w:w="2567" w:type="dxa"/>
          </w:tcPr>
          <w:p w14:paraId="3B0C37D8" w14:textId="77777777" w:rsidR="00CF29D0" w:rsidRPr="00E52B94" w:rsidRDefault="00CF29D0" w:rsidP="00CF29D0">
            <w:pPr>
              <w:rPr>
                <w:rFonts w:asciiTheme="minorHAnsi" w:eastAsia="Times New Roman" w:hAnsiTheme="minorHAnsi" w:cstheme="minorHAnsi"/>
              </w:rPr>
            </w:pPr>
            <w:r>
              <w:rPr>
                <w:rFonts w:asciiTheme="minorHAnsi" w:hAnsiTheme="minorHAnsi"/>
              </w:rPr>
              <w:t>Spatial Planning</w:t>
            </w:r>
          </w:p>
        </w:tc>
        <w:tc>
          <w:tcPr>
            <w:tcW w:w="2055" w:type="dxa"/>
            <w:shd w:val="clear" w:color="auto" w:fill="auto"/>
            <w:hideMark/>
          </w:tcPr>
          <w:p w14:paraId="5EC730C2" w14:textId="77777777" w:rsidR="00CF29D0" w:rsidRPr="00E52B94" w:rsidRDefault="00CF29D0" w:rsidP="00CF29D0">
            <w:pPr>
              <w:rPr>
                <w:rFonts w:asciiTheme="minorHAnsi" w:eastAsia="Times New Roman" w:hAnsiTheme="minorHAnsi" w:cstheme="minorHAnsi"/>
              </w:rPr>
            </w:pPr>
            <w:r>
              <w:rPr>
                <w:rFonts w:asciiTheme="minorHAnsi" w:hAnsiTheme="minorHAnsi"/>
              </w:rPr>
              <w:t>English language</w:t>
            </w:r>
          </w:p>
        </w:tc>
        <w:tc>
          <w:tcPr>
            <w:tcW w:w="1447" w:type="dxa"/>
          </w:tcPr>
          <w:p w14:paraId="1AA673C5" w14:textId="77777777" w:rsidR="00CF29D0" w:rsidRPr="00E52B94" w:rsidRDefault="00A90325" w:rsidP="00CF29D0">
            <w:pPr>
              <w:rPr>
                <w:rFonts w:asciiTheme="minorHAnsi" w:eastAsia="Times New Roman" w:hAnsiTheme="minorHAnsi" w:cstheme="minorHAnsi"/>
              </w:rPr>
            </w:pPr>
            <w:r>
              <w:rPr>
                <w:rFonts w:asciiTheme="minorHAnsi" w:hAnsiTheme="minorHAnsi"/>
              </w:rPr>
              <w:t>external</w:t>
            </w:r>
          </w:p>
        </w:tc>
      </w:tr>
      <w:tr w:rsidR="00CF29D0" w:rsidRPr="00E52B94" w14:paraId="5019A7F9" w14:textId="77777777" w:rsidTr="00620202">
        <w:trPr>
          <w:trHeight w:val="450"/>
        </w:trPr>
        <w:tc>
          <w:tcPr>
            <w:tcW w:w="871" w:type="dxa"/>
            <w:shd w:val="clear" w:color="auto" w:fill="auto"/>
            <w:hideMark/>
          </w:tcPr>
          <w:p w14:paraId="5E214D3F" w14:textId="77777777" w:rsidR="00CF29D0" w:rsidRPr="00E52B94" w:rsidRDefault="00CF29D0" w:rsidP="00CF29D0">
            <w:pPr>
              <w:rPr>
                <w:rFonts w:asciiTheme="minorHAnsi" w:eastAsia="Times New Roman" w:hAnsiTheme="minorHAnsi" w:cstheme="minorHAnsi"/>
              </w:rPr>
            </w:pPr>
            <w:r>
              <w:rPr>
                <w:rFonts w:asciiTheme="minorHAnsi" w:hAnsiTheme="minorHAnsi"/>
              </w:rPr>
              <w:t>183772</w:t>
            </w:r>
          </w:p>
        </w:tc>
        <w:tc>
          <w:tcPr>
            <w:tcW w:w="2217" w:type="dxa"/>
            <w:shd w:val="clear" w:color="auto" w:fill="auto"/>
            <w:hideMark/>
          </w:tcPr>
          <w:p w14:paraId="3E9D60CC" w14:textId="77777777" w:rsidR="00CF29D0" w:rsidRPr="00E52B94" w:rsidRDefault="00CF29D0" w:rsidP="00CF29D0">
            <w:pPr>
              <w:rPr>
                <w:rFonts w:asciiTheme="minorHAnsi" w:eastAsia="Times New Roman" w:hAnsiTheme="minorHAnsi" w:cstheme="minorHAnsi"/>
              </w:rPr>
            </w:pPr>
            <w:r>
              <w:rPr>
                <w:rFonts w:asciiTheme="minorHAnsi" w:hAnsiTheme="minorHAnsi"/>
              </w:rPr>
              <w:t>Spatial Planning</w:t>
            </w:r>
          </w:p>
        </w:tc>
        <w:tc>
          <w:tcPr>
            <w:tcW w:w="2567" w:type="dxa"/>
          </w:tcPr>
          <w:p w14:paraId="36975611" w14:textId="77777777" w:rsidR="00CF29D0" w:rsidRPr="00E52B94" w:rsidRDefault="00CF29D0" w:rsidP="00CF29D0">
            <w:pPr>
              <w:rPr>
                <w:rFonts w:asciiTheme="minorHAnsi" w:eastAsia="Times New Roman" w:hAnsiTheme="minorHAnsi" w:cstheme="minorHAnsi"/>
              </w:rPr>
            </w:pPr>
            <w:r>
              <w:rPr>
                <w:rFonts w:asciiTheme="minorHAnsi" w:hAnsiTheme="minorHAnsi"/>
              </w:rPr>
              <w:t>Spatial Planning</w:t>
            </w:r>
          </w:p>
        </w:tc>
        <w:tc>
          <w:tcPr>
            <w:tcW w:w="2055" w:type="dxa"/>
            <w:shd w:val="clear" w:color="auto" w:fill="auto"/>
            <w:hideMark/>
          </w:tcPr>
          <w:p w14:paraId="66CD897D" w14:textId="77777777" w:rsidR="00CF29D0" w:rsidRPr="00E52B94" w:rsidRDefault="00CF29D0" w:rsidP="00CF29D0">
            <w:pPr>
              <w:rPr>
                <w:rFonts w:asciiTheme="minorHAnsi" w:eastAsia="Times New Roman" w:hAnsiTheme="minorHAnsi" w:cstheme="minorHAnsi"/>
              </w:rPr>
            </w:pPr>
            <w:r>
              <w:rPr>
                <w:rFonts w:asciiTheme="minorHAnsi" w:hAnsiTheme="minorHAnsi"/>
              </w:rPr>
              <w:t>Slovak language</w:t>
            </w:r>
          </w:p>
          <w:p w14:paraId="76206CE7" w14:textId="77777777" w:rsidR="00CF29D0" w:rsidRPr="00E52B94" w:rsidRDefault="00CF29D0" w:rsidP="00CF29D0">
            <w:pPr>
              <w:rPr>
                <w:rFonts w:asciiTheme="minorHAnsi" w:eastAsia="Times New Roman" w:hAnsiTheme="minorHAnsi" w:cstheme="minorHAnsi"/>
              </w:rPr>
            </w:pPr>
            <w:r>
              <w:rPr>
                <w:rFonts w:asciiTheme="minorHAnsi" w:hAnsiTheme="minorHAnsi"/>
              </w:rPr>
              <w:t>English language</w:t>
            </w:r>
          </w:p>
        </w:tc>
        <w:tc>
          <w:tcPr>
            <w:tcW w:w="1447" w:type="dxa"/>
          </w:tcPr>
          <w:p w14:paraId="54FEDAB8" w14:textId="77777777" w:rsidR="00CF29D0" w:rsidRPr="00E52B94" w:rsidRDefault="00A90325" w:rsidP="00CF29D0">
            <w:pPr>
              <w:rPr>
                <w:rFonts w:asciiTheme="minorHAnsi" w:eastAsia="Times New Roman" w:hAnsiTheme="minorHAnsi" w:cstheme="minorHAnsi"/>
              </w:rPr>
            </w:pPr>
            <w:r>
              <w:rPr>
                <w:rFonts w:asciiTheme="minorHAnsi" w:hAnsiTheme="minorHAnsi"/>
              </w:rPr>
              <w:t>external</w:t>
            </w:r>
          </w:p>
        </w:tc>
      </w:tr>
      <w:tr w:rsidR="00CF29D0" w:rsidRPr="00E52B94" w14:paraId="10AADDEE" w14:textId="77777777" w:rsidTr="00620202">
        <w:trPr>
          <w:trHeight w:val="450"/>
        </w:trPr>
        <w:tc>
          <w:tcPr>
            <w:tcW w:w="871" w:type="dxa"/>
            <w:shd w:val="clear" w:color="auto" w:fill="auto"/>
          </w:tcPr>
          <w:p w14:paraId="034DE137" w14:textId="77777777" w:rsidR="00CF29D0" w:rsidRPr="00E52B94" w:rsidRDefault="00CF29D0" w:rsidP="00CF29D0">
            <w:pPr>
              <w:rPr>
                <w:rFonts w:asciiTheme="minorHAnsi" w:eastAsia="Times New Roman" w:hAnsiTheme="minorHAnsi" w:cstheme="minorHAnsi"/>
              </w:rPr>
            </w:pPr>
            <w:r>
              <w:rPr>
                <w:rFonts w:asciiTheme="minorHAnsi" w:hAnsiTheme="minorHAnsi"/>
              </w:rPr>
              <w:t>184054</w:t>
            </w:r>
          </w:p>
        </w:tc>
        <w:tc>
          <w:tcPr>
            <w:tcW w:w="2217" w:type="dxa"/>
            <w:shd w:val="clear" w:color="auto" w:fill="auto"/>
          </w:tcPr>
          <w:p w14:paraId="5DC5A1B8" w14:textId="77777777" w:rsidR="00CF29D0" w:rsidRPr="00E52B94" w:rsidRDefault="00CF29D0" w:rsidP="00CF29D0">
            <w:pPr>
              <w:rPr>
                <w:rFonts w:asciiTheme="minorHAnsi" w:hAnsiTheme="minorHAnsi" w:cstheme="minorHAnsi"/>
              </w:rPr>
            </w:pPr>
            <w:r>
              <w:rPr>
                <w:rFonts w:asciiTheme="minorHAnsi" w:hAnsiTheme="minorHAnsi"/>
              </w:rPr>
              <w:t>Branch economics and management</w:t>
            </w:r>
          </w:p>
        </w:tc>
        <w:tc>
          <w:tcPr>
            <w:tcW w:w="2567" w:type="dxa"/>
          </w:tcPr>
          <w:p w14:paraId="01D9E62B" w14:textId="77777777" w:rsidR="00CF29D0" w:rsidRPr="00E52B94" w:rsidRDefault="00CF29D0" w:rsidP="00CF29D0">
            <w:pPr>
              <w:rPr>
                <w:rFonts w:asciiTheme="minorHAnsi" w:hAnsiTheme="minorHAnsi" w:cstheme="minorHAnsi"/>
              </w:rPr>
            </w:pPr>
            <w:r>
              <w:rPr>
                <w:rFonts w:asciiTheme="minorHAnsi" w:hAnsiTheme="minorHAnsi"/>
              </w:rPr>
              <w:t>economics and management</w:t>
            </w:r>
          </w:p>
        </w:tc>
        <w:tc>
          <w:tcPr>
            <w:tcW w:w="2055" w:type="dxa"/>
            <w:shd w:val="clear" w:color="auto" w:fill="auto"/>
          </w:tcPr>
          <w:p w14:paraId="1F5FAD54" w14:textId="77777777" w:rsidR="00CF29D0" w:rsidRPr="00E52B94" w:rsidRDefault="00CF29D0" w:rsidP="00CF29D0">
            <w:pPr>
              <w:rPr>
                <w:rFonts w:asciiTheme="minorHAnsi" w:eastAsia="Times New Roman" w:hAnsiTheme="minorHAnsi" w:cstheme="minorHAnsi"/>
              </w:rPr>
            </w:pPr>
            <w:r>
              <w:rPr>
                <w:rFonts w:asciiTheme="minorHAnsi" w:hAnsiTheme="minorHAnsi"/>
              </w:rPr>
              <w:t>English language</w:t>
            </w:r>
          </w:p>
        </w:tc>
        <w:tc>
          <w:tcPr>
            <w:tcW w:w="1447" w:type="dxa"/>
          </w:tcPr>
          <w:p w14:paraId="348941B7" w14:textId="77777777" w:rsidR="00CF29D0" w:rsidRPr="00E52B94" w:rsidRDefault="00A90325" w:rsidP="00A90325">
            <w:pPr>
              <w:rPr>
                <w:rFonts w:asciiTheme="minorHAnsi" w:eastAsia="Times New Roman" w:hAnsiTheme="minorHAnsi" w:cstheme="minorHAnsi"/>
              </w:rPr>
            </w:pPr>
            <w:r>
              <w:rPr>
                <w:rFonts w:asciiTheme="minorHAnsi" w:hAnsiTheme="minorHAnsi"/>
              </w:rPr>
              <w:t>full-time</w:t>
            </w:r>
          </w:p>
        </w:tc>
      </w:tr>
      <w:tr w:rsidR="00CF29D0" w:rsidRPr="00E52B94" w14:paraId="10F8E890" w14:textId="77777777" w:rsidTr="00620202">
        <w:trPr>
          <w:trHeight w:val="450"/>
        </w:trPr>
        <w:tc>
          <w:tcPr>
            <w:tcW w:w="871" w:type="dxa"/>
            <w:shd w:val="clear" w:color="auto" w:fill="auto"/>
          </w:tcPr>
          <w:p w14:paraId="06109BC7" w14:textId="77777777" w:rsidR="00CF29D0" w:rsidRPr="00E52B94" w:rsidRDefault="00CF29D0" w:rsidP="00CF29D0">
            <w:pPr>
              <w:rPr>
                <w:rFonts w:asciiTheme="minorHAnsi" w:eastAsia="Times New Roman" w:hAnsiTheme="minorHAnsi" w:cstheme="minorHAnsi"/>
              </w:rPr>
            </w:pPr>
            <w:r>
              <w:rPr>
                <w:rFonts w:asciiTheme="minorHAnsi" w:hAnsiTheme="minorHAnsi"/>
              </w:rPr>
              <w:t>184052</w:t>
            </w:r>
          </w:p>
        </w:tc>
        <w:tc>
          <w:tcPr>
            <w:tcW w:w="2217" w:type="dxa"/>
            <w:shd w:val="clear" w:color="auto" w:fill="auto"/>
          </w:tcPr>
          <w:p w14:paraId="4634CA21" w14:textId="77777777" w:rsidR="00CF29D0" w:rsidRPr="00E52B94" w:rsidRDefault="00CF29D0" w:rsidP="00CF29D0">
            <w:pPr>
              <w:rPr>
                <w:rFonts w:asciiTheme="minorHAnsi" w:hAnsiTheme="minorHAnsi" w:cstheme="minorHAnsi"/>
              </w:rPr>
            </w:pPr>
            <w:r>
              <w:rPr>
                <w:rFonts w:asciiTheme="minorHAnsi" w:hAnsiTheme="minorHAnsi"/>
              </w:rPr>
              <w:t>Branch economics and management</w:t>
            </w:r>
          </w:p>
        </w:tc>
        <w:tc>
          <w:tcPr>
            <w:tcW w:w="2567" w:type="dxa"/>
          </w:tcPr>
          <w:p w14:paraId="723B2D9A" w14:textId="77777777" w:rsidR="00CF29D0" w:rsidRPr="00E52B94" w:rsidRDefault="00CF29D0" w:rsidP="00CF29D0">
            <w:pPr>
              <w:rPr>
                <w:rFonts w:asciiTheme="minorHAnsi" w:hAnsiTheme="minorHAnsi" w:cstheme="minorHAnsi"/>
              </w:rPr>
            </w:pPr>
            <w:r>
              <w:rPr>
                <w:rFonts w:asciiTheme="minorHAnsi" w:hAnsiTheme="minorHAnsi"/>
              </w:rPr>
              <w:t>economics and management</w:t>
            </w:r>
          </w:p>
        </w:tc>
        <w:tc>
          <w:tcPr>
            <w:tcW w:w="2055" w:type="dxa"/>
            <w:shd w:val="clear" w:color="auto" w:fill="auto"/>
          </w:tcPr>
          <w:p w14:paraId="63515013" w14:textId="77777777" w:rsidR="00CF29D0" w:rsidRPr="00E52B94" w:rsidRDefault="00CF29D0" w:rsidP="00CF29D0">
            <w:pPr>
              <w:rPr>
                <w:rFonts w:asciiTheme="minorHAnsi" w:eastAsia="Times New Roman" w:hAnsiTheme="minorHAnsi" w:cstheme="minorHAnsi"/>
              </w:rPr>
            </w:pPr>
            <w:r>
              <w:rPr>
                <w:rFonts w:asciiTheme="minorHAnsi" w:hAnsiTheme="minorHAnsi"/>
              </w:rPr>
              <w:t>Slovak language</w:t>
            </w:r>
          </w:p>
          <w:p w14:paraId="4179CEBB" w14:textId="77777777" w:rsidR="00CF29D0" w:rsidRPr="00E52B94" w:rsidRDefault="00CF29D0" w:rsidP="00CF29D0">
            <w:pPr>
              <w:rPr>
                <w:rFonts w:asciiTheme="minorHAnsi" w:eastAsia="Times New Roman" w:hAnsiTheme="minorHAnsi" w:cstheme="minorHAnsi"/>
              </w:rPr>
            </w:pPr>
            <w:r>
              <w:rPr>
                <w:rFonts w:asciiTheme="minorHAnsi" w:hAnsiTheme="minorHAnsi"/>
              </w:rPr>
              <w:t>English language</w:t>
            </w:r>
          </w:p>
        </w:tc>
        <w:tc>
          <w:tcPr>
            <w:tcW w:w="1447" w:type="dxa"/>
          </w:tcPr>
          <w:p w14:paraId="78FCB000" w14:textId="77777777" w:rsidR="00CF29D0" w:rsidRPr="00E52B94" w:rsidRDefault="00A90325" w:rsidP="00CF29D0">
            <w:pPr>
              <w:rPr>
                <w:rFonts w:asciiTheme="minorHAnsi" w:eastAsia="Times New Roman" w:hAnsiTheme="minorHAnsi" w:cstheme="minorHAnsi"/>
              </w:rPr>
            </w:pPr>
            <w:r>
              <w:rPr>
                <w:rFonts w:asciiTheme="minorHAnsi" w:hAnsiTheme="minorHAnsi"/>
              </w:rPr>
              <w:t>full-time</w:t>
            </w:r>
          </w:p>
        </w:tc>
      </w:tr>
      <w:tr w:rsidR="00CF29D0" w:rsidRPr="00E52B94" w14:paraId="1072707B" w14:textId="77777777" w:rsidTr="00620202">
        <w:trPr>
          <w:trHeight w:val="450"/>
        </w:trPr>
        <w:tc>
          <w:tcPr>
            <w:tcW w:w="871" w:type="dxa"/>
            <w:shd w:val="clear" w:color="auto" w:fill="auto"/>
          </w:tcPr>
          <w:p w14:paraId="37FE99D4" w14:textId="77777777" w:rsidR="00CF29D0" w:rsidRPr="00E52B94" w:rsidRDefault="00CF29D0" w:rsidP="00CF29D0">
            <w:pPr>
              <w:rPr>
                <w:rFonts w:asciiTheme="minorHAnsi" w:eastAsia="Times New Roman" w:hAnsiTheme="minorHAnsi" w:cstheme="minorHAnsi"/>
              </w:rPr>
            </w:pPr>
            <w:r>
              <w:rPr>
                <w:rFonts w:asciiTheme="minorHAnsi" w:hAnsiTheme="minorHAnsi"/>
              </w:rPr>
              <w:t>184053</w:t>
            </w:r>
          </w:p>
        </w:tc>
        <w:tc>
          <w:tcPr>
            <w:tcW w:w="2217" w:type="dxa"/>
            <w:shd w:val="clear" w:color="auto" w:fill="auto"/>
          </w:tcPr>
          <w:p w14:paraId="3D6038BA" w14:textId="77777777" w:rsidR="00CF29D0" w:rsidRPr="00E52B94" w:rsidRDefault="00CF29D0" w:rsidP="00CF29D0">
            <w:pPr>
              <w:rPr>
                <w:rFonts w:asciiTheme="minorHAnsi" w:hAnsiTheme="minorHAnsi" w:cstheme="minorHAnsi"/>
              </w:rPr>
            </w:pPr>
            <w:r>
              <w:rPr>
                <w:rFonts w:asciiTheme="minorHAnsi" w:hAnsiTheme="minorHAnsi"/>
              </w:rPr>
              <w:t>Branch economics and management</w:t>
            </w:r>
          </w:p>
        </w:tc>
        <w:tc>
          <w:tcPr>
            <w:tcW w:w="2567" w:type="dxa"/>
          </w:tcPr>
          <w:p w14:paraId="2F6D01D3" w14:textId="77777777" w:rsidR="00CF29D0" w:rsidRPr="00E52B94" w:rsidRDefault="00CF29D0" w:rsidP="00CF29D0">
            <w:pPr>
              <w:rPr>
                <w:rFonts w:asciiTheme="minorHAnsi" w:hAnsiTheme="minorHAnsi" w:cstheme="minorHAnsi"/>
              </w:rPr>
            </w:pPr>
            <w:r>
              <w:rPr>
                <w:rFonts w:asciiTheme="minorHAnsi" w:hAnsiTheme="minorHAnsi"/>
              </w:rPr>
              <w:t>economics and management</w:t>
            </w:r>
          </w:p>
        </w:tc>
        <w:tc>
          <w:tcPr>
            <w:tcW w:w="2055" w:type="dxa"/>
            <w:shd w:val="clear" w:color="auto" w:fill="auto"/>
          </w:tcPr>
          <w:p w14:paraId="03EBD5B8" w14:textId="77777777" w:rsidR="00CF29D0" w:rsidRPr="00E52B94" w:rsidRDefault="00CF29D0" w:rsidP="00CF29D0">
            <w:pPr>
              <w:rPr>
                <w:rFonts w:asciiTheme="minorHAnsi" w:eastAsia="Times New Roman" w:hAnsiTheme="minorHAnsi" w:cstheme="minorHAnsi"/>
              </w:rPr>
            </w:pPr>
            <w:r>
              <w:rPr>
                <w:rFonts w:asciiTheme="minorHAnsi" w:hAnsiTheme="minorHAnsi"/>
              </w:rPr>
              <w:t>English language</w:t>
            </w:r>
          </w:p>
        </w:tc>
        <w:tc>
          <w:tcPr>
            <w:tcW w:w="1447" w:type="dxa"/>
          </w:tcPr>
          <w:p w14:paraId="0972B410" w14:textId="77777777" w:rsidR="00CF29D0" w:rsidRPr="00E52B94" w:rsidRDefault="00A90325" w:rsidP="00CF29D0">
            <w:pPr>
              <w:rPr>
                <w:rFonts w:asciiTheme="minorHAnsi" w:eastAsia="Times New Roman" w:hAnsiTheme="minorHAnsi" w:cstheme="minorHAnsi"/>
              </w:rPr>
            </w:pPr>
            <w:r>
              <w:rPr>
                <w:rFonts w:asciiTheme="minorHAnsi" w:hAnsiTheme="minorHAnsi"/>
              </w:rPr>
              <w:t>external</w:t>
            </w:r>
          </w:p>
        </w:tc>
      </w:tr>
      <w:tr w:rsidR="00CF29D0" w:rsidRPr="00E52B94" w14:paraId="6388A87F" w14:textId="77777777" w:rsidTr="00620202">
        <w:trPr>
          <w:trHeight w:val="450"/>
        </w:trPr>
        <w:tc>
          <w:tcPr>
            <w:tcW w:w="871" w:type="dxa"/>
            <w:shd w:val="clear" w:color="auto" w:fill="auto"/>
          </w:tcPr>
          <w:p w14:paraId="1151C7AC" w14:textId="77777777" w:rsidR="00CF29D0" w:rsidRPr="00E52B94" w:rsidRDefault="00CF29D0" w:rsidP="00CF29D0">
            <w:pPr>
              <w:rPr>
                <w:rFonts w:asciiTheme="minorHAnsi" w:eastAsia="Times New Roman" w:hAnsiTheme="minorHAnsi" w:cstheme="minorHAnsi"/>
              </w:rPr>
            </w:pPr>
            <w:r>
              <w:rPr>
                <w:rFonts w:asciiTheme="minorHAnsi" w:hAnsiTheme="minorHAnsi"/>
              </w:rPr>
              <w:t>184114</w:t>
            </w:r>
          </w:p>
        </w:tc>
        <w:tc>
          <w:tcPr>
            <w:tcW w:w="2217" w:type="dxa"/>
            <w:shd w:val="clear" w:color="auto" w:fill="auto"/>
          </w:tcPr>
          <w:p w14:paraId="0965D2AD" w14:textId="77777777" w:rsidR="00CF29D0" w:rsidRPr="00E52B94" w:rsidRDefault="00CF29D0" w:rsidP="001B69B2">
            <w:pPr>
              <w:rPr>
                <w:rFonts w:asciiTheme="minorHAnsi" w:eastAsia="Times New Roman" w:hAnsiTheme="minorHAnsi" w:cstheme="minorHAnsi"/>
              </w:rPr>
            </w:pPr>
            <w:r>
              <w:rPr>
                <w:rFonts w:asciiTheme="minorHAnsi" w:hAnsiTheme="minorHAnsi"/>
              </w:rPr>
              <w:t>Branch economics and management</w:t>
            </w:r>
          </w:p>
        </w:tc>
        <w:tc>
          <w:tcPr>
            <w:tcW w:w="2567" w:type="dxa"/>
          </w:tcPr>
          <w:p w14:paraId="224FEB60" w14:textId="77777777" w:rsidR="00CF29D0" w:rsidRPr="00E52B94" w:rsidRDefault="00CF29D0" w:rsidP="00CF29D0">
            <w:pPr>
              <w:rPr>
                <w:rFonts w:asciiTheme="minorHAnsi" w:hAnsiTheme="minorHAnsi" w:cstheme="minorHAnsi"/>
              </w:rPr>
            </w:pPr>
            <w:r>
              <w:rPr>
                <w:rFonts w:asciiTheme="minorHAnsi" w:hAnsiTheme="minorHAnsi"/>
              </w:rPr>
              <w:t>economics and management</w:t>
            </w:r>
          </w:p>
        </w:tc>
        <w:tc>
          <w:tcPr>
            <w:tcW w:w="2055" w:type="dxa"/>
            <w:shd w:val="clear" w:color="auto" w:fill="auto"/>
          </w:tcPr>
          <w:p w14:paraId="6F058203" w14:textId="77777777" w:rsidR="00CF29D0" w:rsidRPr="00E52B94" w:rsidRDefault="00CF29D0" w:rsidP="00CF29D0">
            <w:pPr>
              <w:rPr>
                <w:rFonts w:asciiTheme="minorHAnsi" w:eastAsia="Times New Roman" w:hAnsiTheme="minorHAnsi" w:cstheme="minorHAnsi"/>
              </w:rPr>
            </w:pPr>
            <w:r>
              <w:rPr>
                <w:rFonts w:asciiTheme="minorHAnsi" w:hAnsiTheme="minorHAnsi"/>
              </w:rPr>
              <w:t>Slovak language</w:t>
            </w:r>
          </w:p>
          <w:p w14:paraId="41599983" w14:textId="77777777" w:rsidR="00CF29D0" w:rsidRPr="00E52B94" w:rsidRDefault="00CF29D0" w:rsidP="00CF29D0">
            <w:pPr>
              <w:rPr>
                <w:rFonts w:asciiTheme="minorHAnsi" w:eastAsia="Times New Roman" w:hAnsiTheme="minorHAnsi" w:cstheme="minorHAnsi"/>
              </w:rPr>
            </w:pPr>
            <w:r>
              <w:rPr>
                <w:rFonts w:asciiTheme="minorHAnsi" w:hAnsiTheme="minorHAnsi"/>
              </w:rPr>
              <w:t>English language</w:t>
            </w:r>
          </w:p>
        </w:tc>
        <w:tc>
          <w:tcPr>
            <w:tcW w:w="1447" w:type="dxa"/>
          </w:tcPr>
          <w:p w14:paraId="25630A23" w14:textId="77777777" w:rsidR="00CF29D0" w:rsidRPr="00E52B94" w:rsidRDefault="00A90325" w:rsidP="00CF29D0">
            <w:pPr>
              <w:rPr>
                <w:rFonts w:asciiTheme="minorHAnsi" w:eastAsia="Times New Roman" w:hAnsiTheme="minorHAnsi" w:cstheme="minorHAnsi"/>
              </w:rPr>
            </w:pPr>
            <w:r>
              <w:rPr>
                <w:rFonts w:asciiTheme="minorHAnsi" w:hAnsiTheme="minorHAnsi"/>
              </w:rPr>
              <w:t>external</w:t>
            </w:r>
          </w:p>
        </w:tc>
      </w:tr>
    </w:tbl>
    <w:p w14:paraId="0CB4EA6E" w14:textId="77777777" w:rsidR="00CF29D0" w:rsidRPr="00E52B94" w:rsidRDefault="00CF29D0" w:rsidP="00CF29D0">
      <w:pPr>
        <w:jc w:val="center"/>
        <w:rPr>
          <w:rFonts w:asciiTheme="minorHAnsi" w:hAnsiTheme="minorHAnsi" w:cstheme="minorHAnsi"/>
          <w:b/>
          <w:lang w:val="sk-SK"/>
        </w:rPr>
      </w:pPr>
    </w:p>
    <w:p w14:paraId="13922CB8" w14:textId="243CDC58" w:rsidR="00CF29D0" w:rsidRPr="00E52B94" w:rsidRDefault="00CF29D0" w:rsidP="00CF29D0">
      <w:pPr>
        <w:jc w:val="both"/>
        <w:rPr>
          <w:rFonts w:asciiTheme="minorHAnsi" w:hAnsiTheme="minorHAnsi" w:cstheme="minorHAnsi"/>
        </w:rPr>
      </w:pPr>
      <w:r>
        <w:rPr>
          <w:rFonts w:asciiTheme="minorHAnsi" w:hAnsiTheme="minorHAnsi"/>
        </w:rPr>
        <w:tab/>
        <w:t>Under § 57 of Act No. 131/2002 Coll. on universities and the change and amendments of some acts (</w:t>
      </w:r>
      <w:r w:rsidR="00D627F9">
        <w:rPr>
          <w:rFonts w:asciiTheme="minorHAnsi" w:hAnsiTheme="minorHAnsi"/>
        </w:rPr>
        <w:t>from now on</w:t>
      </w:r>
      <w:r>
        <w:rPr>
          <w:rFonts w:asciiTheme="minorHAnsi" w:hAnsiTheme="minorHAnsi"/>
        </w:rPr>
        <w:t xml:space="preserve"> just </w:t>
      </w:r>
      <w:r w:rsidR="00BB4240">
        <w:rPr>
          <w:rFonts w:asciiTheme="minorHAnsi" w:hAnsiTheme="minorHAnsi"/>
        </w:rPr>
        <w:t>'</w:t>
      </w:r>
      <w:r>
        <w:rPr>
          <w:rFonts w:asciiTheme="minorHAnsi" w:hAnsiTheme="minorHAnsi"/>
        </w:rPr>
        <w:t>Act</w:t>
      </w:r>
      <w:r w:rsidR="00BB4240">
        <w:rPr>
          <w:rFonts w:asciiTheme="minorHAnsi" w:hAnsiTheme="minorHAnsi"/>
        </w:rPr>
        <w:t>'</w:t>
      </w:r>
      <w:r>
        <w:rPr>
          <w:rFonts w:asciiTheme="minorHAnsi" w:hAnsiTheme="minorHAnsi"/>
        </w:rPr>
        <w:t>), the article 11 point 14 letter o) of the Statute o</w:t>
      </w:r>
      <w:r w:rsidR="00D627F9">
        <w:rPr>
          <w:rFonts w:asciiTheme="minorHAnsi" w:hAnsiTheme="minorHAnsi"/>
        </w:rPr>
        <w:t>f S</w:t>
      </w:r>
      <w:r w:rsidR="00FD3CFB">
        <w:rPr>
          <w:rFonts w:asciiTheme="minorHAnsi" w:hAnsiTheme="minorHAnsi"/>
        </w:rPr>
        <w:t>U</w:t>
      </w:r>
      <w:r w:rsidR="00D627F9">
        <w:rPr>
          <w:rFonts w:asciiTheme="minorHAnsi" w:hAnsiTheme="minorHAnsi"/>
        </w:rPr>
        <w:t xml:space="preserve">T in </w:t>
      </w:r>
      <w:r>
        <w:rPr>
          <w:rFonts w:asciiTheme="minorHAnsi" w:hAnsiTheme="minorHAnsi"/>
        </w:rPr>
        <w:t xml:space="preserve">Bratislava in the wording of the annexes No 1 to 12 and the article 4, point 2 of the internal guideline No 5/2013 the Rules and Conditions for the Admission for </w:t>
      </w:r>
      <w:r w:rsidR="001D47F9">
        <w:rPr>
          <w:rFonts w:asciiTheme="minorHAnsi" w:hAnsiTheme="minorHAnsi"/>
        </w:rPr>
        <w:t>the</w:t>
      </w:r>
      <w:r>
        <w:rPr>
          <w:rFonts w:asciiTheme="minorHAnsi" w:hAnsiTheme="minorHAnsi"/>
        </w:rPr>
        <w:t xml:space="preserve"> </w:t>
      </w:r>
      <w:r w:rsidR="001D47F9">
        <w:rPr>
          <w:rFonts w:asciiTheme="minorHAnsi" w:hAnsiTheme="minorHAnsi"/>
        </w:rPr>
        <w:t>s</w:t>
      </w:r>
      <w:r>
        <w:rPr>
          <w:rFonts w:asciiTheme="minorHAnsi" w:hAnsiTheme="minorHAnsi"/>
        </w:rPr>
        <w:t xml:space="preserve">tudy </w:t>
      </w:r>
      <w:r w:rsidR="001D47F9">
        <w:rPr>
          <w:rFonts w:asciiTheme="minorHAnsi" w:hAnsiTheme="minorHAnsi"/>
        </w:rPr>
        <w:t>p</w:t>
      </w:r>
      <w:r>
        <w:rPr>
          <w:rFonts w:asciiTheme="minorHAnsi" w:hAnsiTheme="minorHAnsi"/>
        </w:rPr>
        <w:t>rogrammes of the first, second and third grade at Slovak University of Technologies in Bratislava in the wording of the annex</w:t>
      </w:r>
      <w:r w:rsidR="00BB4240">
        <w:rPr>
          <w:rFonts w:asciiTheme="minorHAnsi" w:hAnsiTheme="minorHAnsi"/>
        </w:rPr>
        <w:t>e</w:t>
      </w:r>
      <w:r>
        <w:rPr>
          <w:rFonts w:asciiTheme="minorHAnsi" w:hAnsiTheme="minorHAnsi"/>
        </w:rPr>
        <w:t xml:space="preserve"> No 1 (f</w:t>
      </w:r>
      <w:r w:rsidR="002A4848">
        <w:rPr>
          <w:rFonts w:asciiTheme="minorHAnsi" w:hAnsiTheme="minorHAnsi"/>
        </w:rPr>
        <w:t>rom now on</w:t>
      </w:r>
      <w:r>
        <w:rPr>
          <w:rFonts w:asciiTheme="minorHAnsi" w:hAnsiTheme="minorHAnsi"/>
        </w:rPr>
        <w:t xml:space="preserve"> just </w:t>
      </w:r>
      <w:r w:rsidR="00BB4240">
        <w:rPr>
          <w:rFonts w:asciiTheme="minorHAnsi" w:hAnsiTheme="minorHAnsi"/>
        </w:rPr>
        <w:t>'</w:t>
      </w:r>
      <w:r>
        <w:rPr>
          <w:rFonts w:asciiTheme="minorHAnsi" w:hAnsiTheme="minorHAnsi"/>
        </w:rPr>
        <w:t xml:space="preserve">conditions for enrolment to </w:t>
      </w:r>
      <w:r w:rsidR="00213285">
        <w:rPr>
          <w:rFonts w:asciiTheme="minorHAnsi" w:hAnsiTheme="minorHAnsi"/>
        </w:rPr>
        <w:t>SUT</w:t>
      </w:r>
      <w:r w:rsidR="00BB4240">
        <w:rPr>
          <w:rFonts w:asciiTheme="minorHAnsi" w:hAnsiTheme="minorHAnsi"/>
        </w:rPr>
        <w:t>'</w:t>
      </w:r>
      <w:r>
        <w:rPr>
          <w:rFonts w:asciiTheme="minorHAnsi" w:hAnsiTheme="minorHAnsi"/>
        </w:rPr>
        <w:t xml:space="preserve">) other conditions are determined for the admission for the </w:t>
      </w:r>
      <w:r w:rsidR="001D47F9">
        <w:rPr>
          <w:rFonts w:asciiTheme="minorHAnsi" w:hAnsiTheme="minorHAnsi"/>
        </w:rPr>
        <w:t xml:space="preserve">doctoral </w:t>
      </w:r>
      <w:r>
        <w:rPr>
          <w:rFonts w:asciiTheme="minorHAnsi" w:hAnsiTheme="minorHAnsi"/>
        </w:rPr>
        <w:t>study programmes  (</w:t>
      </w:r>
      <w:r w:rsidR="00BB4240">
        <w:rPr>
          <w:rFonts w:asciiTheme="minorHAnsi" w:hAnsiTheme="minorHAnsi"/>
        </w:rPr>
        <w:t>from now on</w:t>
      </w:r>
      <w:r>
        <w:rPr>
          <w:rFonts w:asciiTheme="minorHAnsi" w:hAnsiTheme="minorHAnsi"/>
        </w:rPr>
        <w:t xml:space="preserve"> just SP) </w:t>
      </w:r>
      <w:r w:rsidR="007E3576">
        <w:rPr>
          <w:rFonts w:asciiTheme="minorHAnsi" w:hAnsiTheme="minorHAnsi"/>
        </w:rPr>
        <w:t>Spatial</w:t>
      </w:r>
      <w:r>
        <w:rPr>
          <w:rFonts w:asciiTheme="minorHAnsi" w:hAnsiTheme="minorHAnsi"/>
        </w:rPr>
        <w:t xml:space="preserve"> Planning</w:t>
      </w:r>
      <w:r w:rsidR="007E3576">
        <w:rPr>
          <w:rFonts w:asciiTheme="minorHAnsi" w:hAnsiTheme="minorHAnsi"/>
        </w:rPr>
        <w:t xml:space="preserve"> and Branch economics and management</w:t>
      </w:r>
      <w:r>
        <w:rPr>
          <w:rFonts w:asciiTheme="minorHAnsi" w:hAnsiTheme="minorHAnsi"/>
        </w:rPr>
        <w:t xml:space="preserve"> provided at Institute of Management of </w:t>
      </w:r>
      <w:r w:rsidR="00D627F9">
        <w:rPr>
          <w:rFonts w:asciiTheme="minorHAnsi" w:hAnsiTheme="minorHAnsi"/>
        </w:rPr>
        <w:t xml:space="preserve"> </w:t>
      </w:r>
      <w:r>
        <w:rPr>
          <w:rFonts w:asciiTheme="minorHAnsi" w:hAnsiTheme="minorHAnsi"/>
        </w:rPr>
        <w:t>Slovak University of Technologies in Bratislava (</w:t>
      </w:r>
      <w:r w:rsidR="00BB4240">
        <w:rPr>
          <w:rFonts w:asciiTheme="minorHAnsi" w:hAnsiTheme="minorHAnsi"/>
        </w:rPr>
        <w:t>from now on</w:t>
      </w:r>
      <w:r>
        <w:rPr>
          <w:rFonts w:asciiTheme="minorHAnsi" w:hAnsiTheme="minorHAnsi"/>
        </w:rPr>
        <w:t xml:space="preserve"> just </w:t>
      </w:r>
      <w:r w:rsidR="00BB4240">
        <w:rPr>
          <w:rFonts w:asciiTheme="minorHAnsi" w:hAnsiTheme="minorHAnsi"/>
        </w:rPr>
        <w:t>'</w:t>
      </w:r>
      <w:r>
        <w:rPr>
          <w:rFonts w:asciiTheme="minorHAnsi" w:hAnsiTheme="minorHAnsi"/>
        </w:rPr>
        <w:t xml:space="preserve">IM </w:t>
      </w:r>
      <w:r w:rsidR="00213285">
        <w:rPr>
          <w:rFonts w:asciiTheme="minorHAnsi" w:hAnsiTheme="minorHAnsi"/>
        </w:rPr>
        <w:t>SUT</w:t>
      </w:r>
      <w:r>
        <w:rPr>
          <w:rFonts w:asciiTheme="minorHAnsi" w:hAnsiTheme="minorHAnsi"/>
        </w:rPr>
        <w:t xml:space="preserve"> or </w:t>
      </w:r>
      <w:r w:rsidR="00BB4240">
        <w:rPr>
          <w:rFonts w:asciiTheme="minorHAnsi" w:hAnsiTheme="minorHAnsi"/>
        </w:rPr>
        <w:t>'</w:t>
      </w:r>
      <w:r w:rsidR="00213285">
        <w:rPr>
          <w:rFonts w:asciiTheme="minorHAnsi" w:hAnsiTheme="minorHAnsi"/>
        </w:rPr>
        <w:t>SUT</w:t>
      </w:r>
      <w:r w:rsidR="00BB4240">
        <w:rPr>
          <w:rFonts w:asciiTheme="minorHAnsi" w:hAnsiTheme="minorHAnsi"/>
        </w:rPr>
        <w:t>'</w:t>
      </w:r>
      <w:r>
        <w:rPr>
          <w:rFonts w:asciiTheme="minorHAnsi" w:hAnsiTheme="minorHAnsi"/>
        </w:rPr>
        <w:t>) in the academic year 2023/2024.</w:t>
      </w:r>
    </w:p>
    <w:p w14:paraId="69CA4F81" w14:textId="034F9FE2" w:rsidR="00CF29D0" w:rsidRPr="00E52B94" w:rsidRDefault="00CF29D0" w:rsidP="00CF29D0">
      <w:pPr>
        <w:numPr>
          <w:ilvl w:val="3"/>
          <w:numId w:val="2"/>
        </w:numPr>
        <w:tabs>
          <w:tab w:val="clear" w:pos="2880"/>
        </w:tabs>
        <w:ind w:left="426" w:hanging="425"/>
        <w:jc w:val="both"/>
        <w:rPr>
          <w:rFonts w:asciiTheme="minorHAnsi" w:hAnsiTheme="minorHAnsi" w:cstheme="minorHAnsi"/>
        </w:rPr>
      </w:pPr>
      <w:r>
        <w:rPr>
          <w:rFonts w:asciiTheme="minorHAnsi" w:hAnsiTheme="minorHAnsi"/>
        </w:rPr>
        <w:t>The number of applicants who the IM SUT plans to admit</w:t>
      </w:r>
    </w:p>
    <w:p w14:paraId="1158FEB4" w14:textId="6BCD0E03" w:rsidR="00CF29D0" w:rsidRPr="00E52B94" w:rsidRDefault="007E3576" w:rsidP="00CF29D0">
      <w:pPr>
        <w:numPr>
          <w:ilvl w:val="0"/>
          <w:numId w:val="2"/>
        </w:numPr>
        <w:tabs>
          <w:tab w:val="clear" w:pos="720"/>
        </w:tabs>
        <w:ind w:left="426" w:hanging="425"/>
        <w:rPr>
          <w:rFonts w:asciiTheme="minorHAnsi" w:hAnsiTheme="minorHAnsi" w:cstheme="minorHAnsi"/>
        </w:rPr>
      </w:pPr>
      <w:r>
        <w:rPr>
          <w:rFonts w:asciiTheme="minorHAnsi" w:hAnsiTheme="minorHAnsi"/>
        </w:rPr>
        <w:lastRenderedPageBreak/>
        <w:t>Required attachments</w:t>
      </w:r>
      <w:r w:rsidR="00CF29D0">
        <w:rPr>
          <w:rFonts w:asciiTheme="minorHAnsi" w:hAnsiTheme="minorHAnsi"/>
        </w:rPr>
        <w:t xml:space="preserve"> to application for study</w:t>
      </w:r>
      <w:r>
        <w:rPr>
          <w:rFonts w:asciiTheme="minorHAnsi" w:hAnsiTheme="minorHAnsi"/>
        </w:rPr>
        <w:t>,</w:t>
      </w:r>
    </w:p>
    <w:p w14:paraId="1E2FF604" w14:textId="349F719E" w:rsidR="00CF29D0" w:rsidRPr="00E52B94" w:rsidRDefault="00CF29D0" w:rsidP="00CF29D0">
      <w:pPr>
        <w:numPr>
          <w:ilvl w:val="0"/>
          <w:numId w:val="2"/>
        </w:numPr>
        <w:tabs>
          <w:tab w:val="clear" w:pos="720"/>
        </w:tabs>
        <w:ind w:left="426" w:hanging="425"/>
        <w:rPr>
          <w:rFonts w:asciiTheme="minorHAnsi" w:hAnsiTheme="minorHAnsi" w:cstheme="minorHAnsi"/>
        </w:rPr>
      </w:pPr>
      <w:r>
        <w:rPr>
          <w:rFonts w:asciiTheme="minorHAnsi" w:hAnsiTheme="minorHAnsi"/>
        </w:rPr>
        <w:t>The form and frame content of the entrance examination</w:t>
      </w:r>
      <w:r w:rsidR="007E3576">
        <w:rPr>
          <w:rFonts w:asciiTheme="minorHAnsi" w:hAnsiTheme="minorHAnsi"/>
        </w:rPr>
        <w:t>,</w:t>
      </w:r>
    </w:p>
    <w:p w14:paraId="30FDBAE4" w14:textId="77777777" w:rsidR="00CF29D0" w:rsidRPr="00E52B94" w:rsidRDefault="00CF29D0" w:rsidP="00CF29D0">
      <w:pPr>
        <w:numPr>
          <w:ilvl w:val="0"/>
          <w:numId w:val="2"/>
        </w:numPr>
        <w:tabs>
          <w:tab w:val="clear" w:pos="720"/>
        </w:tabs>
        <w:ind w:left="426" w:hanging="425"/>
        <w:jc w:val="both"/>
        <w:rPr>
          <w:rFonts w:asciiTheme="minorHAnsi" w:hAnsiTheme="minorHAnsi" w:cstheme="minorHAnsi"/>
        </w:rPr>
      </w:pPr>
      <w:r>
        <w:rPr>
          <w:rFonts w:asciiTheme="minorHAnsi" w:hAnsiTheme="minorHAnsi"/>
        </w:rPr>
        <w:t>The way of verification of fulfilment of the conditions for acceptance and assessment of the results of the entrance test</w:t>
      </w:r>
    </w:p>
    <w:p w14:paraId="10F78297" w14:textId="77777777" w:rsidR="00CF29D0" w:rsidRPr="00E52B94" w:rsidRDefault="00CF29D0" w:rsidP="00CF29D0">
      <w:pPr>
        <w:ind w:left="360"/>
        <w:rPr>
          <w:rFonts w:asciiTheme="minorHAnsi" w:hAnsiTheme="minorHAnsi" w:cstheme="minorHAnsi"/>
          <w:lang w:val="sk-SK"/>
        </w:rPr>
      </w:pPr>
    </w:p>
    <w:p w14:paraId="02599275" w14:textId="77777777" w:rsidR="00CF29D0" w:rsidRPr="00E52B94" w:rsidRDefault="00CF29D0" w:rsidP="00CF29D0">
      <w:pPr>
        <w:numPr>
          <w:ilvl w:val="0"/>
          <w:numId w:val="3"/>
        </w:numPr>
        <w:tabs>
          <w:tab w:val="num" w:pos="426"/>
        </w:tabs>
        <w:ind w:left="426" w:hanging="426"/>
        <w:jc w:val="both"/>
        <w:rPr>
          <w:rFonts w:asciiTheme="minorHAnsi" w:hAnsiTheme="minorHAnsi" w:cstheme="minorHAnsi"/>
        </w:rPr>
      </w:pPr>
      <w:r>
        <w:rPr>
          <w:rFonts w:asciiTheme="minorHAnsi" w:hAnsiTheme="minorHAnsi"/>
          <w:b/>
        </w:rPr>
        <w:t xml:space="preserve">The number of applicants who the IM SUT plans to admit </w:t>
      </w:r>
    </w:p>
    <w:p w14:paraId="41543D70" w14:textId="12438C07" w:rsidR="00CF29D0" w:rsidRPr="00E52B94" w:rsidRDefault="00CF29D0" w:rsidP="00CF29D0">
      <w:pPr>
        <w:jc w:val="both"/>
        <w:rPr>
          <w:rFonts w:asciiTheme="minorHAnsi" w:hAnsiTheme="minorHAnsi" w:cstheme="minorHAnsi"/>
        </w:rPr>
      </w:pPr>
      <w:r>
        <w:rPr>
          <w:rFonts w:asciiTheme="minorHAnsi" w:hAnsiTheme="minorHAnsi"/>
        </w:rPr>
        <w:t>In the academic year 2023/2024</w:t>
      </w:r>
      <w:r w:rsidR="00BB4240">
        <w:rPr>
          <w:rFonts w:asciiTheme="minorHAnsi" w:hAnsiTheme="minorHAnsi"/>
        </w:rPr>
        <w:t>,</w:t>
      </w:r>
      <w:r>
        <w:rPr>
          <w:rFonts w:asciiTheme="minorHAnsi" w:hAnsiTheme="minorHAnsi"/>
        </w:rPr>
        <w:t xml:space="preserve"> IM SUT plans to admit the following number of applicants for the PhD </w:t>
      </w:r>
      <w:r w:rsidR="00213285">
        <w:rPr>
          <w:rFonts w:asciiTheme="minorHAnsi" w:hAnsiTheme="minorHAnsi"/>
        </w:rPr>
        <w:t>s</w:t>
      </w:r>
      <w:r>
        <w:rPr>
          <w:rFonts w:asciiTheme="minorHAnsi" w:hAnsiTheme="minorHAnsi"/>
        </w:rPr>
        <w:t xml:space="preserve">tudy programmes after </w:t>
      </w:r>
      <w:r w:rsidR="00213285">
        <w:rPr>
          <w:rFonts w:asciiTheme="minorHAnsi" w:hAnsiTheme="minorHAnsi"/>
        </w:rPr>
        <w:t>fulfilment</w:t>
      </w:r>
      <w:r>
        <w:rPr>
          <w:rFonts w:asciiTheme="minorHAnsi" w:hAnsiTheme="minorHAnsi"/>
        </w:rPr>
        <w:t xml:space="preserve"> of the conditions for admission.</w:t>
      </w:r>
    </w:p>
    <w:p w14:paraId="57C5CE9A" w14:textId="77777777" w:rsidR="00CF29D0" w:rsidRPr="00E52B94" w:rsidRDefault="00CF29D0" w:rsidP="00CF29D0">
      <w:pPr>
        <w:jc w:val="both"/>
        <w:rPr>
          <w:rFonts w:asciiTheme="minorHAnsi" w:hAnsiTheme="minorHAnsi" w:cstheme="minorHAnsi"/>
          <w:lang w:val="sk-SK"/>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0"/>
        <w:gridCol w:w="2539"/>
        <w:gridCol w:w="2407"/>
        <w:gridCol w:w="1698"/>
        <w:gridCol w:w="1715"/>
      </w:tblGrid>
      <w:tr w:rsidR="00CF29D0" w:rsidRPr="00E52B94" w14:paraId="0E1229A3" w14:textId="77777777" w:rsidTr="00620202">
        <w:trPr>
          <w:trHeight w:val="616"/>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5A93BD6A" w14:textId="77777777" w:rsidR="00CF29D0" w:rsidRPr="00E52B94" w:rsidRDefault="00CF29D0" w:rsidP="00CF29D0">
            <w:pPr>
              <w:rPr>
                <w:rFonts w:asciiTheme="minorHAnsi" w:eastAsia="Times New Roman" w:hAnsiTheme="minorHAnsi" w:cstheme="minorHAnsi"/>
                <w:b/>
                <w:bCs/>
              </w:rPr>
            </w:pPr>
            <w:r>
              <w:rPr>
                <w:rFonts w:asciiTheme="minorHAnsi" w:hAnsiTheme="minorHAnsi"/>
                <w:b/>
              </w:rPr>
              <w:t>ID SP</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14:paraId="70D672AE" w14:textId="77777777" w:rsidR="00CF29D0" w:rsidRPr="00E52B94" w:rsidRDefault="00CF29D0" w:rsidP="00CF29D0">
            <w:pPr>
              <w:rPr>
                <w:rFonts w:asciiTheme="minorHAnsi" w:eastAsia="Times New Roman" w:hAnsiTheme="minorHAnsi" w:cstheme="minorHAnsi"/>
                <w:b/>
                <w:bCs/>
              </w:rPr>
            </w:pPr>
            <w:r>
              <w:rPr>
                <w:rFonts w:asciiTheme="minorHAnsi" w:hAnsiTheme="minorHAnsi"/>
                <w:b/>
              </w:rPr>
              <w:t>Title of the SP</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DFA81FB" w14:textId="77777777" w:rsidR="00CF29D0" w:rsidRPr="00E52B94" w:rsidRDefault="00CF29D0" w:rsidP="00CF29D0">
            <w:pPr>
              <w:rPr>
                <w:rFonts w:asciiTheme="minorHAnsi" w:eastAsia="Times New Roman" w:hAnsiTheme="minorHAnsi" w:cstheme="minorHAnsi"/>
                <w:b/>
                <w:bCs/>
              </w:rPr>
            </w:pPr>
            <w:r>
              <w:rPr>
                <w:rFonts w:asciiTheme="minorHAnsi" w:hAnsiTheme="minorHAnsi"/>
                <w:b/>
              </w:rPr>
              <w:t>Language in which the programme is organized</w:t>
            </w:r>
          </w:p>
        </w:tc>
        <w:tc>
          <w:tcPr>
            <w:tcW w:w="1698" w:type="dxa"/>
            <w:tcBorders>
              <w:top w:val="single" w:sz="4" w:space="0" w:color="auto"/>
              <w:left w:val="single" w:sz="4" w:space="0" w:color="auto"/>
              <w:bottom w:val="single" w:sz="4" w:space="0" w:color="auto"/>
              <w:right w:val="single" w:sz="4" w:space="0" w:color="auto"/>
            </w:tcBorders>
          </w:tcPr>
          <w:p w14:paraId="3E59754B" w14:textId="77777777" w:rsidR="00CF29D0" w:rsidRPr="00E52B94" w:rsidRDefault="00CF29D0" w:rsidP="00CF29D0">
            <w:pPr>
              <w:rPr>
                <w:rFonts w:asciiTheme="minorHAnsi" w:eastAsia="Times New Roman" w:hAnsiTheme="minorHAnsi" w:cstheme="minorHAnsi"/>
                <w:b/>
                <w:bCs/>
              </w:rPr>
            </w:pPr>
            <w:r>
              <w:rPr>
                <w:rFonts w:asciiTheme="minorHAnsi" w:hAnsiTheme="minorHAnsi"/>
                <w:b/>
              </w:rPr>
              <w:t>Standard</w:t>
            </w:r>
          </w:p>
          <w:p w14:paraId="08F58282" w14:textId="77777777" w:rsidR="00CF29D0" w:rsidRPr="00E52B94" w:rsidRDefault="00CF29D0" w:rsidP="00CF29D0">
            <w:pPr>
              <w:rPr>
                <w:rFonts w:asciiTheme="minorHAnsi" w:eastAsia="Times New Roman" w:hAnsiTheme="minorHAnsi" w:cstheme="minorHAnsi"/>
                <w:b/>
                <w:bCs/>
              </w:rPr>
            </w:pPr>
            <w:r>
              <w:rPr>
                <w:rFonts w:asciiTheme="minorHAnsi" w:hAnsiTheme="minorHAnsi"/>
                <w:b/>
              </w:rPr>
              <w:t>length of study</w:t>
            </w:r>
          </w:p>
        </w:tc>
        <w:tc>
          <w:tcPr>
            <w:tcW w:w="1715" w:type="dxa"/>
            <w:tcBorders>
              <w:top w:val="single" w:sz="4" w:space="0" w:color="auto"/>
              <w:left w:val="single" w:sz="4" w:space="0" w:color="auto"/>
              <w:bottom w:val="single" w:sz="4" w:space="0" w:color="auto"/>
              <w:right w:val="single" w:sz="4" w:space="0" w:color="auto"/>
            </w:tcBorders>
          </w:tcPr>
          <w:p w14:paraId="4D9C7AE9" w14:textId="77777777" w:rsidR="00CF29D0" w:rsidRPr="00E52B94" w:rsidRDefault="00CF29D0" w:rsidP="00CF29D0">
            <w:pPr>
              <w:rPr>
                <w:rFonts w:asciiTheme="minorHAnsi" w:eastAsia="Times New Roman" w:hAnsiTheme="minorHAnsi" w:cstheme="minorHAnsi"/>
                <w:b/>
                <w:bCs/>
              </w:rPr>
            </w:pPr>
            <w:r>
              <w:rPr>
                <w:rFonts w:asciiTheme="minorHAnsi" w:hAnsiTheme="minorHAnsi"/>
                <w:b/>
              </w:rPr>
              <w:t>Estimated number of admitted</w:t>
            </w:r>
          </w:p>
          <w:p w14:paraId="072413A4" w14:textId="77777777" w:rsidR="00CF29D0" w:rsidRPr="00E52B94" w:rsidRDefault="00CF29D0" w:rsidP="00CF29D0">
            <w:pPr>
              <w:rPr>
                <w:rFonts w:asciiTheme="minorHAnsi" w:eastAsia="Times New Roman" w:hAnsiTheme="minorHAnsi" w:cstheme="minorHAnsi"/>
                <w:b/>
                <w:bCs/>
              </w:rPr>
            </w:pPr>
            <w:r>
              <w:rPr>
                <w:rFonts w:asciiTheme="minorHAnsi" w:hAnsiTheme="minorHAnsi"/>
                <w:b/>
              </w:rPr>
              <w:t>applicants</w:t>
            </w:r>
          </w:p>
        </w:tc>
      </w:tr>
      <w:tr w:rsidR="00CF29D0" w:rsidRPr="00E52B94" w14:paraId="08829E94" w14:textId="77777777" w:rsidTr="00620202">
        <w:trPr>
          <w:trHeight w:val="616"/>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69D40863" w14:textId="77777777" w:rsidR="00CF29D0" w:rsidRPr="00E52B94" w:rsidRDefault="00CF29D0" w:rsidP="00CF29D0">
            <w:pPr>
              <w:rPr>
                <w:rFonts w:asciiTheme="minorHAnsi" w:eastAsia="Times New Roman" w:hAnsiTheme="minorHAnsi" w:cstheme="minorHAnsi"/>
                <w:bCs/>
              </w:rPr>
            </w:pPr>
            <w:r>
              <w:rPr>
                <w:rFonts w:asciiTheme="minorHAnsi" w:hAnsiTheme="minorHAnsi"/>
              </w:rPr>
              <w:t>104572</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14:paraId="0652A452" w14:textId="77777777" w:rsidR="00CF29D0" w:rsidRPr="00E52B94" w:rsidRDefault="00CF29D0" w:rsidP="00CF29D0">
            <w:pPr>
              <w:rPr>
                <w:rFonts w:asciiTheme="minorHAnsi" w:eastAsia="Times New Roman" w:hAnsiTheme="minorHAnsi" w:cstheme="minorHAnsi"/>
                <w:bCs/>
              </w:rPr>
            </w:pPr>
            <w:r>
              <w:rPr>
                <w:rFonts w:asciiTheme="minorHAnsi" w:hAnsiTheme="minorHAnsi"/>
              </w:rPr>
              <w:t>Spatial Planning</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2B7695E9" w14:textId="77777777" w:rsidR="00CF29D0" w:rsidRPr="00E52B94" w:rsidRDefault="00CF29D0" w:rsidP="00CF29D0">
            <w:pPr>
              <w:rPr>
                <w:rFonts w:asciiTheme="minorHAnsi" w:eastAsia="Times New Roman" w:hAnsiTheme="minorHAnsi" w:cstheme="minorHAnsi"/>
                <w:bCs/>
              </w:rPr>
            </w:pPr>
            <w:r>
              <w:rPr>
                <w:rFonts w:asciiTheme="minorHAnsi" w:hAnsiTheme="minorHAnsi"/>
              </w:rPr>
              <w:t>English language</w:t>
            </w:r>
          </w:p>
        </w:tc>
        <w:tc>
          <w:tcPr>
            <w:tcW w:w="1698" w:type="dxa"/>
            <w:tcBorders>
              <w:top w:val="single" w:sz="4" w:space="0" w:color="auto"/>
              <w:left w:val="single" w:sz="4" w:space="0" w:color="auto"/>
              <w:bottom w:val="single" w:sz="4" w:space="0" w:color="auto"/>
              <w:right w:val="single" w:sz="4" w:space="0" w:color="auto"/>
            </w:tcBorders>
          </w:tcPr>
          <w:p w14:paraId="7F61E75A" w14:textId="77777777" w:rsidR="00CF29D0" w:rsidRPr="00E52B94" w:rsidRDefault="00CF29D0" w:rsidP="00CF29D0">
            <w:pPr>
              <w:rPr>
                <w:rFonts w:asciiTheme="minorHAnsi" w:eastAsia="Times New Roman" w:hAnsiTheme="minorHAnsi" w:cstheme="minorHAnsi"/>
                <w:bCs/>
              </w:rPr>
            </w:pPr>
            <w:r>
              <w:rPr>
                <w:rFonts w:asciiTheme="minorHAnsi" w:hAnsiTheme="minorHAnsi"/>
              </w:rPr>
              <w:t>3 years</w:t>
            </w:r>
          </w:p>
        </w:tc>
        <w:tc>
          <w:tcPr>
            <w:tcW w:w="1715" w:type="dxa"/>
            <w:tcBorders>
              <w:top w:val="single" w:sz="4" w:space="0" w:color="auto"/>
              <w:left w:val="single" w:sz="4" w:space="0" w:color="auto"/>
              <w:bottom w:val="single" w:sz="4" w:space="0" w:color="auto"/>
              <w:right w:val="single" w:sz="4" w:space="0" w:color="auto"/>
            </w:tcBorders>
          </w:tcPr>
          <w:p w14:paraId="69F5747C" w14:textId="77777777" w:rsidR="00CF29D0" w:rsidRPr="00E52B94" w:rsidRDefault="005E6C63" w:rsidP="005E6C63">
            <w:pPr>
              <w:jc w:val="center"/>
              <w:rPr>
                <w:rFonts w:asciiTheme="minorHAnsi" w:eastAsia="Times New Roman" w:hAnsiTheme="minorHAnsi" w:cstheme="minorHAnsi"/>
                <w:bCs/>
              </w:rPr>
            </w:pPr>
            <w:r>
              <w:rPr>
                <w:rFonts w:asciiTheme="minorHAnsi" w:hAnsiTheme="minorHAnsi"/>
              </w:rPr>
              <w:t>2</w:t>
            </w:r>
          </w:p>
        </w:tc>
      </w:tr>
      <w:tr w:rsidR="00CF29D0" w:rsidRPr="00E52B94" w14:paraId="6207A707" w14:textId="77777777" w:rsidTr="00620202">
        <w:trPr>
          <w:trHeight w:val="616"/>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160A4BF7" w14:textId="77777777" w:rsidR="00CF29D0" w:rsidRPr="00E52B94" w:rsidRDefault="00CF29D0" w:rsidP="00CF29D0">
            <w:pPr>
              <w:rPr>
                <w:rFonts w:asciiTheme="minorHAnsi" w:eastAsia="Times New Roman" w:hAnsiTheme="minorHAnsi" w:cstheme="minorHAnsi"/>
                <w:bCs/>
              </w:rPr>
            </w:pPr>
            <w:r>
              <w:rPr>
                <w:rFonts w:asciiTheme="minorHAnsi" w:hAnsiTheme="minorHAnsi"/>
              </w:rPr>
              <w:t>11019</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14:paraId="2410FF0D" w14:textId="77777777" w:rsidR="00CF29D0" w:rsidRPr="00E52B94" w:rsidRDefault="00CF29D0" w:rsidP="00CF29D0">
            <w:pPr>
              <w:rPr>
                <w:rFonts w:asciiTheme="minorHAnsi" w:eastAsia="Times New Roman" w:hAnsiTheme="minorHAnsi" w:cstheme="minorHAnsi"/>
                <w:bCs/>
              </w:rPr>
            </w:pPr>
            <w:r>
              <w:rPr>
                <w:rFonts w:asciiTheme="minorHAnsi" w:hAnsiTheme="minorHAnsi"/>
              </w:rPr>
              <w:t>Spatial Planning</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B1551AA" w14:textId="77777777" w:rsidR="00CF29D0" w:rsidRPr="00E52B94" w:rsidRDefault="00CF29D0" w:rsidP="00CF29D0">
            <w:pPr>
              <w:rPr>
                <w:rFonts w:asciiTheme="minorHAnsi" w:eastAsia="Times New Roman" w:hAnsiTheme="minorHAnsi" w:cstheme="minorHAnsi"/>
                <w:bCs/>
              </w:rPr>
            </w:pPr>
            <w:r>
              <w:rPr>
                <w:rFonts w:asciiTheme="minorHAnsi" w:hAnsiTheme="minorHAnsi"/>
              </w:rPr>
              <w:t>Slovak language</w:t>
            </w:r>
          </w:p>
          <w:p w14:paraId="3BEACC96" w14:textId="77777777" w:rsidR="00CF29D0" w:rsidRPr="00E52B94" w:rsidRDefault="00CF29D0" w:rsidP="00CF29D0">
            <w:pPr>
              <w:rPr>
                <w:rFonts w:asciiTheme="minorHAnsi" w:eastAsia="Times New Roman" w:hAnsiTheme="minorHAnsi" w:cstheme="minorHAnsi"/>
                <w:bCs/>
              </w:rPr>
            </w:pPr>
            <w:r>
              <w:rPr>
                <w:rFonts w:asciiTheme="minorHAnsi" w:hAnsiTheme="minorHAnsi"/>
              </w:rPr>
              <w:t>English language</w:t>
            </w:r>
          </w:p>
        </w:tc>
        <w:tc>
          <w:tcPr>
            <w:tcW w:w="1698" w:type="dxa"/>
            <w:tcBorders>
              <w:top w:val="single" w:sz="4" w:space="0" w:color="auto"/>
              <w:left w:val="single" w:sz="4" w:space="0" w:color="auto"/>
              <w:bottom w:val="single" w:sz="4" w:space="0" w:color="auto"/>
              <w:right w:val="single" w:sz="4" w:space="0" w:color="auto"/>
            </w:tcBorders>
          </w:tcPr>
          <w:p w14:paraId="39B76A90" w14:textId="77777777" w:rsidR="00CF29D0" w:rsidRPr="00E52B94" w:rsidRDefault="00CF29D0" w:rsidP="00CF29D0">
            <w:pPr>
              <w:rPr>
                <w:rFonts w:asciiTheme="minorHAnsi" w:eastAsia="Times New Roman" w:hAnsiTheme="minorHAnsi" w:cstheme="minorHAnsi"/>
                <w:bCs/>
              </w:rPr>
            </w:pPr>
            <w:r>
              <w:rPr>
                <w:rFonts w:asciiTheme="minorHAnsi" w:hAnsiTheme="minorHAnsi"/>
              </w:rPr>
              <w:t>3 years</w:t>
            </w:r>
          </w:p>
        </w:tc>
        <w:tc>
          <w:tcPr>
            <w:tcW w:w="1715" w:type="dxa"/>
            <w:tcBorders>
              <w:top w:val="single" w:sz="4" w:space="0" w:color="auto"/>
              <w:left w:val="single" w:sz="4" w:space="0" w:color="auto"/>
              <w:bottom w:val="single" w:sz="4" w:space="0" w:color="auto"/>
              <w:right w:val="single" w:sz="4" w:space="0" w:color="auto"/>
            </w:tcBorders>
          </w:tcPr>
          <w:p w14:paraId="4C7FE882" w14:textId="77777777" w:rsidR="00CF29D0" w:rsidRPr="00E52B94" w:rsidRDefault="005E6C63" w:rsidP="005E6C63">
            <w:pPr>
              <w:jc w:val="center"/>
              <w:rPr>
                <w:rFonts w:asciiTheme="minorHAnsi" w:eastAsia="Times New Roman" w:hAnsiTheme="minorHAnsi" w:cstheme="minorHAnsi"/>
                <w:bCs/>
              </w:rPr>
            </w:pPr>
            <w:r>
              <w:rPr>
                <w:rFonts w:asciiTheme="minorHAnsi" w:hAnsiTheme="minorHAnsi"/>
              </w:rPr>
              <w:t>3</w:t>
            </w:r>
          </w:p>
        </w:tc>
      </w:tr>
      <w:tr w:rsidR="00CF29D0" w:rsidRPr="00E52B94" w14:paraId="05CC0387" w14:textId="77777777" w:rsidTr="00620202">
        <w:trPr>
          <w:trHeight w:val="616"/>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5A9FB5A5" w14:textId="77777777" w:rsidR="00CF29D0" w:rsidRPr="00E52B94" w:rsidRDefault="00CF29D0" w:rsidP="00CF29D0">
            <w:pPr>
              <w:rPr>
                <w:rFonts w:asciiTheme="minorHAnsi" w:eastAsia="Times New Roman" w:hAnsiTheme="minorHAnsi" w:cstheme="minorHAnsi"/>
                <w:bCs/>
              </w:rPr>
            </w:pPr>
            <w:r>
              <w:rPr>
                <w:rFonts w:asciiTheme="minorHAnsi" w:hAnsiTheme="minorHAnsi"/>
              </w:rPr>
              <w:t>183771</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14:paraId="3C086FAE" w14:textId="77777777" w:rsidR="00CF29D0" w:rsidRPr="00E52B94" w:rsidRDefault="00CF29D0" w:rsidP="00CF29D0">
            <w:pPr>
              <w:rPr>
                <w:rFonts w:asciiTheme="minorHAnsi" w:eastAsia="Times New Roman" w:hAnsiTheme="minorHAnsi" w:cstheme="minorHAnsi"/>
                <w:bCs/>
              </w:rPr>
            </w:pPr>
            <w:r>
              <w:rPr>
                <w:rFonts w:asciiTheme="minorHAnsi" w:hAnsiTheme="minorHAnsi"/>
              </w:rPr>
              <w:t>Spatial Planning</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2AB13FE7" w14:textId="77777777" w:rsidR="00CF29D0" w:rsidRPr="00E52B94" w:rsidRDefault="00CF29D0" w:rsidP="00CF29D0">
            <w:pPr>
              <w:rPr>
                <w:rFonts w:asciiTheme="minorHAnsi" w:eastAsia="Times New Roman" w:hAnsiTheme="minorHAnsi" w:cstheme="minorHAnsi"/>
                <w:bCs/>
              </w:rPr>
            </w:pPr>
            <w:r>
              <w:rPr>
                <w:rFonts w:asciiTheme="minorHAnsi" w:hAnsiTheme="minorHAnsi"/>
              </w:rPr>
              <w:t>English language</w:t>
            </w:r>
          </w:p>
        </w:tc>
        <w:tc>
          <w:tcPr>
            <w:tcW w:w="1698" w:type="dxa"/>
            <w:tcBorders>
              <w:top w:val="single" w:sz="4" w:space="0" w:color="auto"/>
              <w:left w:val="single" w:sz="4" w:space="0" w:color="auto"/>
              <w:bottom w:val="single" w:sz="4" w:space="0" w:color="auto"/>
              <w:right w:val="single" w:sz="4" w:space="0" w:color="auto"/>
            </w:tcBorders>
          </w:tcPr>
          <w:p w14:paraId="6CED44A7" w14:textId="77777777" w:rsidR="00CF29D0" w:rsidRPr="00E52B94" w:rsidRDefault="00CF29D0" w:rsidP="00CF29D0">
            <w:pPr>
              <w:rPr>
                <w:rFonts w:asciiTheme="minorHAnsi" w:eastAsia="Times New Roman" w:hAnsiTheme="minorHAnsi" w:cstheme="minorHAnsi"/>
                <w:bCs/>
              </w:rPr>
            </w:pPr>
            <w:r>
              <w:rPr>
                <w:rFonts w:asciiTheme="minorHAnsi" w:hAnsiTheme="minorHAnsi"/>
              </w:rPr>
              <w:t>4 years</w:t>
            </w:r>
          </w:p>
        </w:tc>
        <w:tc>
          <w:tcPr>
            <w:tcW w:w="1715" w:type="dxa"/>
            <w:tcBorders>
              <w:top w:val="single" w:sz="4" w:space="0" w:color="auto"/>
              <w:left w:val="single" w:sz="4" w:space="0" w:color="auto"/>
              <w:bottom w:val="single" w:sz="4" w:space="0" w:color="auto"/>
              <w:right w:val="single" w:sz="4" w:space="0" w:color="auto"/>
            </w:tcBorders>
          </w:tcPr>
          <w:p w14:paraId="656F9C4C" w14:textId="77777777" w:rsidR="00CF29D0" w:rsidRPr="00E52B94" w:rsidRDefault="005E6C63" w:rsidP="005E6C63">
            <w:pPr>
              <w:jc w:val="center"/>
              <w:rPr>
                <w:rFonts w:asciiTheme="minorHAnsi" w:eastAsia="Times New Roman" w:hAnsiTheme="minorHAnsi" w:cstheme="minorHAnsi"/>
                <w:bCs/>
              </w:rPr>
            </w:pPr>
            <w:r>
              <w:rPr>
                <w:rFonts w:asciiTheme="minorHAnsi" w:hAnsiTheme="minorHAnsi"/>
              </w:rPr>
              <w:t>5</w:t>
            </w:r>
          </w:p>
        </w:tc>
      </w:tr>
      <w:tr w:rsidR="00CF29D0" w:rsidRPr="00E52B94" w14:paraId="7524B972" w14:textId="77777777" w:rsidTr="00620202">
        <w:trPr>
          <w:trHeight w:val="616"/>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7EB00571" w14:textId="77777777" w:rsidR="00CF29D0" w:rsidRPr="00E52B94" w:rsidRDefault="00CF29D0" w:rsidP="00CF29D0">
            <w:pPr>
              <w:rPr>
                <w:rFonts w:asciiTheme="minorHAnsi" w:eastAsia="Times New Roman" w:hAnsiTheme="minorHAnsi" w:cstheme="minorHAnsi"/>
                <w:bCs/>
              </w:rPr>
            </w:pPr>
            <w:r>
              <w:rPr>
                <w:rFonts w:asciiTheme="minorHAnsi" w:hAnsiTheme="minorHAnsi"/>
              </w:rPr>
              <w:t>183772</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14:paraId="41CDB11E" w14:textId="77777777" w:rsidR="00CF29D0" w:rsidRPr="00E52B94" w:rsidRDefault="00CF29D0" w:rsidP="00CF29D0">
            <w:pPr>
              <w:rPr>
                <w:rFonts w:asciiTheme="minorHAnsi" w:eastAsia="Times New Roman" w:hAnsiTheme="minorHAnsi" w:cstheme="minorHAnsi"/>
                <w:bCs/>
              </w:rPr>
            </w:pPr>
            <w:r>
              <w:rPr>
                <w:rFonts w:asciiTheme="minorHAnsi" w:hAnsiTheme="minorHAnsi"/>
              </w:rPr>
              <w:t>Spatial Planning</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0B10A97D" w14:textId="77777777" w:rsidR="00CF29D0" w:rsidRPr="00E52B94" w:rsidRDefault="00CF29D0" w:rsidP="00CF29D0">
            <w:pPr>
              <w:rPr>
                <w:rFonts w:asciiTheme="minorHAnsi" w:eastAsia="Times New Roman" w:hAnsiTheme="minorHAnsi" w:cstheme="minorHAnsi"/>
                <w:bCs/>
              </w:rPr>
            </w:pPr>
            <w:r>
              <w:rPr>
                <w:rFonts w:asciiTheme="minorHAnsi" w:hAnsiTheme="minorHAnsi"/>
              </w:rPr>
              <w:t>Slovak language</w:t>
            </w:r>
          </w:p>
          <w:p w14:paraId="1942CEDE" w14:textId="77777777" w:rsidR="00CF29D0" w:rsidRPr="00E52B94" w:rsidRDefault="00CF29D0" w:rsidP="00CF29D0">
            <w:pPr>
              <w:rPr>
                <w:rFonts w:asciiTheme="minorHAnsi" w:eastAsia="Times New Roman" w:hAnsiTheme="minorHAnsi" w:cstheme="minorHAnsi"/>
                <w:bCs/>
              </w:rPr>
            </w:pPr>
            <w:r>
              <w:rPr>
                <w:rFonts w:asciiTheme="minorHAnsi" w:hAnsiTheme="minorHAnsi"/>
              </w:rPr>
              <w:t>English language</w:t>
            </w:r>
          </w:p>
        </w:tc>
        <w:tc>
          <w:tcPr>
            <w:tcW w:w="1698" w:type="dxa"/>
            <w:tcBorders>
              <w:top w:val="single" w:sz="4" w:space="0" w:color="auto"/>
              <w:left w:val="single" w:sz="4" w:space="0" w:color="auto"/>
              <w:bottom w:val="single" w:sz="4" w:space="0" w:color="auto"/>
              <w:right w:val="single" w:sz="4" w:space="0" w:color="auto"/>
            </w:tcBorders>
          </w:tcPr>
          <w:p w14:paraId="3306E5CD" w14:textId="77777777" w:rsidR="00CF29D0" w:rsidRPr="00E52B94" w:rsidRDefault="00CF29D0" w:rsidP="00CF29D0">
            <w:pPr>
              <w:rPr>
                <w:rFonts w:asciiTheme="minorHAnsi" w:eastAsia="Times New Roman" w:hAnsiTheme="minorHAnsi" w:cstheme="minorHAnsi"/>
                <w:bCs/>
              </w:rPr>
            </w:pPr>
            <w:r>
              <w:rPr>
                <w:rFonts w:asciiTheme="minorHAnsi" w:hAnsiTheme="minorHAnsi"/>
              </w:rPr>
              <w:t>4 years</w:t>
            </w:r>
          </w:p>
        </w:tc>
        <w:tc>
          <w:tcPr>
            <w:tcW w:w="1715" w:type="dxa"/>
            <w:tcBorders>
              <w:top w:val="single" w:sz="4" w:space="0" w:color="auto"/>
              <w:left w:val="single" w:sz="4" w:space="0" w:color="auto"/>
              <w:bottom w:val="single" w:sz="4" w:space="0" w:color="auto"/>
              <w:right w:val="single" w:sz="4" w:space="0" w:color="auto"/>
            </w:tcBorders>
          </w:tcPr>
          <w:p w14:paraId="2AAACA6E" w14:textId="77777777" w:rsidR="00CF29D0" w:rsidRPr="00E52B94" w:rsidRDefault="005E6C63" w:rsidP="005E6C63">
            <w:pPr>
              <w:jc w:val="center"/>
              <w:rPr>
                <w:rFonts w:asciiTheme="minorHAnsi" w:eastAsia="Times New Roman" w:hAnsiTheme="minorHAnsi" w:cstheme="minorHAnsi"/>
                <w:bCs/>
              </w:rPr>
            </w:pPr>
            <w:r>
              <w:rPr>
                <w:rFonts w:asciiTheme="minorHAnsi" w:hAnsiTheme="minorHAnsi"/>
              </w:rPr>
              <w:t>5</w:t>
            </w:r>
          </w:p>
        </w:tc>
      </w:tr>
      <w:tr w:rsidR="00CF29D0" w:rsidRPr="00E52B94" w14:paraId="5F090EA9" w14:textId="77777777" w:rsidTr="00620202">
        <w:trPr>
          <w:trHeight w:val="616"/>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1CEB424D" w14:textId="77777777" w:rsidR="00CF29D0" w:rsidRPr="00E52B94" w:rsidRDefault="00CF29D0" w:rsidP="00CF29D0">
            <w:pPr>
              <w:rPr>
                <w:rFonts w:asciiTheme="minorHAnsi" w:eastAsia="Times New Roman" w:hAnsiTheme="minorHAnsi" w:cstheme="minorHAnsi"/>
                <w:bCs/>
              </w:rPr>
            </w:pPr>
            <w:r>
              <w:rPr>
                <w:rFonts w:asciiTheme="minorHAnsi" w:hAnsiTheme="minorHAnsi"/>
              </w:rPr>
              <w:t>184054</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14:paraId="085B4F6E" w14:textId="77777777" w:rsidR="00CF29D0" w:rsidRPr="00E52B94" w:rsidRDefault="00CF29D0" w:rsidP="00CF29D0">
            <w:pPr>
              <w:rPr>
                <w:rFonts w:asciiTheme="minorHAnsi" w:eastAsia="Times New Roman" w:hAnsiTheme="minorHAnsi" w:cstheme="minorHAnsi"/>
                <w:bCs/>
              </w:rPr>
            </w:pPr>
            <w:r>
              <w:rPr>
                <w:rFonts w:asciiTheme="minorHAnsi" w:hAnsiTheme="minorHAnsi"/>
              </w:rPr>
              <w:t>Branch economics and management</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202DF11" w14:textId="77777777" w:rsidR="00CF29D0" w:rsidRPr="00E52B94" w:rsidRDefault="00CF29D0" w:rsidP="00CF29D0">
            <w:pPr>
              <w:rPr>
                <w:rFonts w:asciiTheme="minorHAnsi" w:eastAsia="Times New Roman" w:hAnsiTheme="minorHAnsi" w:cstheme="minorHAnsi"/>
                <w:bCs/>
              </w:rPr>
            </w:pPr>
            <w:r>
              <w:rPr>
                <w:rFonts w:asciiTheme="minorHAnsi" w:hAnsiTheme="minorHAnsi"/>
              </w:rPr>
              <w:t>English language</w:t>
            </w:r>
          </w:p>
        </w:tc>
        <w:tc>
          <w:tcPr>
            <w:tcW w:w="1698" w:type="dxa"/>
            <w:tcBorders>
              <w:top w:val="single" w:sz="4" w:space="0" w:color="auto"/>
              <w:left w:val="single" w:sz="4" w:space="0" w:color="auto"/>
              <w:bottom w:val="single" w:sz="4" w:space="0" w:color="auto"/>
              <w:right w:val="single" w:sz="4" w:space="0" w:color="auto"/>
            </w:tcBorders>
          </w:tcPr>
          <w:p w14:paraId="33345A2E" w14:textId="77777777" w:rsidR="00CF29D0" w:rsidRPr="00E52B94" w:rsidRDefault="00CF29D0" w:rsidP="00CF29D0">
            <w:pPr>
              <w:rPr>
                <w:rFonts w:asciiTheme="minorHAnsi" w:eastAsia="Times New Roman" w:hAnsiTheme="minorHAnsi" w:cstheme="minorHAnsi"/>
                <w:bCs/>
              </w:rPr>
            </w:pPr>
            <w:r>
              <w:rPr>
                <w:rFonts w:asciiTheme="minorHAnsi" w:hAnsiTheme="minorHAnsi"/>
              </w:rPr>
              <w:t>3 years</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7A7469BA" w14:textId="77777777" w:rsidR="00CF29D0" w:rsidRPr="00E52B94" w:rsidRDefault="005E6C63" w:rsidP="005E6C63">
            <w:pPr>
              <w:jc w:val="center"/>
              <w:rPr>
                <w:rFonts w:asciiTheme="minorHAnsi" w:eastAsia="Times New Roman" w:hAnsiTheme="minorHAnsi" w:cstheme="minorHAnsi"/>
                <w:bCs/>
              </w:rPr>
            </w:pPr>
            <w:r>
              <w:rPr>
                <w:rFonts w:asciiTheme="minorHAnsi" w:hAnsiTheme="minorHAnsi"/>
              </w:rPr>
              <w:t>2</w:t>
            </w:r>
          </w:p>
        </w:tc>
      </w:tr>
      <w:tr w:rsidR="00CF29D0" w:rsidRPr="00E52B94" w14:paraId="43924464" w14:textId="77777777" w:rsidTr="00620202">
        <w:trPr>
          <w:trHeight w:val="616"/>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7984609A" w14:textId="77777777" w:rsidR="00CF29D0" w:rsidRPr="00E52B94" w:rsidRDefault="00CF29D0" w:rsidP="00CF29D0">
            <w:pPr>
              <w:rPr>
                <w:rFonts w:asciiTheme="minorHAnsi" w:eastAsia="Times New Roman" w:hAnsiTheme="minorHAnsi" w:cstheme="minorHAnsi"/>
                <w:bCs/>
              </w:rPr>
            </w:pPr>
            <w:r>
              <w:rPr>
                <w:rFonts w:asciiTheme="minorHAnsi" w:hAnsiTheme="minorHAnsi"/>
              </w:rPr>
              <w:t>184052</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14:paraId="667AF3C5" w14:textId="77777777" w:rsidR="00CF29D0" w:rsidRPr="00E52B94" w:rsidRDefault="00CF29D0" w:rsidP="00CF29D0">
            <w:pPr>
              <w:rPr>
                <w:rFonts w:asciiTheme="minorHAnsi" w:eastAsia="Times New Roman" w:hAnsiTheme="minorHAnsi" w:cstheme="minorHAnsi"/>
                <w:bCs/>
              </w:rPr>
            </w:pPr>
            <w:r>
              <w:rPr>
                <w:rFonts w:asciiTheme="minorHAnsi" w:hAnsiTheme="minorHAnsi"/>
              </w:rPr>
              <w:t>Branch economics and management</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5E6C847" w14:textId="77777777" w:rsidR="00CF29D0" w:rsidRPr="00E52B94" w:rsidRDefault="00CF29D0" w:rsidP="00CF29D0">
            <w:pPr>
              <w:rPr>
                <w:rFonts w:asciiTheme="minorHAnsi" w:eastAsia="Times New Roman" w:hAnsiTheme="minorHAnsi" w:cstheme="minorHAnsi"/>
                <w:bCs/>
              </w:rPr>
            </w:pPr>
            <w:r>
              <w:rPr>
                <w:rFonts w:asciiTheme="minorHAnsi" w:hAnsiTheme="minorHAnsi"/>
              </w:rPr>
              <w:t>Slovak language</w:t>
            </w:r>
          </w:p>
          <w:p w14:paraId="519DFAFF" w14:textId="77777777" w:rsidR="00CF29D0" w:rsidRPr="00E52B94" w:rsidRDefault="00CF29D0" w:rsidP="00CF29D0">
            <w:pPr>
              <w:rPr>
                <w:rFonts w:asciiTheme="minorHAnsi" w:eastAsia="Times New Roman" w:hAnsiTheme="minorHAnsi" w:cstheme="minorHAnsi"/>
                <w:bCs/>
              </w:rPr>
            </w:pPr>
            <w:r>
              <w:rPr>
                <w:rFonts w:asciiTheme="minorHAnsi" w:hAnsiTheme="minorHAnsi"/>
              </w:rPr>
              <w:t>English language</w:t>
            </w:r>
          </w:p>
        </w:tc>
        <w:tc>
          <w:tcPr>
            <w:tcW w:w="1698" w:type="dxa"/>
            <w:tcBorders>
              <w:top w:val="single" w:sz="4" w:space="0" w:color="auto"/>
              <w:left w:val="single" w:sz="4" w:space="0" w:color="auto"/>
              <w:bottom w:val="single" w:sz="4" w:space="0" w:color="auto"/>
              <w:right w:val="single" w:sz="4" w:space="0" w:color="auto"/>
            </w:tcBorders>
          </w:tcPr>
          <w:p w14:paraId="34B2F31C" w14:textId="77777777" w:rsidR="00CF29D0" w:rsidRPr="00E52B94" w:rsidRDefault="00CF29D0" w:rsidP="00CF29D0">
            <w:pPr>
              <w:rPr>
                <w:rFonts w:asciiTheme="minorHAnsi" w:eastAsia="Times New Roman" w:hAnsiTheme="minorHAnsi" w:cstheme="minorHAnsi"/>
                <w:bCs/>
              </w:rPr>
            </w:pPr>
            <w:r>
              <w:rPr>
                <w:rFonts w:asciiTheme="minorHAnsi" w:hAnsiTheme="minorHAnsi"/>
              </w:rPr>
              <w:t>3 years</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50255748" w14:textId="77777777" w:rsidR="00CF29D0" w:rsidRPr="00E52B94" w:rsidRDefault="005E6C63" w:rsidP="005E6C63">
            <w:pPr>
              <w:jc w:val="center"/>
              <w:rPr>
                <w:rFonts w:asciiTheme="minorHAnsi" w:eastAsia="Times New Roman" w:hAnsiTheme="minorHAnsi" w:cstheme="minorHAnsi"/>
                <w:bCs/>
              </w:rPr>
            </w:pPr>
            <w:r>
              <w:rPr>
                <w:rFonts w:asciiTheme="minorHAnsi" w:hAnsiTheme="minorHAnsi"/>
              </w:rPr>
              <w:t>3</w:t>
            </w:r>
          </w:p>
        </w:tc>
      </w:tr>
      <w:tr w:rsidR="00CF29D0" w:rsidRPr="00E52B94" w14:paraId="249B6A45" w14:textId="77777777" w:rsidTr="00620202">
        <w:trPr>
          <w:trHeight w:val="616"/>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5D5684FF" w14:textId="77777777" w:rsidR="00CF29D0" w:rsidRPr="00E52B94" w:rsidRDefault="00CF29D0" w:rsidP="00CF29D0">
            <w:pPr>
              <w:rPr>
                <w:rFonts w:asciiTheme="minorHAnsi" w:eastAsia="Times New Roman" w:hAnsiTheme="minorHAnsi" w:cstheme="minorHAnsi"/>
                <w:bCs/>
              </w:rPr>
            </w:pPr>
            <w:r>
              <w:rPr>
                <w:rFonts w:asciiTheme="minorHAnsi" w:hAnsiTheme="minorHAnsi"/>
              </w:rPr>
              <w:t>184053</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14:paraId="5B390E37" w14:textId="77777777" w:rsidR="00CF29D0" w:rsidRPr="00E52B94" w:rsidRDefault="00CF29D0" w:rsidP="00CF29D0">
            <w:pPr>
              <w:rPr>
                <w:rFonts w:asciiTheme="minorHAnsi" w:eastAsia="Times New Roman" w:hAnsiTheme="minorHAnsi" w:cstheme="minorHAnsi"/>
                <w:bCs/>
              </w:rPr>
            </w:pPr>
            <w:r>
              <w:rPr>
                <w:rFonts w:asciiTheme="minorHAnsi" w:hAnsiTheme="minorHAnsi"/>
              </w:rPr>
              <w:t>Branch economics and management</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6E33D2E" w14:textId="77777777" w:rsidR="00CF29D0" w:rsidRPr="00E52B94" w:rsidRDefault="00CF29D0" w:rsidP="00CF29D0">
            <w:pPr>
              <w:rPr>
                <w:rFonts w:asciiTheme="minorHAnsi" w:eastAsia="Times New Roman" w:hAnsiTheme="minorHAnsi" w:cstheme="minorHAnsi"/>
                <w:bCs/>
              </w:rPr>
            </w:pPr>
            <w:r>
              <w:rPr>
                <w:rFonts w:asciiTheme="minorHAnsi" w:hAnsiTheme="minorHAnsi"/>
              </w:rPr>
              <w:t>English language</w:t>
            </w:r>
          </w:p>
        </w:tc>
        <w:tc>
          <w:tcPr>
            <w:tcW w:w="1698" w:type="dxa"/>
            <w:tcBorders>
              <w:top w:val="single" w:sz="4" w:space="0" w:color="auto"/>
              <w:left w:val="single" w:sz="4" w:space="0" w:color="auto"/>
              <w:bottom w:val="single" w:sz="4" w:space="0" w:color="auto"/>
              <w:right w:val="single" w:sz="4" w:space="0" w:color="auto"/>
            </w:tcBorders>
          </w:tcPr>
          <w:p w14:paraId="46AEE873" w14:textId="77777777" w:rsidR="00CF29D0" w:rsidRPr="00E52B94" w:rsidRDefault="00CF29D0" w:rsidP="00CF29D0">
            <w:pPr>
              <w:rPr>
                <w:rFonts w:asciiTheme="minorHAnsi" w:eastAsia="Times New Roman" w:hAnsiTheme="minorHAnsi" w:cstheme="minorHAnsi"/>
                <w:bCs/>
              </w:rPr>
            </w:pPr>
            <w:r>
              <w:rPr>
                <w:rFonts w:asciiTheme="minorHAnsi" w:hAnsiTheme="minorHAnsi"/>
              </w:rPr>
              <w:t>4 years</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3F185C58" w14:textId="77777777" w:rsidR="00CF29D0" w:rsidRPr="00E52B94" w:rsidRDefault="005E6C63" w:rsidP="005E6C63">
            <w:pPr>
              <w:jc w:val="center"/>
              <w:rPr>
                <w:rFonts w:asciiTheme="minorHAnsi" w:eastAsia="Times New Roman" w:hAnsiTheme="minorHAnsi" w:cstheme="minorHAnsi"/>
                <w:bCs/>
              </w:rPr>
            </w:pPr>
            <w:r>
              <w:rPr>
                <w:rFonts w:asciiTheme="minorHAnsi" w:hAnsiTheme="minorHAnsi"/>
              </w:rPr>
              <w:t>5</w:t>
            </w:r>
          </w:p>
        </w:tc>
      </w:tr>
      <w:tr w:rsidR="00CF29D0" w:rsidRPr="00E52B94" w14:paraId="4C5540E3" w14:textId="77777777" w:rsidTr="00620202">
        <w:trPr>
          <w:trHeight w:val="616"/>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7948ABC9" w14:textId="77777777" w:rsidR="00CF29D0" w:rsidRPr="00E52B94" w:rsidRDefault="00CF29D0" w:rsidP="00CF29D0">
            <w:pPr>
              <w:rPr>
                <w:rFonts w:asciiTheme="minorHAnsi" w:eastAsia="Times New Roman" w:hAnsiTheme="minorHAnsi" w:cstheme="minorHAnsi"/>
                <w:bCs/>
              </w:rPr>
            </w:pPr>
            <w:r>
              <w:rPr>
                <w:rFonts w:asciiTheme="minorHAnsi" w:hAnsiTheme="minorHAnsi"/>
              </w:rPr>
              <w:t>184114</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14:paraId="73F32C3C" w14:textId="77777777" w:rsidR="00CF29D0" w:rsidRPr="00E52B94" w:rsidRDefault="00CF29D0" w:rsidP="00CF29D0">
            <w:pPr>
              <w:rPr>
                <w:rFonts w:asciiTheme="minorHAnsi" w:eastAsia="Times New Roman" w:hAnsiTheme="minorHAnsi" w:cstheme="minorHAnsi"/>
                <w:bCs/>
              </w:rPr>
            </w:pPr>
            <w:r>
              <w:rPr>
                <w:rFonts w:asciiTheme="minorHAnsi" w:hAnsiTheme="minorHAnsi"/>
              </w:rPr>
              <w:t>Branch economics and management</w:t>
            </w:r>
          </w:p>
          <w:p w14:paraId="52F5017E" w14:textId="77777777" w:rsidR="00CF29D0" w:rsidRPr="00E52B94" w:rsidRDefault="00CF29D0" w:rsidP="00CF29D0">
            <w:pPr>
              <w:rPr>
                <w:rFonts w:asciiTheme="minorHAnsi" w:eastAsia="Times New Roman" w:hAnsiTheme="minorHAnsi" w:cstheme="minorHAnsi"/>
                <w:bCs/>
                <w:lang w:val="sk-SK" w:eastAsia="sk-SK"/>
              </w:rPr>
            </w:pP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C4716D1" w14:textId="77777777" w:rsidR="00CF29D0" w:rsidRPr="00E52B94" w:rsidRDefault="00CF29D0" w:rsidP="00CF29D0">
            <w:pPr>
              <w:rPr>
                <w:rFonts w:asciiTheme="minorHAnsi" w:eastAsia="Times New Roman" w:hAnsiTheme="minorHAnsi" w:cstheme="minorHAnsi"/>
                <w:bCs/>
              </w:rPr>
            </w:pPr>
            <w:r>
              <w:rPr>
                <w:rFonts w:asciiTheme="minorHAnsi" w:hAnsiTheme="minorHAnsi"/>
              </w:rPr>
              <w:t>Slovak language</w:t>
            </w:r>
          </w:p>
          <w:p w14:paraId="6E4313CF" w14:textId="77777777" w:rsidR="00CF29D0" w:rsidRPr="00E52B94" w:rsidRDefault="00CF29D0" w:rsidP="00CF29D0">
            <w:pPr>
              <w:rPr>
                <w:rFonts w:asciiTheme="minorHAnsi" w:eastAsia="Times New Roman" w:hAnsiTheme="minorHAnsi" w:cstheme="minorHAnsi"/>
                <w:bCs/>
              </w:rPr>
            </w:pPr>
            <w:r>
              <w:rPr>
                <w:rFonts w:asciiTheme="minorHAnsi" w:hAnsiTheme="minorHAnsi"/>
              </w:rPr>
              <w:t>English language</w:t>
            </w:r>
          </w:p>
        </w:tc>
        <w:tc>
          <w:tcPr>
            <w:tcW w:w="1698" w:type="dxa"/>
            <w:tcBorders>
              <w:top w:val="single" w:sz="4" w:space="0" w:color="auto"/>
              <w:left w:val="single" w:sz="4" w:space="0" w:color="auto"/>
              <w:bottom w:val="single" w:sz="4" w:space="0" w:color="auto"/>
              <w:right w:val="single" w:sz="4" w:space="0" w:color="auto"/>
            </w:tcBorders>
          </w:tcPr>
          <w:p w14:paraId="1E5BDBC5" w14:textId="77777777" w:rsidR="00CF29D0" w:rsidRPr="00E52B94" w:rsidRDefault="00CF29D0" w:rsidP="00CF29D0">
            <w:pPr>
              <w:rPr>
                <w:rFonts w:asciiTheme="minorHAnsi" w:eastAsia="Times New Roman" w:hAnsiTheme="minorHAnsi" w:cstheme="minorHAnsi"/>
                <w:bCs/>
              </w:rPr>
            </w:pPr>
            <w:r>
              <w:rPr>
                <w:rFonts w:asciiTheme="minorHAnsi" w:hAnsiTheme="minorHAnsi"/>
              </w:rPr>
              <w:t>4 years</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450AD9E0" w14:textId="77777777" w:rsidR="00CF29D0" w:rsidRPr="00E52B94" w:rsidRDefault="005E6C63" w:rsidP="005E6C63">
            <w:pPr>
              <w:jc w:val="center"/>
              <w:rPr>
                <w:rFonts w:asciiTheme="minorHAnsi" w:eastAsia="Times New Roman" w:hAnsiTheme="minorHAnsi" w:cstheme="minorHAnsi"/>
                <w:bCs/>
              </w:rPr>
            </w:pPr>
            <w:r>
              <w:rPr>
                <w:rFonts w:asciiTheme="minorHAnsi" w:hAnsiTheme="minorHAnsi"/>
              </w:rPr>
              <w:t>5</w:t>
            </w:r>
          </w:p>
        </w:tc>
      </w:tr>
    </w:tbl>
    <w:p w14:paraId="7DA72E7C" w14:textId="77777777" w:rsidR="00CF29D0" w:rsidRPr="00E52B94" w:rsidRDefault="00CF29D0" w:rsidP="00CF29D0">
      <w:pPr>
        <w:jc w:val="both"/>
        <w:rPr>
          <w:rFonts w:asciiTheme="minorHAnsi" w:hAnsiTheme="minorHAnsi" w:cstheme="minorHAnsi"/>
          <w:b/>
          <w:lang w:val="sk-SK"/>
        </w:rPr>
      </w:pPr>
    </w:p>
    <w:p w14:paraId="11AF4C14" w14:textId="341A1016" w:rsidR="00CF29D0" w:rsidRPr="00E52B94" w:rsidRDefault="00CF29D0" w:rsidP="003F4F69">
      <w:pPr>
        <w:spacing w:after="120"/>
        <w:jc w:val="both"/>
        <w:rPr>
          <w:rFonts w:asciiTheme="minorHAnsi" w:hAnsiTheme="minorHAnsi" w:cstheme="minorHAnsi"/>
        </w:rPr>
      </w:pPr>
      <w:r>
        <w:rPr>
          <w:rFonts w:asciiTheme="minorHAnsi" w:hAnsiTheme="minorHAnsi"/>
          <w:b/>
          <w:bCs/>
        </w:rPr>
        <w:t xml:space="preserve">The </w:t>
      </w:r>
      <w:r w:rsidR="00BB4240">
        <w:rPr>
          <w:rFonts w:asciiTheme="minorHAnsi" w:hAnsiTheme="minorHAnsi"/>
          <w:b/>
          <w:bCs/>
        </w:rPr>
        <w:t>essential</w:t>
      </w:r>
      <w:r>
        <w:rPr>
          <w:rFonts w:asciiTheme="minorHAnsi" w:hAnsiTheme="minorHAnsi"/>
          <w:b/>
          <w:bCs/>
        </w:rPr>
        <w:t xml:space="preserve"> acceptance condition for doctoral SP</w:t>
      </w:r>
      <w:r>
        <w:rPr>
          <w:rFonts w:asciiTheme="minorHAnsi" w:hAnsiTheme="minorHAnsi"/>
        </w:rPr>
        <w:t xml:space="preserve"> spatial planning and branch economics and management is </w:t>
      </w:r>
      <w:r w:rsidR="00BB4240">
        <w:rPr>
          <w:rFonts w:asciiTheme="minorHAnsi" w:hAnsiTheme="minorHAnsi"/>
        </w:rPr>
        <w:t>an</w:t>
      </w:r>
      <w:r>
        <w:rPr>
          <w:rFonts w:asciiTheme="minorHAnsi" w:hAnsiTheme="minorHAnsi"/>
        </w:rPr>
        <w:t xml:space="preserve"> academic degree in the second grade of university study. </w:t>
      </w:r>
    </w:p>
    <w:p w14:paraId="0D0646A7" w14:textId="3CAC21E4" w:rsidR="00850E70" w:rsidRPr="00E52B94" w:rsidRDefault="007E3576" w:rsidP="00CF29D0">
      <w:pPr>
        <w:jc w:val="both"/>
        <w:rPr>
          <w:rFonts w:asciiTheme="minorHAnsi" w:hAnsiTheme="minorHAnsi" w:cstheme="minorHAnsi"/>
        </w:rPr>
      </w:pPr>
      <w:r>
        <w:rPr>
          <w:rFonts w:asciiTheme="minorHAnsi" w:hAnsiTheme="minorHAnsi"/>
          <w:b/>
        </w:rPr>
        <w:t>Other</w:t>
      </w:r>
      <w:r w:rsidR="00334E7B">
        <w:rPr>
          <w:rFonts w:asciiTheme="minorHAnsi" w:hAnsiTheme="minorHAnsi"/>
          <w:b/>
        </w:rPr>
        <w:t xml:space="preserve"> conditions for acceptance for the study</w:t>
      </w:r>
      <w:r w:rsidR="00334E7B">
        <w:rPr>
          <w:rFonts w:asciiTheme="minorHAnsi" w:hAnsiTheme="minorHAnsi"/>
        </w:rPr>
        <w:t xml:space="preserve"> of the doctoral SP spatial planning and branch economics and management:</w:t>
      </w:r>
    </w:p>
    <w:p w14:paraId="44D12EAA" w14:textId="66E7EA71" w:rsidR="00F908CC" w:rsidRPr="00E52B94" w:rsidRDefault="00CF29D0" w:rsidP="00EE5DDC">
      <w:pPr>
        <w:pStyle w:val="Odsekzoznamu"/>
        <w:numPr>
          <w:ilvl w:val="0"/>
          <w:numId w:val="18"/>
        </w:numPr>
        <w:ind w:left="426" w:hanging="426"/>
        <w:jc w:val="both"/>
        <w:rPr>
          <w:rFonts w:asciiTheme="minorHAnsi" w:hAnsiTheme="minorHAnsi" w:cstheme="minorHAnsi"/>
          <w:sz w:val="24"/>
          <w:szCs w:val="24"/>
        </w:rPr>
      </w:pPr>
      <w:r>
        <w:rPr>
          <w:rFonts w:asciiTheme="minorHAnsi" w:hAnsiTheme="minorHAnsi"/>
          <w:sz w:val="24"/>
        </w:rPr>
        <w:t xml:space="preserve">successful completion of </w:t>
      </w:r>
      <w:r w:rsidR="00BB4240">
        <w:rPr>
          <w:rFonts w:asciiTheme="minorHAnsi" w:hAnsiTheme="minorHAnsi"/>
          <w:sz w:val="24"/>
        </w:rPr>
        <w:t xml:space="preserve">the </w:t>
      </w:r>
      <w:r>
        <w:rPr>
          <w:rFonts w:asciiTheme="minorHAnsi" w:hAnsiTheme="minorHAnsi"/>
          <w:sz w:val="24"/>
        </w:rPr>
        <w:t>entrance exam,</w:t>
      </w:r>
    </w:p>
    <w:p w14:paraId="27F7F9DD" w14:textId="6A19D1B5" w:rsidR="00666116" w:rsidRPr="00E52B94" w:rsidRDefault="00666116" w:rsidP="00EE5DDC">
      <w:pPr>
        <w:pStyle w:val="Odsekzoznamu"/>
        <w:numPr>
          <w:ilvl w:val="0"/>
          <w:numId w:val="18"/>
        </w:numPr>
        <w:ind w:left="426" w:hanging="426"/>
        <w:jc w:val="both"/>
        <w:rPr>
          <w:rFonts w:asciiTheme="minorHAnsi" w:hAnsiTheme="minorHAnsi" w:cstheme="minorHAnsi"/>
          <w:sz w:val="24"/>
          <w:szCs w:val="24"/>
        </w:rPr>
      </w:pPr>
      <w:r>
        <w:rPr>
          <w:rFonts w:asciiTheme="minorHAnsi" w:hAnsiTheme="minorHAnsi"/>
          <w:sz w:val="24"/>
        </w:rPr>
        <w:t xml:space="preserve">language competence of the provided study programme at </w:t>
      </w:r>
      <w:r w:rsidR="00BB4240">
        <w:rPr>
          <w:rFonts w:asciiTheme="minorHAnsi" w:hAnsiTheme="minorHAnsi"/>
          <w:sz w:val="24"/>
        </w:rPr>
        <w:t xml:space="preserve">an </w:t>
      </w:r>
      <w:r>
        <w:rPr>
          <w:rFonts w:asciiTheme="minorHAnsi" w:hAnsiTheme="minorHAnsi"/>
          <w:sz w:val="24"/>
        </w:rPr>
        <w:t>adequate level,</w:t>
      </w:r>
    </w:p>
    <w:p w14:paraId="6F395F69" w14:textId="3602D1F1" w:rsidR="0070123C" w:rsidRPr="00E52B94" w:rsidRDefault="00BB4240" w:rsidP="00EE5DDC">
      <w:pPr>
        <w:pStyle w:val="Odsekzoznamu"/>
        <w:numPr>
          <w:ilvl w:val="0"/>
          <w:numId w:val="18"/>
        </w:numPr>
        <w:ind w:left="426" w:hanging="426"/>
        <w:jc w:val="both"/>
        <w:rPr>
          <w:rFonts w:asciiTheme="minorHAnsi" w:hAnsiTheme="minorHAnsi" w:cstheme="minorHAnsi"/>
          <w:sz w:val="24"/>
          <w:szCs w:val="24"/>
        </w:rPr>
      </w:pPr>
      <w:r>
        <w:rPr>
          <w:rFonts w:asciiTheme="minorHAnsi" w:hAnsiTheme="minorHAnsi"/>
          <w:sz w:val="24"/>
        </w:rPr>
        <w:t xml:space="preserve">the </w:t>
      </w:r>
      <w:r w:rsidR="00CF29D0">
        <w:rPr>
          <w:rFonts w:asciiTheme="minorHAnsi" w:hAnsiTheme="minorHAnsi"/>
          <w:sz w:val="24"/>
        </w:rPr>
        <w:t xml:space="preserve">entrance test fee for </w:t>
      </w:r>
      <w:r>
        <w:rPr>
          <w:rFonts w:asciiTheme="minorHAnsi" w:hAnsiTheme="minorHAnsi"/>
          <w:sz w:val="24"/>
        </w:rPr>
        <w:t xml:space="preserve">the </w:t>
      </w:r>
      <w:r w:rsidR="00CF29D0">
        <w:rPr>
          <w:rFonts w:asciiTheme="minorHAnsi" w:hAnsiTheme="minorHAnsi"/>
          <w:sz w:val="24"/>
        </w:rPr>
        <w:t xml:space="preserve">provision of the entrance test. </w:t>
      </w:r>
    </w:p>
    <w:p w14:paraId="070E2DF8" w14:textId="29B13D6B" w:rsidR="00E6682D" w:rsidRDefault="00CF29D0" w:rsidP="006F2DEE">
      <w:pPr>
        <w:spacing w:after="120"/>
        <w:jc w:val="both"/>
        <w:rPr>
          <w:rFonts w:asciiTheme="minorHAnsi" w:hAnsiTheme="minorHAnsi" w:cstheme="minorHAnsi"/>
        </w:rPr>
      </w:pPr>
      <w:r>
        <w:rPr>
          <w:rFonts w:asciiTheme="minorHAnsi" w:hAnsiTheme="minorHAnsi"/>
        </w:rPr>
        <w:t xml:space="preserve">The applicants who applied for the dissertation theses published by IM SUT can take part in the entrance examination for the study in the full-time </w:t>
      </w:r>
      <w:r w:rsidR="00BB4240">
        <w:rPr>
          <w:rFonts w:asciiTheme="minorHAnsi" w:hAnsiTheme="minorHAnsi"/>
        </w:rPr>
        <w:t>f</w:t>
      </w:r>
      <w:r>
        <w:rPr>
          <w:rFonts w:asciiTheme="minorHAnsi" w:hAnsiTheme="minorHAnsi"/>
        </w:rPr>
        <w:t xml:space="preserve">orm and external form of the </w:t>
      </w:r>
      <w:r w:rsidR="00735B24">
        <w:rPr>
          <w:rFonts w:asciiTheme="minorHAnsi" w:hAnsiTheme="minorHAnsi"/>
        </w:rPr>
        <w:t>study in</w:t>
      </w:r>
      <w:r>
        <w:rPr>
          <w:rFonts w:asciiTheme="minorHAnsi" w:hAnsiTheme="minorHAnsi"/>
        </w:rPr>
        <w:t xml:space="preserve"> doctoral SP spatial planning and branch economics and management. Each of </w:t>
      </w:r>
      <w:r w:rsidR="00BB4240">
        <w:rPr>
          <w:rFonts w:asciiTheme="minorHAnsi" w:hAnsiTheme="minorHAnsi"/>
        </w:rPr>
        <w:t xml:space="preserve">the </w:t>
      </w:r>
      <w:r>
        <w:rPr>
          <w:rFonts w:asciiTheme="minorHAnsi" w:hAnsiTheme="minorHAnsi"/>
        </w:rPr>
        <w:t>published themes has a supervisor. The applicant for doctoral SP will submit one application form for one of the published thes</w:t>
      </w:r>
      <w:r w:rsidR="00FD3CFB">
        <w:rPr>
          <w:rFonts w:asciiTheme="minorHAnsi" w:hAnsiTheme="minorHAnsi"/>
        </w:rPr>
        <w:t>e</w:t>
      </w:r>
      <w:r>
        <w:rPr>
          <w:rFonts w:asciiTheme="minorHAnsi" w:hAnsiTheme="minorHAnsi"/>
        </w:rPr>
        <w:t>s</w:t>
      </w:r>
      <w:r w:rsidR="00735B24">
        <w:rPr>
          <w:rFonts w:asciiTheme="minorHAnsi" w:hAnsiTheme="minorHAnsi"/>
        </w:rPr>
        <w:t>.</w:t>
      </w:r>
    </w:p>
    <w:p w14:paraId="46062915" w14:textId="715CF91A" w:rsidR="00CF29D0" w:rsidRPr="00E52B94" w:rsidRDefault="00CF29D0" w:rsidP="00CF29D0">
      <w:pPr>
        <w:numPr>
          <w:ilvl w:val="0"/>
          <w:numId w:val="3"/>
        </w:numPr>
        <w:ind w:left="426" w:hanging="426"/>
        <w:jc w:val="both"/>
        <w:rPr>
          <w:rFonts w:asciiTheme="minorHAnsi" w:hAnsiTheme="minorHAnsi" w:cstheme="minorHAnsi"/>
          <w:b/>
        </w:rPr>
      </w:pPr>
      <w:r>
        <w:rPr>
          <w:rFonts w:asciiTheme="minorHAnsi" w:hAnsiTheme="minorHAnsi"/>
          <w:b/>
        </w:rPr>
        <w:t xml:space="preserve">Required </w:t>
      </w:r>
      <w:r w:rsidR="007E3576">
        <w:rPr>
          <w:rFonts w:asciiTheme="minorHAnsi" w:hAnsiTheme="minorHAnsi"/>
          <w:b/>
        </w:rPr>
        <w:t>attachments</w:t>
      </w:r>
      <w:r>
        <w:rPr>
          <w:rFonts w:asciiTheme="minorHAnsi" w:hAnsiTheme="minorHAnsi"/>
          <w:b/>
        </w:rPr>
        <w:t xml:space="preserve"> to the application form for the study and the way of submission of the application form</w:t>
      </w:r>
    </w:p>
    <w:p w14:paraId="7562E7FD" w14:textId="5DD4C1F4" w:rsidR="00CF29D0" w:rsidRPr="00E52B94" w:rsidRDefault="00CF29D0" w:rsidP="00CF29D0">
      <w:pPr>
        <w:tabs>
          <w:tab w:val="left" w:pos="426"/>
        </w:tabs>
        <w:spacing w:after="120"/>
        <w:ind w:left="426" w:hanging="426"/>
        <w:jc w:val="both"/>
        <w:rPr>
          <w:rFonts w:asciiTheme="minorHAnsi" w:hAnsiTheme="minorHAnsi" w:cstheme="minorHAnsi"/>
        </w:rPr>
      </w:pPr>
      <w:r>
        <w:rPr>
          <w:rFonts w:asciiTheme="minorHAnsi" w:hAnsiTheme="minorHAnsi"/>
        </w:rPr>
        <w:lastRenderedPageBreak/>
        <w:t>2. 1.</w:t>
      </w:r>
      <w:r>
        <w:rPr>
          <w:rFonts w:asciiTheme="minorHAnsi" w:hAnsiTheme="minorHAnsi"/>
        </w:rPr>
        <w:tab/>
        <w:t xml:space="preserve">Application forms are sent to the address: Slovenská technická univerzita, Ústav </w:t>
      </w:r>
      <w:proofErr w:type="spellStart"/>
      <w:r>
        <w:rPr>
          <w:rFonts w:asciiTheme="minorHAnsi" w:hAnsiTheme="minorHAnsi"/>
        </w:rPr>
        <w:t>manažmentu</w:t>
      </w:r>
      <w:proofErr w:type="spellEnd"/>
      <w:r>
        <w:rPr>
          <w:rFonts w:asciiTheme="minorHAnsi" w:hAnsiTheme="minorHAnsi"/>
        </w:rPr>
        <w:t xml:space="preserve">, </w:t>
      </w:r>
      <w:proofErr w:type="spellStart"/>
      <w:r>
        <w:rPr>
          <w:rFonts w:asciiTheme="minorHAnsi" w:hAnsiTheme="minorHAnsi"/>
        </w:rPr>
        <w:t>študijné</w:t>
      </w:r>
      <w:proofErr w:type="spellEnd"/>
      <w:r>
        <w:rPr>
          <w:rFonts w:asciiTheme="minorHAnsi" w:hAnsiTheme="minorHAnsi"/>
        </w:rPr>
        <w:t xml:space="preserve"> oddelenie, Vazovova 5, 812 43 Bratislava </w:t>
      </w:r>
      <w:r>
        <w:rPr>
          <w:rFonts w:asciiTheme="minorHAnsi" w:hAnsiTheme="minorHAnsi"/>
          <w:b/>
        </w:rPr>
        <w:t>in the period determined for the submission of the application forms in the wording of the approved schedule of the entrance examination.</w:t>
      </w:r>
      <w:r>
        <w:rPr>
          <w:rFonts w:asciiTheme="minorHAnsi" w:hAnsiTheme="minorHAnsi"/>
        </w:rPr>
        <w:t xml:space="preserve"> </w:t>
      </w:r>
    </w:p>
    <w:p w14:paraId="6E6ABB2F" w14:textId="5A4AC674" w:rsidR="00CF29D0" w:rsidRPr="00E52B94" w:rsidRDefault="00CF29D0" w:rsidP="00CF29D0">
      <w:pPr>
        <w:numPr>
          <w:ilvl w:val="1"/>
          <w:numId w:val="4"/>
        </w:numPr>
        <w:tabs>
          <w:tab w:val="left" w:pos="426"/>
        </w:tabs>
        <w:ind w:left="426" w:hanging="426"/>
        <w:jc w:val="both"/>
        <w:rPr>
          <w:rFonts w:asciiTheme="minorHAnsi" w:hAnsiTheme="minorHAnsi" w:cstheme="minorHAnsi"/>
          <w:b/>
        </w:rPr>
      </w:pPr>
      <w:r>
        <w:rPr>
          <w:rFonts w:asciiTheme="minorHAnsi" w:hAnsiTheme="minorHAnsi"/>
        </w:rPr>
        <w:t xml:space="preserve">The application form needs to be submitted </w:t>
      </w:r>
      <w:r w:rsidR="00BB4240">
        <w:rPr>
          <w:rFonts w:asciiTheme="minorHAnsi" w:hAnsiTheme="minorHAnsi"/>
        </w:rPr>
        <w:t>electronically</w:t>
      </w:r>
      <w:r>
        <w:rPr>
          <w:rFonts w:asciiTheme="minorHAnsi" w:hAnsiTheme="minorHAnsi"/>
        </w:rPr>
        <w:t xml:space="preserve"> without </w:t>
      </w:r>
      <w:r w:rsidR="00BB4240">
        <w:rPr>
          <w:rFonts w:asciiTheme="minorHAnsi" w:hAnsiTheme="minorHAnsi"/>
        </w:rPr>
        <w:t xml:space="preserve">a </w:t>
      </w:r>
      <w:r>
        <w:rPr>
          <w:rFonts w:asciiTheme="minorHAnsi" w:hAnsiTheme="minorHAnsi"/>
        </w:rPr>
        <w:t xml:space="preserve">secured signature using </w:t>
      </w:r>
      <w:r w:rsidR="00BB4240">
        <w:rPr>
          <w:rFonts w:asciiTheme="minorHAnsi" w:hAnsiTheme="minorHAnsi"/>
        </w:rPr>
        <w:t xml:space="preserve">the </w:t>
      </w:r>
      <w:r>
        <w:rPr>
          <w:rFonts w:asciiTheme="minorHAnsi" w:hAnsiTheme="minorHAnsi"/>
        </w:rPr>
        <w:t>academic information system of SUT (</w:t>
      </w:r>
      <w:r w:rsidR="00BB4240">
        <w:rPr>
          <w:rFonts w:asciiTheme="minorHAnsi" w:hAnsiTheme="minorHAnsi"/>
        </w:rPr>
        <w:t>from now on,</w:t>
      </w:r>
      <w:r>
        <w:rPr>
          <w:rFonts w:asciiTheme="minorHAnsi" w:hAnsiTheme="minorHAnsi"/>
        </w:rPr>
        <w:t xml:space="preserve"> just </w:t>
      </w:r>
      <w:r w:rsidR="00BB4240">
        <w:rPr>
          <w:rFonts w:asciiTheme="minorHAnsi" w:hAnsiTheme="minorHAnsi"/>
        </w:rPr>
        <w:t>'</w:t>
      </w:r>
      <w:r>
        <w:rPr>
          <w:rFonts w:asciiTheme="minorHAnsi" w:hAnsiTheme="minorHAnsi"/>
        </w:rPr>
        <w:t>AIS</w:t>
      </w:r>
      <w:r w:rsidR="00BB4240">
        <w:rPr>
          <w:rFonts w:asciiTheme="minorHAnsi" w:hAnsiTheme="minorHAnsi"/>
        </w:rPr>
        <w:t>'</w:t>
      </w:r>
      <w:r>
        <w:rPr>
          <w:rFonts w:asciiTheme="minorHAnsi" w:hAnsiTheme="minorHAnsi"/>
        </w:rPr>
        <w:t xml:space="preserve">). </w:t>
      </w:r>
    </w:p>
    <w:p w14:paraId="0F9BF808" w14:textId="6ACA2A6B" w:rsidR="00CF29D0" w:rsidRPr="00E52B94" w:rsidRDefault="00CF29D0" w:rsidP="00CF29D0">
      <w:pPr>
        <w:tabs>
          <w:tab w:val="left" w:pos="426"/>
        </w:tabs>
        <w:ind w:left="426"/>
        <w:jc w:val="both"/>
        <w:rPr>
          <w:rFonts w:asciiTheme="minorHAnsi" w:hAnsiTheme="minorHAnsi" w:cstheme="minorHAnsi"/>
          <w:b/>
        </w:rPr>
      </w:pPr>
      <w:r>
        <w:rPr>
          <w:rFonts w:asciiTheme="minorHAnsi" w:hAnsiTheme="minorHAnsi"/>
        </w:rPr>
        <w:t xml:space="preserve">The applicant for the study can </w:t>
      </w:r>
      <w:r w:rsidR="00735B24">
        <w:rPr>
          <w:rFonts w:asciiTheme="minorHAnsi" w:hAnsiTheme="minorHAnsi"/>
        </w:rPr>
        <w:t>also deliver</w:t>
      </w:r>
      <w:r>
        <w:rPr>
          <w:rFonts w:asciiTheme="minorHAnsi" w:hAnsiTheme="minorHAnsi"/>
        </w:rPr>
        <w:t xml:space="preserve"> the </w:t>
      </w:r>
      <w:r w:rsidR="007E3576">
        <w:rPr>
          <w:rFonts w:asciiTheme="minorHAnsi" w:hAnsiTheme="minorHAnsi"/>
        </w:rPr>
        <w:t xml:space="preserve">paper </w:t>
      </w:r>
      <w:r>
        <w:rPr>
          <w:rFonts w:asciiTheme="minorHAnsi" w:hAnsiTheme="minorHAnsi"/>
        </w:rPr>
        <w:t xml:space="preserve">application form </w:t>
      </w:r>
      <w:r w:rsidR="00BB4240">
        <w:rPr>
          <w:rFonts w:asciiTheme="minorHAnsi" w:hAnsiTheme="minorHAnsi"/>
        </w:rPr>
        <w:t>o</w:t>
      </w:r>
      <w:r>
        <w:rPr>
          <w:rFonts w:asciiTheme="minorHAnsi" w:hAnsiTheme="minorHAnsi"/>
        </w:rPr>
        <w:t>n paper outside of AIS</w:t>
      </w:r>
      <w:r w:rsidR="00BB4240">
        <w:rPr>
          <w:rFonts w:asciiTheme="minorHAnsi" w:hAnsiTheme="minorHAnsi"/>
        </w:rPr>
        <w:t>,</w:t>
      </w:r>
      <w:r>
        <w:rPr>
          <w:rFonts w:asciiTheme="minorHAnsi" w:hAnsiTheme="minorHAnsi"/>
        </w:rPr>
        <w:t xml:space="preserve"> the application form required by the Ministry of Education, Science, Research and Sport of the Slovak Republic</w:t>
      </w:r>
    </w:p>
    <w:p w14:paraId="6D870B6B" w14:textId="3A29D464" w:rsidR="00CF29D0" w:rsidRPr="00E52B94" w:rsidRDefault="00154B51" w:rsidP="00CF29D0">
      <w:pPr>
        <w:tabs>
          <w:tab w:val="left" w:pos="426"/>
        </w:tabs>
        <w:ind w:left="426"/>
        <w:jc w:val="both"/>
        <w:rPr>
          <w:rFonts w:asciiTheme="minorHAnsi" w:hAnsiTheme="minorHAnsi" w:cstheme="minorHAnsi"/>
          <w:b/>
        </w:rPr>
      </w:pPr>
      <w:r>
        <w:rPr>
          <w:rFonts w:asciiTheme="minorHAnsi" w:hAnsiTheme="minorHAnsi"/>
        </w:rPr>
        <w:t xml:space="preserve">Posting </w:t>
      </w:r>
      <w:r w:rsidR="00BB4240">
        <w:rPr>
          <w:rFonts w:asciiTheme="minorHAnsi" w:hAnsiTheme="minorHAnsi"/>
        </w:rPr>
        <w:t>the application form (electronically or by mail) and</w:t>
      </w:r>
      <w:r>
        <w:rPr>
          <w:rFonts w:asciiTheme="minorHAnsi" w:hAnsiTheme="minorHAnsi"/>
        </w:rPr>
        <w:t xml:space="preserve"> </w:t>
      </w:r>
      <w:r w:rsidR="00BB4240">
        <w:rPr>
          <w:rFonts w:asciiTheme="minorHAnsi" w:hAnsiTheme="minorHAnsi"/>
        </w:rPr>
        <w:t xml:space="preserve">the </w:t>
      </w:r>
      <w:r>
        <w:rPr>
          <w:rFonts w:asciiTheme="minorHAnsi" w:hAnsiTheme="minorHAnsi"/>
        </w:rPr>
        <w:t xml:space="preserve">required attachments stated in count 2.3. </w:t>
      </w:r>
      <w:r w:rsidR="00BB4240">
        <w:rPr>
          <w:rFonts w:asciiTheme="minorHAnsi" w:hAnsiTheme="minorHAnsi"/>
        </w:rPr>
        <w:t>is</w:t>
      </w:r>
      <w:r>
        <w:rPr>
          <w:rFonts w:asciiTheme="minorHAnsi" w:hAnsiTheme="minorHAnsi"/>
        </w:rPr>
        <w:t xml:space="preserve"> an inevitable condition for </w:t>
      </w:r>
      <w:r w:rsidR="00BB4240">
        <w:rPr>
          <w:rFonts w:asciiTheme="minorHAnsi" w:hAnsiTheme="minorHAnsi"/>
        </w:rPr>
        <w:t>successfully submitting</w:t>
      </w:r>
      <w:r>
        <w:rPr>
          <w:rFonts w:asciiTheme="minorHAnsi" w:hAnsiTheme="minorHAnsi"/>
        </w:rPr>
        <w:t xml:space="preserve"> the application form for the study at SUT. </w:t>
      </w:r>
    </w:p>
    <w:p w14:paraId="70CDF0C5" w14:textId="1EE6207F" w:rsidR="00CF29D0" w:rsidRPr="00E52B94" w:rsidRDefault="00CF29D0" w:rsidP="00CF29D0">
      <w:pPr>
        <w:numPr>
          <w:ilvl w:val="1"/>
          <w:numId w:val="4"/>
        </w:numPr>
        <w:tabs>
          <w:tab w:val="left" w:pos="426"/>
        </w:tabs>
        <w:spacing w:before="120"/>
        <w:ind w:left="426" w:hanging="426"/>
        <w:jc w:val="both"/>
        <w:rPr>
          <w:rFonts w:asciiTheme="minorHAnsi" w:hAnsiTheme="minorHAnsi" w:cstheme="minorHAnsi"/>
          <w:b/>
        </w:rPr>
      </w:pPr>
      <w:r>
        <w:rPr>
          <w:rFonts w:asciiTheme="minorHAnsi" w:hAnsiTheme="minorHAnsi"/>
          <w:u w:val="single"/>
        </w:rPr>
        <w:t xml:space="preserve">Required </w:t>
      </w:r>
      <w:r w:rsidR="007E3576">
        <w:rPr>
          <w:rFonts w:asciiTheme="minorHAnsi" w:hAnsiTheme="minorHAnsi"/>
          <w:u w:val="single"/>
        </w:rPr>
        <w:t>attachments</w:t>
      </w:r>
      <w:r>
        <w:rPr>
          <w:rFonts w:asciiTheme="minorHAnsi" w:hAnsiTheme="minorHAnsi"/>
          <w:u w:val="single"/>
        </w:rPr>
        <w:t xml:space="preserve"> to the application form:</w:t>
      </w:r>
    </w:p>
    <w:p w14:paraId="279A9ACC" w14:textId="77777777" w:rsidR="00CF29D0" w:rsidRPr="00E52B94" w:rsidRDefault="00CF29D0" w:rsidP="006B1330">
      <w:pPr>
        <w:numPr>
          <w:ilvl w:val="1"/>
          <w:numId w:val="16"/>
        </w:numPr>
        <w:ind w:left="851" w:hanging="425"/>
        <w:jc w:val="both"/>
        <w:rPr>
          <w:rFonts w:asciiTheme="minorHAnsi" w:hAnsiTheme="minorHAnsi" w:cstheme="minorHAnsi"/>
        </w:rPr>
      </w:pPr>
      <w:r>
        <w:rPr>
          <w:rFonts w:asciiTheme="minorHAnsi" w:hAnsiTheme="minorHAnsi"/>
        </w:rPr>
        <w:t>curriculum vitae,</w:t>
      </w:r>
    </w:p>
    <w:p w14:paraId="713146DE" w14:textId="3D7BFFB3" w:rsidR="00CF29D0" w:rsidRPr="00E52B94" w:rsidRDefault="00CF29D0" w:rsidP="006B1330">
      <w:pPr>
        <w:numPr>
          <w:ilvl w:val="0"/>
          <w:numId w:val="16"/>
        </w:numPr>
        <w:ind w:left="851" w:hanging="425"/>
        <w:jc w:val="both"/>
        <w:rPr>
          <w:rFonts w:asciiTheme="minorHAnsi" w:hAnsiTheme="minorHAnsi" w:cstheme="minorHAnsi"/>
        </w:rPr>
      </w:pPr>
      <w:r>
        <w:rPr>
          <w:rFonts w:asciiTheme="minorHAnsi" w:hAnsiTheme="minorHAnsi"/>
        </w:rPr>
        <w:t xml:space="preserve">proof of </w:t>
      </w:r>
      <w:r w:rsidR="007E3576">
        <w:rPr>
          <w:rFonts w:asciiTheme="minorHAnsi" w:hAnsiTheme="minorHAnsi"/>
        </w:rPr>
        <w:t xml:space="preserve">fee </w:t>
      </w:r>
      <w:r>
        <w:rPr>
          <w:rFonts w:asciiTheme="minorHAnsi" w:hAnsiTheme="minorHAnsi"/>
        </w:rPr>
        <w:t>payment for material management of the admission (</w:t>
      </w:r>
      <w:r w:rsidR="00BB4240">
        <w:rPr>
          <w:rFonts w:asciiTheme="minorHAnsi" w:hAnsiTheme="minorHAnsi"/>
        </w:rPr>
        <w:t xml:space="preserve">a </w:t>
      </w:r>
      <w:r>
        <w:rPr>
          <w:rFonts w:asciiTheme="minorHAnsi" w:hAnsiTheme="minorHAnsi"/>
        </w:rPr>
        <w:t xml:space="preserve">receipt of the postal order, bank receipt about money transfer or the account statement from which the fee was paid, the </w:t>
      </w:r>
      <w:r w:rsidR="007E3576">
        <w:rPr>
          <w:rFonts w:asciiTheme="minorHAnsi" w:hAnsiTheme="minorHAnsi"/>
        </w:rPr>
        <w:t>s</w:t>
      </w:r>
      <w:r>
        <w:rPr>
          <w:rFonts w:asciiTheme="minorHAnsi" w:hAnsiTheme="minorHAnsi"/>
        </w:rPr>
        <w:t xml:space="preserve">urname and </w:t>
      </w:r>
      <w:r w:rsidR="007E3576">
        <w:rPr>
          <w:rFonts w:asciiTheme="minorHAnsi" w:hAnsiTheme="minorHAnsi"/>
        </w:rPr>
        <w:t>n</w:t>
      </w:r>
      <w:r>
        <w:rPr>
          <w:rFonts w:asciiTheme="minorHAnsi" w:hAnsiTheme="minorHAnsi"/>
        </w:rPr>
        <w:t xml:space="preserve">ame of the applicant for whom the fee was paid has to be </w:t>
      </w:r>
      <w:r w:rsidR="007E3576">
        <w:rPr>
          <w:rFonts w:asciiTheme="minorHAnsi" w:hAnsiTheme="minorHAnsi"/>
        </w:rPr>
        <w:t>clearly seen</w:t>
      </w:r>
      <w:r>
        <w:rPr>
          <w:rFonts w:asciiTheme="minorHAnsi" w:hAnsiTheme="minorHAnsi"/>
        </w:rPr>
        <w:t>), adds just an applicant who did not pay the fee for material management of the admission with the payment card in the  electronic application form in the AIS,</w:t>
      </w:r>
    </w:p>
    <w:p w14:paraId="0A78ACC9" w14:textId="4760D512" w:rsidR="00CF29D0" w:rsidRPr="00E52B94" w:rsidRDefault="00FE082E" w:rsidP="006B1330">
      <w:pPr>
        <w:numPr>
          <w:ilvl w:val="0"/>
          <w:numId w:val="16"/>
        </w:numPr>
        <w:ind w:left="851" w:hanging="425"/>
        <w:jc w:val="both"/>
        <w:rPr>
          <w:rFonts w:asciiTheme="minorHAnsi" w:hAnsiTheme="minorHAnsi" w:cstheme="minorHAnsi"/>
        </w:rPr>
      </w:pPr>
      <w:r>
        <w:rPr>
          <w:rFonts w:asciiTheme="minorHAnsi" w:hAnsiTheme="minorHAnsi"/>
        </w:rPr>
        <w:t>l</w:t>
      </w:r>
      <w:r w:rsidR="00CF29D0">
        <w:rPr>
          <w:rFonts w:asciiTheme="minorHAnsi" w:hAnsiTheme="minorHAnsi"/>
        </w:rPr>
        <w:t>etter of motivation</w:t>
      </w:r>
    </w:p>
    <w:p w14:paraId="5289517E" w14:textId="77777777" w:rsidR="00CF29D0" w:rsidRPr="00E52B94" w:rsidRDefault="00CF29D0" w:rsidP="006B1330">
      <w:pPr>
        <w:numPr>
          <w:ilvl w:val="0"/>
          <w:numId w:val="16"/>
        </w:numPr>
        <w:ind w:left="851" w:hanging="425"/>
        <w:jc w:val="both"/>
        <w:rPr>
          <w:rFonts w:asciiTheme="minorHAnsi" w:hAnsiTheme="minorHAnsi" w:cstheme="minorHAnsi"/>
        </w:rPr>
      </w:pPr>
      <w:r>
        <w:rPr>
          <w:rFonts w:asciiTheme="minorHAnsi" w:hAnsiTheme="minorHAnsi"/>
        </w:rPr>
        <w:t>framework project related to the topic of the dissertation work,</w:t>
      </w:r>
    </w:p>
    <w:p w14:paraId="79082AA2" w14:textId="7CDA55C5" w:rsidR="00CF29D0" w:rsidRPr="00E52B94" w:rsidRDefault="00FE082E" w:rsidP="006B1330">
      <w:pPr>
        <w:numPr>
          <w:ilvl w:val="0"/>
          <w:numId w:val="16"/>
        </w:numPr>
        <w:ind w:left="851" w:hanging="425"/>
        <w:jc w:val="both"/>
        <w:rPr>
          <w:rFonts w:asciiTheme="minorHAnsi" w:hAnsiTheme="minorHAnsi" w:cstheme="minorHAnsi"/>
        </w:rPr>
      </w:pPr>
      <w:r>
        <w:rPr>
          <w:rFonts w:asciiTheme="minorHAnsi" w:hAnsiTheme="minorHAnsi"/>
        </w:rPr>
        <w:t>a</w:t>
      </w:r>
      <w:r w:rsidR="00D74BAF">
        <w:rPr>
          <w:rFonts w:asciiTheme="minorHAnsi" w:hAnsiTheme="minorHAnsi"/>
        </w:rPr>
        <w:t xml:space="preserve"> certified copy of the university diploma </w:t>
      </w:r>
      <w:r w:rsidR="007E3576">
        <w:rPr>
          <w:rFonts w:asciiTheme="minorHAnsi" w:hAnsiTheme="minorHAnsi"/>
        </w:rPr>
        <w:t xml:space="preserve">proving the completion </w:t>
      </w:r>
      <w:r w:rsidR="00D74BAF">
        <w:rPr>
          <w:rFonts w:asciiTheme="minorHAnsi" w:hAnsiTheme="minorHAnsi"/>
        </w:rPr>
        <w:t xml:space="preserve">of the previous </w:t>
      </w:r>
      <w:r w:rsidR="007E3576">
        <w:rPr>
          <w:rFonts w:asciiTheme="minorHAnsi" w:hAnsiTheme="minorHAnsi"/>
        </w:rPr>
        <w:t xml:space="preserve">second-degree </w:t>
      </w:r>
      <w:r w:rsidR="00D74BAF">
        <w:rPr>
          <w:rFonts w:asciiTheme="minorHAnsi" w:hAnsiTheme="minorHAnsi"/>
        </w:rPr>
        <w:t xml:space="preserve">university studies, </w:t>
      </w:r>
    </w:p>
    <w:p w14:paraId="49587D37" w14:textId="2F54C4DA" w:rsidR="00CF29D0" w:rsidRPr="00E52B94" w:rsidRDefault="00FE082E" w:rsidP="006B1330">
      <w:pPr>
        <w:numPr>
          <w:ilvl w:val="0"/>
          <w:numId w:val="16"/>
        </w:numPr>
        <w:ind w:left="851" w:hanging="425"/>
        <w:jc w:val="both"/>
        <w:rPr>
          <w:rFonts w:asciiTheme="minorHAnsi" w:hAnsiTheme="minorHAnsi" w:cstheme="minorHAnsi"/>
        </w:rPr>
      </w:pPr>
      <w:r>
        <w:rPr>
          <w:rFonts w:asciiTheme="minorHAnsi" w:hAnsiTheme="minorHAnsi"/>
        </w:rPr>
        <w:t>a</w:t>
      </w:r>
      <w:r w:rsidR="00D74BAF">
        <w:rPr>
          <w:rFonts w:asciiTheme="minorHAnsi" w:hAnsiTheme="minorHAnsi"/>
        </w:rPr>
        <w:t xml:space="preserve"> certified copy of the </w:t>
      </w:r>
      <w:r w:rsidR="00BB4240">
        <w:rPr>
          <w:rFonts w:asciiTheme="minorHAnsi" w:hAnsiTheme="minorHAnsi"/>
        </w:rPr>
        <w:t>supplement</w:t>
      </w:r>
      <w:r w:rsidR="00D74BAF">
        <w:rPr>
          <w:rFonts w:asciiTheme="minorHAnsi" w:hAnsiTheme="minorHAnsi"/>
        </w:rPr>
        <w:t xml:space="preserve"> to the diploma or a certified copy of the transcript of completed subjects and completed exams of the previous second-degree university studies.</w:t>
      </w:r>
    </w:p>
    <w:p w14:paraId="41870403" w14:textId="4298A988" w:rsidR="00DB27DE" w:rsidRPr="00E52B94" w:rsidRDefault="00CF29D0" w:rsidP="007E3576">
      <w:pPr>
        <w:ind w:left="426"/>
        <w:jc w:val="both"/>
        <w:rPr>
          <w:rFonts w:asciiTheme="minorHAnsi" w:eastAsia="Times New Roman" w:hAnsiTheme="minorHAnsi" w:cstheme="minorHAnsi"/>
        </w:rPr>
      </w:pPr>
      <w:r>
        <w:rPr>
          <w:rFonts w:asciiTheme="minorHAnsi" w:hAnsiTheme="minorHAnsi"/>
          <w:i/>
          <w:color w:val="231F20"/>
        </w:rPr>
        <w:t>(In the graduates from SUT</w:t>
      </w:r>
      <w:r w:rsidR="00BB4240">
        <w:rPr>
          <w:rFonts w:asciiTheme="minorHAnsi" w:hAnsiTheme="minorHAnsi"/>
          <w:i/>
          <w:color w:val="231F20"/>
        </w:rPr>
        <w:t>,</w:t>
      </w:r>
      <w:r>
        <w:rPr>
          <w:rFonts w:asciiTheme="minorHAnsi" w:hAnsiTheme="minorHAnsi"/>
          <w:i/>
          <w:color w:val="231F20"/>
        </w:rPr>
        <w:t xml:space="preserve"> the copy of documents stated in the letter</w:t>
      </w:r>
      <w:r w:rsidR="00BB4240">
        <w:rPr>
          <w:rFonts w:asciiTheme="minorHAnsi" w:hAnsiTheme="minorHAnsi"/>
          <w:i/>
          <w:color w:val="231F20"/>
        </w:rPr>
        <w:t>s</w:t>
      </w:r>
      <w:r>
        <w:rPr>
          <w:rFonts w:asciiTheme="minorHAnsi" w:hAnsiTheme="minorHAnsi"/>
          <w:i/>
          <w:color w:val="231F20"/>
        </w:rPr>
        <w:t xml:space="preserve"> e, f, </w:t>
      </w:r>
      <w:r w:rsidR="00BB4240">
        <w:rPr>
          <w:rFonts w:asciiTheme="minorHAnsi" w:hAnsiTheme="minorHAnsi"/>
          <w:i/>
          <w:color w:val="231F20"/>
        </w:rPr>
        <w:t xml:space="preserve">and </w:t>
      </w:r>
      <w:r>
        <w:rPr>
          <w:rFonts w:asciiTheme="minorHAnsi" w:hAnsiTheme="minorHAnsi"/>
          <w:i/>
          <w:color w:val="231F20"/>
        </w:rPr>
        <w:t xml:space="preserve">g is not the condition, </w:t>
      </w:r>
      <w:r>
        <w:rPr>
          <w:rFonts w:asciiTheme="minorHAnsi" w:hAnsiTheme="minorHAnsi"/>
          <w:b/>
          <w:bCs/>
          <w:i/>
          <w:color w:val="231F20"/>
        </w:rPr>
        <w:t xml:space="preserve">the certificate </w:t>
      </w:r>
      <w:r w:rsidR="007E3576">
        <w:rPr>
          <w:rFonts w:asciiTheme="minorHAnsi" w:hAnsiTheme="minorHAnsi"/>
          <w:b/>
          <w:bCs/>
          <w:i/>
          <w:color w:val="231F20"/>
        </w:rPr>
        <w:t xml:space="preserve">must be submitted </w:t>
      </w:r>
      <w:r>
        <w:rPr>
          <w:rFonts w:asciiTheme="minorHAnsi" w:hAnsiTheme="minorHAnsi"/>
          <w:b/>
          <w:bCs/>
          <w:i/>
          <w:color w:val="231F20"/>
        </w:rPr>
        <w:t>just f</w:t>
      </w:r>
      <w:r w:rsidR="007E3576">
        <w:rPr>
          <w:rFonts w:asciiTheme="minorHAnsi" w:hAnsiTheme="minorHAnsi"/>
          <w:b/>
          <w:bCs/>
          <w:i/>
          <w:color w:val="231F20"/>
        </w:rPr>
        <w:t>rom</w:t>
      </w:r>
      <w:r>
        <w:rPr>
          <w:rFonts w:asciiTheme="minorHAnsi" w:hAnsiTheme="minorHAnsi"/>
          <w:b/>
          <w:bCs/>
          <w:i/>
          <w:color w:val="231F20"/>
        </w:rPr>
        <w:t xml:space="preserve"> the applicants who graduated </w:t>
      </w:r>
      <w:r w:rsidR="00BB4240">
        <w:rPr>
          <w:rFonts w:asciiTheme="minorHAnsi" w:hAnsiTheme="minorHAnsi"/>
          <w:b/>
          <w:bCs/>
          <w:i/>
          <w:color w:val="231F20"/>
        </w:rPr>
        <w:t>from</w:t>
      </w:r>
      <w:r>
        <w:rPr>
          <w:rFonts w:asciiTheme="minorHAnsi" w:hAnsiTheme="minorHAnsi"/>
          <w:b/>
          <w:bCs/>
          <w:i/>
          <w:color w:val="231F20"/>
        </w:rPr>
        <w:t xml:space="preserve"> SUT).</w:t>
      </w:r>
      <w:r w:rsidR="007E3576">
        <w:rPr>
          <w:rFonts w:asciiTheme="minorHAnsi" w:hAnsiTheme="minorHAnsi"/>
          <w:b/>
          <w:bCs/>
          <w:i/>
          <w:color w:val="231F20"/>
        </w:rPr>
        <w:t xml:space="preserve"> </w:t>
      </w:r>
      <w:r w:rsidR="00824EA0">
        <w:rPr>
          <w:rFonts w:asciiTheme="minorHAnsi" w:hAnsiTheme="minorHAnsi"/>
          <w:b/>
          <w:bCs/>
        </w:rPr>
        <w:t xml:space="preserve">Applicants who completed </w:t>
      </w:r>
      <w:r w:rsidR="00BB4240">
        <w:rPr>
          <w:rFonts w:asciiTheme="minorHAnsi" w:hAnsiTheme="minorHAnsi"/>
          <w:b/>
          <w:bCs/>
        </w:rPr>
        <w:t xml:space="preserve">the </w:t>
      </w:r>
      <w:r w:rsidR="00824EA0">
        <w:rPr>
          <w:rFonts w:asciiTheme="minorHAnsi" w:hAnsiTheme="minorHAnsi"/>
          <w:b/>
          <w:bCs/>
        </w:rPr>
        <w:t>education</w:t>
      </w:r>
      <w:r w:rsidR="00824EA0">
        <w:rPr>
          <w:rFonts w:asciiTheme="minorHAnsi" w:hAnsiTheme="minorHAnsi"/>
        </w:rPr>
        <w:t xml:space="preserve"> necessary for the fulfilment of the </w:t>
      </w:r>
      <w:r w:rsidR="00BB4240">
        <w:rPr>
          <w:rFonts w:asciiTheme="minorHAnsi" w:hAnsiTheme="minorHAnsi"/>
        </w:rPr>
        <w:t>essential</w:t>
      </w:r>
      <w:r w:rsidR="00824EA0">
        <w:rPr>
          <w:rFonts w:asciiTheme="minorHAnsi" w:hAnsiTheme="minorHAnsi"/>
        </w:rPr>
        <w:t xml:space="preserve"> condition of the acceptance for the study </w:t>
      </w:r>
      <w:r w:rsidR="00824EA0">
        <w:rPr>
          <w:rFonts w:asciiTheme="minorHAnsi" w:hAnsiTheme="minorHAnsi"/>
          <w:b/>
          <w:bCs/>
        </w:rPr>
        <w:t xml:space="preserve">abroad attach the certified copies of the documents about the completion of the previous university study together with </w:t>
      </w:r>
      <w:r w:rsidR="007E3576">
        <w:rPr>
          <w:rFonts w:asciiTheme="minorHAnsi" w:hAnsiTheme="minorHAnsi"/>
          <w:b/>
          <w:bCs/>
        </w:rPr>
        <w:t xml:space="preserve">their </w:t>
      </w:r>
      <w:r w:rsidR="00824EA0">
        <w:rPr>
          <w:rFonts w:asciiTheme="minorHAnsi" w:hAnsiTheme="minorHAnsi"/>
          <w:b/>
          <w:bCs/>
        </w:rPr>
        <w:t xml:space="preserve">translation into </w:t>
      </w:r>
      <w:r w:rsidR="00BB4240">
        <w:rPr>
          <w:rFonts w:asciiTheme="minorHAnsi" w:hAnsiTheme="minorHAnsi"/>
          <w:b/>
          <w:bCs/>
        </w:rPr>
        <w:t xml:space="preserve">the </w:t>
      </w:r>
      <w:r w:rsidR="00824EA0">
        <w:rPr>
          <w:rFonts w:asciiTheme="minorHAnsi" w:hAnsiTheme="minorHAnsi"/>
          <w:b/>
          <w:bCs/>
        </w:rPr>
        <w:t xml:space="preserve">Slovak language together with the decision about the </w:t>
      </w:r>
      <w:r w:rsidR="007E3576">
        <w:rPr>
          <w:rFonts w:asciiTheme="minorHAnsi" w:hAnsiTheme="minorHAnsi"/>
          <w:b/>
          <w:bCs/>
        </w:rPr>
        <w:t>r</w:t>
      </w:r>
      <w:r w:rsidR="00824EA0">
        <w:rPr>
          <w:rFonts w:asciiTheme="minorHAnsi" w:hAnsiTheme="minorHAnsi"/>
          <w:b/>
          <w:bCs/>
        </w:rPr>
        <w:t xml:space="preserve">ecognition of the documents </w:t>
      </w:r>
      <w:r w:rsidR="007E3576">
        <w:rPr>
          <w:rFonts w:asciiTheme="minorHAnsi" w:hAnsiTheme="minorHAnsi"/>
          <w:b/>
          <w:bCs/>
        </w:rPr>
        <w:t xml:space="preserve"> on completed studies</w:t>
      </w:r>
      <w:r w:rsidR="00824EA0">
        <w:rPr>
          <w:rFonts w:asciiTheme="minorHAnsi" w:hAnsiTheme="minorHAnsi"/>
          <w:b/>
          <w:bCs/>
        </w:rPr>
        <w:t xml:space="preserve"> </w:t>
      </w:r>
      <w:r w:rsidR="00824EA0">
        <w:rPr>
          <w:rFonts w:asciiTheme="minorHAnsi" w:hAnsiTheme="minorHAnsi"/>
        </w:rPr>
        <w:t xml:space="preserve">issued by the Ministry of Education, Science and Research and Sports of the Slovak Republic </w:t>
      </w:r>
      <w:r w:rsidR="00BB4240">
        <w:rPr>
          <w:rFonts w:asciiTheme="minorHAnsi" w:hAnsiTheme="minorHAnsi"/>
        </w:rPr>
        <w:t>under</w:t>
      </w:r>
      <w:r w:rsidR="00824EA0">
        <w:rPr>
          <w:rFonts w:asciiTheme="minorHAnsi" w:hAnsiTheme="minorHAnsi"/>
        </w:rPr>
        <w:t xml:space="preserve"> the &amp; 33 or issued by the Ministry of Education, Science and Research and sport </w:t>
      </w:r>
      <w:r w:rsidR="00BB4240">
        <w:rPr>
          <w:rFonts w:asciiTheme="minorHAnsi" w:hAnsiTheme="minorHAnsi"/>
        </w:rPr>
        <w:t>following</w:t>
      </w:r>
      <w:r w:rsidR="00824EA0">
        <w:rPr>
          <w:rFonts w:asciiTheme="minorHAnsi" w:hAnsiTheme="minorHAnsi"/>
        </w:rPr>
        <w:t xml:space="preserve"> &amp; 39 of the Act No. 422/2015 Co</w:t>
      </w:r>
      <w:r w:rsidR="007E3576">
        <w:rPr>
          <w:rFonts w:asciiTheme="minorHAnsi" w:hAnsiTheme="minorHAnsi"/>
        </w:rPr>
        <w:t>l</w:t>
      </w:r>
      <w:r w:rsidR="00824EA0">
        <w:rPr>
          <w:rFonts w:asciiTheme="minorHAnsi" w:hAnsiTheme="minorHAnsi"/>
        </w:rPr>
        <w:t>l</w:t>
      </w:r>
      <w:r w:rsidR="007E3576">
        <w:rPr>
          <w:rFonts w:asciiTheme="minorHAnsi" w:hAnsiTheme="minorHAnsi"/>
        </w:rPr>
        <w:t>.</w:t>
      </w:r>
      <w:r w:rsidR="00824EA0">
        <w:rPr>
          <w:rFonts w:asciiTheme="minorHAnsi" w:hAnsiTheme="minorHAnsi"/>
        </w:rPr>
        <w:t xml:space="preserve"> </w:t>
      </w:r>
      <w:r w:rsidR="007E3576">
        <w:rPr>
          <w:rFonts w:asciiTheme="minorHAnsi" w:hAnsiTheme="minorHAnsi"/>
        </w:rPr>
        <w:t>on</w:t>
      </w:r>
      <w:r w:rsidR="00824EA0">
        <w:rPr>
          <w:rFonts w:asciiTheme="minorHAnsi" w:hAnsiTheme="minorHAnsi"/>
        </w:rPr>
        <w:t xml:space="preserve"> the Recognition of the documents about the education and </w:t>
      </w:r>
      <w:r w:rsidR="007E3576">
        <w:rPr>
          <w:rFonts w:asciiTheme="minorHAnsi" w:hAnsiTheme="minorHAnsi"/>
        </w:rPr>
        <w:t>r</w:t>
      </w:r>
      <w:r w:rsidR="00824EA0">
        <w:rPr>
          <w:rFonts w:asciiTheme="minorHAnsi" w:hAnsiTheme="minorHAnsi"/>
        </w:rPr>
        <w:t>ecognition of professional qualifications and the change</w:t>
      </w:r>
      <w:r w:rsidR="007E3576">
        <w:rPr>
          <w:rFonts w:asciiTheme="minorHAnsi" w:hAnsiTheme="minorHAnsi"/>
        </w:rPr>
        <w:t>s</w:t>
      </w:r>
      <w:r w:rsidR="00824EA0">
        <w:rPr>
          <w:rFonts w:asciiTheme="minorHAnsi" w:hAnsiTheme="minorHAnsi"/>
        </w:rPr>
        <w:t xml:space="preserve"> as amended. </w:t>
      </w:r>
      <w:bookmarkStart w:id="0" w:name="_Hlk117546500"/>
      <w:r w:rsidR="00824EA0">
        <w:rPr>
          <w:rFonts w:asciiTheme="minorHAnsi" w:hAnsiTheme="minorHAnsi"/>
        </w:rPr>
        <w:t xml:space="preserve">The provisions of this letter do not apply to applicants who completed </w:t>
      </w:r>
      <w:r w:rsidR="007E3576">
        <w:rPr>
          <w:rFonts w:asciiTheme="minorHAnsi" w:hAnsiTheme="minorHAnsi"/>
        </w:rPr>
        <w:t>university</w:t>
      </w:r>
      <w:r w:rsidR="00824EA0">
        <w:rPr>
          <w:rFonts w:asciiTheme="minorHAnsi" w:hAnsiTheme="minorHAnsi"/>
        </w:rPr>
        <w:t xml:space="preserve"> education at a </w:t>
      </w:r>
      <w:r w:rsidR="007E3576">
        <w:rPr>
          <w:rFonts w:asciiTheme="minorHAnsi" w:hAnsiTheme="minorHAnsi"/>
        </w:rPr>
        <w:t>university</w:t>
      </w:r>
      <w:r w:rsidR="00824EA0">
        <w:rPr>
          <w:rFonts w:asciiTheme="minorHAnsi" w:hAnsiTheme="minorHAnsi"/>
        </w:rPr>
        <w:t xml:space="preserve"> in the Czech Republic </w:t>
      </w:r>
      <w:r w:rsidR="00BB4240">
        <w:rPr>
          <w:rFonts w:asciiTheme="minorHAnsi" w:hAnsiTheme="minorHAnsi"/>
        </w:rPr>
        <w:t xml:space="preserve">and </w:t>
      </w:r>
      <w:r w:rsidR="00824EA0">
        <w:rPr>
          <w:rFonts w:asciiTheme="minorHAnsi" w:hAnsiTheme="minorHAnsi"/>
        </w:rPr>
        <w:t xml:space="preserve">who </w:t>
      </w:r>
      <w:r w:rsidR="007E3576">
        <w:rPr>
          <w:rFonts w:asciiTheme="minorHAnsi" w:hAnsiTheme="minorHAnsi"/>
        </w:rPr>
        <w:t>provide</w:t>
      </w:r>
      <w:r w:rsidR="00824EA0">
        <w:rPr>
          <w:rFonts w:asciiTheme="minorHAnsi" w:hAnsiTheme="minorHAnsi"/>
        </w:rPr>
        <w:t xml:space="preserve"> attachments to the application according to letter</w:t>
      </w:r>
      <w:r w:rsidR="00BB4240">
        <w:rPr>
          <w:rFonts w:asciiTheme="minorHAnsi" w:hAnsiTheme="minorHAnsi"/>
        </w:rPr>
        <w:t>s</w:t>
      </w:r>
      <w:r w:rsidR="00824EA0">
        <w:rPr>
          <w:rFonts w:asciiTheme="minorHAnsi" w:hAnsiTheme="minorHAnsi"/>
        </w:rPr>
        <w:t xml:space="preserve"> e) to f) of this point.</w:t>
      </w:r>
      <w:bookmarkEnd w:id="0"/>
    </w:p>
    <w:p w14:paraId="73B1C2B9" w14:textId="71D23E08" w:rsidR="00CF29D0" w:rsidRPr="00E52B94" w:rsidRDefault="00F65D5E" w:rsidP="008E28E9">
      <w:pPr>
        <w:numPr>
          <w:ilvl w:val="0"/>
          <w:numId w:val="1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rFonts w:asciiTheme="minorHAnsi" w:eastAsia="Times New Roman" w:hAnsiTheme="minorHAnsi" w:cstheme="minorHAnsi"/>
        </w:rPr>
      </w:pPr>
      <w:r>
        <w:t xml:space="preserve">The applicants with specific needs submit together with the application form </w:t>
      </w:r>
      <w:r w:rsidR="007E3576">
        <w:t xml:space="preserve">also request </w:t>
      </w:r>
      <w:r>
        <w:t xml:space="preserve">for assessment of their specific needs and determination of the range of supportive services for the entrance examination in the wording of the guideline of the rector No 5/2013-SR, which is published </w:t>
      </w:r>
      <w:r w:rsidR="007E3576">
        <w:t>on</w:t>
      </w:r>
      <w:r>
        <w:t xml:space="preserve"> the website of </w:t>
      </w:r>
      <w:r>
        <w:rPr>
          <w:rFonts w:asciiTheme="minorHAnsi" w:hAnsiTheme="minorHAnsi"/>
        </w:rPr>
        <w:t xml:space="preserve">SUT: </w:t>
      </w:r>
      <w:hyperlink r:id="rId8" w:history="1">
        <w:r>
          <w:rPr>
            <w:rFonts w:asciiTheme="minorHAnsi" w:hAnsiTheme="minorHAnsi"/>
            <w:color w:val="0000FF"/>
            <w:u w:val="single"/>
          </w:rPr>
          <w:t>https://www.stuba.sk/sk/studentov/studenti-a-uchadzaci-so-specifickymi-potrebami.html?page_id=6717</w:t>
        </w:r>
      </w:hyperlink>
      <w:r>
        <w:rPr>
          <w:rFonts w:asciiTheme="minorHAnsi" w:hAnsiTheme="minorHAnsi"/>
        </w:rPr>
        <w:t xml:space="preserve"> to allow SUT to create </w:t>
      </w:r>
      <w:r w:rsidR="007E3576">
        <w:rPr>
          <w:rFonts w:asciiTheme="minorHAnsi" w:hAnsiTheme="minorHAnsi"/>
        </w:rPr>
        <w:t xml:space="preserve">for </w:t>
      </w:r>
      <w:r>
        <w:rPr>
          <w:rFonts w:asciiTheme="minorHAnsi" w:hAnsiTheme="minorHAnsi"/>
        </w:rPr>
        <w:t xml:space="preserve">them adequate conditions </w:t>
      </w:r>
      <w:r w:rsidR="007E3576">
        <w:rPr>
          <w:rFonts w:asciiTheme="minorHAnsi" w:hAnsiTheme="minorHAnsi"/>
        </w:rPr>
        <w:lastRenderedPageBreak/>
        <w:t xml:space="preserve">to </w:t>
      </w:r>
      <w:r>
        <w:rPr>
          <w:rFonts w:asciiTheme="minorHAnsi" w:hAnsiTheme="minorHAnsi"/>
        </w:rPr>
        <w:t>tak</w:t>
      </w:r>
      <w:r w:rsidR="007E3576">
        <w:rPr>
          <w:rFonts w:asciiTheme="minorHAnsi" w:hAnsiTheme="minorHAnsi"/>
        </w:rPr>
        <w:t>e</w:t>
      </w:r>
      <w:r>
        <w:rPr>
          <w:rFonts w:asciiTheme="minorHAnsi" w:hAnsiTheme="minorHAnsi"/>
        </w:rPr>
        <w:t xml:space="preserve"> part in the entrance examination. The applicants with specific needs based on their request and the assessment of their needs will have the form of the entrance examination and its realization performed </w:t>
      </w:r>
      <w:r w:rsidR="00400F2F">
        <w:rPr>
          <w:rFonts w:asciiTheme="minorHAnsi" w:hAnsiTheme="minorHAnsi"/>
        </w:rPr>
        <w:t>regarding</w:t>
      </w:r>
      <w:r>
        <w:rPr>
          <w:rFonts w:asciiTheme="minorHAnsi" w:hAnsiTheme="minorHAnsi"/>
        </w:rPr>
        <w:t xml:space="preserve"> their specific needs.</w:t>
      </w:r>
    </w:p>
    <w:p w14:paraId="05883908" w14:textId="45A28DA6" w:rsidR="00CF29D0" w:rsidRPr="00E52B94" w:rsidRDefault="00CF29D0" w:rsidP="00CF29D0">
      <w:pPr>
        <w:numPr>
          <w:ilvl w:val="1"/>
          <w:numId w:val="4"/>
        </w:numPr>
        <w:tabs>
          <w:tab w:val="left" w:pos="426"/>
          <w:tab w:val="left" w:pos="7088"/>
        </w:tabs>
        <w:ind w:left="426" w:hanging="426"/>
        <w:jc w:val="both"/>
        <w:rPr>
          <w:rFonts w:asciiTheme="minorHAnsi" w:hAnsiTheme="minorHAnsi" w:cstheme="minorHAnsi"/>
          <w:u w:val="single"/>
        </w:rPr>
      </w:pPr>
      <w:r>
        <w:rPr>
          <w:rFonts w:asciiTheme="minorHAnsi" w:hAnsiTheme="minorHAnsi"/>
          <w:color w:val="231F20"/>
          <w:u w:val="single"/>
        </w:rPr>
        <w:t xml:space="preserve">Recommended </w:t>
      </w:r>
      <w:r w:rsidR="007E3576">
        <w:rPr>
          <w:rFonts w:asciiTheme="minorHAnsi" w:hAnsiTheme="minorHAnsi"/>
          <w:color w:val="231F20"/>
          <w:u w:val="single"/>
        </w:rPr>
        <w:t>requirements</w:t>
      </w:r>
      <w:r>
        <w:rPr>
          <w:rFonts w:asciiTheme="minorHAnsi" w:hAnsiTheme="minorHAnsi"/>
          <w:color w:val="231F20"/>
          <w:u w:val="single"/>
        </w:rPr>
        <w:t xml:space="preserve"> to the application form:</w:t>
      </w:r>
    </w:p>
    <w:p w14:paraId="5600AB44" w14:textId="77777777" w:rsidR="00CF29D0" w:rsidRPr="00E52B94" w:rsidRDefault="00CF29D0" w:rsidP="00C2617E">
      <w:pPr>
        <w:numPr>
          <w:ilvl w:val="0"/>
          <w:numId w:val="14"/>
        </w:numPr>
        <w:tabs>
          <w:tab w:val="num" w:pos="851"/>
        </w:tabs>
        <w:ind w:left="851" w:hanging="425"/>
        <w:jc w:val="both"/>
        <w:rPr>
          <w:rFonts w:asciiTheme="minorHAnsi" w:hAnsiTheme="minorHAnsi" w:cstheme="minorHAnsi"/>
        </w:rPr>
      </w:pPr>
      <w:r>
        <w:rPr>
          <w:rFonts w:asciiTheme="minorHAnsi" w:hAnsiTheme="minorHAnsi"/>
        </w:rPr>
        <w:t>The list of published and not published work of an applicant, expert opinions of those works, results of professional activities.,</w:t>
      </w:r>
    </w:p>
    <w:p w14:paraId="72B734DB" w14:textId="4338237A" w:rsidR="00CF29D0" w:rsidRPr="00E52B94" w:rsidRDefault="00CF29D0" w:rsidP="00C2617E">
      <w:pPr>
        <w:numPr>
          <w:ilvl w:val="0"/>
          <w:numId w:val="14"/>
        </w:numPr>
        <w:tabs>
          <w:tab w:val="num" w:pos="851"/>
        </w:tabs>
        <w:ind w:left="851" w:hanging="425"/>
        <w:jc w:val="both"/>
        <w:rPr>
          <w:rFonts w:asciiTheme="minorHAnsi" w:hAnsiTheme="minorHAnsi" w:cstheme="minorHAnsi"/>
        </w:rPr>
      </w:pPr>
      <w:r>
        <w:rPr>
          <w:rFonts w:asciiTheme="minorHAnsi" w:hAnsiTheme="minorHAnsi"/>
        </w:rPr>
        <w:t>documents on participation in student, scientific and professional work competitions,</w:t>
      </w:r>
    </w:p>
    <w:p w14:paraId="797397A3" w14:textId="7AD29747" w:rsidR="00CF29D0" w:rsidRPr="00E52B94" w:rsidRDefault="00CF29D0" w:rsidP="00C2617E">
      <w:pPr>
        <w:numPr>
          <w:ilvl w:val="0"/>
          <w:numId w:val="14"/>
        </w:numPr>
        <w:tabs>
          <w:tab w:val="num" w:pos="851"/>
        </w:tabs>
        <w:ind w:left="851" w:hanging="425"/>
        <w:jc w:val="both"/>
        <w:rPr>
          <w:rFonts w:asciiTheme="minorHAnsi" w:hAnsiTheme="minorHAnsi" w:cstheme="minorHAnsi"/>
        </w:rPr>
      </w:pPr>
      <w:r w:rsidRPr="007E3576">
        <w:rPr>
          <w:rFonts w:asciiTheme="minorHAnsi" w:hAnsiTheme="minorHAnsi" w:cstheme="minorHAnsi"/>
        </w:rPr>
        <w:t>participation in foreign academic mobility (</w:t>
      </w:r>
      <w:hyperlink r:id="rId9" w:tgtFrame="_blank" w:history="1">
        <w:r w:rsidRPr="007E3576">
          <w:rPr>
            <w:rFonts w:asciiTheme="minorHAnsi" w:hAnsiTheme="minorHAnsi" w:cstheme="minorHAnsi"/>
          </w:rPr>
          <w:t>ERASMUS+</w:t>
        </w:r>
      </w:hyperlink>
      <w:r w:rsidRPr="007E3576">
        <w:rPr>
          <w:rFonts w:asciiTheme="minorHAnsi" w:hAnsiTheme="minorHAnsi" w:cstheme="minorHAnsi"/>
        </w:rPr>
        <w:t xml:space="preserve"> and others), </w:t>
      </w:r>
      <w:r w:rsidR="00BB4240" w:rsidRPr="007E3576">
        <w:rPr>
          <w:rFonts w:asciiTheme="minorHAnsi" w:hAnsiTheme="minorHAnsi" w:cstheme="minorHAnsi"/>
        </w:rPr>
        <w:t>student</w:t>
      </w:r>
      <w:r w:rsidRPr="007E3576">
        <w:rPr>
          <w:rFonts w:asciiTheme="minorHAnsi" w:hAnsiTheme="minorHAnsi" w:cstheme="minorHAnsi"/>
        </w:rPr>
        <w:t xml:space="preserve"> workshops, </w:t>
      </w:r>
      <w:r w:rsidR="00BB4240" w:rsidRPr="007E3576">
        <w:rPr>
          <w:rFonts w:asciiTheme="minorHAnsi" w:hAnsiTheme="minorHAnsi" w:cstheme="minorHAnsi"/>
        </w:rPr>
        <w:t xml:space="preserve">and </w:t>
      </w:r>
      <w:r w:rsidRPr="007E3576">
        <w:rPr>
          <w:rFonts w:asciiTheme="minorHAnsi" w:hAnsiTheme="minorHAnsi" w:cstheme="minorHAnsi"/>
        </w:rPr>
        <w:t>summer school</w:t>
      </w:r>
      <w:r>
        <w:t>.</w:t>
      </w:r>
    </w:p>
    <w:p w14:paraId="628D3F93" w14:textId="77777777" w:rsidR="00CF29D0" w:rsidRPr="00E52B94" w:rsidRDefault="00CF29D0" w:rsidP="00CF29D0">
      <w:pPr>
        <w:jc w:val="both"/>
        <w:rPr>
          <w:rFonts w:asciiTheme="minorHAnsi" w:hAnsiTheme="minorHAnsi" w:cstheme="minorHAnsi"/>
          <w:lang w:val="sk-SK"/>
        </w:rPr>
      </w:pPr>
    </w:p>
    <w:p w14:paraId="5FCCD1E0" w14:textId="5A081CF6" w:rsidR="00634C01" w:rsidRPr="00E52B94" w:rsidRDefault="00CF29D0" w:rsidP="00CF29D0">
      <w:pPr>
        <w:jc w:val="both"/>
        <w:rPr>
          <w:rFonts w:asciiTheme="minorHAnsi" w:hAnsiTheme="minorHAnsi" w:cstheme="minorHAnsi"/>
        </w:rPr>
      </w:pPr>
      <w:r>
        <w:rPr>
          <w:rFonts w:asciiTheme="minorHAnsi" w:hAnsiTheme="minorHAnsi"/>
        </w:rPr>
        <w:t xml:space="preserve">In case of </w:t>
      </w:r>
      <w:r w:rsidR="00BB4240">
        <w:rPr>
          <w:rFonts w:asciiTheme="minorHAnsi" w:hAnsiTheme="minorHAnsi"/>
        </w:rPr>
        <w:t xml:space="preserve">the </w:t>
      </w:r>
      <w:r>
        <w:rPr>
          <w:rFonts w:asciiTheme="minorHAnsi" w:hAnsiTheme="minorHAnsi"/>
        </w:rPr>
        <w:t xml:space="preserve">delivered application form </w:t>
      </w:r>
      <w:r w:rsidR="00BB4240">
        <w:rPr>
          <w:rFonts w:asciiTheme="minorHAnsi" w:hAnsiTheme="minorHAnsi"/>
        </w:rPr>
        <w:t xml:space="preserve">is </w:t>
      </w:r>
      <w:r>
        <w:rPr>
          <w:rFonts w:asciiTheme="minorHAnsi" w:hAnsiTheme="minorHAnsi"/>
        </w:rPr>
        <w:t xml:space="preserve">electronic, an applicant will deliver </w:t>
      </w:r>
      <w:r w:rsidR="00BB4240">
        <w:rPr>
          <w:rFonts w:asciiTheme="minorHAnsi" w:hAnsiTheme="minorHAnsi"/>
        </w:rPr>
        <w:t xml:space="preserve">the </w:t>
      </w:r>
      <w:r>
        <w:rPr>
          <w:rFonts w:asciiTheme="minorHAnsi" w:hAnsiTheme="minorHAnsi"/>
        </w:rPr>
        <w:t>required a</w:t>
      </w:r>
      <w:r w:rsidR="007E3576">
        <w:rPr>
          <w:rFonts w:asciiTheme="minorHAnsi" w:hAnsiTheme="minorHAnsi"/>
        </w:rPr>
        <w:t>ttachments</w:t>
      </w:r>
      <w:r>
        <w:rPr>
          <w:rFonts w:asciiTheme="minorHAnsi" w:hAnsiTheme="minorHAnsi"/>
        </w:rPr>
        <w:t xml:space="preserve"> to the application </w:t>
      </w:r>
      <w:r w:rsidR="00BB4240">
        <w:rPr>
          <w:rFonts w:asciiTheme="minorHAnsi" w:hAnsiTheme="minorHAnsi"/>
        </w:rPr>
        <w:t>in the scanned form</w:t>
      </w:r>
      <w:r>
        <w:rPr>
          <w:rFonts w:asciiTheme="minorHAnsi" w:hAnsiTheme="minorHAnsi"/>
        </w:rPr>
        <w:t xml:space="preserve"> and insert </w:t>
      </w:r>
      <w:r w:rsidR="00BB4240">
        <w:rPr>
          <w:rFonts w:asciiTheme="minorHAnsi" w:hAnsiTheme="minorHAnsi"/>
        </w:rPr>
        <w:t xml:space="preserve">them </w:t>
      </w:r>
      <w:r>
        <w:rPr>
          <w:rFonts w:asciiTheme="minorHAnsi" w:hAnsiTheme="minorHAnsi"/>
        </w:rPr>
        <w:t xml:space="preserve">as a pdf attachment. </w:t>
      </w:r>
    </w:p>
    <w:p w14:paraId="4F9C78A8" w14:textId="5E5BD04C" w:rsidR="00CF29D0" w:rsidRPr="00E52B94" w:rsidRDefault="00CF29D0" w:rsidP="00CF29D0">
      <w:pPr>
        <w:jc w:val="both"/>
        <w:rPr>
          <w:rFonts w:asciiTheme="minorHAnsi" w:hAnsiTheme="minorHAnsi" w:cstheme="minorHAnsi"/>
          <w:b/>
        </w:rPr>
      </w:pPr>
      <w:r>
        <w:rPr>
          <w:rFonts w:asciiTheme="minorHAnsi" w:hAnsiTheme="minorHAnsi"/>
          <w:b/>
        </w:rPr>
        <w:t xml:space="preserve">A conditionally accepted applicant will deliver the documents on fulfilled essential condition for admission to the study of the </w:t>
      </w:r>
      <w:r w:rsidR="007E3576">
        <w:rPr>
          <w:rFonts w:asciiTheme="minorHAnsi" w:hAnsiTheme="minorHAnsi"/>
          <w:b/>
        </w:rPr>
        <w:t>doctoral</w:t>
      </w:r>
      <w:r>
        <w:rPr>
          <w:rFonts w:asciiTheme="minorHAnsi" w:hAnsiTheme="minorHAnsi"/>
          <w:b/>
        </w:rPr>
        <w:t xml:space="preserve"> study programme according to letter e) to g) of this point </w:t>
      </w:r>
      <w:r w:rsidR="00BB4240">
        <w:rPr>
          <w:rFonts w:asciiTheme="minorHAnsi" w:hAnsiTheme="minorHAnsi"/>
          <w:b/>
        </w:rPr>
        <w:t>o</w:t>
      </w:r>
      <w:r>
        <w:rPr>
          <w:rFonts w:asciiTheme="minorHAnsi" w:hAnsiTheme="minorHAnsi"/>
          <w:b/>
        </w:rPr>
        <w:t>n the day of the enrolment for the study at the latest.</w:t>
      </w:r>
    </w:p>
    <w:p w14:paraId="40CDAFA8" w14:textId="77777777" w:rsidR="00B1308B" w:rsidRPr="00E52B94" w:rsidRDefault="00B1308B" w:rsidP="00CF29D0">
      <w:pPr>
        <w:jc w:val="both"/>
        <w:rPr>
          <w:rFonts w:asciiTheme="minorHAnsi" w:hAnsiTheme="minorHAnsi" w:cstheme="minorHAnsi"/>
          <w:b/>
          <w:lang w:val="sk-SK"/>
        </w:rPr>
      </w:pPr>
    </w:p>
    <w:p w14:paraId="2DD885B7" w14:textId="4DC0954D" w:rsidR="00CF29D0" w:rsidRDefault="00CF29D0" w:rsidP="00CF29D0">
      <w:pPr>
        <w:tabs>
          <w:tab w:val="num" w:pos="1440"/>
        </w:tabs>
        <w:jc w:val="both"/>
        <w:rPr>
          <w:rFonts w:asciiTheme="minorHAnsi" w:hAnsiTheme="minorHAnsi" w:cstheme="minorHAnsi"/>
        </w:rPr>
      </w:pPr>
      <w:r>
        <w:rPr>
          <w:rFonts w:asciiTheme="minorHAnsi" w:hAnsiTheme="minorHAnsi"/>
        </w:rPr>
        <w:t>In case the application form does not contain all data or not all required documents published in this point are attached, IM SUT is entitled to ask the applicants to fix the drawbacks of the application form</w:t>
      </w:r>
      <w:r w:rsidR="00BB4240">
        <w:rPr>
          <w:rFonts w:asciiTheme="minorHAnsi" w:hAnsiTheme="minorHAnsi"/>
        </w:rPr>
        <w:t>,</w:t>
      </w:r>
      <w:r>
        <w:rPr>
          <w:rFonts w:asciiTheme="minorHAnsi" w:hAnsiTheme="minorHAnsi"/>
        </w:rPr>
        <w:t xml:space="preserve"> and the completion annexes the missing annexes in the determined time. </w:t>
      </w:r>
      <w:r w:rsidR="00BB4240">
        <w:rPr>
          <w:rFonts w:asciiTheme="minorHAnsi" w:hAnsiTheme="minorHAnsi"/>
        </w:rPr>
        <w:t>Suppose applicants do not fulfil this condition in the given time. In that cas</w:t>
      </w:r>
      <w:r>
        <w:rPr>
          <w:rFonts w:asciiTheme="minorHAnsi" w:hAnsiTheme="minorHAnsi"/>
        </w:rPr>
        <w:t xml:space="preserve">e, they will receive the decision about not </w:t>
      </w:r>
      <w:r w:rsidR="00BB4240">
        <w:rPr>
          <w:rFonts w:asciiTheme="minorHAnsi" w:hAnsiTheme="minorHAnsi"/>
        </w:rPr>
        <w:t>being accepted for the study in SP due to not fulfilling the</w:t>
      </w:r>
      <w:r>
        <w:rPr>
          <w:rFonts w:asciiTheme="minorHAnsi" w:hAnsiTheme="minorHAnsi"/>
        </w:rPr>
        <w:t xml:space="preserve"> conditions for acceptance. </w:t>
      </w:r>
    </w:p>
    <w:p w14:paraId="668E9478" w14:textId="77777777" w:rsidR="00FA0F4F" w:rsidRPr="00E52B94" w:rsidRDefault="00FA0F4F" w:rsidP="00CF29D0">
      <w:pPr>
        <w:tabs>
          <w:tab w:val="num" w:pos="1440"/>
        </w:tabs>
        <w:jc w:val="both"/>
        <w:rPr>
          <w:rFonts w:asciiTheme="minorHAnsi" w:hAnsiTheme="minorHAnsi" w:cstheme="minorHAnsi"/>
          <w:lang w:val="sk-SK"/>
        </w:rPr>
      </w:pPr>
    </w:p>
    <w:p w14:paraId="06E2BB61" w14:textId="52239E94" w:rsidR="00CF29D0" w:rsidRPr="00E52B94" w:rsidRDefault="00CF29D0" w:rsidP="00CF29D0">
      <w:pPr>
        <w:numPr>
          <w:ilvl w:val="0"/>
          <w:numId w:val="3"/>
        </w:numPr>
        <w:tabs>
          <w:tab w:val="num" w:pos="426"/>
        </w:tabs>
        <w:ind w:left="426" w:hanging="426"/>
        <w:rPr>
          <w:rFonts w:asciiTheme="minorHAnsi" w:hAnsiTheme="minorHAnsi" w:cstheme="minorHAnsi"/>
          <w:b/>
        </w:rPr>
      </w:pPr>
      <w:r>
        <w:rPr>
          <w:rFonts w:asciiTheme="minorHAnsi" w:hAnsiTheme="minorHAnsi"/>
          <w:b/>
        </w:rPr>
        <w:t>The form and frame content of the entrance examination</w:t>
      </w:r>
    </w:p>
    <w:p w14:paraId="433B2E69" w14:textId="0E9C2BF4" w:rsidR="00CF29D0" w:rsidRPr="00E52B94" w:rsidRDefault="00CF29D0" w:rsidP="00CF29D0">
      <w:pPr>
        <w:jc w:val="both"/>
        <w:rPr>
          <w:rFonts w:asciiTheme="minorHAnsi" w:hAnsiTheme="minorHAnsi" w:cstheme="minorHAnsi"/>
          <w:b/>
        </w:rPr>
      </w:pPr>
      <w:r>
        <w:rPr>
          <w:rFonts w:asciiTheme="minorHAnsi" w:hAnsiTheme="minorHAnsi"/>
        </w:rPr>
        <w:t xml:space="preserve">The part of the entrance proceedings for the study of the </w:t>
      </w:r>
      <w:r w:rsidR="007E3576">
        <w:rPr>
          <w:rFonts w:asciiTheme="minorHAnsi" w:hAnsiTheme="minorHAnsi"/>
        </w:rPr>
        <w:t>doctoral</w:t>
      </w:r>
      <w:r>
        <w:rPr>
          <w:rFonts w:asciiTheme="minorHAnsi" w:hAnsiTheme="minorHAnsi"/>
        </w:rPr>
        <w:t xml:space="preserve"> SP </w:t>
      </w:r>
      <w:r w:rsidR="007E3576">
        <w:rPr>
          <w:rFonts w:asciiTheme="minorHAnsi" w:hAnsiTheme="minorHAnsi"/>
        </w:rPr>
        <w:t>s</w:t>
      </w:r>
      <w:r>
        <w:rPr>
          <w:rFonts w:asciiTheme="minorHAnsi" w:hAnsiTheme="minorHAnsi"/>
        </w:rPr>
        <w:t xml:space="preserve">patial </w:t>
      </w:r>
      <w:r w:rsidR="007E3576">
        <w:rPr>
          <w:rFonts w:asciiTheme="minorHAnsi" w:hAnsiTheme="minorHAnsi"/>
        </w:rPr>
        <w:t>p</w:t>
      </w:r>
      <w:r>
        <w:rPr>
          <w:rFonts w:asciiTheme="minorHAnsi" w:hAnsiTheme="minorHAnsi"/>
        </w:rPr>
        <w:t xml:space="preserve">lanning and </w:t>
      </w:r>
      <w:r w:rsidR="007E3576">
        <w:rPr>
          <w:rFonts w:asciiTheme="minorHAnsi" w:hAnsiTheme="minorHAnsi"/>
        </w:rPr>
        <w:t>b</w:t>
      </w:r>
      <w:r>
        <w:rPr>
          <w:rFonts w:asciiTheme="minorHAnsi" w:hAnsiTheme="minorHAnsi"/>
        </w:rPr>
        <w:t xml:space="preserve">ranch </w:t>
      </w:r>
      <w:r w:rsidR="007E3576">
        <w:rPr>
          <w:rFonts w:asciiTheme="minorHAnsi" w:hAnsiTheme="minorHAnsi"/>
        </w:rPr>
        <w:t>e</w:t>
      </w:r>
      <w:r>
        <w:rPr>
          <w:rFonts w:asciiTheme="minorHAnsi" w:hAnsiTheme="minorHAnsi"/>
        </w:rPr>
        <w:t xml:space="preserve">conomics and </w:t>
      </w:r>
      <w:r w:rsidR="007E3576">
        <w:rPr>
          <w:rFonts w:asciiTheme="minorHAnsi" w:hAnsiTheme="minorHAnsi"/>
        </w:rPr>
        <w:t>m</w:t>
      </w:r>
      <w:r>
        <w:rPr>
          <w:rFonts w:asciiTheme="minorHAnsi" w:hAnsiTheme="minorHAnsi"/>
        </w:rPr>
        <w:t xml:space="preserve">anagement </w:t>
      </w:r>
      <w:r w:rsidR="007E3576">
        <w:rPr>
          <w:rFonts w:asciiTheme="minorHAnsi" w:hAnsiTheme="minorHAnsi"/>
        </w:rPr>
        <w:t xml:space="preserve">is </w:t>
      </w:r>
      <w:r>
        <w:rPr>
          <w:rFonts w:asciiTheme="minorHAnsi" w:hAnsiTheme="minorHAnsi"/>
        </w:rPr>
        <w:t>the entrance examination. The applicants will be invited for the entrance examination in writing at least two weeks before it.</w:t>
      </w:r>
    </w:p>
    <w:p w14:paraId="5070587F" w14:textId="3C96F664" w:rsidR="00A875A3" w:rsidRPr="0038520C" w:rsidRDefault="00CF29D0" w:rsidP="00CF29D0">
      <w:pPr>
        <w:spacing w:after="240"/>
        <w:jc w:val="both"/>
        <w:rPr>
          <w:rFonts w:asciiTheme="minorHAnsi" w:hAnsiTheme="minorHAnsi" w:cstheme="minorHAnsi"/>
        </w:rPr>
      </w:pPr>
      <w:r>
        <w:rPr>
          <w:rFonts w:asciiTheme="minorHAnsi" w:hAnsiTheme="minorHAnsi"/>
        </w:rPr>
        <w:t xml:space="preserve">The role of the entrance examination is to check the applicant's ability </w:t>
      </w:r>
      <w:r w:rsidR="00BB4240">
        <w:rPr>
          <w:rFonts w:asciiTheme="minorHAnsi" w:hAnsiTheme="minorHAnsi"/>
        </w:rPr>
        <w:t>to</w:t>
      </w:r>
      <w:r>
        <w:rPr>
          <w:rFonts w:asciiTheme="minorHAnsi" w:hAnsiTheme="minorHAnsi"/>
        </w:rPr>
        <w:t xml:space="preserve"> study. The main part of the entrance exam is an oral interview and presentation of problem solution</w:t>
      </w:r>
      <w:r w:rsidR="00BB4240">
        <w:rPr>
          <w:rFonts w:asciiTheme="minorHAnsi" w:hAnsiTheme="minorHAnsi"/>
        </w:rPr>
        <w:t>s</w:t>
      </w:r>
      <w:r>
        <w:rPr>
          <w:rFonts w:asciiTheme="minorHAnsi" w:hAnsiTheme="minorHAnsi"/>
        </w:rPr>
        <w:t xml:space="preserve"> in the dissertation work. Validation of knowledge </w:t>
      </w:r>
      <w:r w:rsidR="00400F2F">
        <w:rPr>
          <w:rFonts w:asciiTheme="minorHAnsi" w:hAnsiTheme="minorHAnsi"/>
        </w:rPr>
        <w:t>through</w:t>
      </w:r>
      <w:r>
        <w:rPr>
          <w:rFonts w:asciiTheme="minorHAnsi" w:hAnsiTheme="minorHAnsi"/>
        </w:rPr>
        <w:t xml:space="preserve"> the entrance examination is related to the chosen doctoral study programme and thesis of the dissertation work. </w:t>
      </w:r>
      <w:r>
        <w:t xml:space="preserve">The </w:t>
      </w:r>
      <w:r w:rsidR="00BB4240">
        <w:t>entrance exam aim</w:t>
      </w:r>
      <w:r>
        <w:t xml:space="preserve">s to determine the applicants' prerequisites for independent theoretical and creative activity in science and technology, the corresponding level of their professional </w:t>
      </w:r>
      <w:bookmarkStart w:id="1" w:name="_Hlk118971494"/>
      <w:r w:rsidR="00400F2F">
        <w:t>knowledge and</w:t>
      </w:r>
      <w:r>
        <w:t xml:space="preserve"> to verify their knowledge of the language or languages ​​of the study programme</w:t>
      </w:r>
      <w:bookmarkEnd w:id="1"/>
      <w:r>
        <w:rPr>
          <w:rFonts w:asciiTheme="minorHAnsi" w:hAnsiTheme="minorHAnsi"/>
        </w:rPr>
        <w:t xml:space="preserve">. </w:t>
      </w:r>
    </w:p>
    <w:p w14:paraId="00FFDEA0" w14:textId="77777777" w:rsidR="00CF29D0" w:rsidRPr="00E52B94" w:rsidRDefault="00CF29D0" w:rsidP="00CF29D0">
      <w:pPr>
        <w:spacing w:after="240"/>
        <w:jc w:val="both"/>
        <w:rPr>
          <w:rFonts w:asciiTheme="minorHAnsi" w:hAnsiTheme="minorHAnsi" w:cstheme="minorHAnsi"/>
        </w:rPr>
      </w:pPr>
      <w:r>
        <w:rPr>
          <w:rFonts w:asciiTheme="minorHAnsi" w:hAnsiTheme="minorHAnsi"/>
        </w:rPr>
        <w:t>The entrance exam is held in the language or languages ​​of the study programme.</w:t>
      </w:r>
    </w:p>
    <w:p w14:paraId="730C5579" w14:textId="147B9DC8" w:rsidR="00CF29D0" w:rsidRPr="00E52B94" w:rsidRDefault="00CF29D0" w:rsidP="00CF29D0">
      <w:pPr>
        <w:rPr>
          <w:rFonts w:asciiTheme="minorHAnsi" w:hAnsiTheme="minorHAnsi" w:cstheme="minorHAnsi"/>
          <w:b/>
          <w:u w:val="single"/>
        </w:rPr>
      </w:pPr>
      <w:r>
        <w:rPr>
          <w:rFonts w:asciiTheme="minorHAnsi" w:hAnsiTheme="minorHAnsi"/>
          <w:b/>
          <w:u w:val="single"/>
        </w:rPr>
        <w:t xml:space="preserve">Framework content of the entrance </w:t>
      </w:r>
      <w:r w:rsidR="007E3576">
        <w:rPr>
          <w:rFonts w:asciiTheme="minorHAnsi" w:hAnsiTheme="minorHAnsi"/>
          <w:b/>
          <w:u w:val="single"/>
        </w:rPr>
        <w:t>examination</w:t>
      </w:r>
    </w:p>
    <w:p w14:paraId="3B37E963" w14:textId="77777777" w:rsidR="00CF29D0" w:rsidRPr="00E52B94" w:rsidRDefault="00CF29D0" w:rsidP="00AD4776">
      <w:pPr>
        <w:numPr>
          <w:ilvl w:val="1"/>
          <w:numId w:val="19"/>
        </w:numPr>
        <w:tabs>
          <w:tab w:val="clear" w:pos="1534"/>
        </w:tabs>
        <w:ind w:left="426"/>
        <w:jc w:val="both"/>
        <w:rPr>
          <w:rFonts w:asciiTheme="minorHAnsi" w:hAnsiTheme="minorHAnsi" w:cstheme="minorHAnsi"/>
        </w:rPr>
      </w:pPr>
      <w:r>
        <w:rPr>
          <w:rFonts w:asciiTheme="minorHAnsi" w:hAnsiTheme="minorHAnsi"/>
        </w:rPr>
        <w:t>theoretical and professional debate on the chosen dissertation thesis,</w:t>
      </w:r>
    </w:p>
    <w:p w14:paraId="6B0145AB" w14:textId="570419FA" w:rsidR="00CF29D0" w:rsidRDefault="00BC1066" w:rsidP="00AD4776">
      <w:pPr>
        <w:numPr>
          <w:ilvl w:val="1"/>
          <w:numId w:val="19"/>
        </w:numPr>
        <w:tabs>
          <w:tab w:val="clear" w:pos="1534"/>
        </w:tabs>
        <w:ind w:left="426"/>
        <w:jc w:val="both"/>
        <w:rPr>
          <w:rFonts w:asciiTheme="minorHAnsi" w:hAnsiTheme="minorHAnsi" w:cstheme="minorHAnsi"/>
        </w:rPr>
      </w:pPr>
      <w:r>
        <w:rPr>
          <w:rFonts w:asciiTheme="minorHAnsi" w:hAnsiTheme="minorHAnsi"/>
        </w:rPr>
        <w:t>assessment of the English language skills f an applicant (in the frame of the</w:t>
      </w:r>
      <w:r w:rsidR="00BB4240">
        <w:rPr>
          <w:rFonts w:asciiTheme="minorHAnsi" w:hAnsiTheme="minorHAnsi"/>
        </w:rPr>
        <w:t>o</w:t>
      </w:r>
      <w:r>
        <w:rPr>
          <w:rFonts w:asciiTheme="minorHAnsi" w:hAnsiTheme="minorHAnsi"/>
        </w:rPr>
        <w:t>retical and professional debate on the chosen thesis of the dissertation work).</w:t>
      </w:r>
    </w:p>
    <w:p w14:paraId="2ADA8EA2" w14:textId="77777777" w:rsidR="002A57A4" w:rsidRPr="00E52B94" w:rsidRDefault="002A57A4" w:rsidP="00183D9E">
      <w:pPr>
        <w:jc w:val="both"/>
        <w:rPr>
          <w:rFonts w:asciiTheme="minorHAnsi" w:hAnsiTheme="minorHAnsi" w:cstheme="minorHAnsi"/>
          <w:lang w:val="sk-SK"/>
        </w:rPr>
      </w:pPr>
    </w:p>
    <w:p w14:paraId="1D9EAAB4" w14:textId="33396AA9" w:rsidR="00CF29D0" w:rsidRPr="00E52B94" w:rsidRDefault="00CF29D0" w:rsidP="00CF29D0">
      <w:pPr>
        <w:numPr>
          <w:ilvl w:val="0"/>
          <w:numId w:val="3"/>
        </w:numPr>
        <w:tabs>
          <w:tab w:val="left" w:pos="360"/>
        </w:tabs>
        <w:ind w:left="0" w:firstLine="0"/>
        <w:jc w:val="both"/>
        <w:rPr>
          <w:rFonts w:asciiTheme="minorHAnsi" w:hAnsiTheme="minorHAnsi" w:cstheme="minorHAnsi"/>
          <w:b/>
        </w:rPr>
      </w:pPr>
      <w:r>
        <w:rPr>
          <w:rFonts w:asciiTheme="minorHAnsi" w:hAnsiTheme="minorHAnsi"/>
          <w:b/>
        </w:rPr>
        <w:t xml:space="preserve">The way of verification of fulfilment of the conditions for acceptance and assessment of the results of the entrance </w:t>
      </w:r>
      <w:r w:rsidR="007E3576">
        <w:rPr>
          <w:rFonts w:asciiTheme="minorHAnsi" w:hAnsiTheme="minorHAnsi"/>
          <w:b/>
        </w:rPr>
        <w:t>examination</w:t>
      </w:r>
    </w:p>
    <w:p w14:paraId="6B078AAA" w14:textId="59C5ED0D" w:rsidR="006F2DEE" w:rsidRDefault="00CF29D0" w:rsidP="00CF29D0">
      <w:pPr>
        <w:jc w:val="both"/>
        <w:rPr>
          <w:rFonts w:asciiTheme="minorHAnsi" w:hAnsiTheme="minorHAnsi" w:cstheme="minorHAnsi"/>
        </w:rPr>
      </w:pPr>
      <w:r>
        <w:rPr>
          <w:rFonts w:asciiTheme="minorHAnsi" w:hAnsiTheme="minorHAnsi"/>
        </w:rPr>
        <w:t>The entrance examination is done in front of the examination committee appointed by the rector of SUT, wh</w:t>
      </w:r>
      <w:r w:rsidR="007E3576">
        <w:rPr>
          <w:rFonts w:asciiTheme="minorHAnsi" w:hAnsiTheme="minorHAnsi"/>
        </w:rPr>
        <w:t>o</w:t>
      </w:r>
      <w:r>
        <w:rPr>
          <w:rFonts w:asciiTheme="minorHAnsi" w:hAnsiTheme="minorHAnsi"/>
        </w:rPr>
        <w:t xml:space="preserve"> at the non-public session evaluates the fulfilment of the following criteria of the entrance </w:t>
      </w:r>
      <w:r w:rsidR="007E3576">
        <w:rPr>
          <w:rFonts w:asciiTheme="minorHAnsi" w:hAnsiTheme="minorHAnsi"/>
        </w:rPr>
        <w:t>examination:</w:t>
      </w:r>
    </w:p>
    <w:p w14:paraId="1B5F7C58" w14:textId="4E9DE47B" w:rsidR="006F2DEE" w:rsidRDefault="006F2DEE">
      <w:pPr>
        <w:rPr>
          <w:rFonts w:asciiTheme="minorHAnsi" w:hAnsiTheme="minorHAnsi" w:cstheme="minorHAnsi"/>
        </w:rPr>
      </w:pPr>
    </w:p>
    <w:p w14:paraId="3931F4B1" w14:textId="192401E3" w:rsidR="00CF29D0" w:rsidRPr="00E52B94" w:rsidRDefault="00CF29D0" w:rsidP="000B695E">
      <w:pPr>
        <w:numPr>
          <w:ilvl w:val="0"/>
          <w:numId w:val="20"/>
        </w:numPr>
        <w:ind w:left="426" w:hanging="425"/>
        <w:jc w:val="both"/>
        <w:rPr>
          <w:rFonts w:asciiTheme="minorHAnsi" w:hAnsiTheme="minorHAnsi" w:cstheme="minorHAnsi"/>
        </w:rPr>
      </w:pPr>
      <w:r>
        <w:rPr>
          <w:rFonts w:asciiTheme="minorHAnsi" w:hAnsiTheme="minorHAnsi"/>
        </w:rPr>
        <w:t xml:space="preserve">theoretical and professional abilities and predispositions for scientific work and the overall professional level, which </w:t>
      </w:r>
      <w:r w:rsidR="00BB4240">
        <w:rPr>
          <w:rFonts w:asciiTheme="minorHAnsi" w:hAnsiTheme="minorHAnsi"/>
        </w:rPr>
        <w:t>they</w:t>
      </w:r>
      <w:r>
        <w:rPr>
          <w:rFonts w:asciiTheme="minorHAnsi" w:hAnsiTheme="minorHAnsi"/>
        </w:rPr>
        <w:t xml:space="preserve"> showed at the applicants</w:t>
      </w:r>
      <w:r w:rsidR="00BB4240">
        <w:rPr>
          <w:rFonts w:asciiTheme="minorHAnsi" w:hAnsiTheme="minorHAnsi"/>
        </w:rPr>
        <w:t>'</w:t>
      </w:r>
      <w:r>
        <w:rPr>
          <w:rFonts w:asciiTheme="minorHAnsi" w:hAnsiTheme="minorHAnsi"/>
        </w:rPr>
        <w:t xml:space="preserve"> interview about </w:t>
      </w:r>
      <w:r w:rsidR="00BB4240">
        <w:rPr>
          <w:rFonts w:asciiTheme="minorHAnsi" w:hAnsiTheme="minorHAnsi"/>
        </w:rPr>
        <w:t xml:space="preserve">the </w:t>
      </w:r>
      <w:r>
        <w:rPr>
          <w:rFonts w:asciiTheme="minorHAnsi" w:hAnsiTheme="minorHAnsi"/>
        </w:rPr>
        <w:t xml:space="preserve">chosen theme of dissertation work – </w:t>
      </w:r>
      <w:r>
        <w:rPr>
          <w:rFonts w:asciiTheme="minorHAnsi" w:hAnsiTheme="minorHAnsi"/>
          <w:b/>
        </w:rPr>
        <w:t>max 30p,</w:t>
      </w:r>
    </w:p>
    <w:p w14:paraId="4C84F108" w14:textId="6744FBF2" w:rsidR="00CF29D0" w:rsidRPr="00E52B94" w:rsidRDefault="00BB4240" w:rsidP="000B695E">
      <w:pPr>
        <w:numPr>
          <w:ilvl w:val="0"/>
          <w:numId w:val="20"/>
        </w:numPr>
        <w:ind w:left="426" w:hanging="425"/>
        <w:jc w:val="both"/>
        <w:rPr>
          <w:rFonts w:asciiTheme="minorHAnsi" w:hAnsiTheme="minorHAnsi" w:cstheme="minorHAnsi"/>
        </w:rPr>
      </w:pPr>
      <w:r>
        <w:rPr>
          <w:rFonts w:asciiTheme="minorHAnsi" w:hAnsiTheme="minorHAnsi"/>
        </w:rPr>
        <w:t>t</w:t>
      </w:r>
      <w:r w:rsidR="00CF29D0">
        <w:rPr>
          <w:rFonts w:asciiTheme="minorHAnsi" w:hAnsiTheme="minorHAnsi"/>
        </w:rPr>
        <w:t xml:space="preserve">he </w:t>
      </w:r>
      <w:r>
        <w:rPr>
          <w:rFonts w:asciiTheme="minorHAnsi" w:hAnsiTheme="minorHAnsi"/>
        </w:rPr>
        <w:t>level</w:t>
      </w:r>
      <w:r w:rsidR="00CF29D0">
        <w:rPr>
          <w:rFonts w:asciiTheme="minorHAnsi" w:hAnsiTheme="minorHAnsi"/>
        </w:rPr>
        <w:t xml:space="preserve"> of English language skills – </w:t>
      </w:r>
      <w:r w:rsidR="00CF29D0">
        <w:rPr>
          <w:rFonts w:asciiTheme="minorHAnsi" w:hAnsiTheme="minorHAnsi"/>
          <w:b/>
          <w:bCs/>
        </w:rPr>
        <w:t>max 20p</w:t>
      </w:r>
      <w:r w:rsidR="00CF29D0">
        <w:rPr>
          <w:rFonts w:asciiTheme="minorHAnsi" w:hAnsiTheme="minorHAnsi"/>
        </w:rPr>
        <w:t>,</w:t>
      </w:r>
    </w:p>
    <w:p w14:paraId="231FABBB" w14:textId="7DE7759B" w:rsidR="00CF29D0" w:rsidRPr="00E52B94" w:rsidRDefault="00CF29D0" w:rsidP="000B695E">
      <w:pPr>
        <w:numPr>
          <w:ilvl w:val="0"/>
          <w:numId w:val="20"/>
        </w:numPr>
        <w:ind w:left="426" w:hanging="425"/>
        <w:jc w:val="both"/>
        <w:rPr>
          <w:rFonts w:asciiTheme="minorHAnsi" w:hAnsiTheme="minorHAnsi" w:cstheme="minorHAnsi"/>
        </w:rPr>
      </w:pPr>
      <w:r>
        <w:rPr>
          <w:rFonts w:asciiTheme="minorHAnsi" w:hAnsiTheme="minorHAnsi"/>
        </w:rPr>
        <w:t xml:space="preserve">the extent and quality of publication activity </w:t>
      </w:r>
      <w:r w:rsidR="007E3576">
        <w:rPr>
          <w:rFonts w:asciiTheme="minorHAnsi" w:hAnsiTheme="minorHAnsi"/>
        </w:rPr>
        <w:t>–</w:t>
      </w:r>
      <w:r>
        <w:rPr>
          <w:rFonts w:asciiTheme="minorHAnsi" w:hAnsiTheme="minorHAnsi"/>
        </w:rPr>
        <w:t xml:space="preserve"> (e.g.</w:t>
      </w:r>
      <w:r w:rsidR="00544D69">
        <w:rPr>
          <w:rFonts w:asciiTheme="minorHAnsi" w:hAnsiTheme="minorHAnsi"/>
        </w:rPr>
        <w:t>,</w:t>
      </w:r>
      <w:r>
        <w:rPr>
          <w:rFonts w:asciiTheme="minorHAnsi" w:hAnsiTheme="minorHAnsi"/>
        </w:rPr>
        <w:t xml:space="preserve"> publishing in a journal, participation in an international event, contribution to a collection of works and others) – </w:t>
      </w:r>
      <w:r>
        <w:rPr>
          <w:rFonts w:asciiTheme="minorHAnsi" w:hAnsiTheme="minorHAnsi"/>
          <w:b/>
        </w:rPr>
        <w:t>max 20p,</w:t>
      </w:r>
    </w:p>
    <w:p w14:paraId="110BE706" w14:textId="77777777" w:rsidR="00CF29D0" w:rsidRPr="00E52B94" w:rsidRDefault="00CF29D0" w:rsidP="000B695E">
      <w:pPr>
        <w:numPr>
          <w:ilvl w:val="0"/>
          <w:numId w:val="20"/>
        </w:numPr>
        <w:ind w:left="426" w:hanging="425"/>
        <w:jc w:val="both"/>
        <w:rPr>
          <w:rFonts w:asciiTheme="minorHAnsi" w:hAnsiTheme="minorHAnsi" w:cstheme="minorHAnsi"/>
        </w:rPr>
      </w:pPr>
      <w:r>
        <w:rPr>
          <w:rFonts w:asciiTheme="minorHAnsi" w:hAnsiTheme="minorHAnsi"/>
        </w:rPr>
        <w:t xml:space="preserve">the results in student scientific and professional work competitions – </w:t>
      </w:r>
      <w:r>
        <w:rPr>
          <w:rFonts w:asciiTheme="minorHAnsi" w:hAnsiTheme="minorHAnsi"/>
          <w:b/>
        </w:rPr>
        <w:t>max 15 p,</w:t>
      </w:r>
    </w:p>
    <w:p w14:paraId="10AA8C9A" w14:textId="136D38BD" w:rsidR="00CF29D0" w:rsidRPr="007E3576" w:rsidRDefault="00CF29D0" w:rsidP="000B695E">
      <w:pPr>
        <w:numPr>
          <w:ilvl w:val="0"/>
          <w:numId w:val="20"/>
        </w:numPr>
        <w:ind w:left="426" w:hanging="425"/>
        <w:jc w:val="both"/>
        <w:rPr>
          <w:rFonts w:asciiTheme="minorHAnsi" w:hAnsiTheme="minorHAnsi" w:cstheme="minorHAnsi"/>
        </w:rPr>
      </w:pPr>
      <w:r w:rsidRPr="007E3576">
        <w:rPr>
          <w:rFonts w:asciiTheme="minorHAnsi" w:hAnsiTheme="minorHAnsi" w:cstheme="minorHAnsi"/>
        </w:rPr>
        <w:t>participation in foreign academic mobility (</w:t>
      </w:r>
      <w:hyperlink r:id="rId10" w:tgtFrame="_blank" w:history="1">
        <w:r w:rsidRPr="007E3576">
          <w:rPr>
            <w:rFonts w:asciiTheme="minorHAnsi" w:hAnsiTheme="minorHAnsi" w:cstheme="minorHAnsi"/>
          </w:rPr>
          <w:t>ERASMUS+</w:t>
        </w:r>
      </w:hyperlink>
      <w:r w:rsidRPr="007E3576">
        <w:rPr>
          <w:rFonts w:asciiTheme="minorHAnsi" w:hAnsiTheme="minorHAnsi" w:cstheme="minorHAnsi"/>
        </w:rPr>
        <w:t xml:space="preserve"> and others), </w:t>
      </w:r>
      <w:r w:rsidR="00BB4240" w:rsidRPr="007E3576">
        <w:rPr>
          <w:rFonts w:asciiTheme="minorHAnsi" w:hAnsiTheme="minorHAnsi" w:cstheme="minorHAnsi"/>
        </w:rPr>
        <w:t>student</w:t>
      </w:r>
      <w:r w:rsidRPr="007E3576">
        <w:rPr>
          <w:rFonts w:asciiTheme="minorHAnsi" w:hAnsiTheme="minorHAnsi" w:cstheme="minorHAnsi"/>
        </w:rPr>
        <w:t xml:space="preserve"> workshops, summer school – </w:t>
      </w:r>
      <w:r w:rsidRPr="007E3576">
        <w:rPr>
          <w:rFonts w:asciiTheme="minorHAnsi" w:hAnsiTheme="minorHAnsi" w:cstheme="minorHAnsi"/>
          <w:b/>
        </w:rPr>
        <w:t>max 15 p.</w:t>
      </w:r>
    </w:p>
    <w:p w14:paraId="79E0A4FE" w14:textId="77777777" w:rsidR="00CF29D0" w:rsidRPr="00E52B94" w:rsidRDefault="00CF29D0" w:rsidP="00CF29D0">
      <w:pPr>
        <w:jc w:val="both"/>
        <w:rPr>
          <w:rFonts w:asciiTheme="minorHAnsi" w:hAnsiTheme="minorHAnsi" w:cstheme="minorHAnsi"/>
          <w:lang w:val="sk-SK"/>
        </w:rPr>
      </w:pPr>
    </w:p>
    <w:p w14:paraId="3A269531" w14:textId="3AB4195D" w:rsidR="00CF29D0" w:rsidRPr="00E52B94" w:rsidRDefault="00CF29D0" w:rsidP="00CF29D0">
      <w:pPr>
        <w:jc w:val="both"/>
        <w:rPr>
          <w:rFonts w:asciiTheme="minorHAnsi" w:hAnsiTheme="minorHAnsi" w:cstheme="minorHAnsi"/>
        </w:rPr>
      </w:pPr>
      <w:r>
        <w:rPr>
          <w:rFonts w:asciiTheme="minorHAnsi" w:hAnsiTheme="minorHAnsi"/>
        </w:rPr>
        <w:t>Based on the results of the entrance examination (the overall number of acquired points)</w:t>
      </w:r>
      <w:r w:rsidR="00BB4240">
        <w:rPr>
          <w:rFonts w:asciiTheme="minorHAnsi" w:hAnsiTheme="minorHAnsi"/>
        </w:rPr>
        <w:t>,</w:t>
      </w:r>
      <w:r>
        <w:rPr>
          <w:rFonts w:asciiTheme="minorHAnsi" w:hAnsiTheme="minorHAnsi"/>
        </w:rPr>
        <w:t xml:space="preserve"> the applicants gaining a</w:t>
      </w:r>
      <w:r>
        <w:rPr>
          <w:rFonts w:asciiTheme="minorHAnsi" w:hAnsiTheme="minorHAnsi"/>
          <w:b/>
          <w:bCs/>
        </w:rPr>
        <w:t>t least 60 points</w:t>
      </w:r>
      <w:r>
        <w:rPr>
          <w:rFonts w:asciiTheme="minorHAnsi" w:hAnsiTheme="minorHAnsi"/>
        </w:rPr>
        <w:t xml:space="preserve"> can be accepted for the study. </w:t>
      </w:r>
    </w:p>
    <w:p w14:paraId="75364872" w14:textId="77777777" w:rsidR="004E5649" w:rsidRPr="00E52B94" w:rsidRDefault="004E5649" w:rsidP="00CF29D0">
      <w:pPr>
        <w:jc w:val="both"/>
        <w:rPr>
          <w:rFonts w:asciiTheme="minorHAnsi" w:hAnsiTheme="minorHAnsi" w:cstheme="minorHAnsi"/>
          <w:lang w:val="sk-SK"/>
        </w:rPr>
      </w:pPr>
    </w:p>
    <w:p w14:paraId="3E8640D7" w14:textId="0C719AE8" w:rsidR="00CF29D0" w:rsidRPr="00E52B94" w:rsidRDefault="00CF29D0" w:rsidP="00CF29D0">
      <w:pPr>
        <w:jc w:val="both"/>
        <w:rPr>
          <w:rFonts w:asciiTheme="minorHAnsi" w:hAnsiTheme="minorHAnsi" w:cstheme="minorHAnsi"/>
        </w:rPr>
      </w:pPr>
      <w:r>
        <w:rPr>
          <w:rFonts w:asciiTheme="minorHAnsi" w:hAnsiTheme="minorHAnsi"/>
        </w:rPr>
        <w:t xml:space="preserve">The </w:t>
      </w:r>
      <w:r w:rsidR="00BB4240">
        <w:rPr>
          <w:rFonts w:asciiTheme="minorHAnsi" w:hAnsiTheme="minorHAnsi"/>
        </w:rPr>
        <w:t>entrance evaluation board provides the assessment of the results of the entrance examination, which the SUT rector appoints</w:t>
      </w:r>
      <w:r>
        <w:rPr>
          <w:rFonts w:asciiTheme="minorHAnsi" w:hAnsiTheme="minorHAnsi"/>
        </w:rPr>
        <w:t xml:space="preserve">. The entrance evaluation board submits the proposal for the admission of successful </w:t>
      </w:r>
      <w:r w:rsidR="00BB4240">
        <w:rPr>
          <w:rFonts w:asciiTheme="minorHAnsi" w:hAnsiTheme="minorHAnsi"/>
        </w:rPr>
        <w:t>study candidates to the SUT rector</w:t>
      </w:r>
      <w:r>
        <w:rPr>
          <w:rFonts w:asciiTheme="minorHAnsi" w:hAnsiTheme="minorHAnsi"/>
        </w:rPr>
        <w:t>.</w:t>
      </w:r>
    </w:p>
    <w:p w14:paraId="3F7242A9" w14:textId="77777777" w:rsidR="00CF29D0" w:rsidRPr="00E52B94" w:rsidRDefault="00CF29D0" w:rsidP="00CF29D0">
      <w:pPr>
        <w:widowControl w:val="0"/>
        <w:autoSpaceDE w:val="0"/>
        <w:autoSpaceDN w:val="0"/>
        <w:adjustRightInd w:val="0"/>
        <w:jc w:val="both"/>
        <w:rPr>
          <w:rFonts w:asciiTheme="minorHAnsi" w:hAnsiTheme="minorHAnsi" w:cstheme="minorHAnsi"/>
          <w:color w:val="000000"/>
          <w:lang w:val="sk-SK"/>
        </w:rPr>
      </w:pPr>
    </w:p>
    <w:p w14:paraId="1D741CF9" w14:textId="371D82EC" w:rsidR="00CF29D0" w:rsidRPr="00E52B94" w:rsidRDefault="00CF29D0" w:rsidP="00CF29D0">
      <w:pPr>
        <w:widowControl w:val="0"/>
        <w:autoSpaceDE w:val="0"/>
        <w:autoSpaceDN w:val="0"/>
        <w:adjustRightInd w:val="0"/>
        <w:jc w:val="both"/>
        <w:rPr>
          <w:rFonts w:asciiTheme="minorHAnsi" w:hAnsiTheme="minorHAnsi" w:cstheme="minorHAnsi"/>
          <w:b/>
          <w:color w:val="000000"/>
        </w:rPr>
      </w:pPr>
      <w:r>
        <w:rPr>
          <w:rFonts w:asciiTheme="minorHAnsi" w:hAnsiTheme="minorHAnsi"/>
          <w:color w:val="000000"/>
        </w:rPr>
        <w:t xml:space="preserve">The applicants who do not fulfil the </w:t>
      </w:r>
      <w:r w:rsidR="00BB4240">
        <w:rPr>
          <w:rFonts w:asciiTheme="minorHAnsi" w:hAnsiTheme="minorHAnsi"/>
          <w:color w:val="000000"/>
        </w:rPr>
        <w:t>essential</w:t>
      </w:r>
      <w:r>
        <w:rPr>
          <w:rFonts w:asciiTheme="minorHAnsi" w:hAnsiTheme="minorHAnsi"/>
          <w:color w:val="000000"/>
        </w:rPr>
        <w:t xml:space="preserve"> condition of the acceptance for the study at the time of verification of fulfilment of the conditions for admission might be accepted for the study </w:t>
      </w:r>
      <w:r>
        <w:rPr>
          <w:rFonts w:asciiTheme="minorHAnsi" w:hAnsiTheme="minorHAnsi"/>
          <w:b/>
          <w:bCs/>
          <w:color w:val="000000"/>
        </w:rPr>
        <w:t>conditionally</w:t>
      </w:r>
      <w:r w:rsidR="00BB4240">
        <w:rPr>
          <w:rFonts w:asciiTheme="minorHAnsi" w:hAnsiTheme="minorHAnsi"/>
          <w:b/>
          <w:bCs/>
          <w:color w:val="000000"/>
        </w:rPr>
        <w:t xml:space="preserve">. </w:t>
      </w:r>
      <w:r w:rsidR="007E3576">
        <w:rPr>
          <w:rFonts w:asciiTheme="minorHAnsi" w:hAnsiTheme="minorHAnsi"/>
          <w:color w:val="000000"/>
        </w:rPr>
        <w:t>T</w:t>
      </w:r>
      <w:r>
        <w:rPr>
          <w:rFonts w:asciiTheme="minorHAnsi" w:hAnsiTheme="minorHAnsi"/>
          <w:color w:val="000000"/>
        </w:rPr>
        <w:t xml:space="preserve">hey are obliged to prove the fulfilment of the </w:t>
      </w:r>
      <w:r w:rsidR="00BB4240">
        <w:rPr>
          <w:rFonts w:asciiTheme="minorHAnsi" w:hAnsiTheme="minorHAnsi"/>
          <w:color w:val="000000"/>
        </w:rPr>
        <w:t>essential</w:t>
      </w:r>
      <w:r>
        <w:rPr>
          <w:rFonts w:asciiTheme="minorHAnsi" w:hAnsiTheme="minorHAnsi"/>
          <w:color w:val="000000"/>
        </w:rPr>
        <w:t xml:space="preserve"> condition for admission for the study </w:t>
      </w:r>
      <w:r w:rsidR="00BB4240" w:rsidRPr="007E3576">
        <w:rPr>
          <w:rFonts w:asciiTheme="minorHAnsi" w:hAnsiTheme="minorHAnsi"/>
          <w:b/>
          <w:bCs/>
          <w:color w:val="000000"/>
        </w:rPr>
        <w:t>o</w:t>
      </w:r>
      <w:r w:rsidRPr="007E3576">
        <w:rPr>
          <w:rFonts w:asciiTheme="minorHAnsi" w:hAnsiTheme="minorHAnsi"/>
          <w:b/>
          <w:bCs/>
          <w:color w:val="000000"/>
        </w:rPr>
        <w:t>n</w:t>
      </w:r>
      <w:r>
        <w:rPr>
          <w:rFonts w:asciiTheme="minorHAnsi" w:hAnsiTheme="minorHAnsi"/>
          <w:color w:val="000000"/>
        </w:rPr>
        <w:t xml:space="preserve"> t</w:t>
      </w:r>
      <w:r>
        <w:rPr>
          <w:rFonts w:asciiTheme="minorHAnsi" w:hAnsiTheme="minorHAnsi"/>
          <w:b/>
          <w:bCs/>
          <w:color w:val="000000"/>
        </w:rPr>
        <w:t>he day of enrolment at the latest.</w:t>
      </w:r>
      <w:r>
        <w:rPr>
          <w:rFonts w:asciiTheme="minorHAnsi" w:hAnsiTheme="minorHAnsi"/>
          <w:b/>
          <w:color w:val="000000"/>
        </w:rPr>
        <w:t xml:space="preserve"> </w:t>
      </w:r>
    </w:p>
    <w:p w14:paraId="0A882C31" w14:textId="77777777" w:rsidR="00EB2615" w:rsidRPr="00E52B94" w:rsidRDefault="00EB2615" w:rsidP="00CF29D0">
      <w:pPr>
        <w:widowControl w:val="0"/>
        <w:autoSpaceDE w:val="0"/>
        <w:autoSpaceDN w:val="0"/>
        <w:adjustRightInd w:val="0"/>
        <w:jc w:val="both"/>
        <w:rPr>
          <w:rFonts w:asciiTheme="minorHAnsi" w:hAnsiTheme="minorHAnsi" w:cstheme="minorHAnsi"/>
          <w:color w:val="000000"/>
          <w:lang w:val="sk-SK"/>
        </w:rPr>
      </w:pPr>
    </w:p>
    <w:p w14:paraId="2513FBF7" w14:textId="7DDA9F9A" w:rsidR="00EB2615" w:rsidRPr="00E52B94" w:rsidRDefault="00EB2615" w:rsidP="00EB2615">
      <w:pPr>
        <w:widowControl w:val="0"/>
        <w:autoSpaceDE w:val="0"/>
        <w:autoSpaceDN w:val="0"/>
        <w:adjustRightInd w:val="0"/>
        <w:jc w:val="both"/>
        <w:rPr>
          <w:rFonts w:asciiTheme="minorHAnsi" w:hAnsiTheme="minorHAnsi" w:cstheme="minorHAnsi"/>
          <w:color w:val="000000"/>
        </w:rPr>
      </w:pPr>
      <w:r>
        <w:rPr>
          <w:rFonts w:asciiTheme="minorHAnsi" w:hAnsiTheme="minorHAnsi"/>
          <w:color w:val="000000"/>
        </w:rPr>
        <w:t xml:space="preserve">The list of admitted candidates will be published </w:t>
      </w:r>
      <w:r w:rsidR="00BB4240">
        <w:rPr>
          <w:rFonts w:asciiTheme="minorHAnsi" w:hAnsiTheme="minorHAnsi"/>
          <w:color w:val="000000"/>
        </w:rPr>
        <w:t xml:space="preserve">on the website of IM SUT </w:t>
      </w:r>
      <w:r w:rsidR="007E3576">
        <w:rPr>
          <w:rFonts w:asciiTheme="minorHAnsi" w:hAnsiTheme="minorHAnsi"/>
          <w:color w:val="000000"/>
        </w:rPr>
        <w:t>following</w:t>
      </w:r>
      <w:r>
        <w:rPr>
          <w:rFonts w:asciiTheme="minorHAnsi" w:hAnsiTheme="minorHAnsi"/>
          <w:color w:val="000000"/>
        </w:rPr>
        <w:t xml:space="preserve"> the EU Regulation No 2016/679 on GDPR and Act No 18/2018 Coll. on the protection of personal data as subsequently amended.</w:t>
      </w:r>
    </w:p>
    <w:p w14:paraId="0AB5F3FF" w14:textId="77777777" w:rsidR="00C91983" w:rsidRPr="00E52B94" w:rsidRDefault="00C91983" w:rsidP="00CF29D0">
      <w:pPr>
        <w:widowControl w:val="0"/>
        <w:autoSpaceDE w:val="0"/>
        <w:autoSpaceDN w:val="0"/>
        <w:adjustRightInd w:val="0"/>
        <w:jc w:val="both"/>
        <w:rPr>
          <w:rFonts w:asciiTheme="minorHAnsi" w:hAnsiTheme="minorHAnsi" w:cstheme="minorHAnsi"/>
          <w:color w:val="000000"/>
          <w:lang w:val="sk-SK"/>
        </w:rPr>
      </w:pPr>
    </w:p>
    <w:p w14:paraId="015E3922" w14:textId="39279EE2" w:rsidR="00CF29D0" w:rsidRPr="00E52B94" w:rsidRDefault="00CF29D0" w:rsidP="00CF29D0">
      <w:pPr>
        <w:widowControl w:val="0"/>
        <w:tabs>
          <w:tab w:val="left" w:pos="0"/>
        </w:tabs>
        <w:autoSpaceDE w:val="0"/>
        <w:autoSpaceDN w:val="0"/>
        <w:adjustRightInd w:val="0"/>
        <w:jc w:val="both"/>
        <w:rPr>
          <w:rFonts w:asciiTheme="minorHAnsi" w:hAnsiTheme="minorHAnsi" w:cstheme="minorHAnsi"/>
          <w:color w:val="000000"/>
        </w:rPr>
      </w:pPr>
      <w:r>
        <w:rPr>
          <w:rFonts w:asciiTheme="minorHAnsi" w:hAnsiTheme="minorHAnsi"/>
          <w:color w:val="000000"/>
        </w:rPr>
        <w:t xml:space="preserve">The decision on the result of the entrance procedure is delivered to the candidates in writing as the registered mail within 30 days after </w:t>
      </w:r>
      <w:r w:rsidR="00BB4240">
        <w:rPr>
          <w:rFonts w:asciiTheme="minorHAnsi" w:hAnsiTheme="minorHAnsi"/>
          <w:color w:val="000000"/>
        </w:rPr>
        <w:t>verifying</w:t>
      </w:r>
      <w:r>
        <w:rPr>
          <w:rFonts w:asciiTheme="minorHAnsi" w:hAnsiTheme="minorHAnsi"/>
          <w:color w:val="000000"/>
        </w:rPr>
        <w:t xml:space="preserve"> the fulfilment of the conditions for admission for the study, i.e.</w:t>
      </w:r>
      <w:r w:rsidR="00544D69">
        <w:rPr>
          <w:rFonts w:asciiTheme="minorHAnsi" w:hAnsiTheme="minorHAnsi"/>
          <w:color w:val="000000"/>
        </w:rPr>
        <w:t>,</w:t>
      </w:r>
      <w:r>
        <w:rPr>
          <w:rFonts w:asciiTheme="minorHAnsi" w:hAnsiTheme="minorHAnsi"/>
          <w:color w:val="000000"/>
        </w:rPr>
        <w:t xml:space="preserve"> since the date of </w:t>
      </w:r>
      <w:r w:rsidR="00BB4240">
        <w:rPr>
          <w:rFonts w:asciiTheme="minorHAnsi" w:hAnsiTheme="minorHAnsi"/>
          <w:color w:val="000000"/>
        </w:rPr>
        <w:t xml:space="preserve">the </w:t>
      </w:r>
      <w:r>
        <w:rPr>
          <w:rFonts w:asciiTheme="minorHAnsi" w:hAnsiTheme="minorHAnsi"/>
          <w:color w:val="000000"/>
        </w:rPr>
        <w:t xml:space="preserve">session of the entrance evaluation committee. </w:t>
      </w:r>
    </w:p>
    <w:p w14:paraId="16C2895F" w14:textId="77777777" w:rsidR="00C91983" w:rsidRPr="00E52B94" w:rsidRDefault="00C91983" w:rsidP="00CF29D0">
      <w:pPr>
        <w:widowControl w:val="0"/>
        <w:tabs>
          <w:tab w:val="left" w:pos="0"/>
        </w:tabs>
        <w:autoSpaceDE w:val="0"/>
        <w:autoSpaceDN w:val="0"/>
        <w:adjustRightInd w:val="0"/>
        <w:jc w:val="both"/>
        <w:rPr>
          <w:rFonts w:asciiTheme="minorHAnsi" w:hAnsiTheme="minorHAnsi" w:cstheme="minorHAnsi"/>
          <w:color w:val="000000"/>
          <w:lang w:val="sk-SK"/>
        </w:rPr>
      </w:pPr>
    </w:p>
    <w:p w14:paraId="401CC7F2" w14:textId="6B976DCF" w:rsidR="00CF29D0" w:rsidRPr="00E52B94" w:rsidRDefault="00CF29D0" w:rsidP="00CF29D0">
      <w:pPr>
        <w:widowControl w:val="0"/>
        <w:autoSpaceDE w:val="0"/>
        <w:autoSpaceDN w:val="0"/>
        <w:adjustRightInd w:val="0"/>
        <w:jc w:val="both"/>
        <w:rPr>
          <w:rFonts w:asciiTheme="minorHAnsi" w:hAnsiTheme="minorHAnsi" w:cstheme="minorHAnsi"/>
          <w:color w:val="000000"/>
        </w:rPr>
      </w:pPr>
      <w:r>
        <w:rPr>
          <w:rFonts w:asciiTheme="minorHAnsi" w:hAnsiTheme="minorHAnsi"/>
          <w:color w:val="000000"/>
        </w:rPr>
        <w:t xml:space="preserve">The applicants without a known place of residence are published on the </w:t>
      </w:r>
      <w:r w:rsidR="00BB4240">
        <w:rPr>
          <w:rFonts w:asciiTheme="minorHAnsi" w:hAnsiTheme="minorHAnsi"/>
          <w:color w:val="000000"/>
        </w:rPr>
        <w:t>IM SUT public notice board</w:t>
      </w:r>
      <w:r>
        <w:rPr>
          <w:rFonts w:asciiTheme="minorHAnsi" w:hAnsiTheme="minorHAnsi"/>
          <w:color w:val="000000"/>
        </w:rPr>
        <w:t xml:space="preserve"> within 15 days</w:t>
      </w:r>
      <w:r w:rsidR="00BB4240">
        <w:rPr>
          <w:rFonts w:asciiTheme="minorHAnsi" w:hAnsiTheme="minorHAnsi"/>
          <w:color w:val="000000"/>
        </w:rPr>
        <w:t>, a</w:t>
      </w:r>
      <w:r>
        <w:rPr>
          <w:rFonts w:asciiTheme="minorHAnsi" w:hAnsiTheme="minorHAnsi"/>
          <w:color w:val="000000"/>
        </w:rPr>
        <w:t xml:space="preserve">s the latest day of this period </w:t>
      </w:r>
      <w:r w:rsidR="00BB4240">
        <w:rPr>
          <w:rFonts w:asciiTheme="minorHAnsi" w:hAnsiTheme="minorHAnsi"/>
          <w:color w:val="000000"/>
        </w:rPr>
        <w:t>i</w:t>
      </w:r>
      <w:r>
        <w:rPr>
          <w:rFonts w:asciiTheme="minorHAnsi" w:hAnsiTheme="minorHAnsi"/>
          <w:color w:val="000000"/>
        </w:rPr>
        <w:t xml:space="preserve">s considered the day of delivery. </w:t>
      </w:r>
    </w:p>
    <w:p w14:paraId="2B2F6A5E" w14:textId="77777777" w:rsidR="00812563" w:rsidRPr="00E52B94" w:rsidRDefault="00812563" w:rsidP="00CF29D0">
      <w:pPr>
        <w:widowControl w:val="0"/>
        <w:autoSpaceDE w:val="0"/>
        <w:autoSpaceDN w:val="0"/>
        <w:adjustRightInd w:val="0"/>
        <w:jc w:val="both"/>
        <w:rPr>
          <w:rFonts w:asciiTheme="minorHAnsi" w:hAnsiTheme="minorHAnsi" w:cstheme="minorHAnsi"/>
          <w:color w:val="000000"/>
          <w:lang w:val="sk-SK"/>
        </w:rPr>
      </w:pPr>
    </w:p>
    <w:p w14:paraId="5510530B" w14:textId="12FFFDB0" w:rsidR="00CF29D0" w:rsidRPr="00E52B94" w:rsidRDefault="00CF29D0" w:rsidP="00CF29D0">
      <w:pPr>
        <w:jc w:val="both"/>
        <w:rPr>
          <w:rFonts w:asciiTheme="minorHAnsi" w:eastAsia="Times New Roman" w:hAnsiTheme="minorHAnsi" w:cstheme="minorHAnsi"/>
        </w:rPr>
      </w:pPr>
      <w:r>
        <w:rPr>
          <w:rFonts w:asciiTheme="minorHAnsi" w:hAnsiTheme="minorHAnsi"/>
        </w:rPr>
        <w:t xml:space="preserve">The applicant can submit the request </w:t>
      </w:r>
      <w:r w:rsidR="00BB4240">
        <w:rPr>
          <w:rFonts w:asciiTheme="minorHAnsi" w:hAnsiTheme="minorHAnsi"/>
        </w:rPr>
        <w:t>to review</w:t>
      </w:r>
      <w:r>
        <w:rPr>
          <w:rFonts w:asciiTheme="minorHAnsi" w:hAnsiTheme="minorHAnsi"/>
        </w:rPr>
        <w:t xml:space="preserve"> </w:t>
      </w:r>
      <w:r w:rsidR="00BB4240">
        <w:rPr>
          <w:rFonts w:asciiTheme="minorHAnsi" w:hAnsiTheme="minorHAnsi"/>
        </w:rPr>
        <w:t xml:space="preserve">the </w:t>
      </w:r>
      <w:r>
        <w:rPr>
          <w:rFonts w:asciiTheme="minorHAnsi" w:hAnsiTheme="minorHAnsi"/>
        </w:rPr>
        <w:t xml:space="preserve">decision on the result of the entrance examination by eight days </w:t>
      </w:r>
      <w:r w:rsidR="00BB4240">
        <w:rPr>
          <w:rFonts w:asciiTheme="minorHAnsi" w:hAnsiTheme="minorHAnsi"/>
        </w:rPr>
        <w:t>from</w:t>
      </w:r>
      <w:r>
        <w:rPr>
          <w:rFonts w:asciiTheme="minorHAnsi" w:hAnsiTheme="minorHAnsi"/>
        </w:rPr>
        <w:t xml:space="preserve"> the day of its delivery to the rector of SUT. The application form is sent to the address: Slovenská technická univerzita, Ústav </w:t>
      </w:r>
      <w:proofErr w:type="spellStart"/>
      <w:r>
        <w:rPr>
          <w:rFonts w:asciiTheme="minorHAnsi" w:hAnsiTheme="minorHAnsi"/>
        </w:rPr>
        <w:t>manažmentu</w:t>
      </w:r>
      <w:proofErr w:type="spellEnd"/>
      <w:r>
        <w:rPr>
          <w:rFonts w:asciiTheme="minorHAnsi" w:hAnsiTheme="minorHAnsi"/>
        </w:rPr>
        <w:t xml:space="preserve">, </w:t>
      </w:r>
      <w:proofErr w:type="spellStart"/>
      <w:r w:rsidR="00544D69">
        <w:rPr>
          <w:rFonts w:asciiTheme="minorHAnsi" w:hAnsiTheme="minorHAnsi"/>
        </w:rPr>
        <w:t>študijné</w:t>
      </w:r>
      <w:proofErr w:type="spellEnd"/>
      <w:r w:rsidR="00544D69">
        <w:rPr>
          <w:rFonts w:asciiTheme="minorHAnsi" w:hAnsiTheme="minorHAnsi"/>
        </w:rPr>
        <w:t xml:space="preserve"> oddelenie</w:t>
      </w:r>
      <w:r>
        <w:rPr>
          <w:rFonts w:asciiTheme="minorHAnsi" w:hAnsiTheme="minorHAnsi"/>
        </w:rPr>
        <w:t xml:space="preserve">, Vazovova 5, 812 43 Bratislava. </w:t>
      </w:r>
    </w:p>
    <w:p w14:paraId="6E4E9DFE" w14:textId="77777777" w:rsidR="007A31FA" w:rsidRPr="00E52B94" w:rsidRDefault="007A31FA" w:rsidP="00CF29D0">
      <w:pPr>
        <w:jc w:val="both"/>
        <w:rPr>
          <w:rFonts w:asciiTheme="minorHAnsi" w:eastAsia="Times New Roman" w:hAnsiTheme="minorHAnsi" w:cstheme="minorHAnsi"/>
          <w:lang w:val="sk-SK" w:eastAsia="sk-SK"/>
        </w:rPr>
      </w:pPr>
    </w:p>
    <w:p w14:paraId="591000AC" w14:textId="29225E5F" w:rsidR="00CF29D0" w:rsidRPr="00E52B94" w:rsidRDefault="00CF29D0" w:rsidP="00CF29D0">
      <w:pPr>
        <w:tabs>
          <w:tab w:val="left" w:pos="709"/>
        </w:tabs>
        <w:jc w:val="both"/>
        <w:rPr>
          <w:rFonts w:asciiTheme="minorHAnsi" w:hAnsiTheme="minorHAnsi" w:cstheme="minorHAnsi"/>
        </w:rPr>
      </w:pPr>
      <w:r>
        <w:rPr>
          <w:rFonts w:asciiTheme="minorHAnsi" w:hAnsiTheme="minorHAnsi"/>
        </w:rPr>
        <w:t>The rector of SUT can call the second round of the admission procedure i</w:t>
      </w:r>
      <w:r w:rsidR="00BB4240">
        <w:rPr>
          <w:rFonts w:asciiTheme="minorHAnsi" w:hAnsiTheme="minorHAnsi"/>
        </w:rPr>
        <w:t>f</w:t>
      </w:r>
      <w:r>
        <w:rPr>
          <w:rFonts w:asciiTheme="minorHAnsi" w:hAnsiTheme="minorHAnsi"/>
        </w:rPr>
        <w:t xml:space="preserve"> the planned number of admitted applicants is not fulfilled in point 1 of these conditions. The terms for </w:t>
      </w:r>
      <w:r w:rsidR="00BB4240">
        <w:rPr>
          <w:rFonts w:asciiTheme="minorHAnsi" w:hAnsiTheme="minorHAnsi"/>
        </w:rPr>
        <w:t xml:space="preserve">submitting the application form and session of the entrance examination board will be published on the </w:t>
      </w:r>
      <w:r w:rsidR="007E3576">
        <w:rPr>
          <w:rFonts w:asciiTheme="minorHAnsi" w:hAnsiTheme="minorHAnsi"/>
        </w:rPr>
        <w:t xml:space="preserve">website of </w:t>
      </w:r>
      <w:r w:rsidR="00BB4240">
        <w:rPr>
          <w:rFonts w:asciiTheme="minorHAnsi" w:hAnsiTheme="minorHAnsi"/>
        </w:rPr>
        <w:t xml:space="preserve">Slovak University of Technologies, IM SUT </w:t>
      </w:r>
      <w:r>
        <w:rPr>
          <w:rFonts w:asciiTheme="minorHAnsi" w:hAnsiTheme="minorHAnsi"/>
        </w:rPr>
        <w:t>in the wording of the approved timetable of the entrance test admission.</w:t>
      </w:r>
    </w:p>
    <w:p w14:paraId="55F6B9CC" w14:textId="21F0C8DE" w:rsidR="006F2DEE" w:rsidRDefault="006F2DEE">
      <w:pPr>
        <w:rPr>
          <w:rFonts w:asciiTheme="minorHAnsi" w:eastAsia="Times New Roman" w:hAnsiTheme="minorHAnsi" w:cstheme="minorHAnsi"/>
        </w:rPr>
      </w:pPr>
    </w:p>
    <w:p w14:paraId="7542B5DA" w14:textId="35EC638A" w:rsidR="004E3C52" w:rsidRDefault="00CF29D0" w:rsidP="00434F09">
      <w:pPr>
        <w:tabs>
          <w:tab w:val="left" w:pos="426"/>
        </w:tabs>
        <w:jc w:val="both"/>
        <w:rPr>
          <w:rFonts w:asciiTheme="minorHAnsi" w:eastAsia="Times New Roman" w:hAnsiTheme="minorHAnsi" w:cstheme="minorHAnsi"/>
        </w:rPr>
      </w:pPr>
      <w:r>
        <w:rPr>
          <w:rFonts w:asciiTheme="minorHAnsi" w:hAnsiTheme="minorHAnsi"/>
        </w:rPr>
        <w:lastRenderedPageBreak/>
        <w:t xml:space="preserve">The provisions stated in these </w:t>
      </w:r>
      <w:r w:rsidR="00BB4240">
        <w:rPr>
          <w:rFonts w:asciiTheme="minorHAnsi" w:hAnsiTheme="minorHAnsi"/>
        </w:rPr>
        <w:t>o</w:t>
      </w:r>
      <w:r>
        <w:rPr>
          <w:rFonts w:asciiTheme="minorHAnsi" w:hAnsiTheme="minorHAnsi"/>
        </w:rPr>
        <w:t xml:space="preserve">ther conditions for the admission, which </w:t>
      </w:r>
      <w:r w:rsidR="007E3576">
        <w:rPr>
          <w:rFonts w:asciiTheme="minorHAnsi" w:hAnsiTheme="minorHAnsi"/>
        </w:rPr>
        <w:t>r</w:t>
      </w:r>
      <w:r>
        <w:rPr>
          <w:rFonts w:asciiTheme="minorHAnsi" w:hAnsiTheme="minorHAnsi"/>
        </w:rPr>
        <w:t>egulate</w:t>
      </w:r>
      <w:r w:rsidR="007E3576">
        <w:rPr>
          <w:rFonts w:asciiTheme="minorHAnsi" w:hAnsiTheme="minorHAnsi"/>
        </w:rPr>
        <w:t xml:space="preserve"> the</w:t>
      </w:r>
      <w:r>
        <w:rPr>
          <w:rFonts w:asciiTheme="minorHAnsi" w:hAnsiTheme="minorHAnsi"/>
        </w:rPr>
        <w:t xml:space="preserve">y way of delivery, are related to Act No 305/2013 Coll. on the Electronic Form of Governance Conducted by </w:t>
      </w:r>
      <w:r w:rsidR="007E3576">
        <w:rPr>
          <w:rFonts w:asciiTheme="minorHAnsi" w:hAnsiTheme="minorHAnsi"/>
        </w:rPr>
        <w:t>p</w:t>
      </w:r>
      <w:r>
        <w:rPr>
          <w:rFonts w:asciiTheme="minorHAnsi" w:hAnsiTheme="minorHAnsi"/>
        </w:rPr>
        <w:t xml:space="preserve">ublic </w:t>
      </w:r>
      <w:r w:rsidR="007E3576">
        <w:rPr>
          <w:rFonts w:asciiTheme="minorHAnsi" w:hAnsiTheme="minorHAnsi"/>
        </w:rPr>
        <w:t>a</w:t>
      </w:r>
      <w:r>
        <w:rPr>
          <w:rFonts w:asciiTheme="minorHAnsi" w:hAnsiTheme="minorHAnsi"/>
        </w:rPr>
        <w:t>uthorities and on amendments to other acts (the act on e-government) as subsequently amended.</w:t>
      </w:r>
    </w:p>
    <w:p w14:paraId="1B4757DF" w14:textId="77777777" w:rsidR="00CF29D0" w:rsidRPr="007E3576" w:rsidRDefault="00CF29D0" w:rsidP="00CF29D0">
      <w:pPr>
        <w:ind w:hanging="1800"/>
        <w:rPr>
          <w:rFonts w:asciiTheme="minorHAnsi" w:hAnsiTheme="minorHAnsi" w:cstheme="minorHAnsi"/>
        </w:rPr>
      </w:pPr>
    </w:p>
    <w:p w14:paraId="1B02BA3D" w14:textId="253EFDE7" w:rsidR="00CF29D0" w:rsidRPr="00E52B94" w:rsidRDefault="00CF29D0" w:rsidP="00434F09">
      <w:pPr>
        <w:tabs>
          <w:tab w:val="left" w:pos="0"/>
          <w:tab w:val="left" w:pos="426"/>
        </w:tabs>
        <w:spacing w:after="120"/>
        <w:jc w:val="both"/>
        <w:rPr>
          <w:rFonts w:asciiTheme="minorHAnsi" w:eastAsia="Times New Roman" w:hAnsiTheme="minorHAnsi" w:cstheme="minorHAnsi"/>
          <w:b/>
        </w:rPr>
      </w:pPr>
      <w:r>
        <w:rPr>
          <w:rFonts w:asciiTheme="minorHAnsi" w:hAnsiTheme="minorHAnsi"/>
        </w:rPr>
        <w:t>Other conditions for acceptance for doctoral study programmes spatial planning and branch economics and management, which will be provided in the academic year 2022/2023 at</w:t>
      </w:r>
      <w:r w:rsidR="00BB4240">
        <w:rPr>
          <w:rFonts w:asciiTheme="minorHAnsi" w:hAnsiTheme="minorHAnsi"/>
        </w:rPr>
        <w:t xml:space="preserve"> </w:t>
      </w:r>
      <w:r>
        <w:rPr>
          <w:rFonts w:asciiTheme="minorHAnsi" w:hAnsiTheme="minorHAnsi"/>
        </w:rPr>
        <w:t>Slovak University of Technology, Institute of Management, come into effect and force after approval in the Academic Senate of SUT in Bratislava on 1 January 2023.</w:t>
      </w:r>
    </w:p>
    <w:p w14:paraId="52AF80CA" w14:textId="77777777" w:rsidR="00CF29D0" w:rsidRPr="00E52B94" w:rsidRDefault="00CF29D0" w:rsidP="00CF29D0">
      <w:pPr>
        <w:jc w:val="both"/>
        <w:rPr>
          <w:rFonts w:asciiTheme="minorHAnsi" w:hAnsiTheme="minorHAnsi" w:cstheme="minorHAnsi"/>
          <w:lang w:val="sk-SK"/>
        </w:rPr>
      </w:pPr>
    </w:p>
    <w:p w14:paraId="31EC9BED" w14:textId="2D56A9F1" w:rsidR="00CF29D0" w:rsidRPr="00E52B94" w:rsidRDefault="00CF29D0" w:rsidP="00CF29D0">
      <w:pPr>
        <w:jc w:val="both"/>
        <w:rPr>
          <w:rFonts w:asciiTheme="minorHAnsi" w:hAnsiTheme="minorHAnsi" w:cstheme="minorHAnsi"/>
        </w:rPr>
      </w:pPr>
      <w:r>
        <w:rPr>
          <w:rFonts w:asciiTheme="minorHAnsi" w:hAnsiTheme="minorHAnsi"/>
        </w:rPr>
        <w:t>Bratislava</w:t>
      </w:r>
      <w:r w:rsidR="00434F09">
        <w:rPr>
          <w:rFonts w:asciiTheme="minorHAnsi" w:hAnsiTheme="minorHAnsi"/>
        </w:rPr>
        <w:t>,</w:t>
      </w:r>
      <w:r>
        <w:rPr>
          <w:rFonts w:asciiTheme="minorHAnsi" w:hAnsiTheme="minorHAnsi"/>
        </w:rPr>
        <w:t xml:space="preserve"> 30 November 2022</w:t>
      </w:r>
    </w:p>
    <w:p w14:paraId="5D26A511" w14:textId="77777777" w:rsidR="00CF29D0" w:rsidRPr="00E52B94" w:rsidRDefault="00CF29D0" w:rsidP="00CF29D0">
      <w:pPr>
        <w:jc w:val="both"/>
        <w:rPr>
          <w:rFonts w:asciiTheme="minorHAnsi" w:hAnsiTheme="minorHAnsi" w:cstheme="minorHAnsi"/>
          <w:lang w:val="sk-SK"/>
        </w:rPr>
      </w:pPr>
    </w:p>
    <w:p w14:paraId="2E977271" w14:textId="77777777" w:rsidR="00CF29D0" w:rsidRDefault="00CF29D0" w:rsidP="00CF29D0">
      <w:pPr>
        <w:jc w:val="both"/>
        <w:rPr>
          <w:rFonts w:asciiTheme="minorHAnsi" w:hAnsiTheme="minorHAnsi" w:cstheme="minorHAnsi"/>
          <w:lang w:val="sk-SK"/>
        </w:rPr>
      </w:pPr>
    </w:p>
    <w:p w14:paraId="030E16CC" w14:textId="77777777" w:rsidR="00072E55" w:rsidRDefault="00072E55" w:rsidP="00CF29D0">
      <w:pPr>
        <w:jc w:val="both"/>
        <w:rPr>
          <w:rFonts w:asciiTheme="minorHAnsi" w:hAnsiTheme="minorHAnsi" w:cstheme="minorHAnsi"/>
          <w:lang w:val="sk-SK"/>
        </w:rPr>
      </w:pPr>
    </w:p>
    <w:p w14:paraId="4E8D36FF" w14:textId="77777777" w:rsidR="00072E55" w:rsidRDefault="00072E55" w:rsidP="00CF29D0">
      <w:pPr>
        <w:jc w:val="both"/>
        <w:rPr>
          <w:rFonts w:asciiTheme="minorHAnsi" w:hAnsiTheme="minorHAnsi" w:cstheme="minorHAnsi"/>
          <w:lang w:val="sk-SK"/>
        </w:rPr>
      </w:pPr>
    </w:p>
    <w:p w14:paraId="1A83B8E5" w14:textId="77777777" w:rsidR="00233147" w:rsidRDefault="00233147" w:rsidP="00CF29D0">
      <w:pPr>
        <w:jc w:val="both"/>
        <w:rPr>
          <w:rFonts w:asciiTheme="minorHAnsi" w:hAnsiTheme="minorHAnsi" w:cstheme="minorHAnsi"/>
          <w:lang w:val="sk-SK"/>
        </w:rPr>
      </w:pPr>
    </w:p>
    <w:p w14:paraId="4A58F505" w14:textId="77777777" w:rsidR="00233147" w:rsidRPr="00E52B94" w:rsidRDefault="00233147" w:rsidP="00CF29D0">
      <w:pPr>
        <w:jc w:val="both"/>
        <w:rPr>
          <w:rFonts w:asciiTheme="minorHAnsi" w:hAnsiTheme="minorHAnsi" w:cstheme="minorHAnsi"/>
          <w:lang w:val="sk-SK"/>
        </w:rPr>
      </w:pPr>
    </w:p>
    <w:p w14:paraId="51BC93C3" w14:textId="0BFC0974" w:rsidR="00CF29D0" w:rsidRPr="00E52B94" w:rsidRDefault="00CF29D0" w:rsidP="001E46DC">
      <w:pPr>
        <w:tabs>
          <w:tab w:val="left" w:pos="709"/>
          <w:tab w:val="left" w:pos="4678"/>
        </w:tabs>
        <w:ind w:firstLine="426"/>
        <w:jc w:val="both"/>
        <w:rPr>
          <w:rFonts w:asciiTheme="minorHAnsi" w:hAnsiTheme="minorHAnsi" w:cstheme="minorHAnsi"/>
        </w:rPr>
      </w:pPr>
      <w:r>
        <w:rPr>
          <w:rFonts w:asciiTheme="minorHAnsi" w:hAnsiTheme="minorHAnsi"/>
        </w:rPr>
        <w:t xml:space="preserve">Prof. Ing. </w:t>
      </w:r>
      <w:proofErr w:type="spellStart"/>
      <w:r>
        <w:rPr>
          <w:rFonts w:asciiTheme="minorHAnsi" w:hAnsiTheme="minorHAnsi"/>
        </w:rPr>
        <w:t>Marián</w:t>
      </w:r>
      <w:proofErr w:type="spellEnd"/>
      <w:r>
        <w:rPr>
          <w:rFonts w:asciiTheme="minorHAnsi" w:hAnsiTheme="minorHAnsi"/>
        </w:rPr>
        <w:t xml:space="preserve"> </w:t>
      </w:r>
      <w:proofErr w:type="spellStart"/>
      <w:r>
        <w:rPr>
          <w:rFonts w:asciiTheme="minorHAnsi" w:hAnsiTheme="minorHAnsi"/>
        </w:rPr>
        <w:t>Peciar</w:t>
      </w:r>
      <w:proofErr w:type="spellEnd"/>
      <w:r>
        <w:rPr>
          <w:rFonts w:asciiTheme="minorHAnsi" w:hAnsiTheme="minorHAnsi"/>
        </w:rPr>
        <w:t>, PhD</w:t>
      </w:r>
      <w:r w:rsidR="00BB4240">
        <w:rPr>
          <w:rFonts w:asciiTheme="minorHAnsi" w:hAnsiTheme="minorHAnsi"/>
        </w:rPr>
        <w:t xml:space="preserve">                     </w:t>
      </w:r>
      <w:proofErr w:type="spellStart"/>
      <w:r w:rsidR="00CB1CC9">
        <w:rPr>
          <w:rFonts w:ascii="Open Sans" w:hAnsi="Open Sans" w:cs="Open Sans"/>
          <w:color w:val="333333"/>
          <w:shd w:val="clear" w:color="auto" w:fill="FFFFFF"/>
        </w:rPr>
        <w:t>Dr.</w:t>
      </w:r>
      <w:proofErr w:type="spellEnd"/>
      <w:r w:rsidR="00CB1CC9">
        <w:rPr>
          <w:rFonts w:ascii="Open Sans" w:hAnsi="Open Sans" w:cs="Open Sans"/>
          <w:color w:val="333333"/>
          <w:shd w:val="clear" w:color="auto" w:fill="FFFFFF"/>
        </w:rPr>
        <w:t xml:space="preserve"> h. c. prof. h. c. prof. </w:t>
      </w:r>
      <w:proofErr w:type="spellStart"/>
      <w:r w:rsidR="00CB1CC9">
        <w:rPr>
          <w:rFonts w:ascii="Open Sans" w:hAnsi="Open Sans" w:cs="Open Sans"/>
          <w:color w:val="333333"/>
          <w:shd w:val="clear" w:color="auto" w:fill="FFFFFF"/>
        </w:rPr>
        <w:t>Dr.</w:t>
      </w:r>
      <w:proofErr w:type="spellEnd"/>
      <w:r w:rsidR="00CB1CC9">
        <w:rPr>
          <w:rFonts w:ascii="Open Sans" w:hAnsi="Open Sans" w:cs="Open Sans"/>
          <w:color w:val="333333"/>
          <w:shd w:val="clear" w:color="auto" w:fill="FFFFFF"/>
        </w:rPr>
        <w:t xml:space="preserve"> Ing.</w:t>
      </w:r>
      <w:r>
        <w:rPr>
          <w:rFonts w:asciiTheme="minorHAnsi" w:hAnsiTheme="minorHAnsi"/>
        </w:rPr>
        <w:t xml:space="preserve"> Oliver </w:t>
      </w:r>
      <w:proofErr w:type="spellStart"/>
      <w:r>
        <w:rPr>
          <w:rFonts w:asciiTheme="minorHAnsi" w:hAnsiTheme="minorHAnsi"/>
        </w:rPr>
        <w:t>Moravčík</w:t>
      </w:r>
      <w:proofErr w:type="spellEnd"/>
    </w:p>
    <w:p w14:paraId="4A7D7C9A" w14:textId="7DEBA905" w:rsidR="00CF29D0" w:rsidRPr="00E52B94" w:rsidRDefault="00BB4240" w:rsidP="00233147">
      <w:pPr>
        <w:tabs>
          <w:tab w:val="left" w:pos="709"/>
          <w:tab w:val="left" w:pos="6379"/>
        </w:tabs>
        <w:jc w:val="both"/>
        <w:rPr>
          <w:rFonts w:asciiTheme="minorHAnsi" w:hAnsiTheme="minorHAnsi" w:cstheme="minorHAnsi"/>
        </w:rPr>
      </w:pPr>
      <w:r>
        <w:rPr>
          <w:rFonts w:asciiTheme="minorHAnsi" w:hAnsiTheme="minorHAnsi"/>
        </w:rPr>
        <w:t xml:space="preserve">              </w:t>
      </w:r>
      <w:r w:rsidR="00CF29D0">
        <w:rPr>
          <w:rFonts w:asciiTheme="minorHAnsi" w:hAnsiTheme="minorHAnsi"/>
        </w:rPr>
        <w:t xml:space="preserve">chairman of AS </w:t>
      </w:r>
      <w:r>
        <w:rPr>
          <w:rFonts w:asciiTheme="minorHAnsi" w:hAnsiTheme="minorHAnsi"/>
        </w:rPr>
        <w:t xml:space="preserve">of </w:t>
      </w:r>
      <w:r w:rsidR="00CF29D0">
        <w:rPr>
          <w:rFonts w:asciiTheme="minorHAnsi" w:hAnsiTheme="minorHAnsi"/>
        </w:rPr>
        <w:t>SUT</w:t>
      </w:r>
      <w:r w:rsidR="00CF29D0">
        <w:rPr>
          <w:rFonts w:asciiTheme="minorHAnsi" w:hAnsiTheme="minorHAnsi"/>
        </w:rPr>
        <w:tab/>
      </w:r>
      <w:r w:rsidR="00CB1CC9">
        <w:rPr>
          <w:rFonts w:asciiTheme="minorHAnsi" w:hAnsiTheme="minorHAnsi"/>
        </w:rPr>
        <w:t>r</w:t>
      </w:r>
      <w:r w:rsidR="00CF29D0">
        <w:rPr>
          <w:rFonts w:asciiTheme="minorHAnsi" w:hAnsiTheme="minorHAnsi"/>
        </w:rPr>
        <w:t xml:space="preserve">ector </w:t>
      </w:r>
      <w:r w:rsidR="00CB1CC9">
        <w:rPr>
          <w:rFonts w:asciiTheme="minorHAnsi" w:hAnsiTheme="minorHAnsi"/>
        </w:rPr>
        <w:t xml:space="preserve">of </w:t>
      </w:r>
      <w:r w:rsidR="00CF29D0">
        <w:rPr>
          <w:rFonts w:asciiTheme="minorHAnsi" w:hAnsiTheme="minorHAnsi"/>
        </w:rPr>
        <w:t>SUT</w:t>
      </w:r>
    </w:p>
    <w:p w14:paraId="4B21F4D7" w14:textId="77777777" w:rsidR="00CF29D0" w:rsidRPr="00E52B94" w:rsidRDefault="00CF29D0" w:rsidP="00CF29D0">
      <w:pPr>
        <w:tabs>
          <w:tab w:val="left" w:pos="709"/>
          <w:tab w:val="left" w:pos="5387"/>
        </w:tabs>
        <w:ind w:firstLine="567"/>
        <w:jc w:val="both"/>
        <w:rPr>
          <w:rFonts w:asciiTheme="minorHAnsi" w:hAnsiTheme="minorHAnsi" w:cstheme="minorHAnsi"/>
          <w:lang w:val="sk-SK"/>
        </w:rPr>
      </w:pPr>
    </w:p>
    <w:p w14:paraId="70BAAE39" w14:textId="77777777" w:rsidR="00C72D83" w:rsidRPr="00E52B94" w:rsidRDefault="00C72D83" w:rsidP="004E50A3">
      <w:pPr>
        <w:jc w:val="center"/>
        <w:rPr>
          <w:rFonts w:asciiTheme="minorHAnsi" w:hAnsiTheme="minorHAnsi" w:cstheme="minorHAnsi"/>
          <w:lang w:val="sk-SK"/>
        </w:rPr>
      </w:pPr>
    </w:p>
    <w:p w14:paraId="44BAC3E8" w14:textId="77777777" w:rsidR="001A3A49" w:rsidRPr="004F196D" w:rsidRDefault="001A3A49">
      <w:pPr>
        <w:jc w:val="center"/>
        <w:rPr>
          <w:rFonts w:asciiTheme="minorHAnsi" w:hAnsiTheme="minorHAnsi" w:cstheme="minorHAnsi"/>
          <w:lang w:val="sk-SK"/>
        </w:rPr>
      </w:pPr>
    </w:p>
    <w:sectPr w:rsidR="001A3A49" w:rsidRPr="004F196D" w:rsidSect="006F2DEE">
      <w:headerReference w:type="even" r:id="rId11"/>
      <w:headerReference w:type="default" r:id="rId12"/>
      <w:footerReference w:type="even" r:id="rId13"/>
      <w:footerReference w:type="default" r:id="rId14"/>
      <w:headerReference w:type="first" r:id="rId15"/>
      <w:type w:val="continuous"/>
      <w:pgSz w:w="11906" w:h="16838"/>
      <w:pgMar w:top="1417" w:right="1417" w:bottom="1417" w:left="1417" w:header="426"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40901" w14:textId="77777777" w:rsidR="009363F9" w:rsidRDefault="009363F9">
      <w:r>
        <w:separator/>
      </w:r>
    </w:p>
  </w:endnote>
  <w:endnote w:type="continuationSeparator" w:id="0">
    <w:p w14:paraId="2C506813" w14:textId="77777777" w:rsidR="009363F9" w:rsidRDefault="0093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charset w:val="00"/>
    <w:family w:val="auto"/>
    <w:pitch w:val="variable"/>
    <w:sig w:usb0="00000001"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366839"/>
      <w:docPartObj>
        <w:docPartGallery w:val="Page Numbers (Bottom of Page)"/>
        <w:docPartUnique/>
      </w:docPartObj>
    </w:sdtPr>
    <w:sdtEndPr>
      <w:rPr>
        <w:rFonts w:asciiTheme="minorHAnsi" w:hAnsiTheme="minorHAnsi" w:cstheme="minorHAnsi"/>
      </w:rPr>
    </w:sdtEndPr>
    <w:sdtContent>
      <w:p w14:paraId="628FFE85" w14:textId="77777777" w:rsidR="00E6682D" w:rsidRPr="00E6682D" w:rsidRDefault="00E6682D">
        <w:pPr>
          <w:pStyle w:val="Pta"/>
          <w:jc w:val="center"/>
          <w:rPr>
            <w:rFonts w:asciiTheme="minorHAnsi" w:hAnsiTheme="minorHAnsi" w:cstheme="minorHAnsi"/>
          </w:rPr>
        </w:pPr>
        <w:r w:rsidRPr="00E6682D">
          <w:rPr>
            <w:rFonts w:asciiTheme="minorHAnsi" w:hAnsiTheme="minorHAnsi" w:cstheme="minorHAnsi"/>
          </w:rPr>
          <w:fldChar w:fldCharType="begin"/>
        </w:r>
        <w:r w:rsidRPr="00E6682D">
          <w:rPr>
            <w:rFonts w:asciiTheme="minorHAnsi" w:hAnsiTheme="minorHAnsi" w:cstheme="minorHAnsi"/>
          </w:rPr>
          <w:instrText>PAGE   \* MERGEFORMAT</w:instrText>
        </w:r>
        <w:r w:rsidRPr="00E6682D">
          <w:rPr>
            <w:rFonts w:asciiTheme="minorHAnsi" w:hAnsiTheme="minorHAnsi" w:cstheme="minorHAnsi"/>
          </w:rPr>
          <w:fldChar w:fldCharType="separate"/>
        </w:r>
        <w:r w:rsidRPr="00E6682D">
          <w:rPr>
            <w:rFonts w:asciiTheme="minorHAnsi" w:hAnsiTheme="minorHAnsi" w:cstheme="minorHAnsi"/>
          </w:rPr>
          <w:t>2</w:t>
        </w:r>
        <w:r w:rsidRPr="00E6682D">
          <w:rPr>
            <w:rFonts w:asciiTheme="minorHAnsi" w:hAnsiTheme="minorHAnsi" w:cstheme="minorHAn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69E2" w14:textId="77777777" w:rsidR="00FF3C18" w:rsidRPr="00F7270E" w:rsidRDefault="00FF3C18" w:rsidP="00072E55">
    <w:pPr>
      <w:pStyle w:val="Pta"/>
      <w:jc w:val="center"/>
      <w:rPr>
        <w:rFonts w:ascii="Calibri" w:hAnsi="Calibri"/>
      </w:rPr>
    </w:pPr>
    <w:r w:rsidRPr="00F7270E">
      <w:rPr>
        <w:rFonts w:ascii="Calibri" w:hAnsi="Calibri"/>
      </w:rPr>
      <w:fldChar w:fldCharType="begin"/>
    </w:r>
    <w:r w:rsidRPr="00F7270E">
      <w:rPr>
        <w:rFonts w:ascii="Calibri" w:hAnsi="Calibri"/>
      </w:rPr>
      <w:instrText>PAGE   \* MERGEFORMAT</w:instrText>
    </w:r>
    <w:r w:rsidRPr="00F7270E">
      <w:rPr>
        <w:rFonts w:ascii="Calibri" w:hAnsi="Calibri"/>
      </w:rPr>
      <w:fldChar w:fldCharType="separate"/>
    </w:r>
    <w:r w:rsidR="005E6C63" w:rsidRPr="005E6C63">
      <w:rPr>
        <w:rFonts w:ascii="Calibri" w:hAnsi="Calibri"/>
      </w:rPr>
      <w:t>7</w:t>
    </w:r>
    <w:r w:rsidRPr="00F7270E">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35C3" w14:textId="77777777" w:rsidR="009363F9" w:rsidRDefault="009363F9">
      <w:r>
        <w:separator/>
      </w:r>
    </w:p>
  </w:footnote>
  <w:footnote w:type="continuationSeparator" w:id="0">
    <w:p w14:paraId="42C87681" w14:textId="77777777" w:rsidR="009363F9" w:rsidRDefault="00936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B743" w14:textId="77777777" w:rsidR="00596BB3" w:rsidRDefault="00596BB3" w:rsidP="00596BB3">
    <w:pPr>
      <w:pStyle w:val="Hlavika"/>
      <w:ind w:hanging="1276"/>
    </w:pPr>
    <w:r>
      <w:rPr>
        <w:noProof/>
      </w:rPr>
      <w:drawing>
        <wp:inline distT="0" distB="0" distL="0" distR="0" wp14:anchorId="21614BFB" wp14:editId="2CAC9CD9">
          <wp:extent cx="1679575" cy="616585"/>
          <wp:effectExtent l="0" t="0" r="0" b="0"/>
          <wp:docPr id="121" name="Obrázok 2"/>
          <wp:cNvGraphicFramePr/>
          <a:graphic xmlns:a="http://schemas.openxmlformats.org/drawingml/2006/main">
            <a:graphicData uri="http://schemas.openxmlformats.org/drawingml/2006/picture">
              <pic:pic xmlns:pic="http://schemas.openxmlformats.org/drawingml/2006/picture">
                <pic:nvPicPr>
                  <pic:cNvPr id="3" name="Obrázo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6165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7DB9" w14:textId="77777777" w:rsidR="00FF3C18" w:rsidRDefault="008C48E7" w:rsidP="00FF3C18">
    <w:pPr>
      <w:pStyle w:val="Hlavika"/>
      <w:tabs>
        <w:tab w:val="clear" w:pos="4320"/>
        <w:tab w:val="clear" w:pos="8640"/>
      </w:tabs>
      <w:ind w:left="-1276"/>
    </w:pPr>
    <w:r>
      <w:rPr>
        <w:noProof/>
      </w:rPr>
      <w:drawing>
        <wp:anchor distT="0" distB="0" distL="114300" distR="114300" simplePos="0" relativeHeight="251658240" behindDoc="0" locked="0" layoutInCell="1" allowOverlap="1" wp14:anchorId="750A014D" wp14:editId="1BE0EA53">
          <wp:simplePos x="0" y="0"/>
          <wp:positionH relativeFrom="column">
            <wp:posOffset>-798830</wp:posOffset>
          </wp:positionH>
          <wp:positionV relativeFrom="paragraph">
            <wp:posOffset>-6312</wp:posOffset>
          </wp:positionV>
          <wp:extent cx="1679575" cy="616585"/>
          <wp:effectExtent l="0" t="0" r="0" b="0"/>
          <wp:wrapSquare wrapText="bothSides"/>
          <wp:docPr id="122" name="Obrázo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5EC9" w14:textId="77777777" w:rsidR="00132156" w:rsidRDefault="00132156" w:rsidP="00132156">
    <w:pPr>
      <w:pStyle w:val="Hlavika"/>
      <w:ind w:hanging="1276"/>
    </w:pPr>
    <w:r>
      <w:rPr>
        <w:noProof/>
      </w:rPr>
      <w:drawing>
        <wp:inline distT="0" distB="0" distL="0" distR="0" wp14:anchorId="1E8A35AA" wp14:editId="3739877C">
          <wp:extent cx="1679575" cy="616585"/>
          <wp:effectExtent l="0" t="0" r="0" b="0"/>
          <wp:docPr id="123" name="Obrázok 2"/>
          <wp:cNvGraphicFramePr/>
          <a:graphic xmlns:a="http://schemas.openxmlformats.org/drawingml/2006/main">
            <a:graphicData uri="http://schemas.openxmlformats.org/drawingml/2006/picture">
              <pic:pic xmlns:pic="http://schemas.openxmlformats.org/drawingml/2006/picture">
                <pic:nvPicPr>
                  <pic:cNvPr id="3" name="Obrázo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616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972"/>
    <w:multiLevelType w:val="hybridMultilevel"/>
    <w:tmpl w:val="054A6650"/>
    <w:lvl w:ilvl="0" w:tplc="A98AABF4">
      <w:start w:val="1"/>
      <w:numFmt w:val="lowerLetter"/>
      <w:lvlText w:val="%1)"/>
      <w:lvlJc w:val="left"/>
      <w:pPr>
        <w:ind w:left="720" w:hanging="360"/>
      </w:pPr>
      <w:rPr>
        <w:rFonts w:ascii="Calibri" w:eastAsia="MS Mincho" w:hAnsi="Calibri" w:cs="Myriad Pr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423FED"/>
    <w:multiLevelType w:val="hybridMultilevel"/>
    <w:tmpl w:val="432661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972AC6"/>
    <w:multiLevelType w:val="hybridMultilevel"/>
    <w:tmpl w:val="4BBCEE8E"/>
    <w:lvl w:ilvl="0" w:tplc="9E76B4D2">
      <w:start w:val="1"/>
      <w:numFmt w:val="lowerLetter"/>
      <w:lvlText w:val="%1)"/>
      <w:lvlJc w:val="left"/>
      <w:pPr>
        <w:tabs>
          <w:tab w:val="num" w:pos="1440"/>
        </w:tabs>
        <w:ind w:left="1440" w:hanging="360"/>
      </w:pPr>
      <w:rPr>
        <w:rFonts w:ascii="Calibri" w:eastAsia="MS Mincho"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543AF9"/>
    <w:multiLevelType w:val="multilevel"/>
    <w:tmpl w:val="484269A2"/>
    <w:lvl w:ilvl="0">
      <w:start w:val="1"/>
      <w:numFmt w:val="decimal"/>
      <w:lvlText w:val="%1."/>
      <w:lvlJc w:val="left"/>
      <w:pPr>
        <w:ind w:left="7732"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D81046"/>
    <w:multiLevelType w:val="hybridMultilevel"/>
    <w:tmpl w:val="1C961520"/>
    <w:lvl w:ilvl="0" w:tplc="EF38C10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4A2F53"/>
    <w:multiLevelType w:val="multilevel"/>
    <w:tmpl w:val="54BE64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9B7DEF"/>
    <w:multiLevelType w:val="hybridMultilevel"/>
    <w:tmpl w:val="A536887C"/>
    <w:lvl w:ilvl="0" w:tplc="FFFFFFFF">
      <w:start w:val="1"/>
      <w:numFmt w:val="decimal"/>
      <w:lvlText w:val="%1."/>
      <w:lvlJc w:val="left"/>
      <w:pPr>
        <w:tabs>
          <w:tab w:val="num" w:pos="720"/>
        </w:tabs>
        <w:ind w:left="720" w:hanging="360"/>
      </w:pPr>
      <w:rPr>
        <w:rFonts w:hint="default"/>
      </w:rPr>
    </w:lvl>
    <w:lvl w:ilvl="1" w:tplc="CFD01356">
      <w:start w:val="1"/>
      <w:numFmt w:val="bullet"/>
      <w:lvlText w:val=""/>
      <w:lvlJc w:val="left"/>
      <w:pPr>
        <w:tabs>
          <w:tab w:val="num" w:pos="1534"/>
        </w:tabs>
        <w:ind w:left="1534" w:hanging="454"/>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8274096"/>
    <w:multiLevelType w:val="hybridMultilevel"/>
    <w:tmpl w:val="D080399C"/>
    <w:lvl w:ilvl="0" w:tplc="A98AABF4">
      <w:start w:val="1"/>
      <w:numFmt w:val="lowerLetter"/>
      <w:lvlText w:val="%1)"/>
      <w:lvlJc w:val="left"/>
      <w:pPr>
        <w:ind w:left="2513" w:hanging="360"/>
      </w:pPr>
      <w:rPr>
        <w:rFonts w:ascii="Calibri" w:eastAsia="MS Mincho" w:hAnsi="Calibri" w:cs="Myriad Pro"/>
      </w:rPr>
    </w:lvl>
    <w:lvl w:ilvl="1" w:tplc="041B0019">
      <w:start w:val="1"/>
      <w:numFmt w:val="lowerLetter"/>
      <w:lvlText w:val="%2."/>
      <w:lvlJc w:val="left"/>
      <w:pPr>
        <w:ind w:left="3233" w:hanging="360"/>
      </w:pPr>
    </w:lvl>
    <w:lvl w:ilvl="2" w:tplc="041B001B" w:tentative="1">
      <w:start w:val="1"/>
      <w:numFmt w:val="lowerRoman"/>
      <w:lvlText w:val="%3."/>
      <w:lvlJc w:val="right"/>
      <w:pPr>
        <w:ind w:left="3953" w:hanging="180"/>
      </w:pPr>
    </w:lvl>
    <w:lvl w:ilvl="3" w:tplc="041B000F" w:tentative="1">
      <w:start w:val="1"/>
      <w:numFmt w:val="decimal"/>
      <w:lvlText w:val="%4."/>
      <w:lvlJc w:val="left"/>
      <w:pPr>
        <w:ind w:left="4673" w:hanging="360"/>
      </w:pPr>
    </w:lvl>
    <w:lvl w:ilvl="4" w:tplc="041B0019" w:tentative="1">
      <w:start w:val="1"/>
      <w:numFmt w:val="lowerLetter"/>
      <w:lvlText w:val="%5."/>
      <w:lvlJc w:val="left"/>
      <w:pPr>
        <w:ind w:left="5393" w:hanging="360"/>
      </w:pPr>
    </w:lvl>
    <w:lvl w:ilvl="5" w:tplc="041B001B" w:tentative="1">
      <w:start w:val="1"/>
      <w:numFmt w:val="lowerRoman"/>
      <w:lvlText w:val="%6."/>
      <w:lvlJc w:val="right"/>
      <w:pPr>
        <w:ind w:left="6113" w:hanging="180"/>
      </w:pPr>
    </w:lvl>
    <w:lvl w:ilvl="6" w:tplc="041B000F" w:tentative="1">
      <w:start w:val="1"/>
      <w:numFmt w:val="decimal"/>
      <w:lvlText w:val="%7."/>
      <w:lvlJc w:val="left"/>
      <w:pPr>
        <w:ind w:left="6833" w:hanging="360"/>
      </w:pPr>
    </w:lvl>
    <w:lvl w:ilvl="7" w:tplc="041B0019" w:tentative="1">
      <w:start w:val="1"/>
      <w:numFmt w:val="lowerLetter"/>
      <w:lvlText w:val="%8."/>
      <w:lvlJc w:val="left"/>
      <w:pPr>
        <w:ind w:left="7553" w:hanging="360"/>
      </w:pPr>
    </w:lvl>
    <w:lvl w:ilvl="8" w:tplc="041B001B" w:tentative="1">
      <w:start w:val="1"/>
      <w:numFmt w:val="lowerRoman"/>
      <w:lvlText w:val="%9."/>
      <w:lvlJc w:val="right"/>
      <w:pPr>
        <w:ind w:left="8273" w:hanging="180"/>
      </w:pPr>
    </w:lvl>
  </w:abstractNum>
  <w:abstractNum w:abstractNumId="8" w15:restartNumberingAfterBreak="0">
    <w:nsid w:val="187D26AE"/>
    <w:multiLevelType w:val="hybridMultilevel"/>
    <w:tmpl w:val="4C224570"/>
    <w:lvl w:ilvl="0" w:tplc="8138C96A">
      <w:start w:val="812"/>
      <w:numFmt w:val="bullet"/>
      <w:lvlText w:val="-"/>
      <w:lvlJc w:val="left"/>
      <w:pPr>
        <w:tabs>
          <w:tab w:val="num" w:pos="720"/>
        </w:tabs>
        <w:ind w:left="720" w:hanging="360"/>
      </w:pPr>
      <w:rPr>
        <w:rFonts w:ascii="Arial" w:eastAsia="Calibri" w:hAnsi="Aria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B758E"/>
    <w:multiLevelType w:val="hybridMultilevel"/>
    <w:tmpl w:val="AD0AE0B8"/>
    <w:lvl w:ilvl="0" w:tplc="97D2E184">
      <w:start w:val="1"/>
      <w:numFmt w:val="lowerLetter"/>
      <w:lvlText w:val="%1)"/>
      <w:lvlJc w:val="left"/>
      <w:pPr>
        <w:ind w:left="720" w:hanging="360"/>
      </w:pPr>
      <w:rPr>
        <w:rFonts w:ascii="Calibri" w:eastAsia="MS Mincho" w:hAnsi="Calibri" w:cs="Myriad Pro"/>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AB0F99"/>
    <w:multiLevelType w:val="hybridMultilevel"/>
    <w:tmpl w:val="28826F02"/>
    <w:lvl w:ilvl="0" w:tplc="A98AABF4">
      <w:start w:val="1"/>
      <w:numFmt w:val="lowerLetter"/>
      <w:lvlText w:val="%1)"/>
      <w:lvlJc w:val="left"/>
      <w:pPr>
        <w:ind w:left="720" w:hanging="360"/>
      </w:pPr>
      <w:rPr>
        <w:rFonts w:ascii="Calibri" w:eastAsia="MS Mincho" w:hAnsi="Calibri" w:cs="Myriad Pr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C70BE8"/>
    <w:multiLevelType w:val="multilevel"/>
    <w:tmpl w:val="625C0390"/>
    <w:lvl w:ilvl="0">
      <w:start w:val="2"/>
      <w:numFmt w:val="decimal"/>
      <w:lvlText w:val="%1"/>
      <w:lvlJc w:val="left"/>
      <w:pPr>
        <w:ind w:left="360" w:hanging="360"/>
      </w:pPr>
      <w:rPr>
        <w:rFonts w:hint="default"/>
        <w:b w:val="0"/>
        <w:u w:val="single"/>
      </w:rPr>
    </w:lvl>
    <w:lvl w:ilvl="1">
      <w:start w:val="3"/>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single"/>
      </w:rPr>
    </w:lvl>
    <w:lvl w:ilvl="3">
      <w:start w:val="1"/>
      <w:numFmt w:val="decimal"/>
      <w:lvlText w:val="%1.%2.%3.%4"/>
      <w:lvlJc w:val="left"/>
      <w:pPr>
        <w:ind w:left="1800" w:hanging="720"/>
      </w:pPr>
      <w:rPr>
        <w:rFonts w:hint="default"/>
        <w:b w:val="0"/>
        <w:u w:val="single"/>
      </w:rPr>
    </w:lvl>
    <w:lvl w:ilvl="4">
      <w:start w:val="1"/>
      <w:numFmt w:val="decimal"/>
      <w:lvlText w:val="%1.%2.%3.%4.%5"/>
      <w:lvlJc w:val="left"/>
      <w:pPr>
        <w:ind w:left="2520" w:hanging="1080"/>
      </w:pPr>
      <w:rPr>
        <w:rFonts w:hint="default"/>
        <w:b w:val="0"/>
        <w:u w:val="single"/>
      </w:rPr>
    </w:lvl>
    <w:lvl w:ilvl="5">
      <w:start w:val="1"/>
      <w:numFmt w:val="decimal"/>
      <w:lvlText w:val="%1.%2.%3.%4.%5.%6"/>
      <w:lvlJc w:val="left"/>
      <w:pPr>
        <w:ind w:left="2880" w:hanging="1080"/>
      </w:pPr>
      <w:rPr>
        <w:rFonts w:hint="default"/>
        <w:b w:val="0"/>
        <w:u w:val="single"/>
      </w:rPr>
    </w:lvl>
    <w:lvl w:ilvl="6">
      <w:start w:val="1"/>
      <w:numFmt w:val="decimal"/>
      <w:lvlText w:val="%1.%2.%3.%4.%5.%6.%7"/>
      <w:lvlJc w:val="left"/>
      <w:pPr>
        <w:ind w:left="3600" w:hanging="1440"/>
      </w:pPr>
      <w:rPr>
        <w:rFonts w:hint="default"/>
        <w:b w:val="0"/>
        <w:u w:val="single"/>
      </w:rPr>
    </w:lvl>
    <w:lvl w:ilvl="7">
      <w:start w:val="1"/>
      <w:numFmt w:val="decimal"/>
      <w:lvlText w:val="%1.%2.%3.%4.%5.%6.%7.%8"/>
      <w:lvlJc w:val="left"/>
      <w:pPr>
        <w:ind w:left="3960" w:hanging="1440"/>
      </w:pPr>
      <w:rPr>
        <w:rFonts w:hint="default"/>
        <w:b w:val="0"/>
        <w:u w:val="single"/>
      </w:rPr>
    </w:lvl>
    <w:lvl w:ilvl="8">
      <w:start w:val="1"/>
      <w:numFmt w:val="decimal"/>
      <w:lvlText w:val="%1.%2.%3.%4.%5.%6.%7.%8.%9"/>
      <w:lvlJc w:val="left"/>
      <w:pPr>
        <w:ind w:left="4680" w:hanging="1800"/>
      </w:pPr>
      <w:rPr>
        <w:rFonts w:hint="default"/>
        <w:b w:val="0"/>
        <w:u w:val="single"/>
      </w:rPr>
    </w:lvl>
  </w:abstractNum>
  <w:abstractNum w:abstractNumId="12" w15:restartNumberingAfterBreak="0">
    <w:nsid w:val="34711380"/>
    <w:multiLevelType w:val="hybridMultilevel"/>
    <w:tmpl w:val="FD1EEE82"/>
    <w:lvl w:ilvl="0" w:tplc="A98AABF4">
      <w:start w:val="1"/>
      <w:numFmt w:val="lowerLetter"/>
      <w:lvlText w:val="%1)"/>
      <w:lvlJc w:val="left"/>
      <w:pPr>
        <w:ind w:left="720" w:hanging="360"/>
      </w:pPr>
      <w:rPr>
        <w:rFonts w:ascii="Calibri" w:eastAsia="MS Mincho" w:hAnsi="Calibri" w:cs="Myriad Pro"/>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8D1039"/>
    <w:multiLevelType w:val="hybridMultilevel"/>
    <w:tmpl w:val="2BACD3DE"/>
    <w:lvl w:ilvl="0" w:tplc="FFFFFFFF">
      <w:start w:val="1"/>
      <w:numFmt w:val="decimal"/>
      <w:lvlText w:val="%1."/>
      <w:lvlJc w:val="left"/>
      <w:pPr>
        <w:tabs>
          <w:tab w:val="num" w:pos="720"/>
        </w:tabs>
        <w:ind w:left="720" w:hanging="360"/>
      </w:pPr>
      <w:rPr>
        <w:rFonts w:hint="default"/>
      </w:rPr>
    </w:lvl>
    <w:lvl w:ilvl="1" w:tplc="A98AABF4">
      <w:start w:val="1"/>
      <w:numFmt w:val="lowerLetter"/>
      <w:lvlText w:val="%2)"/>
      <w:lvlJc w:val="left"/>
      <w:pPr>
        <w:tabs>
          <w:tab w:val="num" w:pos="1534"/>
        </w:tabs>
        <w:ind w:left="1534" w:hanging="454"/>
      </w:pPr>
      <w:rPr>
        <w:rFonts w:ascii="Calibri" w:eastAsia="MS Mincho" w:hAnsi="Calibri" w:cs="Myriad Pro"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4BA279D"/>
    <w:multiLevelType w:val="hybridMultilevel"/>
    <w:tmpl w:val="C56E933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A22669"/>
    <w:multiLevelType w:val="hybridMultilevel"/>
    <w:tmpl w:val="4232D4B8"/>
    <w:lvl w:ilvl="0" w:tplc="532E8E14">
      <w:start w:val="1"/>
      <w:numFmt w:val="lowerLetter"/>
      <w:lvlText w:val="%1)"/>
      <w:lvlJc w:val="left"/>
      <w:pPr>
        <w:tabs>
          <w:tab w:val="num" w:pos="720"/>
        </w:tabs>
        <w:ind w:left="720" w:hanging="360"/>
      </w:pPr>
      <w:rPr>
        <w:rFonts w:hint="default"/>
        <w:b w:val="0"/>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405354"/>
    <w:multiLevelType w:val="hybridMultilevel"/>
    <w:tmpl w:val="B6B82F4C"/>
    <w:lvl w:ilvl="0" w:tplc="FCEA325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4361BD0"/>
    <w:multiLevelType w:val="hybridMultilevel"/>
    <w:tmpl w:val="DCDEEFFC"/>
    <w:lvl w:ilvl="0" w:tplc="273819BC">
      <w:start w:val="7"/>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63812F7"/>
    <w:multiLevelType w:val="hybridMultilevel"/>
    <w:tmpl w:val="9EFEE2F6"/>
    <w:lvl w:ilvl="0" w:tplc="80A4A6B2">
      <w:start w:val="1"/>
      <w:numFmt w:val="decimal"/>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B6A0BAA4">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16cid:durableId="388579128">
    <w:abstractNumId w:val="7"/>
  </w:num>
  <w:num w:numId="2" w16cid:durableId="1797479429">
    <w:abstractNumId w:val="18"/>
  </w:num>
  <w:num w:numId="3" w16cid:durableId="1096711504">
    <w:abstractNumId w:val="3"/>
  </w:num>
  <w:num w:numId="4" w16cid:durableId="199906161">
    <w:abstractNumId w:val="5"/>
  </w:num>
  <w:num w:numId="5" w16cid:durableId="417363544">
    <w:abstractNumId w:val="9"/>
  </w:num>
  <w:num w:numId="6" w16cid:durableId="496118318">
    <w:abstractNumId w:val="16"/>
  </w:num>
  <w:num w:numId="7" w16cid:durableId="1779368928">
    <w:abstractNumId w:val="8"/>
  </w:num>
  <w:num w:numId="8" w16cid:durableId="1719278976">
    <w:abstractNumId w:val="15"/>
  </w:num>
  <w:num w:numId="9" w16cid:durableId="1174690268">
    <w:abstractNumId w:val="11"/>
  </w:num>
  <w:num w:numId="10" w16cid:durableId="90319920">
    <w:abstractNumId w:val="4"/>
  </w:num>
  <w:num w:numId="11" w16cid:durableId="315502114">
    <w:abstractNumId w:val="6"/>
  </w:num>
  <w:num w:numId="12" w16cid:durableId="1758550798">
    <w:abstractNumId w:val="14"/>
  </w:num>
  <w:num w:numId="13" w16cid:durableId="402727754">
    <w:abstractNumId w:val="1"/>
  </w:num>
  <w:num w:numId="14" w16cid:durableId="1988165974">
    <w:abstractNumId w:val="2"/>
  </w:num>
  <w:num w:numId="15" w16cid:durableId="1131021231">
    <w:abstractNumId w:val="17"/>
  </w:num>
  <w:num w:numId="16" w16cid:durableId="1000154814">
    <w:abstractNumId w:val="12"/>
  </w:num>
  <w:num w:numId="17" w16cid:durableId="11104746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5439352">
    <w:abstractNumId w:val="0"/>
  </w:num>
  <w:num w:numId="19" w16cid:durableId="2078550397">
    <w:abstractNumId w:val="13"/>
  </w:num>
  <w:num w:numId="20" w16cid:durableId="309558487">
    <w:abstractNumId w:val="10"/>
  </w:num>
  <w:num w:numId="21" w16cid:durableId="12134935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ysDQ1NjUwMjczMTVS0lEKTi0uzszPAykwrgUA+i+fhCwAAAA="/>
  </w:docVars>
  <w:rsids>
    <w:rsidRoot w:val="00C72D83"/>
    <w:rsid w:val="000478BF"/>
    <w:rsid w:val="00060FCA"/>
    <w:rsid w:val="000672D7"/>
    <w:rsid w:val="0007276E"/>
    <w:rsid w:val="00072E55"/>
    <w:rsid w:val="000757C8"/>
    <w:rsid w:val="00082F55"/>
    <w:rsid w:val="000A2488"/>
    <w:rsid w:val="000A4BC6"/>
    <w:rsid w:val="000B695E"/>
    <w:rsid w:val="000B72F6"/>
    <w:rsid w:val="000D69D4"/>
    <w:rsid w:val="00131626"/>
    <w:rsid w:val="00132156"/>
    <w:rsid w:val="001342B8"/>
    <w:rsid w:val="00136D46"/>
    <w:rsid w:val="00154B51"/>
    <w:rsid w:val="00182A11"/>
    <w:rsid w:val="00183D9E"/>
    <w:rsid w:val="001A3A49"/>
    <w:rsid w:val="001B3B3B"/>
    <w:rsid w:val="001B69B2"/>
    <w:rsid w:val="001B715C"/>
    <w:rsid w:val="001D47F9"/>
    <w:rsid w:val="001D6C52"/>
    <w:rsid w:val="001E2A2A"/>
    <w:rsid w:val="001E46DC"/>
    <w:rsid w:val="001F5C30"/>
    <w:rsid w:val="00205F75"/>
    <w:rsid w:val="00213285"/>
    <w:rsid w:val="00233147"/>
    <w:rsid w:val="00251084"/>
    <w:rsid w:val="002A293F"/>
    <w:rsid w:val="002A4848"/>
    <w:rsid w:val="002A57A4"/>
    <w:rsid w:val="002C0E0A"/>
    <w:rsid w:val="002C20FB"/>
    <w:rsid w:val="002F0397"/>
    <w:rsid w:val="003023A9"/>
    <w:rsid w:val="00326AEB"/>
    <w:rsid w:val="00334E7B"/>
    <w:rsid w:val="00341C16"/>
    <w:rsid w:val="0038520C"/>
    <w:rsid w:val="003A44F6"/>
    <w:rsid w:val="003A7030"/>
    <w:rsid w:val="003D6CE5"/>
    <w:rsid w:val="003F4F69"/>
    <w:rsid w:val="00400F2F"/>
    <w:rsid w:val="004100EC"/>
    <w:rsid w:val="00434F09"/>
    <w:rsid w:val="00463728"/>
    <w:rsid w:val="004D726E"/>
    <w:rsid w:val="004E3C52"/>
    <w:rsid w:val="004E50A3"/>
    <w:rsid w:val="004E5649"/>
    <w:rsid w:val="004F00EF"/>
    <w:rsid w:val="004F196D"/>
    <w:rsid w:val="004F43B8"/>
    <w:rsid w:val="005115F2"/>
    <w:rsid w:val="00532769"/>
    <w:rsid w:val="00544D69"/>
    <w:rsid w:val="00553092"/>
    <w:rsid w:val="00596BB3"/>
    <w:rsid w:val="005C0D5F"/>
    <w:rsid w:val="005E6C63"/>
    <w:rsid w:val="005F53FA"/>
    <w:rsid w:val="00606436"/>
    <w:rsid w:val="00613EA5"/>
    <w:rsid w:val="00620202"/>
    <w:rsid w:val="00626460"/>
    <w:rsid w:val="006268DF"/>
    <w:rsid w:val="00630C18"/>
    <w:rsid w:val="00633B6F"/>
    <w:rsid w:val="00634C01"/>
    <w:rsid w:val="006462E1"/>
    <w:rsid w:val="006501B3"/>
    <w:rsid w:val="00666116"/>
    <w:rsid w:val="00667C51"/>
    <w:rsid w:val="00682AE0"/>
    <w:rsid w:val="006A79CD"/>
    <w:rsid w:val="006B06F6"/>
    <w:rsid w:val="006B1330"/>
    <w:rsid w:val="006C6BEB"/>
    <w:rsid w:val="006F2DEE"/>
    <w:rsid w:val="0070123C"/>
    <w:rsid w:val="00702113"/>
    <w:rsid w:val="0071654C"/>
    <w:rsid w:val="00735B24"/>
    <w:rsid w:val="007362CF"/>
    <w:rsid w:val="00754B62"/>
    <w:rsid w:val="00764B2E"/>
    <w:rsid w:val="00777159"/>
    <w:rsid w:val="0078016D"/>
    <w:rsid w:val="007A31FA"/>
    <w:rsid w:val="007A689C"/>
    <w:rsid w:val="007B0AF9"/>
    <w:rsid w:val="007B694C"/>
    <w:rsid w:val="007C3274"/>
    <w:rsid w:val="007E3576"/>
    <w:rsid w:val="00801D06"/>
    <w:rsid w:val="00812563"/>
    <w:rsid w:val="008216D1"/>
    <w:rsid w:val="00824EA0"/>
    <w:rsid w:val="008303A9"/>
    <w:rsid w:val="008307B0"/>
    <w:rsid w:val="00850E70"/>
    <w:rsid w:val="00856EE8"/>
    <w:rsid w:val="00876A33"/>
    <w:rsid w:val="00886BAC"/>
    <w:rsid w:val="008C48E7"/>
    <w:rsid w:val="008D01CB"/>
    <w:rsid w:val="008D4453"/>
    <w:rsid w:val="008D5869"/>
    <w:rsid w:val="008E28E9"/>
    <w:rsid w:val="00905261"/>
    <w:rsid w:val="0090535B"/>
    <w:rsid w:val="009363F9"/>
    <w:rsid w:val="00936AE4"/>
    <w:rsid w:val="00A10B51"/>
    <w:rsid w:val="00A42453"/>
    <w:rsid w:val="00A4327E"/>
    <w:rsid w:val="00A504BB"/>
    <w:rsid w:val="00A875A3"/>
    <w:rsid w:val="00A90325"/>
    <w:rsid w:val="00AD1661"/>
    <w:rsid w:val="00AD4776"/>
    <w:rsid w:val="00AE6D49"/>
    <w:rsid w:val="00AF2AA9"/>
    <w:rsid w:val="00AF2E2C"/>
    <w:rsid w:val="00AF35D4"/>
    <w:rsid w:val="00B01E44"/>
    <w:rsid w:val="00B1308B"/>
    <w:rsid w:val="00B247E0"/>
    <w:rsid w:val="00B520AA"/>
    <w:rsid w:val="00B659FE"/>
    <w:rsid w:val="00B749B7"/>
    <w:rsid w:val="00BA436B"/>
    <w:rsid w:val="00BB4240"/>
    <w:rsid w:val="00BC1066"/>
    <w:rsid w:val="00C114E1"/>
    <w:rsid w:val="00C12999"/>
    <w:rsid w:val="00C2617E"/>
    <w:rsid w:val="00C27AD4"/>
    <w:rsid w:val="00C40C4A"/>
    <w:rsid w:val="00C72D83"/>
    <w:rsid w:val="00C91983"/>
    <w:rsid w:val="00C960A7"/>
    <w:rsid w:val="00CB1CC9"/>
    <w:rsid w:val="00CB2B15"/>
    <w:rsid w:val="00CC5B35"/>
    <w:rsid w:val="00CE0451"/>
    <w:rsid w:val="00CF29D0"/>
    <w:rsid w:val="00D061E4"/>
    <w:rsid w:val="00D15F27"/>
    <w:rsid w:val="00D40047"/>
    <w:rsid w:val="00D46CF9"/>
    <w:rsid w:val="00D50E12"/>
    <w:rsid w:val="00D627F9"/>
    <w:rsid w:val="00D708A8"/>
    <w:rsid w:val="00D74BAF"/>
    <w:rsid w:val="00D935BB"/>
    <w:rsid w:val="00D93BA6"/>
    <w:rsid w:val="00DA5102"/>
    <w:rsid w:val="00DB0292"/>
    <w:rsid w:val="00DB27DE"/>
    <w:rsid w:val="00DD0B11"/>
    <w:rsid w:val="00DD2A5A"/>
    <w:rsid w:val="00DD311A"/>
    <w:rsid w:val="00E32DA1"/>
    <w:rsid w:val="00E458F2"/>
    <w:rsid w:val="00E52B94"/>
    <w:rsid w:val="00E54C3A"/>
    <w:rsid w:val="00E55D7E"/>
    <w:rsid w:val="00E6682D"/>
    <w:rsid w:val="00E84342"/>
    <w:rsid w:val="00E900A0"/>
    <w:rsid w:val="00E936AB"/>
    <w:rsid w:val="00EA5703"/>
    <w:rsid w:val="00EB2615"/>
    <w:rsid w:val="00ED3D22"/>
    <w:rsid w:val="00EE27C9"/>
    <w:rsid w:val="00EE5DDC"/>
    <w:rsid w:val="00F02098"/>
    <w:rsid w:val="00F12847"/>
    <w:rsid w:val="00F21881"/>
    <w:rsid w:val="00F6248F"/>
    <w:rsid w:val="00F63CC1"/>
    <w:rsid w:val="00F642A2"/>
    <w:rsid w:val="00F65D5E"/>
    <w:rsid w:val="00F7267F"/>
    <w:rsid w:val="00F908CC"/>
    <w:rsid w:val="00FA0F4F"/>
    <w:rsid w:val="00FA39D5"/>
    <w:rsid w:val="00FC722B"/>
    <w:rsid w:val="00FD3CFB"/>
    <w:rsid w:val="00FE082E"/>
    <w:rsid w:val="00FF3C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3CB23"/>
  <w15:chartTrackingRefBased/>
  <w15:docId w15:val="{F460F9AC-E24E-4436-959C-EC329DE1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72D83"/>
    <w:rPr>
      <w:rFonts w:ascii="Cambria" w:eastAsia="MS Mincho" w:hAnsi="Cambria"/>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72D83"/>
    <w:pPr>
      <w:tabs>
        <w:tab w:val="center" w:pos="4320"/>
        <w:tab w:val="right" w:pos="8640"/>
      </w:tabs>
    </w:pPr>
  </w:style>
  <w:style w:type="character" w:customStyle="1" w:styleId="HlavikaChar">
    <w:name w:val="Hlavička Char"/>
    <w:link w:val="Hlavika"/>
    <w:uiPriority w:val="99"/>
    <w:rsid w:val="00C72D83"/>
    <w:rPr>
      <w:rFonts w:ascii="Cambria" w:eastAsia="MS Mincho" w:hAnsi="Cambria" w:cs="Times New Roman"/>
      <w:sz w:val="24"/>
      <w:szCs w:val="24"/>
      <w:lang w:val="en-GB"/>
    </w:rPr>
  </w:style>
  <w:style w:type="paragraph" w:styleId="Pta">
    <w:name w:val="footer"/>
    <w:basedOn w:val="Normlny"/>
    <w:link w:val="PtaChar"/>
    <w:uiPriority w:val="99"/>
    <w:unhideWhenUsed/>
    <w:rsid w:val="00C72D83"/>
    <w:pPr>
      <w:tabs>
        <w:tab w:val="center" w:pos="4320"/>
        <w:tab w:val="right" w:pos="8640"/>
      </w:tabs>
    </w:pPr>
  </w:style>
  <w:style w:type="character" w:customStyle="1" w:styleId="PtaChar">
    <w:name w:val="Päta Char"/>
    <w:link w:val="Pta"/>
    <w:uiPriority w:val="99"/>
    <w:rsid w:val="00C72D83"/>
    <w:rPr>
      <w:rFonts w:ascii="Cambria" w:eastAsia="MS Mincho" w:hAnsi="Cambria" w:cs="Times New Roman"/>
      <w:sz w:val="24"/>
      <w:szCs w:val="24"/>
      <w:lang w:val="en-GB"/>
    </w:rPr>
  </w:style>
  <w:style w:type="character" w:styleId="slostrany">
    <w:name w:val="page number"/>
    <w:uiPriority w:val="99"/>
    <w:semiHidden/>
    <w:unhideWhenUsed/>
    <w:rsid w:val="00C72D83"/>
  </w:style>
  <w:style w:type="paragraph" w:customStyle="1" w:styleId="Default">
    <w:name w:val="Default"/>
    <w:rsid w:val="00C72D83"/>
    <w:pPr>
      <w:widowControl w:val="0"/>
      <w:autoSpaceDE w:val="0"/>
      <w:autoSpaceDN w:val="0"/>
      <w:adjustRightInd w:val="0"/>
    </w:pPr>
    <w:rPr>
      <w:rFonts w:ascii="Myriad Pro" w:eastAsia="MS Mincho" w:hAnsi="Myriad Pro" w:cs="Myriad Pro"/>
      <w:color w:val="000000"/>
      <w:sz w:val="24"/>
      <w:szCs w:val="24"/>
      <w:lang w:eastAsia="en-US"/>
    </w:rPr>
  </w:style>
  <w:style w:type="paragraph" w:styleId="Bezriadkovania">
    <w:name w:val="No Spacing"/>
    <w:uiPriority w:val="1"/>
    <w:qFormat/>
    <w:rsid w:val="00C72D83"/>
    <w:rPr>
      <w:rFonts w:eastAsia="Times New Roman"/>
      <w:sz w:val="22"/>
      <w:szCs w:val="22"/>
    </w:rPr>
  </w:style>
  <w:style w:type="paragraph" w:styleId="Odsekzoznamu">
    <w:name w:val="List Paragraph"/>
    <w:basedOn w:val="Normlny"/>
    <w:uiPriority w:val="34"/>
    <w:qFormat/>
    <w:rsid w:val="00C72D83"/>
    <w:pPr>
      <w:spacing w:after="200" w:line="276" w:lineRule="auto"/>
      <w:ind w:left="720"/>
      <w:contextualSpacing/>
    </w:pPr>
    <w:rPr>
      <w:rFonts w:ascii="Calibri" w:eastAsia="Times New Roman" w:hAnsi="Calibri"/>
      <w:sz w:val="22"/>
      <w:szCs w:val="22"/>
      <w:lang w:eastAsia="sk-SK"/>
    </w:rPr>
  </w:style>
  <w:style w:type="character" w:styleId="Hypertextovprepojenie">
    <w:name w:val="Hyperlink"/>
    <w:uiPriority w:val="99"/>
    <w:unhideWhenUsed/>
    <w:rsid w:val="00C72D83"/>
    <w:rPr>
      <w:color w:val="0000FF"/>
      <w:u w:val="single"/>
    </w:rPr>
  </w:style>
  <w:style w:type="paragraph" w:styleId="Zarkazkladnhotextu2">
    <w:name w:val="Body Text Indent 2"/>
    <w:basedOn w:val="Normlny"/>
    <w:link w:val="Zarkazkladnhotextu2Char"/>
    <w:uiPriority w:val="99"/>
    <w:unhideWhenUsed/>
    <w:rsid w:val="00C72D83"/>
    <w:pPr>
      <w:spacing w:after="120" w:line="480" w:lineRule="auto"/>
      <w:ind w:left="283"/>
    </w:pPr>
  </w:style>
  <w:style w:type="character" w:customStyle="1" w:styleId="Zarkazkladnhotextu2Char">
    <w:name w:val="Zarážka základného textu 2 Char"/>
    <w:link w:val="Zarkazkladnhotextu2"/>
    <w:uiPriority w:val="99"/>
    <w:rsid w:val="00C72D83"/>
    <w:rPr>
      <w:rFonts w:ascii="Cambria" w:eastAsia="MS Mincho" w:hAnsi="Cambria" w:cs="Times New Roman"/>
      <w:sz w:val="24"/>
      <w:szCs w:val="24"/>
      <w:lang w:val="en-GB"/>
    </w:rPr>
  </w:style>
  <w:style w:type="paragraph" w:styleId="Normlnywebov">
    <w:name w:val="Normal (Web)"/>
    <w:basedOn w:val="Normlny"/>
    <w:uiPriority w:val="99"/>
    <w:unhideWhenUsed/>
    <w:rsid w:val="00C72D83"/>
    <w:pPr>
      <w:spacing w:before="100" w:beforeAutospacing="1" w:after="100" w:afterAutospacing="1"/>
    </w:pPr>
    <w:rPr>
      <w:rFonts w:ascii="Times New Roman" w:eastAsia="Times New Roman" w:hAnsi="Times New Roman"/>
      <w:lang w:eastAsia="sk-SK"/>
    </w:rPr>
  </w:style>
  <w:style w:type="paragraph" w:styleId="Textbubliny">
    <w:name w:val="Balloon Text"/>
    <w:basedOn w:val="Normlny"/>
    <w:link w:val="TextbublinyChar"/>
    <w:uiPriority w:val="99"/>
    <w:semiHidden/>
    <w:unhideWhenUsed/>
    <w:rsid w:val="000B72F6"/>
    <w:rPr>
      <w:rFonts w:ascii="Segoe UI" w:hAnsi="Segoe UI" w:cs="Segoe UI"/>
      <w:sz w:val="18"/>
      <w:szCs w:val="18"/>
    </w:rPr>
  </w:style>
  <w:style w:type="character" w:customStyle="1" w:styleId="TextbublinyChar">
    <w:name w:val="Text bubliny Char"/>
    <w:link w:val="Textbubliny"/>
    <w:uiPriority w:val="99"/>
    <w:semiHidden/>
    <w:rsid w:val="000B72F6"/>
    <w:rPr>
      <w:rFonts w:ascii="Segoe UI" w:eastAsia="MS Mincho"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2244">
      <w:bodyDiv w:val="1"/>
      <w:marLeft w:val="0"/>
      <w:marRight w:val="0"/>
      <w:marTop w:val="0"/>
      <w:marBottom w:val="0"/>
      <w:divBdr>
        <w:top w:val="none" w:sz="0" w:space="0" w:color="auto"/>
        <w:left w:val="none" w:sz="0" w:space="0" w:color="auto"/>
        <w:bottom w:val="none" w:sz="0" w:space="0" w:color="auto"/>
        <w:right w:val="none" w:sz="0" w:space="0" w:color="auto"/>
      </w:divBdr>
    </w:div>
    <w:div w:id="125977988">
      <w:bodyDiv w:val="1"/>
      <w:marLeft w:val="0"/>
      <w:marRight w:val="0"/>
      <w:marTop w:val="0"/>
      <w:marBottom w:val="0"/>
      <w:divBdr>
        <w:top w:val="none" w:sz="0" w:space="0" w:color="auto"/>
        <w:left w:val="none" w:sz="0" w:space="0" w:color="auto"/>
        <w:bottom w:val="none" w:sz="0" w:space="0" w:color="auto"/>
        <w:right w:val="none" w:sz="0" w:space="0" w:color="auto"/>
      </w:divBdr>
    </w:div>
    <w:div w:id="939413166">
      <w:bodyDiv w:val="1"/>
      <w:marLeft w:val="0"/>
      <w:marRight w:val="0"/>
      <w:marTop w:val="0"/>
      <w:marBottom w:val="0"/>
      <w:divBdr>
        <w:top w:val="none" w:sz="0" w:space="0" w:color="auto"/>
        <w:left w:val="none" w:sz="0" w:space="0" w:color="auto"/>
        <w:bottom w:val="none" w:sz="0" w:space="0" w:color="auto"/>
        <w:right w:val="none" w:sz="0" w:space="0" w:color="auto"/>
      </w:divBdr>
    </w:div>
    <w:div w:id="1132165772">
      <w:bodyDiv w:val="1"/>
      <w:marLeft w:val="0"/>
      <w:marRight w:val="0"/>
      <w:marTop w:val="0"/>
      <w:marBottom w:val="0"/>
      <w:divBdr>
        <w:top w:val="none" w:sz="0" w:space="0" w:color="auto"/>
        <w:left w:val="none" w:sz="0" w:space="0" w:color="auto"/>
        <w:bottom w:val="none" w:sz="0" w:space="0" w:color="auto"/>
        <w:right w:val="none" w:sz="0" w:space="0" w:color="auto"/>
      </w:divBdr>
    </w:div>
    <w:div w:id="1483351023">
      <w:bodyDiv w:val="1"/>
      <w:marLeft w:val="0"/>
      <w:marRight w:val="0"/>
      <w:marTop w:val="0"/>
      <w:marBottom w:val="0"/>
      <w:divBdr>
        <w:top w:val="none" w:sz="0" w:space="0" w:color="auto"/>
        <w:left w:val="none" w:sz="0" w:space="0" w:color="auto"/>
        <w:bottom w:val="none" w:sz="0" w:space="0" w:color="auto"/>
        <w:right w:val="none" w:sz="0" w:space="0" w:color="auto"/>
      </w:divBdr>
    </w:div>
    <w:div w:id="1487548109">
      <w:bodyDiv w:val="1"/>
      <w:marLeft w:val="0"/>
      <w:marRight w:val="0"/>
      <w:marTop w:val="0"/>
      <w:marBottom w:val="0"/>
      <w:divBdr>
        <w:top w:val="none" w:sz="0" w:space="0" w:color="auto"/>
        <w:left w:val="none" w:sz="0" w:space="0" w:color="auto"/>
        <w:bottom w:val="none" w:sz="0" w:space="0" w:color="auto"/>
        <w:right w:val="none" w:sz="0" w:space="0" w:color="auto"/>
      </w:divBdr>
    </w:div>
    <w:div w:id="152902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ba.sk/sk/studentov/studenti-a-uchadzaci-so-specifickymi-potrebami.html?page_id=67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tuba.sk/sk/erasmus-studijny-pobyt-v-zahranici.html?page_id=1818" TargetMode="External"/><Relationship Id="rId4" Type="http://schemas.openxmlformats.org/officeDocument/2006/relationships/settings" Target="settings.xml"/><Relationship Id="rId9" Type="http://schemas.openxmlformats.org/officeDocument/2006/relationships/hyperlink" Target="https://www.stuba.sk/sk/erasmus-studijny-pobyt-v-zahranici.html?page_id=1818"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BDC72-8331-49A0-8D6D-8C309B8B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2039</Words>
  <Characters>12766</Characters>
  <Application>Microsoft Office Word</Application>
  <DocSecurity>0</DocSecurity>
  <Lines>364</Lines>
  <Paragraphs>227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14578</CharactersWithSpaces>
  <SharedDoc>false</SharedDoc>
  <HLinks>
    <vt:vector size="18" baseType="variant">
      <vt:variant>
        <vt:i4>1310772</vt:i4>
      </vt:variant>
      <vt:variant>
        <vt:i4>6</vt:i4>
      </vt:variant>
      <vt:variant>
        <vt:i4>0</vt:i4>
      </vt:variant>
      <vt:variant>
        <vt:i4>5</vt:i4>
      </vt:variant>
      <vt:variant>
        <vt:lpwstr>https://www.stuba.sk/sk/erasmus-studijny-pobyt-v-zahranici.html?page_id=1818</vt:lpwstr>
      </vt:variant>
      <vt:variant>
        <vt:lpwstr/>
      </vt:variant>
      <vt:variant>
        <vt:i4>1310772</vt:i4>
      </vt:variant>
      <vt:variant>
        <vt:i4>3</vt:i4>
      </vt:variant>
      <vt:variant>
        <vt:i4>0</vt:i4>
      </vt:variant>
      <vt:variant>
        <vt:i4>5</vt:i4>
      </vt:variant>
      <vt:variant>
        <vt:lpwstr>https://www.stuba.sk/sk/erasmus-studijny-pobyt-v-zahranici.html?page_id=1818</vt:lpwstr>
      </vt:variant>
      <vt:variant>
        <vt:lpwstr/>
      </vt:variant>
      <vt:variant>
        <vt:i4>2424845</vt:i4>
      </vt:variant>
      <vt:variant>
        <vt:i4>0</vt:i4>
      </vt:variant>
      <vt:variant>
        <vt:i4>0</vt:i4>
      </vt:variant>
      <vt:variant>
        <vt:i4>5</vt:i4>
      </vt:variant>
      <vt:variant>
        <vt:lpwstr>https://www.stuba.sk/sk/studentov/studenti-a-uchadzaci-so-specifickymi-potrebami.html?page_id=6717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Matuskova</dc:creator>
  <cp:keywords/>
  <dc:description/>
  <cp:lastModifiedBy>Bábelová</cp:lastModifiedBy>
  <cp:revision>3</cp:revision>
  <cp:lastPrinted>2022-11-10T12:55:00Z</cp:lastPrinted>
  <dcterms:created xsi:type="dcterms:W3CDTF">2023-03-25T18:18:00Z</dcterms:created>
  <dcterms:modified xsi:type="dcterms:W3CDTF">2023-03-25T20:14:00Z</dcterms:modified>
</cp:coreProperties>
</file>